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EC7576" w14:textId="77777777" w:rsidR="001A206B" w:rsidRDefault="00584FB3" w:rsidP="009B22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52"/>
          <w:szCs w:val="52"/>
        </w:rPr>
      </w:pPr>
      <w:r w:rsidRPr="00584FB3">
        <w:rPr>
          <w:rFonts w:ascii="Calibri" w:hAnsi="Calibri"/>
          <w:noProof/>
          <w:position w:val="0"/>
        </w:rPr>
        <w:drawing>
          <wp:inline distT="0" distB="0" distL="0" distR="0" wp14:anchorId="2E3C10F8" wp14:editId="5163D608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632A86" w14:textId="77777777" w:rsidR="001A206B" w:rsidRPr="009E51B4" w:rsidRDefault="001A206B" w:rsidP="009B22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48"/>
          <w:szCs w:val="48"/>
        </w:rPr>
      </w:pPr>
    </w:p>
    <w:p w14:paraId="07633DDC" w14:textId="77777777" w:rsidR="001A206B" w:rsidRPr="009E51B4" w:rsidRDefault="001A206B" w:rsidP="009B22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48"/>
          <w:szCs w:val="48"/>
        </w:rPr>
      </w:pPr>
    </w:p>
    <w:p w14:paraId="0548D8F9" w14:textId="77777777" w:rsidR="001A206B" w:rsidRPr="009E51B4" w:rsidRDefault="001A206B" w:rsidP="009B22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48"/>
          <w:szCs w:val="48"/>
        </w:rPr>
      </w:pPr>
    </w:p>
    <w:p w14:paraId="56B876D6" w14:textId="77777777" w:rsidR="001A206B" w:rsidRPr="009E51B4" w:rsidRDefault="001A206B" w:rsidP="009B22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48"/>
          <w:szCs w:val="48"/>
        </w:rPr>
      </w:pPr>
    </w:p>
    <w:p w14:paraId="7DB3DA49" w14:textId="6600AE59" w:rsidR="001A206B" w:rsidRPr="009E51B4" w:rsidRDefault="00F66017" w:rsidP="009B22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48"/>
          <w:szCs w:val="48"/>
        </w:rPr>
      </w:pPr>
      <w:r w:rsidRPr="009E51B4">
        <w:rPr>
          <w:rFonts w:eastAsia="Times New Roman" w:cs="Times New Roman"/>
          <w:color w:val="000000"/>
          <w:sz w:val="48"/>
          <w:szCs w:val="48"/>
        </w:rPr>
        <w:t>Инструкция по охране труда</w:t>
      </w:r>
    </w:p>
    <w:p w14:paraId="77CA2DF5" w14:textId="77777777" w:rsidR="001A206B" w:rsidRPr="009E51B4" w:rsidRDefault="001A206B" w:rsidP="009B22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48"/>
          <w:szCs w:val="48"/>
        </w:rPr>
      </w:pPr>
    </w:p>
    <w:p w14:paraId="6580178A" w14:textId="77777777" w:rsidR="009E51B4" w:rsidRPr="009E51B4" w:rsidRDefault="00F26301" w:rsidP="009B22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40"/>
          <w:szCs w:val="40"/>
        </w:rPr>
      </w:pPr>
      <w:r w:rsidRPr="009E51B4">
        <w:rPr>
          <w:rFonts w:eastAsia="Times New Roman" w:cs="Times New Roman"/>
          <w:color w:val="000000"/>
          <w:sz w:val="40"/>
          <w:szCs w:val="40"/>
        </w:rPr>
        <w:t>компетенции</w:t>
      </w:r>
      <w:r w:rsidR="00004270" w:rsidRPr="009E51B4">
        <w:rPr>
          <w:rFonts w:eastAsia="Times New Roman" w:cs="Times New Roman"/>
          <w:color w:val="000000"/>
          <w:sz w:val="40"/>
          <w:szCs w:val="40"/>
        </w:rPr>
        <w:t xml:space="preserve"> «</w:t>
      </w:r>
      <w:r w:rsidR="00827611" w:rsidRPr="009E51B4">
        <w:rPr>
          <w:rFonts w:eastAsia="Times New Roman" w:cs="Times New Roman"/>
          <w:color w:val="000000"/>
          <w:sz w:val="40"/>
          <w:szCs w:val="40"/>
        </w:rPr>
        <w:t>Сетевое и системное администрирование</w:t>
      </w:r>
      <w:r w:rsidR="009E51B4" w:rsidRPr="009E51B4">
        <w:rPr>
          <w:rFonts w:eastAsia="Times New Roman" w:cs="Times New Roman"/>
          <w:color w:val="000000"/>
          <w:sz w:val="40"/>
          <w:szCs w:val="40"/>
        </w:rPr>
        <w:t>»</w:t>
      </w:r>
    </w:p>
    <w:p w14:paraId="5D3EED62" w14:textId="5C7119E0" w:rsidR="009E51B4" w:rsidRPr="009E51B4" w:rsidRDefault="009E51B4" w:rsidP="009B22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40"/>
          <w:szCs w:val="40"/>
        </w:rPr>
      </w:pPr>
      <w:r w:rsidRPr="009E51B4">
        <w:rPr>
          <w:rFonts w:eastAsia="Times New Roman" w:cs="Times New Roman"/>
          <w:color w:val="000000"/>
          <w:sz w:val="40"/>
          <w:szCs w:val="40"/>
        </w:rPr>
        <w:t>Основная</w:t>
      </w:r>
    </w:p>
    <w:p w14:paraId="417850AC" w14:textId="7E13EB83" w:rsidR="00584FB3" w:rsidRPr="009E51B4" w:rsidRDefault="00A74F0F" w:rsidP="009B22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40"/>
          <w:szCs w:val="40"/>
        </w:rPr>
      </w:pPr>
      <w:r w:rsidRPr="009E51B4">
        <w:rPr>
          <w:rFonts w:eastAsia="Times New Roman" w:cs="Times New Roman"/>
          <w:sz w:val="40"/>
          <w:szCs w:val="40"/>
        </w:rPr>
        <w:t>Итогового (межрегионального) этапа</w:t>
      </w:r>
      <w:r w:rsidR="00584FB3" w:rsidRPr="009E51B4">
        <w:rPr>
          <w:rFonts w:eastAsia="Times New Roman" w:cs="Times New Roman"/>
          <w:color w:val="000000"/>
          <w:sz w:val="40"/>
          <w:szCs w:val="40"/>
        </w:rPr>
        <w:t xml:space="preserve"> Чемпионата по профессиональному мастерству «Профессионалы»</w:t>
      </w:r>
    </w:p>
    <w:p w14:paraId="65F84C6D" w14:textId="13A89962" w:rsidR="00A74F0F" w:rsidRPr="009E51B4" w:rsidRDefault="00D42210" w:rsidP="009B22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40"/>
          <w:szCs w:val="40"/>
        </w:rPr>
      </w:pPr>
      <w:r w:rsidRPr="009E51B4">
        <w:rPr>
          <w:rFonts w:eastAsia="Times New Roman" w:cs="Times New Roman"/>
          <w:color w:val="000000"/>
          <w:sz w:val="40"/>
          <w:szCs w:val="40"/>
        </w:rPr>
        <w:t>Калужская область</w:t>
      </w:r>
      <w:r w:rsidR="009E51B4" w:rsidRPr="009E51B4">
        <w:rPr>
          <w:rFonts w:eastAsia="Times New Roman" w:cs="Times New Roman"/>
          <w:color w:val="000000"/>
          <w:sz w:val="40"/>
          <w:szCs w:val="40"/>
        </w:rPr>
        <w:t>, Калуга Технопарк</w:t>
      </w:r>
    </w:p>
    <w:p w14:paraId="33D6F31A" w14:textId="1E5CFF94" w:rsidR="00A74F0F" w:rsidRPr="00A74F0F" w:rsidRDefault="00A74F0F" w:rsidP="009B22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22"/>
          <w:szCs w:val="22"/>
        </w:rPr>
      </w:pPr>
      <w:r w:rsidRPr="00A74F0F">
        <w:rPr>
          <w:rFonts w:eastAsia="Times New Roman" w:cs="Times New Roman"/>
          <w:color w:val="000000"/>
          <w:sz w:val="22"/>
          <w:szCs w:val="22"/>
        </w:rPr>
        <w:t>регион проведения</w:t>
      </w:r>
    </w:p>
    <w:p w14:paraId="3FBBB964" w14:textId="77777777" w:rsidR="001A206B" w:rsidRPr="009E51B4" w:rsidRDefault="001A206B" w:rsidP="009B22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40"/>
          <w:szCs w:val="40"/>
        </w:rPr>
      </w:pPr>
    </w:p>
    <w:p w14:paraId="1FC4022E" w14:textId="77777777" w:rsidR="001A206B" w:rsidRPr="009E51B4" w:rsidRDefault="001A206B" w:rsidP="009B22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3D9451D0" w14:textId="77777777" w:rsidR="001A206B" w:rsidRPr="009E51B4" w:rsidRDefault="001A206B" w:rsidP="009B22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7E136DC1" w14:textId="77777777" w:rsidR="001A206B" w:rsidRPr="009E51B4" w:rsidRDefault="001A206B" w:rsidP="009B22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791BF7E2" w14:textId="77777777" w:rsidR="001A206B" w:rsidRPr="009E51B4" w:rsidRDefault="001A206B" w:rsidP="009B22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4101933C" w14:textId="77777777" w:rsidR="001A206B" w:rsidRPr="009E51B4" w:rsidRDefault="001A206B" w:rsidP="009B22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747A41A1" w14:textId="77777777" w:rsidR="001A206B" w:rsidRPr="009E51B4" w:rsidRDefault="001A206B" w:rsidP="009B22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1134BFB8" w14:textId="77777777" w:rsidR="001A206B" w:rsidRPr="009E51B4" w:rsidRDefault="001A206B" w:rsidP="009B22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2FAB9DA2" w14:textId="77777777" w:rsidR="001A206B" w:rsidRPr="009E51B4" w:rsidRDefault="001A206B" w:rsidP="009B22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65CB14A2" w14:textId="77777777" w:rsidR="001A206B" w:rsidRPr="009E51B4" w:rsidRDefault="001A206B" w:rsidP="009B22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3AE38150" w14:textId="77777777" w:rsidR="001A206B" w:rsidRPr="009E51B4" w:rsidRDefault="001A206B" w:rsidP="009B22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44E4BA92" w14:textId="77777777" w:rsidR="001A206B" w:rsidRPr="009E51B4" w:rsidRDefault="001A206B" w:rsidP="009B22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15D64B15" w14:textId="77777777" w:rsidR="001A206B" w:rsidRPr="009E51B4" w:rsidRDefault="001A206B" w:rsidP="009B22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590B2883" w14:textId="77777777" w:rsidR="001A206B" w:rsidRPr="009E51B4" w:rsidRDefault="001A206B" w:rsidP="009B22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1C1E1929" w14:textId="77777777" w:rsidR="001A206B" w:rsidRPr="009E51B4" w:rsidRDefault="001A206B" w:rsidP="009B22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3A0ACAF0" w14:textId="77777777" w:rsidR="009E51B4" w:rsidRDefault="00A74F0F" w:rsidP="009B22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28"/>
          <w:szCs w:val="28"/>
        </w:rPr>
        <w:sectPr w:rsidR="009E51B4">
          <w:footerReference w:type="default" r:id="rId10"/>
          <w:footerReference w:type="first" r:id="rId11"/>
          <w:pgSz w:w="11906" w:h="16838"/>
          <w:pgMar w:top="851" w:right="567" w:bottom="851" w:left="1418" w:header="708" w:footer="708" w:gutter="0"/>
          <w:pgNumType w:start="1"/>
          <w:cols w:space="1701"/>
          <w:titlePg/>
          <w:docGrid w:linePitch="360"/>
        </w:sectPr>
      </w:pPr>
      <w:r w:rsidRPr="009E51B4">
        <w:rPr>
          <w:rFonts w:eastAsia="Times New Roman" w:cs="Times New Roman"/>
          <w:color w:val="000000"/>
          <w:sz w:val="28"/>
          <w:szCs w:val="28"/>
        </w:rPr>
        <w:t>2024</w:t>
      </w:r>
      <w:r w:rsidR="00004270" w:rsidRPr="009E51B4">
        <w:rPr>
          <w:rFonts w:eastAsia="Times New Roman" w:cs="Times New Roman"/>
          <w:color w:val="000000"/>
          <w:sz w:val="28"/>
          <w:szCs w:val="28"/>
        </w:rPr>
        <w:t xml:space="preserve"> г.</w:t>
      </w:r>
    </w:p>
    <w:p w14:paraId="2B326AC8" w14:textId="77777777" w:rsidR="001A206B" w:rsidRPr="009B221F" w:rsidRDefault="00A8114D" w:rsidP="009B221F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9B221F">
        <w:rPr>
          <w:rFonts w:eastAsia="Times New Roman" w:cs="Times New Roman"/>
          <w:b/>
          <w:color w:val="000000"/>
          <w:sz w:val="28"/>
          <w:szCs w:val="28"/>
        </w:rPr>
        <w:lastRenderedPageBreak/>
        <w:t>Содержание</w:t>
      </w:r>
    </w:p>
    <w:sdt>
      <w:sdtPr>
        <w:rPr>
          <w:rFonts w:ascii="Times New Roman" w:eastAsia="Calibri" w:hAnsi="Times New Roman" w:cs="Calibri"/>
          <w:b w:val="0"/>
          <w:bCs w:val="0"/>
          <w:color w:val="auto"/>
          <w:sz w:val="24"/>
          <w:szCs w:val="24"/>
        </w:rPr>
        <w:id w:val="1448894558"/>
        <w:docPartObj>
          <w:docPartGallery w:val="Table of Contents"/>
          <w:docPartUnique/>
        </w:docPartObj>
      </w:sdtPr>
      <w:sdtContent>
        <w:p w14:paraId="4C7AB9C9" w14:textId="4415D574" w:rsidR="009B221F" w:rsidRPr="009B221F" w:rsidRDefault="009B221F" w:rsidP="009B221F">
          <w:pPr>
            <w:pStyle w:val="af4"/>
            <w:spacing w:before="0" w:line="360" w:lineRule="auto"/>
            <w:contextualSpacing/>
            <w:jc w:val="both"/>
            <w:rPr>
              <w:color w:val="auto"/>
            </w:rPr>
          </w:pPr>
        </w:p>
        <w:p w14:paraId="3097033D" w14:textId="4FE5292E" w:rsidR="009B221F" w:rsidRPr="009B221F" w:rsidRDefault="009B221F" w:rsidP="009B221F">
          <w:pPr>
            <w:pStyle w:val="15"/>
            <w:tabs>
              <w:tab w:val="right" w:leader="dot" w:pos="9911"/>
            </w:tabs>
            <w:spacing w:line="360" w:lineRule="auto"/>
            <w:contextualSpacing/>
            <w:jc w:val="both"/>
            <w:rPr>
              <w:rFonts w:asciiTheme="minorHAnsi" w:eastAsiaTheme="minorEastAsia" w:hAnsiTheme="minorHAnsi" w:cstheme="minorBidi"/>
              <w:noProof/>
              <w:position w:val="0"/>
              <w:sz w:val="28"/>
              <w:szCs w:val="28"/>
            </w:rPr>
          </w:pPr>
          <w:r w:rsidRPr="009B221F">
            <w:rPr>
              <w:sz w:val="28"/>
              <w:szCs w:val="28"/>
            </w:rPr>
            <w:fldChar w:fldCharType="begin"/>
          </w:r>
          <w:r w:rsidRPr="009B221F">
            <w:rPr>
              <w:sz w:val="28"/>
              <w:szCs w:val="28"/>
            </w:rPr>
            <w:instrText xml:space="preserve"> TOC \h \z \t "Заголовок 1;1;Цитата 2;1;Название объекта;1;Текст концевой сноски;1;Перечень рисунков;1;Подзаголовок;1;Текст примечания;1;Тема примечания;1" </w:instrText>
          </w:r>
          <w:r w:rsidRPr="009B221F">
            <w:rPr>
              <w:sz w:val="28"/>
              <w:szCs w:val="28"/>
            </w:rPr>
            <w:fldChar w:fldCharType="separate"/>
          </w:r>
          <w:hyperlink w:anchor="_Toc168481861" w:history="1">
            <w:r w:rsidRPr="009B221F">
              <w:rPr>
                <w:rStyle w:val="ae"/>
                <w:rFonts w:cs="Times New Roman"/>
                <w:noProof/>
                <w:sz w:val="28"/>
                <w:szCs w:val="28"/>
              </w:rPr>
              <w:t>1. Область применения</w:t>
            </w:r>
            <w:r w:rsidRPr="009B221F">
              <w:rPr>
                <w:noProof/>
                <w:webHidden/>
                <w:sz w:val="28"/>
                <w:szCs w:val="28"/>
              </w:rPr>
              <w:tab/>
            </w:r>
            <w:r w:rsidRPr="009B221F">
              <w:rPr>
                <w:noProof/>
                <w:webHidden/>
                <w:sz w:val="28"/>
                <w:szCs w:val="28"/>
              </w:rPr>
              <w:fldChar w:fldCharType="begin"/>
            </w:r>
            <w:r w:rsidRPr="009B221F">
              <w:rPr>
                <w:noProof/>
                <w:webHidden/>
                <w:sz w:val="28"/>
                <w:szCs w:val="28"/>
              </w:rPr>
              <w:instrText xml:space="preserve"> PAGEREF _Toc168481861 \h </w:instrText>
            </w:r>
            <w:r w:rsidRPr="009B221F">
              <w:rPr>
                <w:noProof/>
                <w:webHidden/>
                <w:sz w:val="28"/>
                <w:szCs w:val="28"/>
              </w:rPr>
            </w:r>
            <w:r w:rsidRPr="009B221F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9B221F">
              <w:rPr>
                <w:noProof/>
                <w:webHidden/>
                <w:sz w:val="28"/>
                <w:szCs w:val="28"/>
              </w:rPr>
              <w:t>2</w:t>
            </w:r>
            <w:r w:rsidRPr="009B221F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C641467" w14:textId="59EB4FBD" w:rsidR="009B221F" w:rsidRPr="009B221F" w:rsidRDefault="00000000" w:rsidP="009B221F">
          <w:pPr>
            <w:pStyle w:val="15"/>
            <w:tabs>
              <w:tab w:val="right" w:leader="dot" w:pos="9911"/>
            </w:tabs>
            <w:spacing w:line="360" w:lineRule="auto"/>
            <w:contextualSpacing/>
            <w:jc w:val="both"/>
            <w:rPr>
              <w:rFonts w:asciiTheme="minorHAnsi" w:eastAsiaTheme="minorEastAsia" w:hAnsiTheme="minorHAnsi" w:cstheme="minorBidi"/>
              <w:noProof/>
              <w:position w:val="0"/>
              <w:sz w:val="28"/>
              <w:szCs w:val="28"/>
            </w:rPr>
          </w:pPr>
          <w:hyperlink w:anchor="_Toc168481862" w:history="1">
            <w:r w:rsidR="009B221F" w:rsidRPr="009B221F">
              <w:rPr>
                <w:rStyle w:val="ae"/>
                <w:rFonts w:cs="Times New Roman"/>
                <w:noProof/>
                <w:sz w:val="28"/>
                <w:szCs w:val="28"/>
              </w:rPr>
              <w:t>2. Нормативные ссылки</w:t>
            </w:r>
            <w:r w:rsidR="009B221F" w:rsidRPr="009B221F">
              <w:rPr>
                <w:noProof/>
                <w:webHidden/>
                <w:sz w:val="28"/>
                <w:szCs w:val="28"/>
              </w:rPr>
              <w:tab/>
            </w:r>
            <w:r w:rsidR="009B221F" w:rsidRPr="009B221F">
              <w:rPr>
                <w:noProof/>
                <w:webHidden/>
                <w:sz w:val="28"/>
                <w:szCs w:val="28"/>
              </w:rPr>
              <w:fldChar w:fldCharType="begin"/>
            </w:r>
            <w:r w:rsidR="009B221F" w:rsidRPr="009B221F">
              <w:rPr>
                <w:noProof/>
                <w:webHidden/>
                <w:sz w:val="28"/>
                <w:szCs w:val="28"/>
              </w:rPr>
              <w:instrText xml:space="preserve"> PAGEREF _Toc168481862 \h </w:instrText>
            </w:r>
            <w:r w:rsidR="009B221F" w:rsidRPr="009B221F">
              <w:rPr>
                <w:noProof/>
                <w:webHidden/>
                <w:sz w:val="28"/>
                <w:szCs w:val="28"/>
              </w:rPr>
            </w:r>
            <w:r w:rsidR="009B221F" w:rsidRPr="009B221F">
              <w:rPr>
                <w:noProof/>
                <w:webHidden/>
                <w:sz w:val="28"/>
                <w:szCs w:val="28"/>
              </w:rPr>
              <w:fldChar w:fldCharType="separate"/>
            </w:r>
            <w:r w:rsidR="009B221F" w:rsidRPr="009B221F">
              <w:rPr>
                <w:noProof/>
                <w:webHidden/>
                <w:sz w:val="28"/>
                <w:szCs w:val="28"/>
              </w:rPr>
              <w:t>2</w:t>
            </w:r>
            <w:r w:rsidR="009B221F" w:rsidRPr="009B221F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66F73B6" w14:textId="0389671A" w:rsidR="009B221F" w:rsidRPr="009B221F" w:rsidRDefault="00000000" w:rsidP="009B221F">
          <w:pPr>
            <w:pStyle w:val="15"/>
            <w:tabs>
              <w:tab w:val="right" w:leader="dot" w:pos="9911"/>
            </w:tabs>
            <w:spacing w:line="360" w:lineRule="auto"/>
            <w:contextualSpacing/>
            <w:jc w:val="both"/>
            <w:rPr>
              <w:rFonts w:asciiTheme="minorHAnsi" w:eastAsiaTheme="minorEastAsia" w:hAnsiTheme="minorHAnsi" w:cstheme="minorBidi"/>
              <w:noProof/>
              <w:position w:val="0"/>
              <w:sz w:val="28"/>
              <w:szCs w:val="28"/>
            </w:rPr>
          </w:pPr>
          <w:hyperlink w:anchor="_Toc168481863" w:history="1">
            <w:r w:rsidR="009B221F" w:rsidRPr="009B221F">
              <w:rPr>
                <w:rStyle w:val="ae"/>
                <w:rFonts w:cs="Times New Roman"/>
                <w:noProof/>
                <w:sz w:val="28"/>
                <w:szCs w:val="28"/>
              </w:rPr>
              <w:t>3. Общие требования охраны труда</w:t>
            </w:r>
            <w:r w:rsidR="009B221F" w:rsidRPr="009B221F">
              <w:rPr>
                <w:noProof/>
                <w:webHidden/>
                <w:sz w:val="28"/>
                <w:szCs w:val="28"/>
              </w:rPr>
              <w:tab/>
            </w:r>
            <w:r w:rsidR="009B221F" w:rsidRPr="009B221F">
              <w:rPr>
                <w:noProof/>
                <w:webHidden/>
                <w:sz w:val="28"/>
                <w:szCs w:val="28"/>
              </w:rPr>
              <w:fldChar w:fldCharType="begin"/>
            </w:r>
            <w:r w:rsidR="009B221F" w:rsidRPr="009B221F">
              <w:rPr>
                <w:noProof/>
                <w:webHidden/>
                <w:sz w:val="28"/>
                <w:szCs w:val="28"/>
              </w:rPr>
              <w:instrText xml:space="preserve"> PAGEREF _Toc168481863 \h </w:instrText>
            </w:r>
            <w:r w:rsidR="009B221F" w:rsidRPr="009B221F">
              <w:rPr>
                <w:noProof/>
                <w:webHidden/>
                <w:sz w:val="28"/>
                <w:szCs w:val="28"/>
              </w:rPr>
            </w:r>
            <w:r w:rsidR="009B221F" w:rsidRPr="009B221F">
              <w:rPr>
                <w:noProof/>
                <w:webHidden/>
                <w:sz w:val="28"/>
                <w:szCs w:val="28"/>
              </w:rPr>
              <w:fldChar w:fldCharType="separate"/>
            </w:r>
            <w:r w:rsidR="009B221F" w:rsidRPr="009B221F">
              <w:rPr>
                <w:noProof/>
                <w:webHidden/>
                <w:sz w:val="28"/>
                <w:szCs w:val="28"/>
              </w:rPr>
              <w:t>2</w:t>
            </w:r>
            <w:r w:rsidR="009B221F" w:rsidRPr="009B221F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CB6BAC0" w14:textId="5B250CF5" w:rsidR="009B221F" w:rsidRPr="009B221F" w:rsidRDefault="00000000" w:rsidP="009B221F">
          <w:pPr>
            <w:pStyle w:val="15"/>
            <w:tabs>
              <w:tab w:val="right" w:leader="dot" w:pos="9911"/>
            </w:tabs>
            <w:spacing w:line="360" w:lineRule="auto"/>
            <w:contextualSpacing/>
            <w:jc w:val="both"/>
            <w:rPr>
              <w:rFonts w:asciiTheme="minorHAnsi" w:eastAsiaTheme="minorEastAsia" w:hAnsiTheme="minorHAnsi" w:cstheme="minorBidi"/>
              <w:noProof/>
              <w:position w:val="0"/>
              <w:sz w:val="28"/>
              <w:szCs w:val="28"/>
            </w:rPr>
          </w:pPr>
          <w:hyperlink w:anchor="_Toc168481864" w:history="1">
            <w:r w:rsidR="009B221F" w:rsidRPr="009B221F">
              <w:rPr>
                <w:rStyle w:val="ae"/>
                <w:rFonts w:cs="Times New Roman"/>
                <w:noProof/>
                <w:sz w:val="28"/>
                <w:szCs w:val="28"/>
              </w:rPr>
              <w:t>4. Требования охраны труда перед началом работы</w:t>
            </w:r>
            <w:r w:rsidR="009B221F" w:rsidRPr="009B221F">
              <w:rPr>
                <w:noProof/>
                <w:webHidden/>
                <w:sz w:val="28"/>
                <w:szCs w:val="28"/>
              </w:rPr>
              <w:tab/>
            </w:r>
            <w:r w:rsidR="009B221F" w:rsidRPr="009B221F">
              <w:rPr>
                <w:noProof/>
                <w:webHidden/>
                <w:sz w:val="28"/>
                <w:szCs w:val="28"/>
              </w:rPr>
              <w:fldChar w:fldCharType="begin"/>
            </w:r>
            <w:r w:rsidR="009B221F" w:rsidRPr="009B221F">
              <w:rPr>
                <w:noProof/>
                <w:webHidden/>
                <w:sz w:val="28"/>
                <w:szCs w:val="28"/>
              </w:rPr>
              <w:instrText xml:space="preserve"> PAGEREF _Toc168481864 \h </w:instrText>
            </w:r>
            <w:r w:rsidR="009B221F" w:rsidRPr="009B221F">
              <w:rPr>
                <w:noProof/>
                <w:webHidden/>
                <w:sz w:val="28"/>
                <w:szCs w:val="28"/>
              </w:rPr>
            </w:r>
            <w:r w:rsidR="009B221F" w:rsidRPr="009B221F">
              <w:rPr>
                <w:noProof/>
                <w:webHidden/>
                <w:sz w:val="28"/>
                <w:szCs w:val="28"/>
              </w:rPr>
              <w:fldChar w:fldCharType="separate"/>
            </w:r>
            <w:r w:rsidR="009B221F" w:rsidRPr="009B221F">
              <w:rPr>
                <w:noProof/>
                <w:webHidden/>
                <w:sz w:val="28"/>
                <w:szCs w:val="28"/>
              </w:rPr>
              <w:t>4</w:t>
            </w:r>
            <w:r w:rsidR="009B221F" w:rsidRPr="009B221F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92722FB" w14:textId="07755DF4" w:rsidR="009B221F" w:rsidRPr="009B221F" w:rsidRDefault="00000000" w:rsidP="009B221F">
          <w:pPr>
            <w:pStyle w:val="15"/>
            <w:tabs>
              <w:tab w:val="right" w:leader="dot" w:pos="9911"/>
            </w:tabs>
            <w:spacing w:line="360" w:lineRule="auto"/>
            <w:contextualSpacing/>
            <w:jc w:val="both"/>
            <w:rPr>
              <w:rFonts w:asciiTheme="minorHAnsi" w:eastAsiaTheme="minorEastAsia" w:hAnsiTheme="minorHAnsi" w:cstheme="minorBidi"/>
              <w:noProof/>
              <w:position w:val="0"/>
              <w:sz w:val="28"/>
              <w:szCs w:val="28"/>
            </w:rPr>
          </w:pPr>
          <w:hyperlink w:anchor="_Toc168481865" w:history="1">
            <w:r w:rsidR="009B221F" w:rsidRPr="009B221F">
              <w:rPr>
                <w:rStyle w:val="ae"/>
                <w:rFonts w:cs="Times New Roman"/>
                <w:noProof/>
                <w:sz w:val="28"/>
                <w:szCs w:val="28"/>
              </w:rPr>
              <w:t>5. Требования охраны труда во время выполнения работ</w:t>
            </w:r>
            <w:r w:rsidR="009B221F" w:rsidRPr="009B221F">
              <w:rPr>
                <w:noProof/>
                <w:webHidden/>
                <w:sz w:val="28"/>
                <w:szCs w:val="28"/>
              </w:rPr>
              <w:tab/>
            </w:r>
            <w:r w:rsidR="009B221F" w:rsidRPr="009B221F">
              <w:rPr>
                <w:noProof/>
                <w:webHidden/>
                <w:sz w:val="28"/>
                <w:szCs w:val="28"/>
              </w:rPr>
              <w:fldChar w:fldCharType="begin"/>
            </w:r>
            <w:r w:rsidR="009B221F" w:rsidRPr="009B221F">
              <w:rPr>
                <w:noProof/>
                <w:webHidden/>
                <w:sz w:val="28"/>
                <w:szCs w:val="28"/>
              </w:rPr>
              <w:instrText xml:space="preserve"> PAGEREF _Toc168481865 \h </w:instrText>
            </w:r>
            <w:r w:rsidR="009B221F" w:rsidRPr="009B221F">
              <w:rPr>
                <w:noProof/>
                <w:webHidden/>
                <w:sz w:val="28"/>
                <w:szCs w:val="28"/>
              </w:rPr>
            </w:r>
            <w:r w:rsidR="009B221F" w:rsidRPr="009B221F">
              <w:rPr>
                <w:noProof/>
                <w:webHidden/>
                <w:sz w:val="28"/>
                <w:szCs w:val="28"/>
              </w:rPr>
              <w:fldChar w:fldCharType="separate"/>
            </w:r>
            <w:r w:rsidR="009B221F" w:rsidRPr="009B221F">
              <w:rPr>
                <w:noProof/>
                <w:webHidden/>
                <w:sz w:val="28"/>
                <w:szCs w:val="28"/>
              </w:rPr>
              <w:t>5</w:t>
            </w:r>
            <w:r w:rsidR="009B221F" w:rsidRPr="009B221F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D75B8C0" w14:textId="7CCDE9D0" w:rsidR="009B221F" w:rsidRPr="009B221F" w:rsidRDefault="00000000" w:rsidP="009B221F">
          <w:pPr>
            <w:pStyle w:val="15"/>
            <w:tabs>
              <w:tab w:val="right" w:leader="dot" w:pos="9911"/>
            </w:tabs>
            <w:spacing w:line="360" w:lineRule="auto"/>
            <w:contextualSpacing/>
            <w:jc w:val="both"/>
            <w:rPr>
              <w:rFonts w:asciiTheme="minorHAnsi" w:eastAsiaTheme="minorEastAsia" w:hAnsiTheme="minorHAnsi" w:cstheme="minorBidi"/>
              <w:noProof/>
              <w:position w:val="0"/>
              <w:sz w:val="28"/>
              <w:szCs w:val="28"/>
            </w:rPr>
          </w:pPr>
          <w:hyperlink w:anchor="_Toc168481866" w:history="1">
            <w:r w:rsidR="009B221F" w:rsidRPr="009B221F">
              <w:rPr>
                <w:rStyle w:val="ae"/>
                <w:rFonts w:cs="Times New Roman"/>
                <w:noProof/>
                <w:sz w:val="28"/>
                <w:szCs w:val="28"/>
              </w:rPr>
              <w:t>6. Требования охраны труда в аварийных ситуациях</w:t>
            </w:r>
            <w:r w:rsidR="009B221F" w:rsidRPr="009B221F">
              <w:rPr>
                <w:noProof/>
                <w:webHidden/>
                <w:sz w:val="28"/>
                <w:szCs w:val="28"/>
              </w:rPr>
              <w:tab/>
            </w:r>
            <w:r w:rsidR="009B221F" w:rsidRPr="009B221F">
              <w:rPr>
                <w:noProof/>
                <w:webHidden/>
                <w:sz w:val="28"/>
                <w:szCs w:val="28"/>
              </w:rPr>
              <w:fldChar w:fldCharType="begin"/>
            </w:r>
            <w:r w:rsidR="009B221F" w:rsidRPr="009B221F">
              <w:rPr>
                <w:noProof/>
                <w:webHidden/>
                <w:sz w:val="28"/>
                <w:szCs w:val="28"/>
              </w:rPr>
              <w:instrText xml:space="preserve"> PAGEREF _Toc168481866 \h </w:instrText>
            </w:r>
            <w:r w:rsidR="009B221F" w:rsidRPr="009B221F">
              <w:rPr>
                <w:noProof/>
                <w:webHidden/>
                <w:sz w:val="28"/>
                <w:szCs w:val="28"/>
              </w:rPr>
            </w:r>
            <w:r w:rsidR="009B221F" w:rsidRPr="009B221F">
              <w:rPr>
                <w:noProof/>
                <w:webHidden/>
                <w:sz w:val="28"/>
                <w:szCs w:val="28"/>
              </w:rPr>
              <w:fldChar w:fldCharType="separate"/>
            </w:r>
            <w:r w:rsidR="009B221F" w:rsidRPr="009B221F">
              <w:rPr>
                <w:noProof/>
                <w:webHidden/>
                <w:sz w:val="28"/>
                <w:szCs w:val="28"/>
              </w:rPr>
              <w:t>5</w:t>
            </w:r>
            <w:r w:rsidR="009B221F" w:rsidRPr="009B221F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83D4EC0" w14:textId="3CD4A049" w:rsidR="009B221F" w:rsidRPr="009B221F" w:rsidRDefault="00000000" w:rsidP="009B221F">
          <w:pPr>
            <w:pStyle w:val="15"/>
            <w:tabs>
              <w:tab w:val="right" w:leader="dot" w:pos="9911"/>
            </w:tabs>
            <w:spacing w:line="360" w:lineRule="auto"/>
            <w:contextualSpacing/>
            <w:jc w:val="both"/>
            <w:rPr>
              <w:rFonts w:asciiTheme="minorHAnsi" w:eastAsiaTheme="minorEastAsia" w:hAnsiTheme="minorHAnsi" w:cstheme="minorBidi"/>
              <w:noProof/>
              <w:position w:val="0"/>
              <w:sz w:val="28"/>
              <w:szCs w:val="28"/>
            </w:rPr>
          </w:pPr>
          <w:hyperlink w:anchor="_Toc168481867" w:history="1">
            <w:r w:rsidR="009B221F" w:rsidRPr="009B221F">
              <w:rPr>
                <w:rStyle w:val="ae"/>
                <w:rFonts w:cs="Times New Roman"/>
                <w:noProof/>
                <w:sz w:val="28"/>
                <w:szCs w:val="28"/>
              </w:rPr>
              <w:t>7. Требования охраны труда по окончании работы</w:t>
            </w:r>
            <w:r w:rsidR="009B221F" w:rsidRPr="009B221F">
              <w:rPr>
                <w:noProof/>
                <w:webHidden/>
                <w:sz w:val="28"/>
                <w:szCs w:val="28"/>
              </w:rPr>
              <w:tab/>
            </w:r>
            <w:r w:rsidR="009B221F" w:rsidRPr="009B221F">
              <w:rPr>
                <w:noProof/>
                <w:webHidden/>
                <w:sz w:val="28"/>
                <w:szCs w:val="28"/>
              </w:rPr>
              <w:fldChar w:fldCharType="begin"/>
            </w:r>
            <w:r w:rsidR="009B221F" w:rsidRPr="009B221F">
              <w:rPr>
                <w:noProof/>
                <w:webHidden/>
                <w:sz w:val="28"/>
                <w:szCs w:val="28"/>
              </w:rPr>
              <w:instrText xml:space="preserve"> PAGEREF _Toc168481867 \h </w:instrText>
            </w:r>
            <w:r w:rsidR="009B221F" w:rsidRPr="009B221F">
              <w:rPr>
                <w:noProof/>
                <w:webHidden/>
                <w:sz w:val="28"/>
                <w:szCs w:val="28"/>
              </w:rPr>
            </w:r>
            <w:r w:rsidR="009B221F" w:rsidRPr="009B221F">
              <w:rPr>
                <w:noProof/>
                <w:webHidden/>
                <w:sz w:val="28"/>
                <w:szCs w:val="28"/>
              </w:rPr>
              <w:fldChar w:fldCharType="separate"/>
            </w:r>
            <w:r w:rsidR="009B221F" w:rsidRPr="009B221F">
              <w:rPr>
                <w:noProof/>
                <w:webHidden/>
                <w:sz w:val="28"/>
                <w:szCs w:val="28"/>
              </w:rPr>
              <w:t>6</w:t>
            </w:r>
            <w:r w:rsidR="009B221F" w:rsidRPr="009B221F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B362E89" w14:textId="63031402" w:rsidR="009B221F" w:rsidRPr="009B221F" w:rsidRDefault="009B221F" w:rsidP="009B221F">
          <w:pPr>
            <w:spacing w:line="360" w:lineRule="auto"/>
            <w:contextualSpacing/>
            <w:jc w:val="both"/>
            <w:rPr>
              <w:sz w:val="28"/>
              <w:szCs w:val="28"/>
            </w:rPr>
          </w:pPr>
          <w:r w:rsidRPr="009B221F">
            <w:rPr>
              <w:sz w:val="28"/>
              <w:szCs w:val="28"/>
            </w:rPr>
            <w:fldChar w:fldCharType="end"/>
          </w:r>
        </w:p>
      </w:sdtContent>
    </w:sdt>
    <w:p w14:paraId="25F2B138" w14:textId="77777777" w:rsidR="001A206B" w:rsidRPr="009B221F" w:rsidRDefault="001A206B" w:rsidP="009B22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6A857BF8" w14:textId="77777777" w:rsidR="001A206B" w:rsidRPr="009B221F" w:rsidRDefault="001A206B" w:rsidP="009B22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1DF1D600" w14:textId="77777777" w:rsidR="001A206B" w:rsidRPr="009B221F" w:rsidRDefault="001A206B" w:rsidP="009B22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61AB8FF8" w14:textId="77777777" w:rsidR="001A206B" w:rsidRPr="009B221F" w:rsidRDefault="001A206B" w:rsidP="009B22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33920F20" w14:textId="77777777" w:rsidR="001A206B" w:rsidRPr="009B221F" w:rsidRDefault="00A8114D" w:rsidP="009B221F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b/>
          <w:color w:val="000000"/>
          <w:sz w:val="28"/>
          <w:szCs w:val="28"/>
        </w:rPr>
      </w:pPr>
      <w:bookmarkStart w:id="0" w:name="_heading=h.gjdgxs"/>
      <w:bookmarkEnd w:id="0"/>
      <w:r w:rsidRPr="009B221F">
        <w:rPr>
          <w:sz w:val="28"/>
          <w:szCs w:val="28"/>
        </w:rPr>
        <w:br w:type="page" w:clear="all"/>
      </w:r>
    </w:p>
    <w:p w14:paraId="055B18EB" w14:textId="77777777" w:rsidR="001A206B" w:rsidRPr="009B221F" w:rsidRDefault="00A8114D" w:rsidP="009B221F">
      <w:pPr>
        <w:pStyle w:val="1"/>
        <w:spacing w:before="0" w:line="360" w:lineRule="auto"/>
        <w:contextualSpacing/>
        <w:jc w:val="center"/>
        <w:rPr>
          <w:rFonts w:ascii="Times New Roman" w:hAnsi="Times New Roman" w:cs="Times New Roman"/>
          <w:color w:val="auto"/>
        </w:rPr>
      </w:pPr>
      <w:bookmarkStart w:id="1" w:name="_Toc168481861"/>
      <w:r w:rsidRPr="009B221F">
        <w:rPr>
          <w:rFonts w:ascii="Times New Roman" w:hAnsi="Times New Roman" w:cs="Times New Roman"/>
          <w:color w:val="auto"/>
        </w:rPr>
        <w:lastRenderedPageBreak/>
        <w:t>1. Область применения</w:t>
      </w:r>
      <w:bookmarkEnd w:id="1"/>
    </w:p>
    <w:p w14:paraId="12D79E21" w14:textId="7A170050" w:rsidR="001A206B" w:rsidRDefault="00A8114D" w:rsidP="009B22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</w:t>
      </w:r>
      <w:r w:rsidR="00A74F0F" w:rsidRPr="00A74F0F">
        <w:rPr>
          <w:rFonts w:eastAsia="Times New Roman" w:cs="Times New Roman"/>
          <w:color w:val="000000"/>
          <w:sz w:val="28"/>
          <w:szCs w:val="28"/>
        </w:rPr>
        <w:t>Итогового (межрегионального</w:t>
      </w:r>
      <w:r w:rsidR="009269AB" w:rsidRPr="00A74F0F">
        <w:rPr>
          <w:rFonts w:eastAsia="Times New Roman" w:cs="Times New Roman"/>
          <w:color w:val="000000"/>
          <w:sz w:val="28"/>
          <w:szCs w:val="28"/>
        </w:rPr>
        <w:t>)</w:t>
      </w:r>
      <w:r w:rsidR="00A74F0F" w:rsidRPr="00A74F0F">
        <w:rPr>
          <w:rFonts w:eastAsia="Times New Roman" w:cs="Times New Roman"/>
          <w:color w:val="000000"/>
          <w:sz w:val="28"/>
          <w:szCs w:val="28"/>
        </w:rPr>
        <w:t xml:space="preserve"> этапа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584FB3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A74F0F">
        <w:rPr>
          <w:rFonts w:eastAsia="Times New Roman" w:cs="Times New Roman"/>
          <w:color w:val="000000"/>
          <w:sz w:val="28"/>
          <w:szCs w:val="28"/>
        </w:rPr>
        <w:t>24</w:t>
      </w:r>
      <w:r w:rsidR="00584FB3">
        <w:rPr>
          <w:rFonts w:eastAsia="Times New Roman" w:cs="Times New Roman"/>
          <w:color w:val="000000"/>
          <w:sz w:val="28"/>
          <w:szCs w:val="28"/>
        </w:rPr>
        <w:t xml:space="preserve"> г</w:t>
      </w:r>
      <w:r>
        <w:rPr>
          <w:rFonts w:eastAsia="Times New Roman" w:cs="Times New Roman"/>
          <w:color w:val="000000"/>
          <w:sz w:val="28"/>
          <w:szCs w:val="28"/>
        </w:rPr>
        <w:t>.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 (далее Чемпионата).</w:t>
      </w:r>
    </w:p>
    <w:p w14:paraId="74DA18A6" w14:textId="2A608E65" w:rsidR="001A206B" w:rsidRDefault="00A8114D" w:rsidP="009B22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1.2 Выполнение требований настоящих правил обязательны для всех участников </w:t>
      </w:r>
      <w:r w:rsidR="00A74F0F" w:rsidRPr="00A74F0F">
        <w:rPr>
          <w:rFonts w:eastAsia="Times New Roman" w:cs="Times New Roman"/>
          <w:color w:val="000000"/>
          <w:sz w:val="28"/>
          <w:szCs w:val="28"/>
        </w:rPr>
        <w:t xml:space="preserve">Итогового (межрегионального) этапа </w:t>
      </w:r>
      <w:r w:rsidR="00584FB3" w:rsidRPr="00584FB3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A74F0F">
        <w:rPr>
          <w:rFonts w:eastAsia="Times New Roman" w:cs="Times New Roman"/>
          <w:color w:val="000000"/>
          <w:sz w:val="28"/>
          <w:szCs w:val="28"/>
        </w:rPr>
        <w:t xml:space="preserve">24 </w:t>
      </w:r>
      <w:r w:rsidR="00584FB3" w:rsidRPr="00584FB3">
        <w:rPr>
          <w:rFonts w:eastAsia="Times New Roman" w:cs="Times New Roman"/>
          <w:color w:val="000000"/>
          <w:sz w:val="28"/>
          <w:szCs w:val="28"/>
        </w:rPr>
        <w:t xml:space="preserve">г. </w:t>
      </w:r>
      <w:r>
        <w:rPr>
          <w:rFonts w:eastAsia="Times New Roman" w:cs="Times New Roman"/>
          <w:color w:val="000000"/>
          <w:sz w:val="28"/>
          <w:szCs w:val="28"/>
        </w:rPr>
        <w:t>компетенции «</w:t>
      </w:r>
      <w:r w:rsidR="00C8656A">
        <w:rPr>
          <w:rFonts w:eastAsia="Times New Roman" w:cs="Times New Roman"/>
          <w:color w:val="000000"/>
          <w:sz w:val="28"/>
          <w:szCs w:val="28"/>
        </w:rPr>
        <w:t>Сетевое и системное администрирование</w:t>
      </w:r>
      <w:r>
        <w:rPr>
          <w:rFonts w:eastAsia="Times New Roman" w:cs="Times New Roman"/>
          <w:color w:val="000000"/>
          <w:sz w:val="28"/>
          <w:szCs w:val="28"/>
        </w:rPr>
        <w:t xml:space="preserve">». </w:t>
      </w:r>
    </w:p>
    <w:p w14:paraId="6DF08F23" w14:textId="77777777" w:rsidR="001A206B" w:rsidRDefault="001A206B" w:rsidP="009B22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40B03537" w14:textId="77777777" w:rsidR="001A206B" w:rsidRPr="009B221F" w:rsidRDefault="00A8114D" w:rsidP="009B221F">
      <w:pPr>
        <w:pStyle w:val="1"/>
        <w:spacing w:before="0" w:line="360" w:lineRule="auto"/>
        <w:contextualSpacing/>
        <w:jc w:val="center"/>
        <w:rPr>
          <w:rFonts w:ascii="Times New Roman" w:hAnsi="Times New Roman" w:cs="Times New Roman"/>
          <w:color w:val="auto"/>
        </w:rPr>
      </w:pPr>
      <w:bookmarkStart w:id="2" w:name="_Toc168481862"/>
      <w:r w:rsidRPr="009B221F">
        <w:rPr>
          <w:rFonts w:ascii="Times New Roman" w:hAnsi="Times New Roman" w:cs="Times New Roman"/>
          <w:color w:val="auto"/>
        </w:rPr>
        <w:t>2. Нормативные ссылки</w:t>
      </w:r>
      <w:bookmarkEnd w:id="2"/>
    </w:p>
    <w:p w14:paraId="42F6506D" w14:textId="77777777" w:rsidR="001A206B" w:rsidRDefault="00A8114D" w:rsidP="009B22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 Правила разработаны на основании следующих документов и источников:</w:t>
      </w:r>
    </w:p>
    <w:p w14:paraId="7E785071" w14:textId="7BE9B9C0" w:rsidR="001A206B" w:rsidRPr="007377A7" w:rsidRDefault="00A8114D" w:rsidP="009B22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2.1.1 Трудовой кодекс Российской Федерации от 30.12.2001 № 197-ФЗ</w:t>
      </w:r>
      <w:r w:rsidR="007377A7" w:rsidRPr="007377A7">
        <w:rPr>
          <w:rFonts w:eastAsia="Times New Roman" w:cs="Times New Roman"/>
          <w:color w:val="000000"/>
          <w:sz w:val="28"/>
          <w:szCs w:val="28"/>
        </w:rPr>
        <w:t>;</w:t>
      </w:r>
    </w:p>
    <w:p w14:paraId="68B30000" w14:textId="1883319C" w:rsidR="001A206B" w:rsidRPr="007377A7" w:rsidRDefault="00A8114D" w:rsidP="009B22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7377A7">
        <w:rPr>
          <w:rFonts w:eastAsia="Times New Roman" w:cs="Times New Roman"/>
          <w:color w:val="000000"/>
          <w:sz w:val="28"/>
          <w:szCs w:val="28"/>
        </w:rPr>
        <w:t>2.1.2.</w:t>
      </w:r>
      <w:r w:rsidR="007377A7" w:rsidRPr="007377A7">
        <w:t xml:space="preserve"> </w:t>
      </w:r>
      <w:r w:rsidR="007377A7" w:rsidRPr="007377A7">
        <w:rPr>
          <w:rFonts w:eastAsia="Times New Roman" w:cs="Times New Roman"/>
          <w:color w:val="000000"/>
          <w:sz w:val="28"/>
          <w:szCs w:val="28"/>
        </w:rPr>
        <w:t>Правила по охране труда при эксплуатации электроустановок, Приказ Минтруда от 15.12.2020 № 903н</w:t>
      </w:r>
      <w:r w:rsidR="007377A7" w:rsidRPr="007377A7">
        <w:rPr>
          <w:rFonts w:eastAsia="Times New Roman" w:cs="Times New Roman"/>
          <w:color w:val="000000"/>
          <w:sz w:val="28"/>
          <w:szCs w:val="28"/>
        </w:rPr>
        <w:t>;</w:t>
      </w:r>
    </w:p>
    <w:p w14:paraId="3613F111" w14:textId="285F09FD" w:rsidR="009269AB" w:rsidRPr="007377A7" w:rsidRDefault="009269AB" w:rsidP="009B22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7377A7">
        <w:rPr>
          <w:rFonts w:eastAsia="Times New Roman" w:cs="Times New Roman"/>
          <w:color w:val="000000"/>
          <w:sz w:val="28"/>
          <w:szCs w:val="28"/>
        </w:rPr>
        <w:t>2.1.3.</w:t>
      </w:r>
      <w:r w:rsidR="007377A7" w:rsidRPr="007377A7">
        <w:t xml:space="preserve"> </w:t>
      </w:r>
      <w:r w:rsidR="007377A7" w:rsidRPr="007377A7">
        <w:rPr>
          <w:rFonts w:eastAsia="Times New Roman" w:cs="Times New Roman"/>
          <w:color w:val="000000"/>
          <w:sz w:val="28"/>
          <w:szCs w:val="28"/>
        </w:rPr>
        <w:t>Постановление Главного Государственного санитарного врача Российской Федерации от 2 декабря 2020 года № 40 Об утверждении санитарных правил СП 2.2.3670-20 "Санитарно-эпидемиологические требования к условиям труда"</w:t>
      </w:r>
      <w:r w:rsidR="007377A7" w:rsidRPr="007377A7">
        <w:rPr>
          <w:rFonts w:eastAsia="Times New Roman" w:cs="Times New Roman"/>
          <w:color w:val="000000"/>
          <w:sz w:val="28"/>
          <w:szCs w:val="28"/>
        </w:rPr>
        <w:t>.</w:t>
      </w:r>
    </w:p>
    <w:p w14:paraId="3613F6B0" w14:textId="77777777" w:rsidR="001A206B" w:rsidRDefault="001A206B" w:rsidP="009B22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36EB8BCA" w14:textId="77777777" w:rsidR="001A206B" w:rsidRPr="009B221F" w:rsidRDefault="00A8114D" w:rsidP="009B221F">
      <w:pPr>
        <w:pStyle w:val="1"/>
        <w:spacing w:before="0" w:line="360" w:lineRule="auto"/>
        <w:contextualSpacing/>
        <w:jc w:val="center"/>
        <w:rPr>
          <w:rFonts w:ascii="Times New Roman" w:hAnsi="Times New Roman" w:cs="Times New Roman"/>
          <w:color w:val="auto"/>
        </w:rPr>
      </w:pPr>
      <w:bookmarkStart w:id="3" w:name="_Toc168481863"/>
      <w:r w:rsidRPr="009B221F">
        <w:rPr>
          <w:rFonts w:ascii="Times New Roman" w:hAnsi="Times New Roman" w:cs="Times New Roman"/>
          <w:color w:val="auto"/>
        </w:rPr>
        <w:t>3. Общие требования охраны труда</w:t>
      </w:r>
      <w:bookmarkEnd w:id="3"/>
    </w:p>
    <w:p w14:paraId="055E93A9" w14:textId="2BFEA3B4" w:rsidR="001A206B" w:rsidRDefault="00A8114D" w:rsidP="009B22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3.1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 выполнению конкурсного задания по компетенции «</w:t>
      </w:r>
      <w:r w:rsidR="00C8656A">
        <w:rPr>
          <w:rFonts w:eastAsia="Times New Roman" w:cs="Times New Roman"/>
          <w:color w:val="000000"/>
          <w:sz w:val="28"/>
          <w:szCs w:val="28"/>
        </w:rPr>
        <w:t>Сетевое и системное администрирование</w:t>
      </w:r>
      <w:r>
        <w:rPr>
          <w:rFonts w:eastAsia="Times New Roman" w:cs="Times New Roman"/>
          <w:color w:val="000000"/>
          <w:sz w:val="28"/>
          <w:szCs w:val="28"/>
        </w:rPr>
        <w:t xml:space="preserve">» допускаются участники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, прошедшие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 по профессии </w:t>
      </w:r>
      <w:r w:rsidR="00C8656A">
        <w:rPr>
          <w:rFonts w:eastAsia="Times New Roman" w:cs="Times New Roman"/>
          <w:color w:val="000000"/>
          <w:sz w:val="28"/>
          <w:szCs w:val="28"/>
        </w:rPr>
        <w:t>системный администратор</w:t>
      </w:r>
      <w:r>
        <w:rPr>
          <w:rFonts w:eastAsia="Times New Roman" w:cs="Times New Roman"/>
          <w:color w:val="000000"/>
          <w:sz w:val="28"/>
          <w:szCs w:val="28"/>
        </w:rPr>
        <w:t xml:space="preserve">, 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ознакомленные с инструкцией по охране труда, не имеющие противопоказаний к выполнению заданий по состоянию здоровья </w:t>
      </w:r>
      <w:r>
        <w:rPr>
          <w:rFonts w:eastAsia="Times New Roman" w:cs="Times New Roman"/>
          <w:color w:val="000000"/>
          <w:sz w:val="28"/>
          <w:szCs w:val="28"/>
        </w:rPr>
        <w:t xml:space="preserve">и </w:t>
      </w:r>
      <w:r>
        <w:rPr>
          <w:rFonts w:eastAsia="Times New Roman" w:cs="Times New Roman"/>
          <w:color w:val="000000"/>
          <w:sz w:val="28"/>
          <w:szCs w:val="28"/>
        </w:rPr>
        <w:lastRenderedPageBreak/>
        <w:t>имеющие необходимые навыки по эксплуатации инструмента, приспособлений и оборудования.</w:t>
      </w:r>
    </w:p>
    <w:p w14:paraId="1853749E" w14:textId="77777777" w:rsidR="001A206B" w:rsidRDefault="00A8114D" w:rsidP="009B22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Участник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обязан:</w:t>
      </w:r>
    </w:p>
    <w:p w14:paraId="54AD8A0B" w14:textId="77777777" w:rsidR="001A206B" w:rsidRDefault="00A8114D" w:rsidP="009B22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3.2.1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Выполнять только ту работу, которая определена его ролью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14:paraId="2095AE20" w14:textId="77777777" w:rsidR="001A206B" w:rsidRDefault="00A8114D" w:rsidP="009B22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3.2.2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Правильно применять средства индивидуальной и коллективной защиты.</w:t>
      </w:r>
    </w:p>
    <w:p w14:paraId="2945CB35" w14:textId="77777777" w:rsidR="001A206B" w:rsidRDefault="00A8114D" w:rsidP="009B22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3.3.3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Соблюдать требования охраны труда.</w:t>
      </w:r>
    </w:p>
    <w:p w14:paraId="759171F7" w14:textId="77777777" w:rsidR="001A206B" w:rsidRDefault="00A8114D" w:rsidP="009B22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3.3.4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Немедленно извещать экспертов о любой ситуации, угрожающей жизни и здоровью участников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, о каждом несчастном случае, происшедшем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>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14:paraId="67CDF608" w14:textId="77777777" w:rsidR="001A206B" w:rsidRDefault="00A8114D" w:rsidP="009B22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3.3.5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Применять безопасные методы и приёмы выполнения работ и оказания первой помощи, инструктаж по охране труда.</w:t>
      </w:r>
    </w:p>
    <w:p w14:paraId="636480EC" w14:textId="77777777" w:rsidR="001A206B" w:rsidRDefault="00A8114D" w:rsidP="009B22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выполнении работ на участника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возможны воздействия следующих опасных и вредных производственных факторов:</w:t>
      </w:r>
    </w:p>
    <w:p w14:paraId="21B2CCC8" w14:textId="77777777" w:rsidR="001A206B" w:rsidRDefault="00A8114D" w:rsidP="009B22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поражение электрическим током;</w:t>
      </w:r>
    </w:p>
    <w:p w14:paraId="6366CF79" w14:textId="77777777" w:rsidR="001A206B" w:rsidRDefault="00A8114D" w:rsidP="009B22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загазованность воздуха рабочей зоны, наличие в воздухе рабочей зоны вредных аэрозолей;</w:t>
      </w:r>
    </w:p>
    <w:p w14:paraId="7A324559" w14:textId="77777777" w:rsidR="001A206B" w:rsidRDefault="00A8114D" w:rsidP="009B22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или пониженная температура воздуха рабочей зоны;</w:t>
      </w:r>
    </w:p>
    <w:p w14:paraId="759B52DA" w14:textId="77777777" w:rsidR="001A206B" w:rsidRDefault="00A8114D" w:rsidP="009B22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температура обрабатываемого материала, изделий, наружной поверхности оборудования и внутренней поверхности замкнутых пространств, расплавленный металл;</w:t>
      </w:r>
    </w:p>
    <w:p w14:paraId="62C66835" w14:textId="77777777" w:rsidR="001A206B" w:rsidRDefault="00A8114D" w:rsidP="009B22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ультрафиолетовое и инфракрасное излучение;</w:t>
      </w:r>
    </w:p>
    <w:p w14:paraId="7098B28F" w14:textId="77777777" w:rsidR="001A206B" w:rsidRDefault="00A8114D" w:rsidP="009B22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яркость света при осуществлении процесса сварки;</w:t>
      </w:r>
    </w:p>
    <w:p w14:paraId="2D071B13" w14:textId="77777777" w:rsidR="001A206B" w:rsidRDefault="00A8114D" w:rsidP="009B22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повышенные уровни шума и вибрации на рабочих местах;</w:t>
      </w:r>
    </w:p>
    <w:p w14:paraId="04A67CF3" w14:textId="77777777" w:rsidR="001A206B" w:rsidRDefault="00A8114D" w:rsidP="009B22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физические и нервно-психические перегрузки;</w:t>
      </w:r>
    </w:p>
    <w:p w14:paraId="02142FFA" w14:textId="77777777" w:rsidR="001A206B" w:rsidRDefault="00A8114D" w:rsidP="009B22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падающие предметы (элементы оборудования) и инструмент.</w:t>
      </w:r>
    </w:p>
    <w:p w14:paraId="5B81380D" w14:textId="77777777" w:rsidR="001A206B" w:rsidRDefault="00A8114D" w:rsidP="009B22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3.4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Все участники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(эксперты и конкурсанты) должны находиться на площадке в спецодежде, спецобуви и применять средства индивидуальной защиты:</w:t>
      </w:r>
    </w:p>
    <w:p w14:paraId="07502757" w14:textId="77777777" w:rsidR="001A206B" w:rsidRDefault="00A8114D" w:rsidP="009B22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3.5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Участникам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необходимо знать и соблюдать требования по охране труда, пожарной безопасности, производственной санитарии.</w:t>
      </w:r>
    </w:p>
    <w:p w14:paraId="2901EC34" w14:textId="77777777" w:rsidR="001A206B" w:rsidRDefault="009269AB" w:rsidP="009B22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3.6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. Конкурсные работы должны проводиться в соответствии с технической документацией задания </w:t>
      </w:r>
      <w:r>
        <w:rPr>
          <w:rFonts w:eastAsia="Times New Roman" w:cs="Times New Roman"/>
          <w:color w:val="000000"/>
          <w:sz w:val="28"/>
          <w:szCs w:val="28"/>
        </w:rPr>
        <w:t>Чемпионата</w:t>
      </w:r>
      <w:r w:rsidR="00A8114D">
        <w:rPr>
          <w:rFonts w:eastAsia="Times New Roman" w:cs="Times New Roman"/>
          <w:color w:val="000000"/>
          <w:sz w:val="28"/>
          <w:szCs w:val="28"/>
        </w:rPr>
        <w:t>.</w:t>
      </w:r>
    </w:p>
    <w:p w14:paraId="49CF5830" w14:textId="77777777" w:rsidR="001A206B" w:rsidRDefault="00A8114D" w:rsidP="009B22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</w:t>
      </w:r>
      <w:r w:rsidR="009269AB">
        <w:rPr>
          <w:rFonts w:eastAsia="Times New Roman" w:cs="Times New Roman"/>
          <w:color w:val="000000"/>
          <w:sz w:val="28"/>
          <w:szCs w:val="28"/>
        </w:rPr>
        <w:t>7</w:t>
      </w:r>
      <w:r>
        <w:rPr>
          <w:rFonts w:eastAsia="Times New Roman" w:cs="Times New Roman"/>
          <w:color w:val="000000"/>
          <w:sz w:val="28"/>
          <w:szCs w:val="28"/>
        </w:rPr>
        <w:t xml:space="preserve">. Участники обязаны соблюдать действующие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. </w:t>
      </w:r>
    </w:p>
    <w:p w14:paraId="3277065A" w14:textId="77777777" w:rsidR="001A206B" w:rsidRDefault="009269AB" w:rsidP="009B22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3.8</w:t>
      </w:r>
      <w:r w:rsidR="00A8114D">
        <w:rPr>
          <w:rFonts w:eastAsia="Times New Roman" w:cs="Times New Roman"/>
          <w:color w:val="000000"/>
          <w:sz w:val="28"/>
          <w:szCs w:val="28"/>
        </w:rPr>
        <w:t>. В случаях травмирования или недомогания</w:t>
      </w:r>
      <w:r w:rsidR="00195C80">
        <w:rPr>
          <w:rFonts w:eastAsia="Times New Roman" w:cs="Times New Roman"/>
          <w:color w:val="000000"/>
          <w:sz w:val="28"/>
          <w:szCs w:val="28"/>
        </w:rPr>
        <w:t>,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 необходимо прекратить работу, известить об этом экспертов и обратиться в медицинское учреждение.</w:t>
      </w:r>
    </w:p>
    <w:p w14:paraId="1B3B672A" w14:textId="77777777" w:rsidR="001A206B" w:rsidRDefault="009269AB" w:rsidP="009B22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3.9</w:t>
      </w:r>
      <w:r w:rsidR="00A8114D">
        <w:rPr>
          <w:rFonts w:eastAsia="Times New Roman" w:cs="Times New Roman"/>
          <w:color w:val="000000"/>
          <w:sz w:val="28"/>
          <w:szCs w:val="28"/>
        </w:rPr>
        <w:t>. Лица, не соблюдающие настоящие Правила, привлекаются к ответственности согласно действующему законодательству.</w:t>
      </w:r>
    </w:p>
    <w:p w14:paraId="50F18023" w14:textId="73C73296" w:rsidR="009269AB" w:rsidRDefault="009269AB" w:rsidP="009B22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3.10. Несоблюдение участником норм и правил </w:t>
      </w:r>
      <w:r w:rsidR="00F66017">
        <w:rPr>
          <w:rFonts w:eastAsia="Times New Roman" w:cs="Times New Roman"/>
          <w:color w:val="000000"/>
          <w:sz w:val="28"/>
          <w:szCs w:val="28"/>
        </w:rPr>
        <w:t>охраны труда</w:t>
      </w:r>
      <w:r>
        <w:rPr>
          <w:rFonts w:eastAsia="Times New Roman" w:cs="Times New Roman"/>
          <w:color w:val="000000"/>
          <w:sz w:val="28"/>
          <w:szCs w:val="28"/>
        </w:rPr>
        <w:t xml:space="preserve">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</w:p>
    <w:p w14:paraId="5BCD9C4D" w14:textId="77777777" w:rsidR="001A206B" w:rsidRPr="009B221F" w:rsidRDefault="001A206B" w:rsidP="009B22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79F20ACA" w14:textId="77777777" w:rsidR="001A206B" w:rsidRPr="009B221F" w:rsidRDefault="00A8114D" w:rsidP="009B221F">
      <w:pPr>
        <w:pStyle w:val="1"/>
        <w:spacing w:before="0" w:line="360" w:lineRule="auto"/>
        <w:contextualSpacing/>
        <w:jc w:val="center"/>
        <w:rPr>
          <w:rFonts w:ascii="Times New Roman" w:hAnsi="Times New Roman" w:cs="Times New Roman"/>
          <w:color w:val="auto"/>
        </w:rPr>
      </w:pPr>
      <w:bookmarkStart w:id="4" w:name="_Toc168481864"/>
      <w:r w:rsidRPr="009B221F">
        <w:rPr>
          <w:rFonts w:ascii="Times New Roman" w:hAnsi="Times New Roman" w:cs="Times New Roman"/>
          <w:color w:val="auto"/>
        </w:rPr>
        <w:t>4. Требования охраны труда перед началом работы</w:t>
      </w:r>
      <w:bookmarkEnd w:id="4"/>
    </w:p>
    <w:p w14:paraId="5594D8E6" w14:textId="77777777" w:rsidR="001A206B" w:rsidRDefault="00A8114D" w:rsidP="009B22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Перед началом выполнения работ конкурсант обязан:</w:t>
      </w:r>
    </w:p>
    <w:p w14:paraId="4A51D096" w14:textId="4F1603EE" w:rsidR="001A206B" w:rsidRDefault="00F770BD" w:rsidP="009B221F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F770BD">
        <w:rPr>
          <w:rFonts w:eastAsia="Times New Roman" w:cs="Times New Roman"/>
          <w:color w:val="000000"/>
          <w:sz w:val="28"/>
          <w:szCs w:val="28"/>
        </w:rPr>
        <w:t>Подготовить рабочее место</w:t>
      </w:r>
      <w:r>
        <w:rPr>
          <w:rFonts w:eastAsia="Times New Roman" w:cs="Times New Roman"/>
          <w:color w:val="000000"/>
          <w:sz w:val="28"/>
          <w:szCs w:val="28"/>
          <w:lang w:val="en-US"/>
        </w:rPr>
        <w:t>;</w:t>
      </w:r>
    </w:p>
    <w:p w14:paraId="325816C7" w14:textId="1AA19B14" w:rsidR="00F770BD" w:rsidRPr="00F770BD" w:rsidRDefault="00F770BD" w:rsidP="009B221F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F770BD">
        <w:rPr>
          <w:rFonts w:eastAsia="Times New Roman" w:cs="Times New Roman"/>
          <w:color w:val="000000"/>
          <w:sz w:val="28"/>
          <w:szCs w:val="28"/>
        </w:rPr>
        <w:t>Подготовить инструмент и оборудование, разрешенное к самостоятельной работе;</w:t>
      </w:r>
    </w:p>
    <w:p w14:paraId="22FF17A9" w14:textId="09C3744C" w:rsidR="00F770BD" w:rsidRPr="00F770BD" w:rsidRDefault="00F770BD" w:rsidP="009B221F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F770BD">
        <w:rPr>
          <w:rFonts w:eastAsia="Times New Roman" w:cs="Times New Roman"/>
          <w:color w:val="000000"/>
          <w:sz w:val="28"/>
          <w:szCs w:val="28"/>
        </w:rPr>
        <w:t>Подготовить необходимые для работы материалы, приспособления, и разложить их на свои места, убрать с рабочего стола все лишнее;</w:t>
      </w:r>
    </w:p>
    <w:p w14:paraId="70D795E5" w14:textId="5E6742B6" w:rsidR="00F770BD" w:rsidRDefault="00F770BD" w:rsidP="009B221F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F770BD">
        <w:rPr>
          <w:rFonts w:eastAsia="Times New Roman" w:cs="Times New Roman"/>
          <w:color w:val="000000"/>
          <w:sz w:val="28"/>
          <w:szCs w:val="28"/>
        </w:rPr>
        <w:t>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</w:r>
    </w:p>
    <w:p w14:paraId="277DF3AE" w14:textId="6F5E8712" w:rsidR="001A206B" w:rsidRDefault="00A8114D" w:rsidP="009B22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4.2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Конкурсант не должны приступать к работе </w:t>
      </w:r>
      <w:r w:rsidR="00F770BD" w:rsidRPr="00F770BD">
        <w:rPr>
          <w:rFonts w:eastAsia="Times New Roman" w:cs="Times New Roman"/>
          <w:color w:val="000000"/>
          <w:sz w:val="28"/>
          <w:szCs w:val="28"/>
        </w:rPr>
        <w:t xml:space="preserve">при обнаружении неисправности инструмента или оборудования. О замеченных недостатках и неисправностях немедленно сообщить </w:t>
      </w:r>
      <w:r w:rsidR="00F770BD">
        <w:rPr>
          <w:rFonts w:eastAsia="Times New Roman" w:cs="Times New Roman"/>
          <w:color w:val="000000"/>
          <w:sz w:val="28"/>
          <w:szCs w:val="28"/>
        </w:rPr>
        <w:t>Главному э</w:t>
      </w:r>
      <w:r w:rsidR="00F770BD" w:rsidRPr="00F770BD">
        <w:rPr>
          <w:rFonts w:eastAsia="Times New Roman" w:cs="Times New Roman"/>
          <w:color w:val="000000"/>
          <w:sz w:val="28"/>
          <w:szCs w:val="28"/>
        </w:rPr>
        <w:t>ксперту и до устранения неполадок к конкурсному заданию не приступать.</w:t>
      </w:r>
    </w:p>
    <w:p w14:paraId="25FA260A" w14:textId="77777777" w:rsidR="001A206B" w:rsidRDefault="00A8114D" w:rsidP="009B22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4.3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приступать.</w:t>
      </w:r>
    </w:p>
    <w:p w14:paraId="08922095" w14:textId="77777777" w:rsidR="001A206B" w:rsidRDefault="001A206B" w:rsidP="009B22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68F8AA86" w14:textId="77777777" w:rsidR="001A206B" w:rsidRPr="009B221F" w:rsidRDefault="00A8114D" w:rsidP="009B221F">
      <w:pPr>
        <w:pStyle w:val="1"/>
        <w:spacing w:before="0" w:line="360" w:lineRule="auto"/>
        <w:contextualSpacing/>
        <w:jc w:val="center"/>
        <w:rPr>
          <w:rFonts w:ascii="Times New Roman" w:hAnsi="Times New Roman" w:cs="Times New Roman"/>
          <w:color w:val="auto"/>
        </w:rPr>
      </w:pPr>
      <w:bookmarkStart w:id="5" w:name="_Toc168481865"/>
      <w:r w:rsidRPr="009B221F">
        <w:rPr>
          <w:rFonts w:ascii="Times New Roman" w:hAnsi="Times New Roman" w:cs="Times New Roman"/>
          <w:color w:val="auto"/>
        </w:rPr>
        <w:t xml:space="preserve">5. Требования охраны труда во время </w:t>
      </w:r>
      <w:r w:rsidR="00195C80" w:rsidRPr="009B221F">
        <w:rPr>
          <w:rFonts w:ascii="Times New Roman" w:hAnsi="Times New Roman" w:cs="Times New Roman"/>
          <w:color w:val="auto"/>
        </w:rPr>
        <w:t>выполнения работ</w:t>
      </w:r>
      <w:bookmarkEnd w:id="5"/>
    </w:p>
    <w:p w14:paraId="26B2D1F0" w14:textId="77777777" w:rsidR="001A206B" w:rsidRDefault="00A8114D" w:rsidP="009B22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выполнении конкурсных заданий конкурсанту необходимо соблюдать требования безопасности при использовании инструмента и оборудования.</w:t>
      </w:r>
    </w:p>
    <w:p w14:paraId="2C13BC88" w14:textId="77777777" w:rsidR="00C8656A" w:rsidRPr="00C8656A" w:rsidRDefault="00A8114D" w:rsidP="009B22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C8656A" w:rsidRPr="00C8656A">
        <w:rPr>
          <w:rFonts w:eastAsia="Times New Roman" w:cs="Times New Roman"/>
          <w:color w:val="000000"/>
          <w:sz w:val="28"/>
          <w:szCs w:val="28"/>
        </w:rPr>
        <w:t>При выполнении конкурсных заданий и уборке рабочих мест:</w:t>
      </w:r>
    </w:p>
    <w:p w14:paraId="0C347CFC" w14:textId="77777777" w:rsidR="00C8656A" w:rsidRPr="00C8656A" w:rsidRDefault="00C8656A" w:rsidP="009B22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8656A">
        <w:rPr>
          <w:rFonts w:eastAsia="Times New Roman" w:cs="Times New Roman"/>
          <w:color w:val="000000"/>
          <w:sz w:val="28"/>
          <w:szCs w:val="28"/>
        </w:rPr>
        <w:t>- необходимо быть внимательным, не отвлекаться посторонними разговорами и делами, не отвлекать других участников;</w:t>
      </w:r>
    </w:p>
    <w:p w14:paraId="54AB7F46" w14:textId="77777777" w:rsidR="00C8656A" w:rsidRPr="00C8656A" w:rsidRDefault="00C8656A" w:rsidP="009B22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8656A">
        <w:rPr>
          <w:rFonts w:eastAsia="Times New Roman" w:cs="Times New Roman"/>
          <w:color w:val="000000"/>
          <w:sz w:val="28"/>
          <w:szCs w:val="28"/>
        </w:rPr>
        <w:t>- соблюдать настоящую инструкцию;</w:t>
      </w:r>
    </w:p>
    <w:p w14:paraId="523E9551" w14:textId="77777777" w:rsidR="00C8656A" w:rsidRPr="00C8656A" w:rsidRDefault="00C8656A" w:rsidP="009B22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8656A">
        <w:rPr>
          <w:rFonts w:eastAsia="Times New Roman" w:cs="Times New Roman"/>
          <w:color w:val="000000"/>
          <w:sz w:val="28"/>
          <w:szCs w:val="28"/>
        </w:rPr>
        <w:t>- 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 w14:paraId="45F32C0D" w14:textId="77777777" w:rsidR="00C8656A" w:rsidRPr="00C8656A" w:rsidRDefault="00C8656A" w:rsidP="009B22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8656A">
        <w:rPr>
          <w:rFonts w:eastAsia="Times New Roman" w:cs="Times New Roman"/>
          <w:color w:val="000000"/>
          <w:sz w:val="28"/>
          <w:szCs w:val="28"/>
        </w:rPr>
        <w:t>- поддерживать порядок и чистоту на рабочем месте;</w:t>
      </w:r>
    </w:p>
    <w:p w14:paraId="1CEDD095" w14:textId="77777777" w:rsidR="00C8656A" w:rsidRPr="00C8656A" w:rsidRDefault="00C8656A" w:rsidP="009B22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8656A">
        <w:rPr>
          <w:rFonts w:eastAsia="Times New Roman" w:cs="Times New Roman"/>
          <w:color w:val="000000"/>
          <w:sz w:val="28"/>
          <w:szCs w:val="28"/>
        </w:rPr>
        <w:t>- рабочий инструмент располагать таким образом, чтобы исключалась возможность его скатывания и падения;</w:t>
      </w:r>
    </w:p>
    <w:p w14:paraId="352CB64F" w14:textId="6A67A025" w:rsidR="001A206B" w:rsidRDefault="00C8656A" w:rsidP="009B22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8656A">
        <w:rPr>
          <w:rFonts w:eastAsia="Times New Roman" w:cs="Times New Roman"/>
          <w:color w:val="000000"/>
          <w:sz w:val="28"/>
          <w:szCs w:val="28"/>
        </w:rPr>
        <w:t>- выполнять конкурсные задания только исправным инструментом;</w:t>
      </w:r>
    </w:p>
    <w:p w14:paraId="0F5AD18A" w14:textId="7E0FDA44" w:rsidR="001A206B" w:rsidRDefault="00A8114D" w:rsidP="009B22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5.3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C8656A" w:rsidRPr="00C8656A">
        <w:rPr>
          <w:rFonts w:eastAsia="Times New Roman" w:cs="Times New Roman"/>
          <w:color w:val="000000"/>
          <w:sz w:val="28"/>
          <w:szCs w:val="28"/>
        </w:rPr>
        <w:t xml:space="preserve">При неисправности инструмента и оборудования – прекратить выполнение конкурсного задания и сообщить об этом </w:t>
      </w:r>
      <w:r w:rsidR="00C8656A">
        <w:rPr>
          <w:rFonts w:eastAsia="Times New Roman" w:cs="Times New Roman"/>
          <w:color w:val="000000"/>
          <w:sz w:val="28"/>
          <w:szCs w:val="28"/>
        </w:rPr>
        <w:t>главному э</w:t>
      </w:r>
      <w:r w:rsidR="00C8656A" w:rsidRPr="00C8656A">
        <w:rPr>
          <w:rFonts w:eastAsia="Times New Roman" w:cs="Times New Roman"/>
          <w:color w:val="000000"/>
          <w:sz w:val="28"/>
          <w:szCs w:val="28"/>
        </w:rPr>
        <w:t>ксперту</w:t>
      </w:r>
      <w:r w:rsidR="00C8656A">
        <w:rPr>
          <w:rFonts w:eastAsia="Times New Roman" w:cs="Times New Roman"/>
          <w:color w:val="000000"/>
          <w:sz w:val="28"/>
          <w:szCs w:val="28"/>
        </w:rPr>
        <w:t>.</w:t>
      </w:r>
    </w:p>
    <w:p w14:paraId="2A2550A2" w14:textId="77777777" w:rsidR="001A206B" w:rsidRPr="009B221F" w:rsidRDefault="001A206B" w:rsidP="009B22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749324D9" w14:textId="77777777" w:rsidR="001A206B" w:rsidRPr="009B221F" w:rsidRDefault="00A8114D" w:rsidP="009B221F">
      <w:pPr>
        <w:pStyle w:val="1"/>
        <w:spacing w:before="0" w:line="360" w:lineRule="auto"/>
        <w:contextualSpacing/>
        <w:jc w:val="center"/>
        <w:rPr>
          <w:rFonts w:ascii="Times New Roman" w:hAnsi="Times New Roman" w:cs="Times New Roman"/>
          <w:color w:val="auto"/>
        </w:rPr>
      </w:pPr>
      <w:bookmarkStart w:id="6" w:name="_Toc168481866"/>
      <w:r w:rsidRPr="009B221F">
        <w:rPr>
          <w:rFonts w:ascii="Times New Roman" w:hAnsi="Times New Roman" w:cs="Times New Roman"/>
          <w:color w:val="auto"/>
        </w:rPr>
        <w:t xml:space="preserve">6. Требования охраны </w:t>
      </w:r>
      <w:r w:rsidR="00195C80" w:rsidRPr="009B221F">
        <w:rPr>
          <w:rFonts w:ascii="Times New Roman" w:hAnsi="Times New Roman" w:cs="Times New Roman"/>
          <w:color w:val="auto"/>
        </w:rPr>
        <w:t xml:space="preserve">труда </w:t>
      </w:r>
      <w:r w:rsidRPr="009B221F">
        <w:rPr>
          <w:rFonts w:ascii="Times New Roman" w:hAnsi="Times New Roman" w:cs="Times New Roman"/>
          <w:color w:val="auto"/>
        </w:rPr>
        <w:t>в аварийных ситуациях</w:t>
      </w:r>
      <w:bookmarkEnd w:id="6"/>
    </w:p>
    <w:p w14:paraId="4BF99C68" w14:textId="77777777" w:rsidR="001A206B" w:rsidRDefault="00A8114D" w:rsidP="009B22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возникновении аварий и ситуаций, которые могут привести к авариям и несчастным случаям, необходимо:</w:t>
      </w:r>
    </w:p>
    <w:p w14:paraId="41F21A1F" w14:textId="77777777" w:rsidR="001A206B" w:rsidRDefault="00A8114D" w:rsidP="009B22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Немедленно прекратить работы и известить главного эксперта.</w:t>
      </w:r>
    </w:p>
    <w:p w14:paraId="7FE0F704" w14:textId="77777777" w:rsidR="001A206B" w:rsidRDefault="00A8114D" w:rsidP="009B22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6.1.2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</w:p>
    <w:p w14:paraId="69998EC7" w14:textId="7A018577" w:rsidR="00F770BD" w:rsidRPr="00F770BD" w:rsidRDefault="00A8114D" w:rsidP="009B22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обнаружении в процессе работы </w:t>
      </w:r>
      <w:r w:rsidR="00F66017">
        <w:rPr>
          <w:rFonts w:eastAsia="Times New Roman" w:cs="Times New Roman"/>
          <w:color w:val="000000"/>
          <w:sz w:val="28"/>
          <w:szCs w:val="28"/>
        </w:rPr>
        <w:t xml:space="preserve">возгораний </w:t>
      </w:r>
      <w:r>
        <w:rPr>
          <w:rFonts w:eastAsia="Times New Roman" w:cs="Times New Roman"/>
          <w:color w:val="000000"/>
          <w:sz w:val="28"/>
          <w:szCs w:val="28"/>
        </w:rPr>
        <w:t>необходимо</w:t>
      </w:r>
      <w:r w:rsidR="00F770BD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F770BD" w:rsidRPr="00F770BD">
        <w:rPr>
          <w:rFonts w:eastAsia="Times New Roman" w:cs="Times New Roman"/>
          <w:color w:val="000000"/>
          <w:sz w:val="28"/>
          <w:szCs w:val="28"/>
        </w:rPr>
        <w:t>немедленно оповестить Главного эксперта. При последующем развитии событий следует руководствоваться указаниями Главного эксперта. Приложить усилия для исключения состояния страха и паники.</w:t>
      </w:r>
    </w:p>
    <w:p w14:paraId="430756D0" w14:textId="77777777" w:rsidR="00F770BD" w:rsidRPr="00F770BD" w:rsidRDefault="00F770BD" w:rsidP="009B22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F770BD">
        <w:rPr>
          <w:rFonts w:eastAsia="Times New Roman" w:cs="Times New Roman"/>
          <w:color w:val="000000"/>
          <w:sz w:val="28"/>
          <w:szCs w:val="28"/>
        </w:rP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14:paraId="0B9A4055" w14:textId="77777777" w:rsidR="00F770BD" w:rsidRPr="00F770BD" w:rsidRDefault="00F770BD" w:rsidP="009B22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F770BD">
        <w:rPr>
          <w:rFonts w:eastAsia="Times New Roman" w:cs="Times New Roman"/>
          <w:color w:val="000000"/>
          <w:sz w:val="28"/>
          <w:szCs w:val="28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3B92B9BA" w14:textId="63850C7E" w:rsidR="001A206B" w:rsidRPr="00F770BD" w:rsidRDefault="00F770BD" w:rsidP="009B22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F770BD">
        <w:rPr>
          <w:rFonts w:eastAsia="Times New Roman" w:cs="Times New Roman"/>
          <w:color w:val="000000"/>
          <w:sz w:val="28"/>
          <w:szCs w:val="28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06EBE113" w14:textId="77777777" w:rsidR="001A206B" w:rsidRDefault="00A8114D" w:rsidP="009B22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6.3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 w14:paraId="22265AD7" w14:textId="77777777" w:rsidR="001A206B" w:rsidRDefault="00A8114D" w:rsidP="009B22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 случае возникновения пожара:</w:t>
      </w:r>
    </w:p>
    <w:p w14:paraId="3477A1C7" w14:textId="77777777" w:rsidR="001A206B" w:rsidRDefault="00A8114D" w:rsidP="009B22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Оповестить всех участников </w:t>
      </w:r>
      <w:r w:rsidR="00584FB3">
        <w:rPr>
          <w:rFonts w:eastAsia="Times New Roman" w:cs="Times New Roman"/>
          <w:color w:val="000000"/>
          <w:sz w:val="28"/>
          <w:szCs w:val="28"/>
        </w:rPr>
        <w:t>Финала</w:t>
      </w:r>
      <w:r>
        <w:rPr>
          <w:rFonts w:eastAsia="Times New Roman" w:cs="Times New Roman"/>
          <w:color w:val="000000"/>
          <w:sz w:val="28"/>
          <w:szCs w:val="28"/>
        </w:rPr>
        <w:t>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14:paraId="6C86278E" w14:textId="77777777" w:rsidR="001A206B" w:rsidRDefault="00A8114D" w:rsidP="009B22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Принять меры к вызову на место пожара непосредственного руководителя или других должностных лиц.</w:t>
      </w:r>
    </w:p>
    <w:p w14:paraId="71A871BD" w14:textId="77777777" w:rsidR="001A206B" w:rsidRDefault="00A8114D" w:rsidP="009B22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6.6</w:t>
      </w:r>
      <w:r w:rsidR="00584FB3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14:paraId="662042F0" w14:textId="7AC908F0" w:rsidR="001A206B" w:rsidRPr="009B221F" w:rsidRDefault="001A206B" w:rsidP="009B221F">
      <w:pPr>
        <w:pStyle w:val="1"/>
        <w:spacing w:before="0" w:line="360" w:lineRule="auto"/>
        <w:contextualSpacing/>
        <w:jc w:val="both"/>
        <w:rPr>
          <w:rFonts w:ascii="Times New Roman" w:hAnsi="Times New Roman" w:cs="Times New Roman"/>
          <w:color w:val="auto"/>
        </w:rPr>
      </w:pPr>
    </w:p>
    <w:p w14:paraId="7EB4E4F3" w14:textId="77777777" w:rsidR="001A206B" w:rsidRPr="009B221F" w:rsidRDefault="00A8114D" w:rsidP="009B221F">
      <w:pPr>
        <w:pStyle w:val="1"/>
        <w:spacing w:before="0" w:line="360" w:lineRule="auto"/>
        <w:contextualSpacing/>
        <w:jc w:val="center"/>
        <w:rPr>
          <w:rFonts w:ascii="Times New Roman" w:eastAsia="Times New Roman" w:hAnsi="Times New Roman" w:cs="Times New Roman"/>
          <w:color w:val="auto"/>
        </w:rPr>
      </w:pPr>
      <w:bookmarkStart w:id="7" w:name="_Toc168481867"/>
      <w:r w:rsidRPr="009B221F">
        <w:rPr>
          <w:rFonts w:ascii="Times New Roman" w:hAnsi="Times New Roman" w:cs="Times New Roman"/>
          <w:color w:val="auto"/>
        </w:rPr>
        <w:t>7. Требования охраны труда по окончании работы</w:t>
      </w:r>
      <w:bookmarkEnd w:id="7"/>
    </w:p>
    <w:p w14:paraId="7CC03077" w14:textId="77777777" w:rsidR="001A206B" w:rsidRDefault="00A8114D" w:rsidP="009B22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7.1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После окончания работ каждый конкурсант обязан:</w:t>
      </w:r>
    </w:p>
    <w:p w14:paraId="185F4BD9" w14:textId="77777777" w:rsidR="00F770BD" w:rsidRPr="00F770BD" w:rsidRDefault="00F770BD" w:rsidP="009B221F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rPr>
          <w:rFonts w:eastAsia="Times New Roman" w:cs="Times New Roman"/>
          <w:color w:val="000000"/>
          <w:sz w:val="28"/>
          <w:szCs w:val="28"/>
        </w:rPr>
      </w:pPr>
      <w:r w:rsidRPr="00F770BD">
        <w:rPr>
          <w:rFonts w:eastAsia="Times New Roman" w:cs="Times New Roman"/>
          <w:color w:val="000000"/>
          <w:sz w:val="28"/>
          <w:szCs w:val="28"/>
        </w:rPr>
        <w:t xml:space="preserve">Привести в порядок рабочее место. </w:t>
      </w:r>
    </w:p>
    <w:p w14:paraId="1AED8971" w14:textId="05FA34B5" w:rsidR="00F770BD" w:rsidRPr="00F770BD" w:rsidRDefault="00F770BD" w:rsidP="009B221F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rPr>
          <w:rFonts w:eastAsia="Times New Roman" w:cs="Times New Roman"/>
          <w:color w:val="000000"/>
          <w:sz w:val="28"/>
          <w:szCs w:val="28"/>
        </w:rPr>
      </w:pPr>
      <w:r w:rsidRPr="00F770BD">
        <w:rPr>
          <w:rFonts w:eastAsia="Times New Roman" w:cs="Times New Roman"/>
          <w:color w:val="000000"/>
          <w:sz w:val="28"/>
          <w:szCs w:val="28"/>
        </w:rPr>
        <w:t>Убрать средства индивидуальной защиты в отведенное для хранений место.</w:t>
      </w:r>
    </w:p>
    <w:p w14:paraId="25BE8413" w14:textId="0F5924FD" w:rsidR="00F770BD" w:rsidRPr="00F770BD" w:rsidRDefault="00F770BD" w:rsidP="009B221F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rPr>
          <w:rFonts w:eastAsia="Times New Roman" w:cs="Times New Roman"/>
          <w:color w:val="000000"/>
          <w:sz w:val="28"/>
          <w:szCs w:val="28"/>
        </w:rPr>
      </w:pPr>
      <w:r w:rsidRPr="00F770BD">
        <w:rPr>
          <w:rFonts w:eastAsia="Times New Roman" w:cs="Times New Roman"/>
          <w:color w:val="000000"/>
          <w:sz w:val="28"/>
          <w:szCs w:val="28"/>
        </w:rPr>
        <w:t>Отключить инструмент и оборудование от сети.</w:t>
      </w:r>
    </w:p>
    <w:p w14:paraId="18DDA672" w14:textId="20A366F2" w:rsidR="00F770BD" w:rsidRPr="00F770BD" w:rsidRDefault="00F770BD" w:rsidP="009B221F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rPr>
          <w:rFonts w:eastAsia="Times New Roman" w:cs="Times New Roman"/>
          <w:color w:val="000000"/>
          <w:sz w:val="28"/>
          <w:szCs w:val="28"/>
        </w:rPr>
      </w:pPr>
      <w:r w:rsidRPr="00F770BD">
        <w:rPr>
          <w:rFonts w:eastAsia="Times New Roman" w:cs="Times New Roman"/>
          <w:color w:val="000000"/>
          <w:sz w:val="28"/>
          <w:szCs w:val="28"/>
        </w:rPr>
        <w:t>Инструмент убрать в специально предназначенное для хранений место.</w:t>
      </w:r>
    </w:p>
    <w:p w14:paraId="74103E89" w14:textId="65630AC0" w:rsidR="001A206B" w:rsidRDefault="00F770BD" w:rsidP="009B221F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F770BD">
        <w:rPr>
          <w:rFonts w:eastAsia="Times New Roman" w:cs="Times New Roman"/>
          <w:color w:val="000000"/>
          <w:sz w:val="28"/>
          <w:szCs w:val="28"/>
        </w:rPr>
        <w:t>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sectPr w:rsidR="001A206B">
      <w:pgSz w:w="11906" w:h="16838"/>
      <w:pgMar w:top="851" w:right="567" w:bottom="851" w:left="1418" w:header="708" w:footer="708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DD5AAB" w14:textId="77777777" w:rsidR="00E950CA" w:rsidRDefault="00E950CA">
      <w:pPr>
        <w:spacing w:line="240" w:lineRule="auto"/>
      </w:pPr>
      <w:r>
        <w:separator/>
      </w:r>
    </w:p>
  </w:endnote>
  <w:endnote w:type="continuationSeparator" w:id="0">
    <w:p w14:paraId="64317B9E" w14:textId="77777777" w:rsidR="00E950CA" w:rsidRDefault="00E950C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Noto Sans Symbols"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F29822" w14:textId="16A8CB4F" w:rsidR="001A206B" w:rsidRDefault="00A8114D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ascii="Calibri" w:hAnsi="Calibri"/>
        <w:color w:val="000000"/>
        <w:sz w:val="22"/>
        <w:szCs w:val="22"/>
      </w:rPr>
    </w:pPr>
    <w:r>
      <w:rPr>
        <w:rFonts w:ascii="Calibri" w:hAnsi="Calibri"/>
        <w:color w:val="000000"/>
        <w:sz w:val="22"/>
        <w:szCs w:val="22"/>
      </w:rPr>
      <w:fldChar w:fldCharType="begin"/>
    </w:r>
    <w:r>
      <w:rPr>
        <w:rFonts w:ascii="Calibri" w:hAnsi="Calibri"/>
        <w:color w:val="000000"/>
        <w:sz w:val="22"/>
        <w:szCs w:val="22"/>
      </w:rPr>
      <w:instrText>PAGE</w:instrText>
    </w:r>
    <w:r>
      <w:rPr>
        <w:rFonts w:ascii="Calibri" w:hAnsi="Calibri"/>
        <w:color w:val="000000"/>
        <w:sz w:val="22"/>
        <w:szCs w:val="22"/>
      </w:rPr>
      <w:fldChar w:fldCharType="separate"/>
    </w:r>
    <w:r w:rsidR="00A74F0F">
      <w:rPr>
        <w:rFonts w:ascii="Calibri" w:hAnsi="Calibri"/>
        <w:noProof/>
        <w:color w:val="000000"/>
        <w:sz w:val="22"/>
        <w:szCs w:val="22"/>
      </w:rPr>
      <w:t>3</w:t>
    </w:r>
    <w:r>
      <w:rPr>
        <w:rFonts w:ascii="Calibri" w:hAnsi="Calibri"/>
        <w:color w:val="000000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02824A" w14:textId="77777777" w:rsidR="001A206B" w:rsidRDefault="001A206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154728" w14:textId="77777777" w:rsidR="00E950CA" w:rsidRDefault="00E950CA">
      <w:pPr>
        <w:spacing w:line="240" w:lineRule="auto"/>
      </w:pPr>
      <w:r>
        <w:separator/>
      </w:r>
    </w:p>
  </w:footnote>
  <w:footnote w:type="continuationSeparator" w:id="0">
    <w:p w14:paraId="63F00A0A" w14:textId="77777777" w:rsidR="00E950CA" w:rsidRDefault="00E950C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93F77CD"/>
    <w:multiLevelType w:val="multilevel"/>
    <w:tmpl w:val="75EC478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 w15:restartNumberingAfterBreak="0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9" w15:restartNumberingAfterBreak="0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 w16cid:durableId="1206599083">
    <w:abstractNumId w:val="9"/>
  </w:num>
  <w:num w:numId="2" w16cid:durableId="2029914212">
    <w:abstractNumId w:val="5"/>
  </w:num>
  <w:num w:numId="3" w16cid:durableId="1666325246">
    <w:abstractNumId w:val="6"/>
  </w:num>
  <w:num w:numId="4" w16cid:durableId="1747418974">
    <w:abstractNumId w:val="7"/>
  </w:num>
  <w:num w:numId="5" w16cid:durableId="1649019549">
    <w:abstractNumId w:val="8"/>
  </w:num>
  <w:num w:numId="6" w16cid:durableId="1757902023">
    <w:abstractNumId w:val="0"/>
  </w:num>
  <w:num w:numId="7" w16cid:durableId="1189099103">
    <w:abstractNumId w:val="2"/>
  </w:num>
  <w:num w:numId="8" w16cid:durableId="1331785809">
    <w:abstractNumId w:val="4"/>
  </w:num>
  <w:num w:numId="9" w16cid:durableId="687030035">
    <w:abstractNumId w:val="3"/>
  </w:num>
  <w:num w:numId="10" w16cid:durableId="11664779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206B"/>
    <w:rsid w:val="00004270"/>
    <w:rsid w:val="00067573"/>
    <w:rsid w:val="00195C80"/>
    <w:rsid w:val="001A206B"/>
    <w:rsid w:val="00325995"/>
    <w:rsid w:val="00484904"/>
    <w:rsid w:val="0056706C"/>
    <w:rsid w:val="00584FB3"/>
    <w:rsid w:val="005E579A"/>
    <w:rsid w:val="00721276"/>
    <w:rsid w:val="007377A7"/>
    <w:rsid w:val="00827611"/>
    <w:rsid w:val="009269AB"/>
    <w:rsid w:val="00940A53"/>
    <w:rsid w:val="009B221F"/>
    <w:rsid w:val="009E51B4"/>
    <w:rsid w:val="00A7162A"/>
    <w:rsid w:val="00A74F0F"/>
    <w:rsid w:val="00A8114D"/>
    <w:rsid w:val="00B366B4"/>
    <w:rsid w:val="00C0100F"/>
    <w:rsid w:val="00C8656A"/>
    <w:rsid w:val="00D42210"/>
    <w:rsid w:val="00E950CA"/>
    <w:rsid w:val="00F26301"/>
    <w:rsid w:val="00F66017"/>
    <w:rsid w:val="00F77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D8BE5"/>
  <w15:docId w15:val="{707BD911-8F3D-446E-8E61-CB0194882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Заголовок Знак"/>
    <w:link w:val="a5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qFormat/>
    <w:pPr>
      <w:spacing w:line="1" w:lineRule="atLeast"/>
      <w:outlineLvl w:val="0"/>
    </w:pPr>
    <w:rPr>
      <w:position w:val="-1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3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uiPriority w:val="99"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4"/>
    <w:hidden/>
    <w:qFormat/>
    <w:rPr>
      <w:sz w:val="20"/>
      <w:szCs w:val="20"/>
    </w:rPr>
  </w:style>
  <w:style w:type="character" w:customStyle="1" w:styleId="14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5">
    <w:name w:val="toc 1"/>
    <w:basedOn w:val="a"/>
    <w:next w:val="a"/>
    <w:hidden/>
    <w:uiPriority w:val="39"/>
    <w:qFormat/>
  </w:style>
  <w:style w:type="paragraph" w:styleId="24">
    <w:name w:val="toc 2"/>
    <w:basedOn w:val="a"/>
    <w:next w:val="a"/>
    <w:hidden/>
    <w:qFormat/>
    <w:pPr>
      <w:ind w:left="24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uiPriority w:val="39"/>
    <w:qFormat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qFormat/>
    <w:pPr>
      <w:ind w:left="720"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6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5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7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c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d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7162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Props1.xml><?xml version="1.0" encoding="utf-8"?>
<ds:datastoreItem xmlns:ds="http://schemas.openxmlformats.org/officeDocument/2006/customXml" ds:itemID="{F1FCE5FC-97A2-4D22-BCF0-4CA49CD50F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8</Pages>
  <Words>1488</Words>
  <Characters>8482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Владимир Щекотов</cp:lastModifiedBy>
  <cp:revision>11</cp:revision>
  <dcterms:created xsi:type="dcterms:W3CDTF">2023-10-10T08:16:00Z</dcterms:created>
  <dcterms:modified xsi:type="dcterms:W3CDTF">2024-06-05T10:18:00Z</dcterms:modified>
</cp:coreProperties>
</file>