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12E84EC6" w:rsidR="00596E5D" w:rsidRP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  <w:r w:rsidRPr="00203119">
        <w:rPr>
          <w:rFonts w:ascii="Times New Roman" w:hAnsi="Times New Roman" w:cs="Times New Roman"/>
          <w:b/>
          <w:noProof/>
        </w:rPr>
        <w:drawing>
          <wp:inline distT="0" distB="0" distL="0" distR="0" wp14:anchorId="7522B388" wp14:editId="4F4E4BB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203119" w:rsidRDefault="00596E5D" w:rsidP="00D33C9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203119" w:rsidRDefault="00596E5D" w:rsidP="00D33C9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203119" w:rsidRDefault="00596E5D" w:rsidP="00D33C9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203119" w:rsidRDefault="001B15DE" w:rsidP="00D33C9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203119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3DDB263" w:rsidR="001B15DE" w:rsidRPr="00203119" w:rsidRDefault="001B15DE" w:rsidP="00D33C9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203119">
        <w:rPr>
          <w:rFonts w:ascii="Times New Roman" w:hAnsi="Times New Roman" w:cs="Times New Roman"/>
          <w:sz w:val="72"/>
          <w:szCs w:val="72"/>
        </w:rPr>
        <w:t>«</w:t>
      </w:r>
      <w:r w:rsidR="00307C08" w:rsidRPr="00203119">
        <w:rPr>
          <w:rFonts w:ascii="Times New Roman" w:hAnsi="Times New Roman" w:cs="Times New Roman"/>
          <w:sz w:val="72"/>
          <w:szCs w:val="72"/>
        </w:rPr>
        <w:t>ЦИФРОВАЯ МЕТРОЛОГИЯ ЮНИОРЫ</w:t>
      </w:r>
      <w:r w:rsidRPr="00203119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203119" w:rsidRDefault="001B15DE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203119" w:rsidRDefault="001B15DE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203119" w:rsidRDefault="001B15DE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203119" w:rsidRDefault="001B15DE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64D66DC7" w:rsidR="001B15DE" w:rsidRDefault="001B15DE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3E4AD4" w14:textId="1DC97132" w:rsid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085E42" w14:textId="6014F4AC" w:rsid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FB5D80" w14:textId="2C3ECA5F" w:rsid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E6744D" w14:textId="4708AD5A" w:rsid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EF2771" w14:textId="1BC8FA69" w:rsid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3B5841" w14:textId="67B55B60" w:rsid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F60B2" w14:textId="38AD58F1" w:rsid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34F6C" w14:textId="77777777" w:rsidR="00203119" w:rsidRPr="00203119" w:rsidRDefault="00203119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5899FFE5" w:rsidR="00203119" w:rsidRDefault="00912BE2" w:rsidP="00D33C9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11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246B5" w:rsidRPr="00203119">
        <w:rPr>
          <w:rFonts w:ascii="Times New Roman" w:eastAsia="Times New Roman" w:hAnsi="Times New Roman" w:cs="Times New Roman"/>
          <w:color w:val="000000"/>
          <w:sz w:val="28"/>
          <w:szCs w:val="28"/>
        </w:rPr>
        <w:t>4 г.</w:t>
      </w:r>
      <w:r w:rsidR="00203119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7F27E779" w:rsidR="001B15DE" w:rsidRPr="00203119" w:rsidRDefault="001B15DE" w:rsidP="00D33C95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3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203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07C08" w:rsidRPr="00203119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Цифровая метрология</w:t>
      </w:r>
    </w:p>
    <w:p w14:paraId="0147F601" w14:textId="0C23A090" w:rsidR="00532AD0" w:rsidRPr="00203119" w:rsidRDefault="00532AD0" w:rsidP="00D33C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1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0311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203119" w:rsidRDefault="009C4B59" w:rsidP="00D33C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203119" w:rsidRDefault="00425FBC" w:rsidP="00D33C9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1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20311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D2B0BE" w14:textId="77777777" w:rsidR="00307C08" w:rsidRPr="00203119" w:rsidRDefault="00307C08" w:rsidP="00D33C9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203119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Компетенция «Цифровая метрология» моделирует участок технического контроля на реальном промышленном производстве. Все изготовленные детали должны пройти проверку на соответствие конструкторской и технической документации. Для качественного контроля изделий применяется технологическое оборудование и инструменты различных типов: ручной измерительный инструмент (штангенциркули, микрометры и т.д.), координатно-измерительные машины, видеоизмерительные машины, контурографы, кругломеры, профилометры. Специалист в области цифровой метрологии должен обладать не только навыками работы с измерительным оборудованием, но также осуществлять написание управляющих программ, планировать процесс измерений, готовить отчётную документацию о результатах контроля.</w:t>
      </w:r>
    </w:p>
    <w:p w14:paraId="27D33BD2" w14:textId="6E329A93" w:rsidR="00307C08" w:rsidRPr="00203119" w:rsidRDefault="00307C08" w:rsidP="00D33C95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203119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Оборонно-промышленный комплекс (ОПК) России продолжает наращивать мощности. Помимо вопросов, связанных с импортозамещением иностранного оборудования для контроля качества, остро стоит вопрос подготовки специалистов по техническому контролю в области машиностроения, что подтверждается данными рекрутинговых сайтов – ежемесячно в РФ актуальны более 500 вакансий по направлениям «контролер ОТК», «инженер по качеству», «контролер слесарных и станочных работ», в том числе на предприятиях, входящих в государственные корпорации «Ростех», «Росатом», «Роскосмос».</w:t>
      </w:r>
    </w:p>
    <w:p w14:paraId="6DAAB61C" w14:textId="77777777" w:rsidR="00307C08" w:rsidRPr="00203119" w:rsidRDefault="00307C08" w:rsidP="00D33C95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03119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Для современного машиностроительного предприятия характерно повышение степени автоматизации, использование станков с числовым программным управлением, что приводит к повышению объема производства, и, соответственно, к необходимости применения современного измерительного оборудования, инструментов и программного обеспечения для поддержания требуемого уровня качества выпускаемой продукции.</w:t>
      </w:r>
    </w:p>
    <w:p w14:paraId="491953AC" w14:textId="7F1AD2AF" w:rsidR="00307C08" w:rsidRDefault="00307C08" w:rsidP="00D33C95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203119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Таким образом, процессы контроля качества неразрывно связаны с производственными процессами, что обуславливает необходимость развития компетенции «Цифровая метрология» с целью популяризации данной профессии и подготовки высококвалифицированных кадров для предприятий.</w:t>
      </w:r>
    </w:p>
    <w:p w14:paraId="431173F7" w14:textId="77777777" w:rsidR="00203119" w:rsidRPr="00203119" w:rsidRDefault="00203119" w:rsidP="00D33C95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</w:p>
    <w:p w14:paraId="6BABBEEE" w14:textId="3BEBCD73" w:rsidR="00203119" w:rsidRDefault="00203119" w:rsidP="00D33C9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6C89B4F" w14:textId="77777777" w:rsidR="00307C08" w:rsidRPr="00203119" w:rsidRDefault="00307C08" w:rsidP="00D33C9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2031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48FB0070" w14:textId="77777777" w:rsidR="00307C08" w:rsidRPr="00203119" w:rsidRDefault="00307C08" w:rsidP="00D33C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CA140" w14:textId="77777777" w:rsidR="00307C08" w:rsidRPr="00203119" w:rsidRDefault="00307C08" w:rsidP="00D33C9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6D308E9" w14:textId="562FFDC8" w:rsidR="00307C08" w:rsidRPr="00203119" w:rsidRDefault="00307C08" w:rsidP="00D33C95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19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1909CBBB" w14:textId="77777777" w:rsidR="00307C08" w:rsidRPr="00203119" w:rsidRDefault="00307C08" w:rsidP="00D33C95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27.02.07 Управление качеством продукции, процессов и услуг (по отраслям) (утверждён приказом Министерства образования и науки РФ от 9 декабря 2016 г. № 1557);</w:t>
      </w:r>
    </w:p>
    <w:p w14:paraId="27D98CCB" w14:textId="77777777" w:rsidR="00307C08" w:rsidRPr="00203119" w:rsidRDefault="00307C08" w:rsidP="00D33C95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27.02.01 Метрология (утверждён приказом Министерства образования и науки РФ от 7 мая 2014 г. № 445);</w:t>
      </w:r>
    </w:p>
    <w:p w14:paraId="5FFB02A3" w14:textId="77777777" w:rsidR="00307C08" w:rsidRPr="00203119" w:rsidRDefault="00307C08" w:rsidP="00D33C95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27.02.06 Контроль работы измерительных приборов (утверждён приказом Министерства образования и науки РФ от 9 декабря 2016 г. № 1570);</w:t>
      </w:r>
    </w:p>
    <w:p w14:paraId="3BA11E94" w14:textId="77777777" w:rsidR="00307C08" w:rsidRPr="00203119" w:rsidRDefault="00307C08" w:rsidP="00D33C95">
      <w:pPr>
        <w:pStyle w:val="a3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151903.01 Контролер станочных и слесарных работ (утверждён Министерства образования и науки РФ от 2 августа 2013 г. № 818).</w:t>
      </w:r>
    </w:p>
    <w:p w14:paraId="2F1ED4CE" w14:textId="77777777" w:rsidR="00307C08" w:rsidRPr="00203119" w:rsidRDefault="00307C08" w:rsidP="00D33C95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19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4CD6AFC9" w14:textId="324ADD8F" w:rsidR="00307C08" w:rsidRPr="00203119" w:rsidRDefault="00307C08" w:rsidP="00D33C9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Контролер станочных и слесарных работ, 40.199, утвержден Министерством труда и социальной защиты РФ в 2022 году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6322A0C3" w14:textId="300B5EB9" w:rsidR="00307C08" w:rsidRPr="00203119" w:rsidRDefault="00307C08" w:rsidP="00D33C95">
      <w:pPr>
        <w:pStyle w:val="a3"/>
        <w:numPr>
          <w:ilvl w:val="0"/>
          <w:numId w:val="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Специалист по метрологии, 40.012, утвержден Министерством труда и социальной защиты РФ в 2022 году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427E4483" w14:textId="77777777" w:rsidR="00307C08" w:rsidRPr="00203119" w:rsidRDefault="00307C08" w:rsidP="00D33C95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19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117301B" w14:textId="3BEB6A4F" w:rsidR="00307C08" w:rsidRPr="00203119" w:rsidRDefault="00307C08" w:rsidP="00D33C9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Контролер станочных и слесарных работ, Утвержден Постановлением Минтруда РФ от 15.11.1999 N 45 (в редакции Приказа Минздравсоцразвития РФ от 13.11.2008 N 645)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719D3F77" w14:textId="515A3EFA" w:rsidR="00307C08" w:rsidRPr="00203119" w:rsidRDefault="00307C08" w:rsidP="00D33C95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19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3898B942" w14:textId="77777777" w:rsidR="00307C08" w:rsidRPr="00203119" w:rsidRDefault="00307C08" w:rsidP="00D33C95">
      <w:pPr>
        <w:numPr>
          <w:ilvl w:val="0"/>
          <w:numId w:val="5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119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5607F61D" w14:textId="77777777" w:rsidR="00307C08" w:rsidRPr="00203119" w:rsidRDefault="00307C08" w:rsidP="00D33C95">
      <w:pPr>
        <w:pStyle w:val="a3"/>
        <w:numPr>
          <w:ilvl w:val="0"/>
          <w:numId w:val="1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203119">
        <w:rPr>
          <w:rFonts w:ascii="Times New Roman" w:hAnsi="Times New Roman"/>
          <w:sz w:val="28"/>
          <w:szCs w:val="28"/>
        </w:rPr>
        <w:t>ГОСТы</w:t>
      </w:r>
    </w:p>
    <w:p w14:paraId="0A7987E9" w14:textId="0E2ED457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ГОСТ Р 8.736-2011 Государственная система обеспечения единства измерений (ГСИ). Измерения прямые многократные. Методы обработки результатов измерений. Основные положения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735FB328" w14:textId="3594C714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ГОСТ 8.401-80 ГСИ. Классы точности средств измерений. Общие требования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39690A9B" w14:textId="27A609F5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ГОСТ 8.009-84 ГСИ. Нормируемые метрологические характеристики средств измерений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0DC8A691" w14:textId="27D8BE9E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ГОСТ 16504-81 Система государственных испытаний продукции. Испытания и контроль качества продукции. Основные термины и определения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65AABC60" w14:textId="4115793B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lastRenderedPageBreak/>
        <w:t>ГОСТ 25346-2013. Основные нормы взаимозаменяемости. Характеристики изделий геометрические. Система допусков на линейные размеры. Основные положения, допуски, отклонения и посадки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62099573" w14:textId="6FD8B15C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МИ 2083-90 ГСИ. Измерения косвенные. Определение результатов измерений и оценивание их погрешностей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24B7502B" w14:textId="469FFFCD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МИ 1317-2004 ГСИ. Результаты и характеристики погрешности измерений. Формы представления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278B50F9" w14:textId="032548B9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Р 50.2.038-2004 ГСИ. Измерения прямые однократные. Оценивание погрешностей и неопределенности результата измерений</w:t>
      </w:r>
      <w:r w:rsidR="00F91495">
        <w:rPr>
          <w:rFonts w:ascii="Times New Roman" w:hAnsi="Times New Roman"/>
          <w:sz w:val="28"/>
          <w:szCs w:val="28"/>
        </w:rPr>
        <w:t>;</w:t>
      </w:r>
    </w:p>
    <w:p w14:paraId="26AE21A6" w14:textId="48638E3D" w:rsidR="00307C08" w:rsidRPr="00203119" w:rsidRDefault="00307C08" w:rsidP="00D33C95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03119">
        <w:rPr>
          <w:rFonts w:ascii="Times New Roman" w:hAnsi="Times New Roman"/>
          <w:sz w:val="28"/>
          <w:szCs w:val="28"/>
        </w:rPr>
        <w:t>РМГ 29-2013 ГСИ. Метрология. Основные термины и определения / Рекомендации по межгосударственной стандартизации № 29-2013</w:t>
      </w:r>
      <w:r w:rsidR="00F91495">
        <w:rPr>
          <w:rFonts w:ascii="Times New Roman" w:hAnsi="Times New Roman"/>
          <w:sz w:val="28"/>
          <w:szCs w:val="28"/>
        </w:rPr>
        <w:t>.</w:t>
      </w:r>
    </w:p>
    <w:p w14:paraId="014D91D5" w14:textId="77777777" w:rsidR="00307C08" w:rsidRPr="00203119" w:rsidRDefault="00307C08" w:rsidP="00D33C95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E05885" w14:textId="77777777" w:rsidR="00307C08" w:rsidRPr="00203119" w:rsidRDefault="00307C08" w:rsidP="00D33C95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20311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20311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20311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203119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4B0AC61" w14:textId="77777777" w:rsidR="00307C08" w:rsidRPr="00D33C95" w:rsidRDefault="00307C08" w:rsidP="00D33C95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307C08" w:rsidRPr="00D33C95" w14:paraId="4D3E051B" w14:textId="77777777" w:rsidTr="00D33C95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8D1BDD8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16CFD4C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307C08" w:rsidRPr="00D33C95" w14:paraId="414735D4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F56B500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C6A9E4A" w14:textId="4BA28AB6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рабочего места к выполнению контроля качества деталей</w:t>
            </w:r>
          </w:p>
        </w:tc>
      </w:tr>
      <w:tr w:rsidR="00307C08" w:rsidRPr="00D33C95" w14:paraId="56EFEC33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3E8E1A7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7825A320" w14:textId="35B037C4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конструкторской и технологической документации на контролируемые детали и сборочные единицы</w:t>
            </w:r>
          </w:p>
        </w:tc>
      </w:tr>
      <w:tr w:rsidR="00307C08" w:rsidRPr="00D33C95" w14:paraId="5A0EB665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D4537D1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737B3E37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метрологических характеристик используемых средств измерений</w:t>
            </w:r>
          </w:p>
        </w:tc>
      </w:tr>
      <w:tr w:rsidR="00307C08" w:rsidRPr="00D33C95" w14:paraId="17E58D1B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178289F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79BB0CC3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методов контроля, измерительных инструментов и приборов и подготовка к их к работе для контроля соответствия деталей заданным техническим требованиям</w:t>
            </w:r>
          </w:p>
        </w:tc>
      </w:tr>
      <w:tr w:rsidR="00307C08" w:rsidRPr="00D33C95" w14:paraId="6D33A45F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62F1FD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5AEA650E" w14:textId="44583744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контроль линейных размеров</w:t>
            </w:r>
          </w:p>
        </w:tc>
      </w:tr>
      <w:tr w:rsidR="00307C08" w:rsidRPr="00D33C95" w14:paraId="1C617886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135CBFE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37DFB64D" w14:textId="074CF61C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контроль угловых размеров</w:t>
            </w:r>
          </w:p>
        </w:tc>
      </w:tr>
      <w:tr w:rsidR="00307C08" w:rsidRPr="00D33C95" w14:paraId="36F86B85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596A45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1B4EBEBF" w14:textId="2E8A51CF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контроль параметров резьбовых поверхностей деталей</w:t>
            </w:r>
          </w:p>
        </w:tc>
      </w:tr>
      <w:tr w:rsidR="00307C08" w:rsidRPr="00D33C95" w14:paraId="3DD4A28E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41A7C1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38CD7A2B" w14:textId="0B71508A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контроль отклонений формы и взаимного расположения поверхностей деталей</w:t>
            </w:r>
          </w:p>
        </w:tc>
      </w:tr>
      <w:tr w:rsidR="00307C08" w:rsidRPr="00D33C95" w14:paraId="56DFCCB1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16D00BF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6DC26D16" w14:textId="152B658C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шероховатости обработанных поверхностей контролируемой детали</w:t>
            </w:r>
          </w:p>
        </w:tc>
      </w:tr>
      <w:tr w:rsidR="00307C08" w:rsidRPr="00D33C95" w14:paraId="7D575345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BC8B20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763228E2" w14:textId="3CE3742A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видов дефектов контролируемых деталей</w:t>
            </w:r>
          </w:p>
        </w:tc>
      </w:tr>
      <w:tr w:rsidR="00307C08" w:rsidRPr="00D33C95" w14:paraId="33AAE162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A2270EF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365345D6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причин возникновения дефектов деталей</w:t>
            </w:r>
          </w:p>
        </w:tc>
      </w:tr>
      <w:tr w:rsidR="00307C08" w:rsidRPr="00D33C95" w14:paraId="6B71D8E7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9540BF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21E1B88E" w14:textId="7CEC53F5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вида брака деталей</w:t>
            </w:r>
          </w:p>
        </w:tc>
      </w:tr>
      <w:tr w:rsidR="00307C08" w:rsidRPr="00D33C95" w14:paraId="13BB4ABB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99B1467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1D6A57E9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измерений</w:t>
            </w:r>
          </w:p>
        </w:tc>
      </w:tr>
      <w:tr w:rsidR="00307C08" w:rsidRPr="00D33C95" w14:paraId="0D1030DC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32EAD8C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00C47D86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измерений</w:t>
            </w:r>
          </w:p>
        </w:tc>
      </w:tr>
      <w:tr w:rsidR="00307C08" w:rsidRPr="00D33C95" w14:paraId="16656CC2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12F1DB9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47941138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предложений о подналадке технологического процесса или приостановке производства до обнаружения причин брака</w:t>
            </w:r>
          </w:p>
        </w:tc>
      </w:tr>
      <w:tr w:rsidR="00307C08" w:rsidRPr="00D33C95" w14:paraId="52E49FC6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C0A1908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14:paraId="3A6F177B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программы измерений для различных приборов и инструментов, применяемых для контроля деталей</w:t>
            </w:r>
          </w:p>
        </w:tc>
      </w:tr>
      <w:tr w:rsidR="00307C08" w:rsidRPr="00D33C95" w14:paraId="7EEF7313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D263D2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4471" w:type="pct"/>
            <w:vAlign w:val="center"/>
          </w:tcPr>
          <w:p w14:paraId="4D4C308D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текущих операций по обслуживанию измерительных инструментов и оборудования</w:t>
            </w:r>
          </w:p>
        </w:tc>
      </w:tr>
      <w:tr w:rsidR="00307C08" w:rsidRPr="00D33C95" w14:paraId="3B97387B" w14:textId="77777777" w:rsidTr="00D33C95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31EA8A6" w14:textId="77777777" w:rsidR="00307C08" w:rsidRPr="00D33C95" w:rsidRDefault="00307C08" w:rsidP="00D33C95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14:paraId="0A38AED1" w14:textId="77777777" w:rsidR="00307C08" w:rsidRPr="00D33C95" w:rsidRDefault="00307C08" w:rsidP="00D33C95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3C95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состояния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</w:tbl>
    <w:p w14:paraId="335E9522" w14:textId="77777777" w:rsidR="00307C08" w:rsidRPr="00203119" w:rsidRDefault="00307C08" w:rsidP="00D33C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8C1A02" w14:textId="77777777" w:rsidR="00307C08" w:rsidRPr="00D33C95" w:rsidRDefault="00307C08" w:rsidP="00D33C95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EA4B4" w14:textId="77777777" w:rsidR="00307C08" w:rsidRPr="00D33C95" w:rsidRDefault="00307C08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916F65" w14:textId="77777777" w:rsidR="00307C08" w:rsidRPr="00D33C95" w:rsidRDefault="00307C08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6B6603" w14:textId="77777777" w:rsidR="00307C08" w:rsidRPr="00D33C95" w:rsidRDefault="00307C08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353F49" w14:textId="77777777" w:rsidR="00307C08" w:rsidRPr="00D33C95" w:rsidRDefault="00307C08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C97DDB" w14:textId="77777777" w:rsidR="00307C08" w:rsidRPr="00D33C95" w:rsidRDefault="00307C08" w:rsidP="00D33C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D33C95" w:rsidRDefault="001B15DE" w:rsidP="00D33C9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B15DE" w:rsidRPr="00D33C95" w:rsidSect="0020311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4E787" w14:textId="77777777" w:rsidR="00DB6175" w:rsidRDefault="00DB6175" w:rsidP="00A130B3">
      <w:pPr>
        <w:spacing w:after="0" w:line="240" w:lineRule="auto"/>
      </w:pPr>
      <w:r>
        <w:separator/>
      </w:r>
    </w:p>
  </w:endnote>
  <w:endnote w:type="continuationSeparator" w:id="0">
    <w:p w14:paraId="62636BB7" w14:textId="77777777" w:rsidR="00DB6175" w:rsidRDefault="00DB617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5D8432A" w:rsidR="00A130B3" w:rsidRPr="00D33C95" w:rsidRDefault="00A130B3" w:rsidP="00D33C9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3C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C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C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3C95">
          <w:rPr>
            <w:rFonts w:ascii="Times New Roman" w:hAnsi="Times New Roman" w:cs="Times New Roman"/>
            <w:sz w:val="24"/>
            <w:szCs w:val="24"/>
          </w:rPr>
          <w:t>2</w:t>
        </w:r>
        <w:r w:rsidRPr="00D33C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D5DC" w14:textId="77777777" w:rsidR="00DB6175" w:rsidRDefault="00DB6175" w:rsidP="00A130B3">
      <w:pPr>
        <w:spacing w:after="0" w:line="240" w:lineRule="auto"/>
      </w:pPr>
      <w:r>
        <w:separator/>
      </w:r>
    </w:p>
  </w:footnote>
  <w:footnote w:type="continuationSeparator" w:id="0">
    <w:p w14:paraId="4526C78B" w14:textId="77777777" w:rsidR="00DB6175" w:rsidRDefault="00DB617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B3DC6F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E5BE4"/>
    <w:multiLevelType w:val="hybridMultilevel"/>
    <w:tmpl w:val="0358AA1E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913122"/>
    <w:multiLevelType w:val="hybridMultilevel"/>
    <w:tmpl w:val="4AE25406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8F40C4B"/>
    <w:multiLevelType w:val="hybridMultilevel"/>
    <w:tmpl w:val="7584B0EA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F5E1ED7"/>
    <w:multiLevelType w:val="multilevel"/>
    <w:tmpl w:val="CD885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EB706AF"/>
    <w:multiLevelType w:val="hybridMultilevel"/>
    <w:tmpl w:val="41D6FEC4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203119"/>
    <w:rsid w:val="00307C08"/>
    <w:rsid w:val="003327A6"/>
    <w:rsid w:val="003356DE"/>
    <w:rsid w:val="003D0CC1"/>
    <w:rsid w:val="00425FBC"/>
    <w:rsid w:val="004C50B5"/>
    <w:rsid w:val="004F5C21"/>
    <w:rsid w:val="00532AD0"/>
    <w:rsid w:val="005911D4"/>
    <w:rsid w:val="00596E5D"/>
    <w:rsid w:val="006246B5"/>
    <w:rsid w:val="00716F94"/>
    <w:rsid w:val="00912BE2"/>
    <w:rsid w:val="009C4B59"/>
    <w:rsid w:val="009C5FCA"/>
    <w:rsid w:val="009F616C"/>
    <w:rsid w:val="00A130B3"/>
    <w:rsid w:val="00AA1894"/>
    <w:rsid w:val="00AB059B"/>
    <w:rsid w:val="00B51450"/>
    <w:rsid w:val="00B96387"/>
    <w:rsid w:val="00C31FCD"/>
    <w:rsid w:val="00D33C95"/>
    <w:rsid w:val="00DB6175"/>
    <w:rsid w:val="00E110E4"/>
    <w:rsid w:val="00E75D31"/>
    <w:rsid w:val="00F65907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5</cp:revision>
  <dcterms:created xsi:type="dcterms:W3CDTF">2024-06-12T12:05:00Z</dcterms:created>
  <dcterms:modified xsi:type="dcterms:W3CDTF">2024-06-24T06:30:00Z</dcterms:modified>
</cp:coreProperties>
</file>