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E00" w:rsidRDefault="00E6088A">
      <w:pPr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>Пояснения к матрице</w:t>
      </w:r>
    </w:p>
    <w:p w:rsidR="00EC7E00" w:rsidRDefault="00E608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</w:rPr>
        <w:t>Региональные чемпионаты по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омпетенции </w:t>
      </w:r>
      <w:r w:rsidR="00CD4CA8">
        <w:rPr>
          <w:rFonts w:ascii="Times New Roman" w:eastAsia="Times New Roman" w:hAnsi="Times New Roman" w:cs="Times New Roman"/>
          <w:sz w:val="28"/>
          <w:szCs w:val="28"/>
        </w:rPr>
        <w:t xml:space="preserve">Охрана окружающей среды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проводятся индивидуально.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выполнения конкурсного задания составляет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</w:t>
      </w:r>
      <w:r w:rsidR="00CD4C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одним участником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Количество соревновательных дней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EC7E00" w:rsidRDefault="00E608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знаний, умений и трудов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ых функций участника чемпионата проводится через практическое выполнение Конкурсного задания. </w:t>
      </w:r>
    </w:p>
    <w:p w:rsidR="00EC7E00" w:rsidRDefault="00E6088A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Конкурсное задание регионального чемпионата разработано в со</w:t>
      </w:r>
      <w:r w:rsidR="00CD4CA8">
        <w:rPr>
          <w:rFonts w:ascii="Times New Roman" w:eastAsia="Times New Roman" w:hAnsi="Times New Roman" w:cs="Times New Roman"/>
          <w:color w:val="2C2D2E"/>
          <w:sz w:val="28"/>
          <w:szCs w:val="28"/>
        </w:rPr>
        <w:t>ответствии с Профстандартом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</w:t>
      </w:r>
      <w:r w:rsidR="00CD4CA8" w:rsidRPr="002D62AA">
        <w:rPr>
          <w:rFonts w:ascii="Times New Roman" w:hAnsi="Times New Roman" w:cs="Times New Roman"/>
          <w:sz w:val="28"/>
          <w:szCs w:val="28"/>
        </w:rPr>
        <w:t>40.117 «Специалист по экологической безопасности (в промышленности)», утвержден приказом Министерства труда и социальной защиты Российской Федерации от 7 сентября 2020 года N 569н</w:t>
      </w:r>
      <w:r w:rsidR="00CD4CA8"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ФГОС СПО </w:t>
      </w:r>
      <w:r w:rsidR="00CD4CA8" w:rsidRPr="002D62AA">
        <w:rPr>
          <w:rFonts w:ascii="Times New Roman" w:hAnsi="Times New Roman" w:cs="Times New Roman"/>
          <w:sz w:val="28"/>
          <w:szCs w:val="28"/>
        </w:rPr>
        <w:t>20.02.01 Экологическая безопасность природных комплексов, утвержден приказом Министерства просвещения Российской Федера</w:t>
      </w:r>
      <w:r w:rsidR="00CD4CA8">
        <w:rPr>
          <w:rFonts w:ascii="Times New Roman" w:hAnsi="Times New Roman" w:cs="Times New Roman"/>
          <w:sz w:val="28"/>
          <w:szCs w:val="28"/>
        </w:rPr>
        <w:t>ции от 31 августа 2022 г. N 790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.  За основу разработки конкурсного задания приняты знания. умения и трудовые действия, соответствующие трудовым функциям профессии</w:t>
      </w:r>
      <w:r w:rsidR="00CD4CA8" w:rsidRPr="00CD4CA8">
        <w:rPr>
          <w:rFonts w:ascii="Times New Roman" w:hAnsi="Times New Roman" w:cs="Times New Roman"/>
          <w:sz w:val="28"/>
          <w:szCs w:val="28"/>
        </w:rPr>
        <w:t xml:space="preserve"> </w:t>
      </w:r>
      <w:r w:rsidR="00CD4CA8" w:rsidRPr="002D62AA">
        <w:rPr>
          <w:rFonts w:ascii="Times New Roman" w:hAnsi="Times New Roman" w:cs="Times New Roman"/>
          <w:sz w:val="28"/>
          <w:szCs w:val="28"/>
        </w:rPr>
        <w:t>Специалист по экологической безопасности (в промышленности)</w:t>
      </w:r>
      <w:r w:rsidR="00CD4CA8"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профессиональным компетенциям специальности </w:t>
      </w:r>
      <w:r w:rsidR="00611C8D">
        <w:rPr>
          <w:rFonts w:ascii="Times New Roman" w:eastAsia="Times New Roman" w:hAnsi="Times New Roman" w:cs="Times New Roman"/>
          <w:color w:val="2C2D2E"/>
          <w:sz w:val="28"/>
          <w:szCs w:val="28"/>
        </w:rPr>
        <w:t>техник-эколог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. </w:t>
      </w:r>
    </w:p>
    <w:p w:rsidR="00EC7E00" w:rsidRDefault="00E6088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Конкурсное задание состоит из 7 модулей и включает в себя неизменную часть (константа) - </w:t>
      </w:r>
      <w:r w:rsidR="00611C8D">
        <w:rPr>
          <w:rFonts w:ascii="Times New Roman" w:eastAsia="Times New Roman" w:hAnsi="Times New Roman" w:cs="Times New Roman"/>
          <w:color w:val="2C2D2E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модуля, обязательную для выполнения всеми участниками региональных соревнований и вариативную часть - 3 модуля. Общее количество баллов конкурсного зад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ания составляет 100.</w:t>
      </w:r>
    </w:p>
    <w:p w:rsidR="00EC7E00" w:rsidRDefault="00E6088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Количество модулей из вариативной части, выбирается регионом самостоятельно в зависимости от материальных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возможностей 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площадки соревнований и потребностей работодателей региона в соответствующих специалистах. В случае если ни один из 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модулей вариативной части не подходит под запрос работодателя конкретного региона, то в таком случае любой вариативный модуль формируется регионом самостоятельно под запрос конкретного работодателя. При этом, количество баллов в критериях оценки и по аспек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там не меняется.</w:t>
      </w:r>
    </w:p>
    <w:p w:rsidR="00EC7E00" w:rsidRDefault="00EC7E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</w:p>
    <w:p w:rsidR="00EC7E00" w:rsidRDefault="00E6088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lastRenderedPageBreak/>
        <w:t>Инструкция по заполнению матрицы конкурсного задания.</w:t>
      </w:r>
    </w:p>
    <w:p w:rsidR="00EC7E00" w:rsidRDefault="00E6088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А «Обобщенная трудовая ф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:rsidR="00EC7E00" w:rsidRDefault="00E6088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бец B «Трудовая функция» - принимаются из Профстандарта и соответствуют обобщенной трудовой функции.</w:t>
      </w:r>
    </w:p>
    <w:p w:rsidR="00EC7E00" w:rsidRDefault="00E6088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bookmarkStart w:id="1" w:name="_heading=h.gjdgxs"/>
      <w:bookmarkEnd w:id="1"/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Столбец С «Знания, умения и трудовые действия» - принимаются из Профстандарта в соответствии с трудовой функцией. </w:t>
      </w:r>
    </w:p>
    <w:p w:rsidR="00EC7E00" w:rsidRDefault="00E6088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D «Модуль» - модуль/ модули разр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EC7E00" w:rsidRDefault="00E6088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Е «Константа/вариатив» - необходимость и важность выполнения каждого модуля. Константа – обязательное выпо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лнение модуля участниками всех регионов, вариатив - возможность выбора регионом в зависимости от возможности, потребностей и запросов работодателей региона.</w:t>
      </w:r>
    </w:p>
    <w:p w:rsidR="00EC7E00" w:rsidRDefault="00E6088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F «ИЛ» - потребность в основном, вспомогательном оборудовании, расходных материалах, личных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инструментах участника. Составляется под каждый модуль.</w:t>
      </w:r>
    </w:p>
    <w:p w:rsidR="00EC7E00" w:rsidRDefault="00E6088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G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составлять 100.</w:t>
      </w:r>
    </w:p>
    <w:bookmarkEnd w:id="0"/>
    <w:p w:rsidR="00EC7E00" w:rsidRDefault="00EC7E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</w:p>
    <w:p w:rsidR="00EC7E00" w:rsidRDefault="00EC7E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</w:p>
    <w:p w:rsidR="00EC7E00" w:rsidRDefault="00EC7E00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C2D2E"/>
          <w:sz w:val="28"/>
          <w:szCs w:val="28"/>
        </w:rPr>
      </w:pPr>
    </w:p>
    <w:sectPr w:rsidR="00EC7E00">
      <w:pgSz w:w="11906" w:h="16838"/>
      <w:pgMar w:top="1134" w:right="850" w:bottom="1134" w:left="1701" w:header="708" w:footer="708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88A" w:rsidRDefault="00E6088A">
      <w:pPr>
        <w:spacing w:after="0" w:line="240" w:lineRule="auto"/>
      </w:pPr>
      <w:r>
        <w:separator/>
      </w:r>
    </w:p>
  </w:endnote>
  <w:endnote w:type="continuationSeparator" w:id="0">
    <w:p w:rsidR="00E6088A" w:rsidRDefault="00E60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88A" w:rsidRDefault="00E6088A">
      <w:pPr>
        <w:spacing w:after="0" w:line="240" w:lineRule="auto"/>
      </w:pPr>
      <w:r>
        <w:separator/>
      </w:r>
    </w:p>
  </w:footnote>
  <w:footnote w:type="continuationSeparator" w:id="0">
    <w:p w:rsidR="00E6088A" w:rsidRDefault="00E608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E00"/>
    <w:rsid w:val="00611C8D"/>
    <w:rsid w:val="00CD4CA8"/>
    <w:rsid w:val="00E6088A"/>
    <w:rsid w:val="00EC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2C027"/>
  <w15:docId w15:val="{0CC4356A-EAFB-41B0-A4D1-E8C3B5CAB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fa">
    <w:name w:val="Абзац списка Знак"/>
    <w:basedOn w:val="a0"/>
    <w:link w:val="af9"/>
    <w:uiPriority w:val="34"/>
    <w:rPr>
      <w:rFonts w:ascii="Calibri" w:eastAsia="Calibri" w:hAnsi="Calibri" w:cs="Times New Roman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GFYguA9Fu1CiujDlBI4y2ZCwEw==">AMUW2mUT+xj9mkZwQOMxh6QbOsl/Zn0j7MsubgrO4gVuhZO2Krve7JKkiJWyd+pfe4/jKIWaA3MaeMT/myVjb35YlLw6imHG5bvo8qdv7gx9lSol17BzF9YaN+JGdbCM08o1DrXpvNwk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TFIT</cp:lastModifiedBy>
  <cp:revision>2</cp:revision>
  <dcterms:created xsi:type="dcterms:W3CDTF">2023-02-02T11:05:00Z</dcterms:created>
  <dcterms:modified xsi:type="dcterms:W3CDTF">2023-02-02T11:05:00Z</dcterms:modified>
</cp:coreProperties>
</file>