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Look w:val="04A0"/>
      </w:tblPr>
      <w:tblGrid>
        <w:gridCol w:w="5670"/>
        <w:gridCol w:w="4680"/>
      </w:tblGrid>
      <w:tr w:rsidR="009510D3" w:rsidRPr="00486332" w:rsidTr="00486332">
        <w:tc>
          <w:tcPr>
            <w:tcW w:w="5670" w:type="dxa"/>
          </w:tcPr>
          <w:p w:rsidR="009510D3" w:rsidRPr="00486332" w:rsidRDefault="004E44DA" w:rsidP="00F35FDF">
            <w:pPr>
              <w:pStyle w:val="af1"/>
              <w:rPr>
                <w:sz w:val="30"/>
                <w:lang w:eastAsia="ru-RU"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0" distB="0" distL="0" distR="0">
                  <wp:extent cx="3343275" cy="12954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9510D3" w:rsidRPr="00486332" w:rsidRDefault="009510D3" w:rsidP="00486332">
            <w:pPr>
              <w:spacing w:after="0" w:line="360" w:lineRule="auto"/>
              <w:ind w:left="290"/>
              <w:jc w:val="center"/>
              <w:rPr>
                <w:rFonts w:ascii="Times New Roman" w:eastAsia="Times New Roman" w:hAnsi="Times New Roman"/>
                <w:sz w:val="30"/>
                <w:szCs w:val="20"/>
                <w:lang w:eastAsia="ru-RU"/>
              </w:rPr>
            </w:pPr>
          </w:p>
        </w:tc>
      </w:tr>
    </w:tbl>
    <w:p w:rsidR="009510D3" w:rsidRDefault="009510D3" w:rsidP="009510D3">
      <w:pPr>
        <w:spacing w:after="0" w:line="360" w:lineRule="auto"/>
        <w:jc w:val="right"/>
        <w:rPr>
          <w:rFonts w:ascii="Times New Roman" w:hAnsi="Times New Roman"/>
        </w:rPr>
      </w:pPr>
    </w:p>
    <w:p w:rsidR="009510D3" w:rsidRDefault="009510D3" w:rsidP="009510D3">
      <w:pPr>
        <w:spacing w:after="0" w:line="360" w:lineRule="auto"/>
        <w:jc w:val="right"/>
        <w:rPr>
          <w:rFonts w:ascii="Times New Roman" w:hAnsi="Times New Roman"/>
        </w:rPr>
      </w:pPr>
    </w:p>
    <w:p w:rsidR="009510D3" w:rsidRDefault="009510D3" w:rsidP="009510D3">
      <w:pPr>
        <w:spacing w:after="0" w:line="360" w:lineRule="auto"/>
        <w:jc w:val="right"/>
        <w:rPr>
          <w:rFonts w:ascii="Times New Roman" w:eastAsia="Arial Unicode MS" w:hAnsi="Times New Roman"/>
          <w:sz w:val="72"/>
          <w:szCs w:val="72"/>
        </w:rPr>
      </w:pPr>
    </w:p>
    <w:p w:rsidR="009510D3" w:rsidRPr="00A204BB" w:rsidRDefault="009510D3" w:rsidP="009510D3">
      <w:pPr>
        <w:spacing w:after="0" w:line="360" w:lineRule="auto"/>
        <w:jc w:val="right"/>
        <w:rPr>
          <w:rFonts w:ascii="Times New Roman" w:eastAsia="Arial Unicode MS" w:hAnsi="Times New Roman"/>
          <w:sz w:val="72"/>
          <w:szCs w:val="72"/>
        </w:rPr>
      </w:pPr>
    </w:p>
    <w:p w:rsidR="009510D3" w:rsidRPr="00A204BB" w:rsidRDefault="009510D3" w:rsidP="009510D3">
      <w:pPr>
        <w:spacing w:after="0" w:line="240" w:lineRule="auto"/>
        <w:jc w:val="center"/>
        <w:rPr>
          <w:rFonts w:ascii="Times New Roman" w:eastAsia="Arial Unicode MS" w:hAnsi="Times New Roman"/>
          <w:sz w:val="56"/>
          <w:szCs w:val="56"/>
        </w:rPr>
      </w:pPr>
      <w:r>
        <w:rPr>
          <w:rFonts w:ascii="Times New Roman" w:eastAsia="Arial Unicode MS" w:hAnsi="Times New Roman"/>
          <w:sz w:val="56"/>
          <w:szCs w:val="56"/>
        </w:rPr>
        <w:t>КОНКУРСНОЕ ЗАДАНИЕ КОМПЕТЕНЦИИ</w:t>
      </w:r>
    </w:p>
    <w:p w:rsidR="009510D3" w:rsidRDefault="009510D3" w:rsidP="009510D3">
      <w:pPr>
        <w:spacing w:after="0" w:line="360" w:lineRule="auto"/>
        <w:jc w:val="center"/>
        <w:rPr>
          <w:rFonts w:ascii="Times New Roman" w:eastAsia="Arial Unicode MS" w:hAnsi="Times New Roman"/>
          <w:sz w:val="40"/>
          <w:szCs w:val="40"/>
        </w:rPr>
      </w:pPr>
      <w:r w:rsidRPr="00D83E4E">
        <w:rPr>
          <w:rFonts w:ascii="Times New Roman" w:eastAsia="Arial Unicode MS" w:hAnsi="Times New Roman"/>
          <w:sz w:val="40"/>
          <w:szCs w:val="40"/>
        </w:rPr>
        <w:t>«</w:t>
      </w:r>
      <w:r>
        <w:rPr>
          <w:rFonts w:ascii="Times New Roman" w:eastAsia="Arial Unicode MS" w:hAnsi="Times New Roman"/>
          <w:sz w:val="40"/>
          <w:szCs w:val="40"/>
        </w:rPr>
        <w:t>Охрана окружающей среды</w:t>
      </w:r>
      <w:r w:rsidRPr="00D83E4E">
        <w:rPr>
          <w:rFonts w:ascii="Times New Roman" w:eastAsia="Arial Unicode MS" w:hAnsi="Times New Roman"/>
          <w:sz w:val="40"/>
          <w:szCs w:val="40"/>
        </w:rPr>
        <w:t>»</w:t>
      </w:r>
    </w:p>
    <w:p w:rsidR="009510D3" w:rsidRDefault="009510D3" w:rsidP="009510D3">
      <w:pPr>
        <w:spacing w:after="0" w:line="360" w:lineRule="auto"/>
        <w:jc w:val="center"/>
        <w:rPr>
          <w:rFonts w:ascii="Times New Roman" w:eastAsia="Arial Unicode MS" w:hAnsi="Times New Roman"/>
          <w:sz w:val="40"/>
          <w:szCs w:val="40"/>
        </w:rPr>
      </w:pPr>
      <w:r>
        <w:rPr>
          <w:rFonts w:ascii="Times New Roman" w:eastAsia="Arial Unicode MS" w:hAnsi="Times New Roman"/>
          <w:sz w:val="40"/>
          <w:szCs w:val="40"/>
        </w:rPr>
        <w:t>(юниоры)</w:t>
      </w:r>
    </w:p>
    <w:p w:rsidR="009510D3" w:rsidRDefault="009510D3" w:rsidP="009510D3">
      <w:pPr>
        <w:spacing w:after="0" w:line="360" w:lineRule="auto"/>
        <w:jc w:val="center"/>
        <w:rPr>
          <w:rFonts w:ascii="Times New Roman" w:eastAsia="Arial Unicode MS" w:hAnsi="Times New Roman"/>
          <w:sz w:val="36"/>
          <w:szCs w:val="36"/>
        </w:rPr>
      </w:pPr>
      <w:r w:rsidRPr="00EB4FF8">
        <w:rPr>
          <w:rFonts w:ascii="Times New Roman" w:eastAsia="Arial Unicode MS" w:hAnsi="Times New Roman"/>
          <w:sz w:val="36"/>
          <w:szCs w:val="36"/>
        </w:rPr>
        <w:t>Итогов</w:t>
      </w:r>
      <w:r>
        <w:rPr>
          <w:rFonts w:ascii="Times New Roman" w:eastAsia="Arial Unicode MS" w:hAnsi="Times New Roman"/>
          <w:sz w:val="36"/>
          <w:szCs w:val="36"/>
        </w:rPr>
        <w:t>ый</w:t>
      </w:r>
      <w:r w:rsidRPr="00EB4FF8">
        <w:rPr>
          <w:rFonts w:ascii="Times New Roman" w:eastAsia="Arial Unicode MS" w:hAnsi="Times New Roman"/>
          <w:sz w:val="36"/>
          <w:szCs w:val="36"/>
        </w:rPr>
        <w:t xml:space="preserve"> (межрегиональн</w:t>
      </w:r>
      <w:r>
        <w:rPr>
          <w:rFonts w:ascii="Times New Roman" w:eastAsia="Arial Unicode MS" w:hAnsi="Times New Roman"/>
          <w:sz w:val="36"/>
          <w:szCs w:val="36"/>
        </w:rPr>
        <w:t>ый</w:t>
      </w:r>
      <w:r w:rsidRPr="00EB4FF8">
        <w:rPr>
          <w:rFonts w:ascii="Times New Roman" w:eastAsia="Arial Unicode MS" w:hAnsi="Times New Roman"/>
          <w:sz w:val="36"/>
          <w:szCs w:val="36"/>
        </w:rPr>
        <w:t>) этап</w:t>
      </w:r>
      <w:r>
        <w:rPr>
          <w:rFonts w:ascii="Times New Roman" w:eastAsia="Arial Unicode MS" w:hAnsi="Times New Roman"/>
          <w:sz w:val="36"/>
          <w:szCs w:val="36"/>
        </w:rPr>
        <w:t xml:space="preserve"> </w:t>
      </w:r>
      <w:r w:rsidRPr="00D83E4E">
        <w:rPr>
          <w:rFonts w:ascii="Times New Roman" w:eastAsia="Arial Unicode MS" w:hAnsi="Times New Roman"/>
          <w:sz w:val="36"/>
          <w:szCs w:val="36"/>
        </w:rPr>
        <w:t>Чемпионата по профессиональному мастерству</w:t>
      </w:r>
      <w:r>
        <w:rPr>
          <w:rFonts w:ascii="Times New Roman" w:eastAsia="Arial Unicode MS" w:hAnsi="Times New Roman"/>
          <w:sz w:val="36"/>
          <w:szCs w:val="36"/>
        </w:rPr>
        <w:t xml:space="preserve"> «Профессионалы» </w:t>
      </w:r>
    </w:p>
    <w:p w:rsidR="009510D3" w:rsidRDefault="009510D3" w:rsidP="009510D3">
      <w:pPr>
        <w:spacing w:after="0" w:line="240" w:lineRule="auto"/>
        <w:jc w:val="center"/>
        <w:rPr>
          <w:rFonts w:ascii="Times New Roman" w:eastAsia="Arial Unicode MS" w:hAnsi="Times New Roman"/>
          <w:sz w:val="36"/>
          <w:szCs w:val="36"/>
        </w:rPr>
      </w:pPr>
      <w:r>
        <w:rPr>
          <w:rFonts w:ascii="Times New Roman" w:eastAsia="Arial Unicode MS" w:hAnsi="Times New Roman"/>
          <w:sz w:val="36"/>
          <w:szCs w:val="36"/>
        </w:rPr>
        <w:t>Москва</w:t>
      </w:r>
    </w:p>
    <w:p w:rsidR="009510D3" w:rsidRPr="00EB4FF8" w:rsidRDefault="009510D3" w:rsidP="009510D3">
      <w:pPr>
        <w:spacing w:after="0" w:line="240" w:lineRule="auto"/>
        <w:jc w:val="center"/>
        <w:rPr>
          <w:rFonts w:ascii="Times New Roman" w:eastAsia="Arial Unicode MS" w:hAnsi="Times New Roman"/>
          <w:sz w:val="20"/>
          <w:szCs w:val="20"/>
        </w:rPr>
      </w:pPr>
      <w:r w:rsidRPr="00EB4FF8">
        <w:rPr>
          <w:rFonts w:ascii="Times New Roman" w:eastAsia="Arial Unicode MS" w:hAnsi="Times New Roman"/>
          <w:sz w:val="20"/>
          <w:szCs w:val="20"/>
        </w:rPr>
        <w:t>регион проведения</w:t>
      </w:r>
    </w:p>
    <w:p w:rsidR="009510D3" w:rsidRPr="00A204BB" w:rsidRDefault="009510D3" w:rsidP="009510D3">
      <w:pPr>
        <w:spacing w:after="0" w:line="360" w:lineRule="auto"/>
        <w:jc w:val="center"/>
        <w:rPr>
          <w:rFonts w:ascii="Times New Roman" w:eastAsia="Arial Unicode MS" w:hAnsi="Times New Roman"/>
          <w:sz w:val="72"/>
          <w:szCs w:val="72"/>
        </w:rPr>
      </w:pPr>
    </w:p>
    <w:p w:rsidR="009510D3" w:rsidRDefault="009510D3" w:rsidP="009510D3">
      <w:pPr>
        <w:spacing w:after="0" w:line="360" w:lineRule="auto"/>
        <w:rPr>
          <w:rFonts w:ascii="Times New Roman" w:hAnsi="Times New Roman"/>
          <w:lang w:bidi="en-US"/>
        </w:rPr>
      </w:pPr>
    </w:p>
    <w:p w:rsidR="009510D3" w:rsidRDefault="009510D3" w:rsidP="009510D3">
      <w:pPr>
        <w:spacing w:after="0" w:line="360" w:lineRule="auto"/>
        <w:rPr>
          <w:rFonts w:ascii="Times New Roman" w:hAnsi="Times New Roman"/>
          <w:lang w:bidi="en-US"/>
        </w:rPr>
      </w:pPr>
    </w:p>
    <w:p w:rsidR="009510D3" w:rsidRDefault="009510D3" w:rsidP="009510D3">
      <w:pPr>
        <w:spacing w:after="0" w:line="360" w:lineRule="auto"/>
        <w:rPr>
          <w:rFonts w:ascii="Times New Roman" w:hAnsi="Times New Roman"/>
          <w:lang w:bidi="en-US"/>
        </w:rPr>
      </w:pPr>
    </w:p>
    <w:p w:rsidR="009510D3" w:rsidRDefault="009510D3" w:rsidP="009510D3">
      <w:pPr>
        <w:spacing w:after="0" w:line="360" w:lineRule="auto"/>
        <w:rPr>
          <w:rFonts w:ascii="Times New Roman" w:hAnsi="Times New Roman"/>
          <w:lang w:bidi="en-US"/>
        </w:rPr>
      </w:pPr>
    </w:p>
    <w:p w:rsidR="009510D3" w:rsidRDefault="009510D3" w:rsidP="009510D3">
      <w:pPr>
        <w:spacing w:after="0" w:line="360" w:lineRule="auto"/>
        <w:rPr>
          <w:rFonts w:ascii="Times New Roman" w:hAnsi="Times New Roman"/>
          <w:lang w:bidi="en-US"/>
        </w:rPr>
      </w:pPr>
    </w:p>
    <w:p w:rsidR="009510D3" w:rsidRDefault="009510D3" w:rsidP="009510D3">
      <w:pPr>
        <w:spacing w:after="0" w:line="360" w:lineRule="auto"/>
        <w:rPr>
          <w:rFonts w:ascii="Times New Roman" w:hAnsi="Times New Roman"/>
          <w:lang w:bidi="en-US"/>
        </w:rPr>
      </w:pPr>
    </w:p>
    <w:p w:rsidR="009510D3" w:rsidRPr="00EB4FF8" w:rsidRDefault="009510D3" w:rsidP="009510D3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bidi="en-US"/>
        </w:rPr>
      </w:pPr>
      <w:r w:rsidRPr="00EB4FF8">
        <w:rPr>
          <w:rFonts w:ascii="Times New Roman" w:hAnsi="Times New Roman"/>
          <w:sz w:val="28"/>
          <w:szCs w:val="28"/>
          <w:lang w:bidi="en-US"/>
        </w:rPr>
        <w:t>2024 г.</w:t>
      </w:r>
    </w:p>
    <w:p w:rsidR="00680291" w:rsidRDefault="00680291">
      <w:pPr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br w:type="page"/>
      </w:r>
    </w:p>
    <w:p w:rsidR="009B18A2" w:rsidRDefault="009B18A2" w:rsidP="009B18A2">
      <w:pPr>
        <w:spacing w:after="0" w:line="360" w:lineRule="auto"/>
        <w:jc w:val="center"/>
        <w:rPr>
          <w:rFonts w:ascii="Times New Roman" w:hAnsi="Times New Roman"/>
          <w:lang w:bidi="en-US"/>
        </w:rPr>
      </w:pPr>
    </w:p>
    <w:p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8E2F2C" w:rsidRPr="008E2F2C" w:rsidRDefault="00DD62FA" w:rsidP="000E734D">
      <w:pPr>
        <w:pStyle w:val="11"/>
        <w:spacing w:line="276" w:lineRule="auto"/>
        <w:rPr>
          <w:rFonts w:ascii="Times New Roman" w:hAnsi="Times New Roman"/>
          <w:bCs w:val="0"/>
          <w:noProof/>
          <w:szCs w:val="24"/>
          <w:lang w:val="ru-RU" w:eastAsia="ru-RU"/>
        </w:rPr>
      </w:pPr>
      <w:r w:rsidRPr="008E2F2C">
        <w:rPr>
          <w:rFonts w:ascii="Times New Roman" w:hAnsi="Times New Roman"/>
          <w:bCs w:val="0"/>
          <w:noProof/>
          <w:sz w:val="22"/>
          <w:szCs w:val="20"/>
          <w:lang w:val="ru-RU" w:eastAsia="ru-RU"/>
        </w:rPr>
        <w:fldChar w:fldCharType="begin"/>
      </w:r>
      <w:r w:rsidR="0029547E" w:rsidRPr="008E2F2C">
        <w:rPr>
          <w:rFonts w:ascii="Times New Roman" w:hAnsi="Times New Roman"/>
          <w:bCs w:val="0"/>
          <w:noProof/>
          <w:sz w:val="22"/>
          <w:szCs w:val="20"/>
          <w:lang w:val="ru-RU" w:eastAsia="ru-RU"/>
        </w:rPr>
        <w:instrText xml:space="preserve"> TOC \o "1-2" \h \z \u </w:instrText>
      </w:r>
      <w:r w:rsidRPr="008E2F2C">
        <w:rPr>
          <w:rFonts w:ascii="Times New Roman" w:hAnsi="Times New Roman"/>
          <w:bCs w:val="0"/>
          <w:noProof/>
          <w:sz w:val="22"/>
          <w:szCs w:val="20"/>
          <w:lang w:val="ru-RU" w:eastAsia="ru-RU"/>
        </w:rPr>
        <w:fldChar w:fldCharType="separate"/>
      </w:r>
      <w:hyperlink w:anchor="_Toc126415500" w:history="1">
        <w:r w:rsidR="008E2F2C" w:rsidRPr="008E2F2C">
          <w:rPr>
            <w:rFonts w:ascii="Times New Roman" w:hAnsi="Times New Roman"/>
            <w:bCs w:val="0"/>
            <w:noProof/>
            <w:szCs w:val="24"/>
            <w:lang w:val="ru-RU" w:eastAsia="ru-RU"/>
          </w:rPr>
          <w:t>1. ОСНОВНЫЕ ТРЕБОВАНИЯ КОМПЕТЕНЦИИ</w:t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tab/>
        </w:r>
        <w:r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fldChar w:fldCharType="begin"/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instrText xml:space="preserve"> PAGEREF _Toc126415500 \h </w:instrText>
        </w:r>
        <w:r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</w:r>
        <w:r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fldChar w:fldCharType="separate"/>
        </w:r>
        <w:r w:rsidR="00681ADF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t>3</w:t>
        </w:r>
        <w:r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fldChar w:fldCharType="end"/>
        </w:r>
      </w:hyperlink>
    </w:p>
    <w:p w:rsidR="008E2F2C" w:rsidRPr="008E2F2C" w:rsidRDefault="00DD62FA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1" w:history="1">
        <w:r w:rsidR="008E2F2C" w:rsidRPr="008E2F2C">
          <w:rPr>
            <w:noProof/>
            <w:sz w:val="24"/>
            <w:szCs w:val="24"/>
          </w:rPr>
          <w:t>1.1. О</w:t>
        </w:r>
        <w:r w:rsidR="008E2F2C">
          <w:rPr>
            <w:noProof/>
            <w:sz w:val="24"/>
            <w:szCs w:val="24"/>
          </w:rPr>
          <w:t>бщие</w:t>
        </w:r>
        <w:r w:rsidR="008E2F2C" w:rsidRPr="008E2F2C">
          <w:rPr>
            <w:noProof/>
            <w:sz w:val="24"/>
            <w:szCs w:val="24"/>
          </w:rPr>
          <w:t xml:space="preserve"> </w:t>
        </w:r>
        <w:r w:rsidR="008E2F2C">
          <w:rPr>
            <w:noProof/>
            <w:sz w:val="24"/>
            <w:szCs w:val="24"/>
          </w:rPr>
          <w:t>сведения о требованиях компетенции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_Toc126415501 \h </w:instrText>
        </w:r>
        <w:r w:rsidRPr="008E2F2C">
          <w:rPr>
            <w:noProof/>
            <w:webHidden/>
            <w:sz w:val="24"/>
            <w:szCs w:val="24"/>
          </w:rPr>
        </w:r>
        <w:r w:rsidRPr="008E2F2C">
          <w:rPr>
            <w:noProof/>
            <w:webHidden/>
            <w:sz w:val="24"/>
            <w:szCs w:val="24"/>
          </w:rPr>
          <w:fldChar w:fldCharType="separate"/>
        </w:r>
        <w:r w:rsidR="00681ADF">
          <w:rPr>
            <w:noProof/>
            <w:webHidden/>
            <w:sz w:val="24"/>
            <w:szCs w:val="24"/>
          </w:rPr>
          <w:t>3</w:t>
        </w:r>
        <w:r w:rsidRPr="008E2F2C">
          <w:rPr>
            <w:noProof/>
            <w:webHidden/>
            <w:sz w:val="24"/>
            <w:szCs w:val="24"/>
          </w:rPr>
          <w:fldChar w:fldCharType="end"/>
        </w:r>
      </w:hyperlink>
    </w:p>
    <w:p w:rsidR="008E2F2C" w:rsidRPr="008E2F2C" w:rsidRDefault="00DD62FA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2" w:history="1">
        <w:r w:rsidR="008E2F2C" w:rsidRPr="008E2F2C">
          <w:rPr>
            <w:noProof/>
            <w:sz w:val="24"/>
            <w:szCs w:val="24"/>
          </w:rPr>
          <w:t>1.2. П</w:t>
        </w:r>
        <w:r w:rsidR="000E734D">
          <w:rPr>
            <w:noProof/>
            <w:sz w:val="24"/>
            <w:szCs w:val="24"/>
          </w:rPr>
          <w:t xml:space="preserve">еречень профессиональных задач специалиста по компетенции </w:t>
        </w:r>
        <w:r w:rsidR="008E2F2C" w:rsidRPr="008E2F2C">
          <w:rPr>
            <w:noProof/>
            <w:sz w:val="24"/>
            <w:szCs w:val="24"/>
          </w:rPr>
          <w:t>«Охрана окружающей среды»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_Toc126415502 \h </w:instrText>
        </w:r>
        <w:r w:rsidRPr="008E2F2C">
          <w:rPr>
            <w:noProof/>
            <w:webHidden/>
            <w:sz w:val="24"/>
            <w:szCs w:val="24"/>
          </w:rPr>
        </w:r>
        <w:r w:rsidRPr="008E2F2C">
          <w:rPr>
            <w:noProof/>
            <w:webHidden/>
            <w:sz w:val="24"/>
            <w:szCs w:val="24"/>
          </w:rPr>
          <w:fldChar w:fldCharType="separate"/>
        </w:r>
        <w:r w:rsidR="00681ADF">
          <w:rPr>
            <w:noProof/>
            <w:webHidden/>
            <w:sz w:val="24"/>
            <w:szCs w:val="24"/>
          </w:rPr>
          <w:t>3</w:t>
        </w:r>
        <w:r w:rsidRPr="008E2F2C">
          <w:rPr>
            <w:noProof/>
            <w:webHidden/>
            <w:sz w:val="24"/>
            <w:szCs w:val="24"/>
          </w:rPr>
          <w:fldChar w:fldCharType="end"/>
        </w:r>
      </w:hyperlink>
    </w:p>
    <w:p w:rsidR="008E2F2C" w:rsidRPr="008E2F2C" w:rsidRDefault="00DD62FA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3" w:history="1">
        <w:r w:rsidR="008E2F2C" w:rsidRPr="008E2F2C">
          <w:rPr>
            <w:noProof/>
            <w:sz w:val="24"/>
            <w:szCs w:val="24"/>
          </w:rPr>
          <w:t>1.3. Т</w:t>
        </w:r>
        <w:r w:rsidR="000E734D">
          <w:rPr>
            <w:noProof/>
            <w:sz w:val="24"/>
            <w:szCs w:val="24"/>
          </w:rPr>
          <w:t>ребования к схеме оценки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_Toc126415503 \h </w:instrText>
        </w:r>
        <w:r w:rsidRPr="008E2F2C">
          <w:rPr>
            <w:noProof/>
            <w:webHidden/>
            <w:sz w:val="24"/>
            <w:szCs w:val="24"/>
          </w:rPr>
        </w:r>
        <w:r w:rsidRPr="008E2F2C">
          <w:rPr>
            <w:noProof/>
            <w:webHidden/>
            <w:sz w:val="24"/>
            <w:szCs w:val="24"/>
          </w:rPr>
          <w:fldChar w:fldCharType="separate"/>
        </w:r>
        <w:r w:rsidR="00681ADF">
          <w:rPr>
            <w:noProof/>
            <w:webHidden/>
            <w:sz w:val="24"/>
            <w:szCs w:val="24"/>
          </w:rPr>
          <w:t>10</w:t>
        </w:r>
        <w:r w:rsidRPr="008E2F2C">
          <w:rPr>
            <w:noProof/>
            <w:webHidden/>
            <w:sz w:val="24"/>
            <w:szCs w:val="24"/>
          </w:rPr>
          <w:fldChar w:fldCharType="end"/>
        </w:r>
      </w:hyperlink>
    </w:p>
    <w:p w:rsidR="008E2F2C" w:rsidRPr="008E2F2C" w:rsidRDefault="00DD62FA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4" w:history="1">
        <w:r w:rsidR="008E2F2C" w:rsidRPr="008E2F2C">
          <w:rPr>
            <w:noProof/>
            <w:sz w:val="24"/>
            <w:szCs w:val="24"/>
          </w:rPr>
          <w:t>1.4. С</w:t>
        </w:r>
        <w:r w:rsidR="000E734D">
          <w:rPr>
            <w:noProof/>
            <w:sz w:val="24"/>
            <w:szCs w:val="24"/>
          </w:rPr>
          <w:t>пецификация оценки компетенции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_Toc126415504 \h </w:instrText>
        </w:r>
        <w:r w:rsidRPr="008E2F2C">
          <w:rPr>
            <w:noProof/>
            <w:webHidden/>
            <w:sz w:val="24"/>
            <w:szCs w:val="24"/>
          </w:rPr>
        </w:r>
        <w:r w:rsidRPr="008E2F2C">
          <w:rPr>
            <w:noProof/>
            <w:webHidden/>
            <w:sz w:val="24"/>
            <w:szCs w:val="24"/>
          </w:rPr>
          <w:fldChar w:fldCharType="separate"/>
        </w:r>
        <w:r w:rsidR="00681ADF">
          <w:rPr>
            <w:noProof/>
            <w:webHidden/>
            <w:sz w:val="24"/>
            <w:szCs w:val="24"/>
          </w:rPr>
          <w:t>10</w:t>
        </w:r>
        <w:r w:rsidRPr="008E2F2C">
          <w:rPr>
            <w:noProof/>
            <w:webHidden/>
            <w:sz w:val="24"/>
            <w:szCs w:val="24"/>
          </w:rPr>
          <w:fldChar w:fldCharType="end"/>
        </w:r>
      </w:hyperlink>
    </w:p>
    <w:p w:rsidR="008E2F2C" w:rsidRPr="008E2F2C" w:rsidRDefault="00DD62FA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5" w:history="1">
        <w:r w:rsidR="008E2F2C" w:rsidRPr="008E2F2C">
          <w:rPr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_Toc126415505 \h </w:instrText>
        </w:r>
        <w:r w:rsidRPr="008E2F2C">
          <w:rPr>
            <w:noProof/>
            <w:webHidden/>
            <w:sz w:val="24"/>
            <w:szCs w:val="24"/>
          </w:rPr>
        </w:r>
        <w:r w:rsidRPr="008E2F2C">
          <w:rPr>
            <w:noProof/>
            <w:webHidden/>
            <w:sz w:val="24"/>
            <w:szCs w:val="24"/>
          </w:rPr>
          <w:fldChar w:fldCharType="separate"/>
        </w:r>
        <w:r w:rsidR="00681ADF">
          <w:rPr>
            <w:noProof/>
            <w:webHidden/>
            <w:sz w:val="24"/>
            <w:szCs w:val="24"/>
          </w:rPr>
          <w:t>12</w:t>
        </w:r>
        <w:r w:rsidRPr="008E2F2C">
          <w:rPr>
            <w:noProof/>
            <w:webHidden/>
            <w:sz w:val="24"/>
            <w:szCs w:val="24"/>
          </w:rPr>
          <w:fldChar w:fldCharType="end"/>
        </w:r>
      </w:hyperlink>
    </w:p>
    <w:p w:rsidR="008E2F2C" w:rsidRPr="008E2F2C" w:rsidRDefault="00DD62FA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6" w:history="1">
        <w:r w:rsidR="008E2F2C" w:rsidRPr="008E2F2C">
          <w:rPr>
            <w:noProof/>
            <w:sz w:val="24"/>
            <w:szCs w:val="24"/>
          </w:rPr>
          <w:t>2. СПЕЦИАЛЬНЫЕ ПРАВИЛА КОМПЕТЕНЦИИ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_Toc126415506 \h </w:instrText>
        </w:r>
        <w:r w:rsidRPr="008E2F2C">
          <w:rPr>
            <w:noProof/>
            <w:webHidden/>
            <w:sz w:val="24"/>
            <w:szCs w:val="24"/>
          </w:rPr>
        </w:r>
        <w:r w:rsidRPr="008E2F2C">
          <w:rPr>
            <w:noProof/>
            <w:webHidden/>
            <w:sz w:val="24"/>
            <w:szCs w:val="24"/>
          </w:rPr>
          <w:fldChar w:fldCharType="separate"/>
        </w:r>
        <w:r w:rsidR="00681ADF">
          <w:rPr>
            <w:noProof/>
            <w:webHidden/>
            <w:sz w:val="24"/>
            <w:szCs w:val="24"/>
          </w:rPr>
          <w:t>14</w:t>
        </w:r>
        <w:r w:rsidRPr="008E2F2C">
          <w:rPr>
            <w:noProof/>
            <w:webHidden/>
            <w:sz w:val="24"/>
            <w:szCs w:val="24"/>
          </w:rPr>
          <w:fldChar w:fldCharType="end"/>
        </w:r>
      </w:hyperlink>
    </w:p>
    <w:p w:rsidR="008E2F2C" w:rsidRPr="008E2F2C" w:rsidRDefault="00DD62FA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7" w:history="1">
        <w:r w:rsidR="008E2F2C" w:rsidRPr="008E2F2C">
          <w:rPr>
            <w:noProof/>
            <w:sz w:val="24"/>
            <w:szCs w:val="24"/>
          </w:rPr>
          <w:t>2.1. Личный инструмент конкурсанта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_Toc126415507 \h </w:instrText>
        </w:r>
        <w:r w:rsidRPr="008E2F2C">
          <w:rPr>
            <w:noProof/>
            <w:webHidden/>
            <w:sz w:val="24"/>
            <w:szCs w:val="24"/>
          </w:rPr>
        </w:r>
        <w:r w:rsidRPr="008E2F2C">
          <w:rPr>
            <w:noProof/>
            <w:webHidden/>
            <w:sz w:val="24"/>
            <w:szCs w:val="24"/>
          </w:rPr>
          <w:fldChar w:fldCharType="separate"/>
        </w:r>
        <w:r w:rsidR="00681ADF">
          <w:rPr>
            <w:noProof/>
            <w:webHidden/>
            <w:sz w:val="24"/>
            <w:szCs w:val="24"/>
          </w:rPr>
          <w:t>14</w:t>
        </w:r>
        <w:r w:rsidRPr="008E2F2C">
          <w:rPr>
            <w:noProof/>
            <w:webHidden/>
            <w:sz w:val="24"/>
            <w:szCs w:val="24"/>
          </w:rPr>
          <w:fldChar w:fldCharType="end"/>
        </w:r>
      </w:hyperlink>
    </w:p>
    <w:p w:rsidR="008E2F2C" w:rsidRPr="008E2F2C" w:rsidRDefault="00DD62FA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8" w:history="1">
        <w:r w:rsidR="008E2F2C" w:rsidRPr="008E2F2C">
          <w:rPr>
            <w:noProof/>
            <w:sz w:val="24"/>
            <w:szCs w:val="24"/>
          </w:rPr>
          <w:t>2.2. Материалы, оборудование и инструменты, запрещенные на площадке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_Toc126415508 \h </w:instrText>
        </w:r>
        <w:r w:rsidRPr="008E2F2C">
          <w:rPr>
            <w:noProof/>
            <w:webHidden/>
            <w:sz w:val="24"/>
            <w:szCs w:val="24"/>
          </w:rPr>
        </w:r>
        <w:r w:rsidRPr="008E2F2C">
          <w:rPr>
            <w:noProof/>
            <w:webHidden/>
            <w:sz w:val="24"/>
            <w:szCs w:val="24"/>
          </w:rPr>
          <w:fldChar w:fldCharType="separate"/>
        </w:r>
        <w:r w:rsidR="00681ADF">
          <w:rPr>
            <w:noProof/>
            <w:webHidden/>
            <w:sz w:val="24"/>
            <w:szCs w:val="24"/>
          </w:rPr>
          <w:t>14</w:t>
        </w:r>
        <w:r w:rsidRPr="008E2F2C">
          <w:rPr>
            <w:noProof/>
            <w:webHidden/>
            <w:sz w:val="24"/>
            <w:szCs w:val="24"/>
          </w:rPr>
          <w:fldChar w:fldCharType="end"/>
        </w:r>
      </w:hyperlink>
    </w:p>
    <w:p w:rsidR="008E2F2C" w:rsidRPr="008E2F2C" w:rsidRDefault="00DD62FA" w:rsidP="000E734D">
      <w:pPr>
        <w:pStyle w:val="25"/>
        <w:spacing w:line="276" w:lineRule="auto"/>
        <w:rPr>
          <w:noProof/>
          <w:sz w:val="24"/>
          <w:szCs w:val="24"/>
        </w:rPr>
      </w:pPr>
      <w:hyperlink w:anchor="_Toc126415509" w:history="1">
        <w:r w:rsidR="008E2F2C" w:rsidRPr="008E2F2C">
          <w:rPr>
            <w:noProof/>
            <w:sz w:val="24"/>
            <w:szCs w:val="24"/>
          </w:rPr>
          <w:t>2.3. Особые правила возрастной группы «Юниоры»</w:t>
        </w:r>
        <w:r w:rsidR="008E2F2C" w:rsidRPr="008E2F2C">
          <w:rPr>
            <w:noProof/>
            <w:webHidden/>
            <w:sz w:val="24"/>
            <w:szCs w:val="24"/>
          </w:rPr>
          <w:tab/>
        </w:r>
        <w:r w:rsidRPr="008E2F2C">
          <w:rPr>
            <w:noProof/>
            <w:webHidden/>
            <w:sz w:val="24"/>
            <w:szCs w:val="24"/>
          </w:rPr>
          <w:fldChar w:fldCharType="begin"/>
        </w:r>
        <w:r w:rsidR="008E2F2C" w:rsidRPr="008E2F2C">
          <w:rPr>
            <w:noProof/>
            <w:webHidden/>
            <w:sz w:val="24"/>
            <w:szCs w:val="24"/>
          </w:rPr>
          <w:instrText xml:space="preserve"> PAGEREF _Toc126415509 \h </w:instrText>
        </w:r>
        <w:r w:rsidRPr="008E2F2C">
          <w:rPr>
            <w:noProof/>
            <w:webHidden/>
            <w:sz w:val="24"/>
            <w:szCs w:val="24"/>
          </w:rPr>
        </w:r>
        <w:r w:rsidRPr="008E2F2C">
          <w:rPr>
            <w:noProof/>
            <w:webHidden/>
            <w:sz w:val="24"/>
            <w:szCs w:val="24"/>
          </w:rPr>
          <w:fldChar w:fldCharType="separate"/>
        </w:r>
        <w:r w:rsidR="00681ADF">
          <w:rPr>
            <w:noProof/>
            <w:webHidden/>
            <w:sz w:val="24"/>
            <w:szCs w:val="24"/>
          </w:rPr>
          <w:t>14</w:t>
        </w:r>
        <w:r w:rsidRPr="008E2F2C">
          <w:rPr>
            <w:noProof/>
            <w:webHidden/>
            <w:sz w:val="24"/>
            <w:szCs w:val="24"/>
          </w:rPr>
          <w:fldChar w:fldCharType="end"/>
        </w:r>
      </w:hyperlink>
    </w:p>
    <w:p w:rsidR="008E2F2C" w:rsidRPr="008E2F2C" w:rsidRDefault="00DD62FA" w:rsidP="000E734D">
      <w:pPr>
        <w:pStyle w:val="11"/>
        <w:spacing w:line="276" w:lineRule="auto"/>
        <w:rPr>
          <w:rFonts w:ascii="Times New Roman" w:hAnsi="Times New Roman"/>
          <w:bCs w:val="0"/>
          <w:noProof/>
          <w:szCs w:val="24"/>
          <w:lang w:val="ru-RU" w:eastAsia="ru-RU"/>
        </w:rPr>
      </w:pPr>
      <w:hyperlink w:anchor="_Toc126415510" w:history="1">
        <w:r w:rsidR="008E2F2C" w:rsidRPr="008E2F2C">
          <w:rPr>
            <w:rFonts w:ascii="Times New Roman" w:hAnsi="Times New Roman"/>
            <w:bCs w:val="0"/>
            <w:noProof/>
            <w:szCs w:val="24"/>
            <w:lang w:val="ru-RU" w:eastAsia="ru-RU"/>
          </w:rPr>
          <w:t>3. П</w:t>
        </w:r>
        <w:r w:rsidR="000E734D">
          <w:rPr>
            <w:rFonts w:ascii="Times New Roman" w:hAnsi="Times New Roman"/>
            <w:bCs w:val="0"/>
            <w:noProof/>
            <w:szCs w:val="24"/>
            <w:lang w:val="ru-RU" w:eastAsia="ru-RU"/>
          </w:rPr>
          <w:t>РИЛОЖЕНИЯ</w:t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tab/>
        </w:r>
        <w:r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fldChar w:fldCharType="begin"/>
        </w:r>
        <w:r w:rsidR="008E2F2C"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instrText xml:space="preserve"> PAGEREF _Toc126415510 \h </w:instrText>
        </w:r>
        <w:r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</w:r>
        <w:r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fldChar w:fldCharType="separate"/>
        </w:r>
        <w:r w:rsidR="00681ADF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t>15</w:t>
        </w:r>
        <w:r w:rsidRPr="008E2F2C">
          <w:rPr>
            <w:rFonts w:ascii="Times New Roman" w:hAnsi="Times New Roman"/>
            <w:bCs w:val="0"/>
            <w:noProof/>
            <w:webHidden/>
            <w:szCs w:val="24"/>
            <w:lang w:val="ru-RU" w:eastAsia="ru-RU"/>
          </w:rPr>
          <w:fldChar w:fldCharType="end"/>
        </w:r>
      </w:hyperlink>
    </w:p>
    <w:p w:rsidR="00AA2B8A" w:rsidRPr="00A204BB" w:rsidRDefault="00DD62FA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8E2F2C">
        <w:rPr>
          <w:rFonts w:ascii="Times New Roman" w:hAnsi="Times New Roman"/>
          <w:noProof/>
          <w:szCs w:val="20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680291" w:rsidRDefault="00680291">
      <w:pPr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FB3492" w:rsidRPr="0001675B" w:rsidRDefault="00D37DEA" w:rsidP="0001675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1675B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:rsidR="00FB3492" w:rsidRPr="00080CC9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color w:val="FF0000"/>
          <w:sz w:val="28"/>
          <w:szCs w:val="28"/>
          <w:vertAlign w:val="subscript"/>
          <w:lang w:val="ru-RU" w:eastAsia="ru-RU"/>
        </w:rPr>
      </w:pPr>
    </w:p>
    <w:p w:rsidR="00F50AC5" w:rsidRPr="0001675B" w:rsidRDefault="00D03F79" w:rsidP="00D03F79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1675B">
        <w:rPr>
          <w:rFonts w:ascii="Times New Roman" w:hAnsi="Times New Roman"/>
          <w:bCs/>
          <w:i/>
          <w:sz w:val="28"/>
          <w:szCs w:val="28"/>
          <w:lang w:val="ru-RU" w:eastAsia="ru-RU"/>
        </w:rPr>
        <w:t>ПЭК – производственный экологический контроль</w:t>
      </w:r>
      <w:r w:rsidR="0001675B" w:rsidRPr="0001675B">
        <w:rPr>
          <w:rFonts w:ascii="Times New Roman" w:hAnsi="Times New Roman"/>
          <w:bCs/>
          <w:i/>
          <w:sz w:val="28"/>
          <w:szCs w:val="28"/>
          <w:lang w:val="ru-RU" w:eastAsia="ru-RU"/>
        </w:rPr>
        <w:t>;</w:t>
      </w:r>
    </w:p>
    <w:p w:rsidR="00D03F79" w:rsidRPr="0001675B" w:rsidRDefault="00D03F79" w:rsidP="00D03F79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1675B">
        <w:rPr>
          <w:rFonts w:ascii="Times New Roman" w:hAnsi="Times New Roman"/>
          <w:bCs/>
          <w:i/>
          <w:sz w:val="28"/>
          <w:szCs w:val="28"/>
          <w:lang w:val="ru-RU" w:eastAsia="ru-RU"/>
        </w:rPr>
        <w:t>СанПиН – санитарные правила и нормы</w:t>
      </w:r>
      <w:r w:rsidR="0001675B" w:rsidRPr="0001675B">
        <w:rPr>
          <w:rFonts w:ascii="Times New Roman" w:hAnsi="Times New Roman"/>
          <w:bCs/>
          <w:i/>
          <w:sz w:val="28"/>
          <w:szCs w:val="28"/>
          <w:lang w:val="ru-RU" w:eastAsia="ru-RU"/>
        </w:rPr>
        <w:t>;</w:t>
      </w:r>
    </w:p>
    <w:p w:rsidR="00D03F79" w:rsidRPr="0001675B" w:rsidRDefault="00D03F79" w:rsidP="00D03F79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1675B">
        <w:rPr>
          <w:rFonts w:ascii="Times New Roman" w:hAnsi="Times New Roman"/>
          <w:bCs/>
          <w:i/>
          <w:sz w:val="28"/>
          <w:szCs w:val="28"/>
          <w:lang w:val="ru-RU" w:eastAsia="ru-RU"/>
        </w:rPr>
        <w:t>ГОСТ – государственный стандарт</w:t>
      </w:r>
      <w:r w:rsidR="0001675B" w:rsidRPr="0001675B">
        <w:rPr>
          <w:rFonts w:ascii="Times New Roman" w:hAnsi="Times New Roman"/>
          <w:bCs/>
          <w:i/>
          <w:sz w:val="28"/>
          <w:szCs w:val="28"/>
          <w:lang w:val="ru-RU" w:eastAsia="ru-RU"/>
        </w:rPr>
        <w:t>;</w:t>
      </w:r>
    </w:p>
    <w:p w:rsidR="00D03F79" w:rsidRPr="0001675B" w:rsidRDefault="00D03F79" w:rsidP="00D03F79">
      <w:pPr>
        <w:pStyle w:val="bullet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01675B">
        <w:rPr>
          <w:rFonts w:ascii="Times New Roman" w:hAnsi="Times New Roman"/>
          <w:bCs/>
          <w:i/>
          <w:sz w:val="28"/>
          <w:szCs w:val="28"/>
          <w:lang w:val="ru-RU" w:eastAsia="ru-RU"/>
        </w:rPr>
        <w:t>ПДК – предельно допустимая концентрация</w:t>
      </w:r>
      <w:r w:rsidR="0001675B" w:rsidRPr="0001675B">
        <w:rPr>
          <w:rFonts w:ascii="Times New Roman" w:hAnsi="Times New Roman"/>
          <w:bCs/>
          <w:i/>
          <w:sz w:val="28"/>
          <w:szCs w:val="28"/>
          <w:lang w:val="ru-RU" w:eastAsia="ru-RU"/>
        </w:rPr>
        <w:t>;</w:t>
      </w:r>
    </w:p>
    <w:p w:rsidR="0001675B" w:rsidRPr="0001675B" w:rsidRDefault="0001675B" w:rsidP="00680291">
      <w:pPr>
        <w:pStyle w:val="bullet"/>
        <w:numPr>
          <w:ilvl w:val="0"/>
          <w:numId w:val="0"/>
        </w:numPr>
        <w:spacing w:line="276" w:lineRule="auto"/>
        <w:ind w:left="106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/>
          <w:b/>
          <w:bCs/>
        </w:rPr>
      </w:pPr>
      <w:bookmarkStart w:id="0" w:name="_Toc450204622"/>
      <w:r w:rsidRPr="00C17B01">
        <w:rPr>
          <w:rFonts w:ascii="Times New Roman" w:hAnsi="Times New Roman"/>
          <w:b/>
          <w:bCs/>
        </w:rPr>
        <w:br w:type="page"/>
      </w:r>
      <w:bookmarkEnd w:id="0"/>
    </w:p>
    <w:p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6415500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sz w:val="24"/>
        </w:rPr>
      </w:pPr>
      <w:bookmarkStart w:id="2" w:name="_Toc126415501"/>
      <w:r>
        <w:rPr>
          <w:sz w:val="24"/>
        </w:rPr>
        <w:t>1</w:t>
      </w:r>
      <w:r w:rsidR="00DE39D8" w:rsidRPr="00D17132">
        <w:rPr>
          <w:sz w:val="24"/>
        </w:rPr>
        <w:t xml:space="preserve">.1. </w:t>
      </w:r>
      <w:r w:rsidR="005C6A23" w:rsidRPr="00D17132">
        <w:rPr>
          <w:sz w:val="24"/>
        </w:rPr>
        <w:t xml:space="preserve">ОБЩИЕ СВЕДЕНИЯ О </w:t>
      </w:r>
      <w:r>
        <w:rPr>
          <w:sz w:val="24"/>
        </w:rPr>
        <w:t>ТРЕБОВАНИЯХ</w:t>
      </w:r>
      <w:r w:rsidR="00976338" w:rsidRPr="00D17132">
        <w:rPr>
          <w:sz w:val="24"/>
        </w:rPr>
        <w:t xml:space="preserve"> </w:t>
      </w:r>
      <w:r w:rsidR="00E0407E" w:rsidRPr="00D17132">
        <w:rPr>
          <w:sz w:val="24"/>
        </w:rPr>
        <w:t>КОМПЕТЕНЦИИ</w:t>
      </w:r>
      <w:bookmarkEnd w:id="2"/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компетенции (ТК) «</w:t>
      </w:r>
      <w:r w:rsidR="00435C4A">
        <w:rPr>
          <w:rFonts w:ascii="Times New Roman" w:hAnsi="Times New Roman"/>
          <w:sz w:val="28"/>
          <w:szCs w:val="28"/>
        </w:rPr>
        <w:t>Охрана окружающей среды</w:t>
      </w:r>
      <w:r>
        <w:rPr>
          <w:rFonts w:ascii="Times New Roman" w:hAnsi="Times New Roman"/>
          <w:sz w:val="28"/>
          <w:szCs w:val="28"/>
        </w:rPr>
        <w:t>»</w:t>
      </w:r>
      <w:r w:rsidR="00E857D6" w:rsidRPr="00A204BB">
        <w:rPr>
          <w:rFonts w:ascii="Times New Roman" w:hAnsi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/>
          <w:sz w:val="28"/>
          <w:szCs w:val="28"/>
        </w:rPr>
        <w:t>определя</w:t>
      </w:r>
      <w:r>
        <w:rPr>
          <w:rFonts w:ascii="Times New Roman" w:hAnsi="Times New Roman"/>
          <w:sz w:val="28"/>
          <w:szCs w:val="28"/>
        </w:rPr>
        <w:t>ю</w:t>
      </w:r>
      <w:r w:rsidR="00E857D6" w:rsidRPr="00A204BB">
        <w:rPr>
          <w:rFonts w:ascii="Times New Roman" w:hAnsi="Times New Roman"/>
          <w:sz w:val="28"/>
          <w:szCs w:val="28"/>
        </w:rPr>
        <w:t>т знани</w:t>
      </w:r>
      <w:r w:rsidR="00E0407E">
        <w:rPr>
          <w:rFonts w:ascii="Times New Roman" w:hAnsi="Times New Roman"/>
          <w:sz w:val="28"/>
          <w:szCs w:val="28"/>
        </w:rPr>
        <w:t>я</w:t>
      </w:r>
      <w:r w:rsidR="00E857D6" w:rsidRPr="00A204BB">
        <w:rPr>
          <w:rFonts w:ascii="Times New Roman" w:hAnsi="Times New Roman"/>
          <w:sz w:val="28"/>
          <w:szCs w:val="28"/>
        </w:rPr>
        <w:t xml:space="preserve">, </w:t>
      </w:r>
      <w:r w:rsidR="00E0407E">
        <w:rPr>
          <w:rFonts w:ascii="Times New Roman" w:hAnsi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/>
          <w:sz w:val="28"/>
          <w:szCs w:val="28"/>
        </w:rPr>
        <w:t xml:space="preserve"> </w:t>
      </w:r>
    </w:p>
    <w:p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/>
          <w:sz w:val="28"/>
          <w:szCs w:val="28"/>
        </w:rPr>
        <w:t xml:space="preserve"> </w:t>
      </w:r>
    </w:p>
    <w:p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D37DEA">
        <w:rPr>
          <w:rFonts w:ascii="Times New Roman" w:hAnsi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/>
          <w:sz w:val="28"/>
          <w:szCs w:val="28"/>
        </w:rPr>
        <w:t>явля</w:t>
      </w:r>
      <w:r w:rsidR="00D37DEA">
        <w:rPr>
          <w:rFonts w:ascii="Times New Roman" w:hAnsi="Times New Roman"/>
          <w:sz w:val="28"/>
          <w:szCs w:val="28"/>
        </w:rPr>
        <w:t>ю</w:t>
      </w:r>
      <w:r w:rsidR="00E857D6" w:rsidRPr="00A204BB">
        <w:rPr>
          <w:rFonts w:ascii="Times New Roman" w:hAnsi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/>
          <w:sz w:val="28"/>
          <w:szCs w:val="28"/>
        </w:rPr>
        <w:t xml:space="preserve"> и </w:t>
      </w:r>
      <w:r w:rsidR="009E37D3">
        <w:rPr>
          <w:rFonts w:ascii="Times New Roman" w:hAnsi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/>
          <w:sz w:val="28"/>
          <w:szCs w:val="28"/>
        </w:rPr>
        <w:t>, умени</w:t>
      </w:r>
      <w:r w:rsidR="009E37D3">
        <w:rPr>
          <w:rFonts w:ascii="Times New Roman" w:hAnsi="Times New Roman"/>
          <w:sz w:val="28"/>
          <w:szCs w:val="28"/>
        </w:rPr>
        <w:t>й</w:t>
      </w:r>
      <w:r w:rsidR="009E37D3" w:rsidRPr="009E37D3">
        <w:rPr>
          <w:rFonts w:ascii="Times New Roman" w:hAnsi="Times New Roman"/>
          <w:sz w:val="28"/>
          <w:szCs w:val="28"/>
        </w:rPr>
        <w:t>, навык</w:t>
      </w:r>
      <w:r w:rsidR="009E37D3">
        <w:rPr>
          <w:rFonts w:ascii="Times New Roman" w:hAnsi="Times New Roman"/>
          <w:sz w:val="28"/>
          <w:szCs w:val="28"/>
        </w:rPr>
        <w:t>ов</w:t>
      </w:r>
      <w:r w:rsidR="009E37D3" w:rsidRPr="009E37D3">
        <w:rPr>
          <w:rFonts w:ascii="Times New Roman" w:hAnsi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/>
          <w:sz w:val="28"/>
          <w:szCs w:val="28"/>
        </w:rPr>
        <w:t>х</w:t>
      </w:r>
      <w:r w:rsidR="009E37D3" w:rsidRPr="009E37D3">
        <w:rPr>
          <w:rFonts w:ascii="Times New Roman" w:hAnsi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/>
          <w:sz w:val="28"/>
          <w:szCs w:val="28"/>
        </w:rPr>
        <w:t>й</w:t>
      </w:r>
      <w:r w:rsidR="009E37D3" w:rsidRPr="009E37D3">
        <w:rPr>
          <w:rFonts w:ascii="Times New Roman" w:hAnsi="Times New Roman"/>
          <w:sz w:val="28"/>
          <w:szCs w:val="28"/>
        </w:rPr>
        <w:t xml:space="preserve"> </w:t>
      </w:r>
      <w:r w:rsidRPr="00A204BB">
        <w:rPr>
          <w:rFonts w:ascii="Times New Roman" w:hAnsi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/>
          <w:sz w:val="28"/>
          <w:szCs w:val="28"/>
        </w:rPr>
        <w:t xml:space="preserve">работы. </w:t>
      </w:r>
    </w:p>
    <w:p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/>
          <w:sz w:val="28"/>
          <w:szCs w:val="28"/>
        </w:rPr>
        <w:t xml:space="preserve"> разделен</w:t>
      </w:r>
      <w:r>
        <w:rPr>
          <w:rFonts w:ascii="Times New Roman" w:hAnsi="Times New Roman"/>
          <w:sz w:val="28"/>
          <w:szCs w:val="28"/>
        </w:rPr>
        <w:t>ы</w:t>
      </w:r>
      <w:r w:rsidR="00E857D6" w:rsidRPr="00A204BB">
        <w:rPr>
          <w:rFonts w:ascii="Times New Roman" w:hAnsi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/>
          <w:sz w:val="28"/>
          <w:szCs w:val="28"/>
        </w:rPr>
        <w:t>, к</w:t>
      </w:r>
      <w:r w:rsidR="00E857D6" w:rsidRPr="00A204BB">
        <w:rPr>
          <w:rFonts w:ascii="Times New Roman" w:hAnsi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/>
          <w:sz w:val="28"/>
          <w:szCs w:val="28"/>
        </w:rPr>
        <w:t>, с</w:t>
      </w:r>
      <w:r w:rsidR="00056CDE" w:rsidRPr="00A204BB">
        <w:rPr>
          <w:rFonts w:ascii="Times New Roman" w:hAnsi="Times New Roman"/>
          <w:sz w:val="28"/>
          <w:szCs w:val="28"/>
        </w:rPr>
        <w:t xml:space="preserve">умма </w:t>
      </w:r>
      <w:r w:rsidR="00C56A9B">
        <w:rPr>
          <w:rFonts w:ascii="Times New Roman" w:hAnsi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/>
          <w:sz w:val="28"/>
          <w:szCs w:val="28"/>
        </w:rPr>
        <w:t>составляет 100.</w:t>
      </w:r>
    </w:p>
    <w:p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6415502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</w:t>
      </w:r>
      <w:r w:rsidR="00435C4A">
        <w:rPr>
          <w:rFonts w:ascii="Times New Roman" w:hAnsi="Times New Roman"/>
          <w:color w:val="000000"/>
          <w:sz w:val="24"/>
          <w:lang w:val="ru-RU"/>
        </w:rPr>
        <w:t>АЧ СПЕЦИАЛИСТА ПО КОМПЕТЕНЦИИ «Охрана окружающей среды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:rsidR="003242E1" w:rsidRDefault="003242E1" w:rsidP="00786827">
      <w:pPr>
        <w:spacing w:after="0" w:line="276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70E01">
        <w:rPr>
          <w:rFonts w:ascii="Times New Roman" w:hAnsi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D93314">
        <w:rPr>
          <w:rFonts w:ascii="Times New Roman" w:hAnsi="Times New Roman"/>
          <w:i/>
          <w:iCs/>
          <w:sz w:val="20"/>
          <w:szCs w:val="20"/>
        </w:rPr>
        <w:t xml:space="preserve"> (из ФГОС/ПС/ЕТКС.</w:t>
      </w:r>
      <w:r w:rsidR="00270E01">
        <w:rPr>
          <w:rFonts w:ascii="Times New Roman" w:hAnsi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Default="00C56A9B" w:rsidP="00786827">
      <w:pPr>
        <w:spacing w:after="0"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0"/>
        <w:gridCol w:w="7884"/>
        <w:gridCol w:w="1321"/>
      </w:tblGrid>
      <w:tr w:rsidR="000244DA" w:rsidRPr="00486332" w:rsidTr="00993B1B">
        <w:tc>
          <w:tcPr>
            <w:tcW w:w="330" w:type="pct"/>
            <w:shd w:val="clear" w:color="auto" w:fill="92D050"/>
            <w:vAlign w:val="center"/>
          </w:tcPr>
          <w:p w:rsidR="000244DA" w:rsidRPr="00486332" w:rsidRDefault="000244DA" w:rsidP="004E17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FFFFFF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000" w:type="pct"/>
            <w:shd w:val="clear" w:color="auto" w:fill="92D050"/>
            <w:vAlign w:val="center"/>
          </w:tcPr>
          <w:p w:rsidR="000244DA" w:rsidRPr="00486332" w:rsidRDefault="000244DA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FFFFFF"/>
                <w:sz w:val="24"/>
                <w:szCs w:val="24"/>
                <w:highlight w:val="green"/>
              </w:rPr>
            </w:pPr>
            <w:r w:rsidRPr="00486332">
              <w:rPr>
                <w:rFonts w:ascii="Times New Roman" w:eastAsiaTheme="minorHAnsi" w:hAnsi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670" w:type="pct"/>
            <w:shd w:val="clear" w:color="auto" w:fill="92D050"/>
            <w:vAlign w:val="center"/>
          </w:tcPr>
          <w:p w:rsidR="000244DA" w:rsidRPr="00486332" w:rsidRDefault="000244DA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color w:val="FFFFFF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4E34CC" w:rsidRPr="00486332" w:rsidTr="00993B1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4E34CC" w:rsidRPr="00486332" w:rsidRDefault="004E34CC" w:rsidP="004E17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b/>
                <w:sz w:val="24"/>
                <w:szCs w:val="24"/>
              </w:rPr>
              <w:t>Производственный экологический контроль в организации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:rsidR="004E34CC" w:rsidRPr="00486332" w:rsidRDefault="0045381D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4E34CC" w:rsidRPr="00486332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4E34CC" w:rsidRPr="00486332" w:rsidRDefault="004E34CC" w:rsidP="004E17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:rsidR="004E34CC" w:rsidRPr="00486332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486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Специалист должен знать и понимать:</w:t>
            </w:r>
          </w:p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Нормативные документы, стандарты организации, регламентирующие требования к методам производственного контроля в области охраны атмосферного воздуха и водных объектов</w:t>
            </w:r>
          </w:p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Методы организации и проведения наблюдений за загрязнением атмосферного воздуха и других компонентов окружающей среды</w:t>
            </w:r>
          </w:p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Источники выделения загрязняющих веществ в технологических циклах организации</w:t>
            </w:r>
          </w:p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Перечень загрязняющих веществ, характеризующих применяемые технологии и особенности производственного процесса в организации (маркерные вещества)</w:t>
            </w:r>
          </w:p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Виды, основные характеристики, назначение и порядок использования приборов и оборудования для контроля показателей загрязняющих веществ в выбросах стационарных источников в организации</w:t>
            </w:r>
          </w:p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Аттестованные методики и методы для измерений качества сточных вод в организации</w:t>
            </w:r>
          </w:p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Основные характеристики средств для измерения расхода сбросов в </w:t>
            </w: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организации</w:t>
            </w:r>
          </w:p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Периодичность и места отбора проб атмосферного воздуха и сточных вод в соответствии с программой производственного экологического контроля в организации</w:t>
            </w:r>
          </w:p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Формы журналов учета водоотведения и качества сточных вод</w:t>
            </w:r>
          </w:p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E34CC" w:rsidRPr="00486332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4E34CC" w:rsidRPr="00486332" w:rsidRDefault="004E34CC" w:rsidP="004E17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:rsidR="004E34CC" w:rsidRPr="00486332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486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Специалист должен уметь:</w:t>
            </w:r>
          </w:p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 xml:space="preserve">Применять нормативную техническую и правовую документацию по вопросам производственного экологического контроля </w:t>
            </w:r>
          </w:p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Проводить наблюдения за загрязнением компонентов окружающей среды в районе размещения организации</w:t>
            </w:r>
          </w:p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Применять расчетные и инструментальные методы контроля показателей загрязняющих веществ в выбросах стационарных источников в организации</w:t>
            </w:r>
          </w:p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Использовать приборы и оборудование для контроля показателей загрязняющих веществ в выбросах стационарных источников в организации</w:t>
            </w:r>
          </w:p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Применять аттестованные методики и методы для измерений качества сточных вод в организации</w:t>
            </w:r>
          </w:p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Использовать средства для измерения расхода сбросов в организации</w:t>
            </w:r>
          </w:p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Вести в организации журналы учета водоотведения и качества сточных вод по установленным формам</w:t>
            </w:r>
          </w:p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Готовить документированную информацию для составления отчета об организации и результатах осуществления производственного экологического контроля в организации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E34CC" w:rsidRPr="00486332" w:rsidTr="00993B1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4E34CC" w:rsidRPr="00486332" w:rsidRDefault="00993B1B" w:rsidP="004E17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4E34CC" w:rsidRPr="00486332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b/>
                <w:sz w:val="24"/>
                <w:szCs w:val="24"/>
              </w:rPr>
              <w:t>Проведение периодических проверок соблюдения технологических режимов, связанных с загрязнением окружающей среды в организации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:rsidR="004E34CC" w:rsidRPr="00486332" w:rsidRDefault="008C7095" w:rsidP="008C70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DE565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4E34CC" w:rsidRPr="00486332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4E34CC" w:rsidRPr="00486332" w:rsidRDefault="004E34CC" w:rsidP="004E17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:rsidR="004E34CC" w:rsidRPr="00486332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486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Специалист должен знать и понимать: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Законодательные и иные нормативно-правовые акты Российской Федерации в области защиты окружающей среды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Основы технологии и режимы производства продукции в организации, их экологические особенности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Технологические режимы, связанные с загрязнением окружающей среды, в основном и вспомогательном производстве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Состав промышленных выбросов, сбросов и отходов, характерных для технологии производства в организации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Прикладные компьютерные программы для работы с электронными таблицами: наименования, возможности и порядок работы в них</w:t>
            </w:r>
          </w:p>
          <w:p w:rsidR="004E34CC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Текстовые редакторы: наименования, возможности и порядок работы в них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E34CC" w:rsidRPr="00486332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4E34CC" w:rsidRPr="00486332" w:rsidRDefault="004E34CC" w:rsidP="004E17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:rsidR="004E34CC" w:rsidRPr="00486332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486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Специалист должен уметь: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Контролировать входные и выходные потоки для технологических процессов в организации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Использовать текстовые редакторы (процессоры) для создания и оформления графиков проверки технологических режимов оборудования, являющегося источником загрязнения окружающей среды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Выявлять виды производственного оборудования и технологические процессы в организации, связанные с загрязнением окружающей среды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Проверять соответствие режимов эксплуатации оборудования требованиям обеспечения экологической безопасности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Обрабатывать, анализировать и обобщать результаты измерений и наблюдений</w:t>
            </w:r>
          </w:p>
          <w:p w:rsidR="004E34CC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Создавать электронные таблицы, выполнять вычисления и обработку данных измерений и наблюдений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E34CC" w:rsidRPr="00486332" w:rsidTr="00993B1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4E34CC" w:rsidRPr="00486332" w:rsidRDefault="00993B1B" w:rsidP="004E17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4E34CC" w:rsidRPr="00486332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b/>
                <w:sz w:val="24"/>
                <w:szCs w:val="24"/>
              </w:rPr>
              <w:t>Контроль в области обращения с отходами в организации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:rsidR="004E34CC" w:rsidRPr="00486332" w:rsidRDefault="00DE565A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4E34CC" w:rsidRPr="00486332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4E34CC" w:rsidRPr="00486332" w:rsidRDefault="004E34CC" w:rsidP="004E17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:rsidR="004E34CC" w:rsidRPr="00486332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486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Специалист должен знать и понимать: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Законодательные и иные нормативно-правовые акты Российской Федерации в области защиты окружающей среды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Опасные свойства, физико-химические характеристики и классы опасности для окружающей среды отходов, образующихся в организации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Порядок ведения и формы учета в области обращения с отходами в электронном виде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Требования по организации селективного сбора твердых отходов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Требования к обустройству мест (площадок) накопления отходов в организации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Порядок контроля накопления, утилизации, обезвреживания и размещения отходов в организации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Требования нормативных правовых актов к накоплению и размещению отходов в организации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Виды отходов, захоронение которых запрещено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 xml:space="preserve">Требования нормативных правовых актов по утилизации и обезвреживанию отходов </w:t>
            </w:r>
          </w:p>
          <w:p w:rsidR="004E34CC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Компьютерные персональные информационные менеджеры: наименования, возможности и порядок работы в них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E34CC" w:rsidRPr="00486332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4E34CC" w:rsidRPr="00486332" w:rsidRDefault="004E34CC" w:rsidP="004E17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:rsidR="004E34CC" w:rsidRPr="00486332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486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Специалист должен уметь: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Определять виды и количество отходов, подлежащих утилизации и обезвреживанию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Проводить контроль накопления, утилизации, обезвреживания и размещения отходов в организации в соответствии с требованиями нормативных правовых актов по охране окружающей среды и обеспечению экологической безопасности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Контролировать соблюдение норматива предельного накопления отходов на территории организации и своевременный вывоз отходов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 xml:space="preserve">Вести первичный учет отходов в организации  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Использовать текстовые редакторы (процессоры) для заполнения формы ведения учета отходов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Организовывать селективный сбор твердых отходов в организации</w:t>
            </w:r>
          </w:p>
          <w:p w:rsidR="004E34CC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Планировать собственную работу с использованием компьютерного персонального информационного менеджера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E34CC" w:rsidRPr="00486332" w:rsidTr="00993B1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4E34CC" w:rsidRPr="00486332" w:rsidRDefault="00993B1B" w:rsidP="004E17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4E34CC" w:rsidRPr="00486332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b/>
                <w:sz w:val="24"/>
                <w:szCs w:val="24"/>
              </w:rPr>
              <w:t>Ведение документации по нормированию воздействия производственной деятельности организации на окружающую среду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:rsidR="004E34CC" w:rsidRPr="00486332" w:rsidRDefault="008C7095" w:rsidP="008C709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DE565A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4E34CC" w:rsidRPr="00486332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4E34CC" w:rsidRPr="00486332" w:rsidRDefault="004E34CC" w:rsidP="004E17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:rsidR="004E34CC" w:rsidRPr="00486332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486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Специалист должен знать и понимать: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Экологическое законодательство Российской Федерации, основные нормативные правовые акты в области охраны окружающей среды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Структура государственного кадастра отходов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Порядок отнесения отходов к классу опасности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Порядок паспортизации отходов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 xml:space="preserve">Нормативные и методические материалы по установлению нормативных </w:t>
            </w: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уровней допустимого негативного воздействия на окружающую среду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Порядок нормирования и согласования уровней допустимого негативного воздействия на окружающую среду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Санитарно-эпидемиологические требования к санитарно-защитным зонам предприятий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Состав проектной документации по обустройству санитарно-защитной зоны организации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Порядок использования земельных участков, расположенных в пределах санитарно-защитной зоны организации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Браузеры для работы с глобальной компьютерной сетью Интернет: наименования, возможности и порядок работы в них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Правила безопасности при работе в глобальной компьютерной сети Интернет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Поисковые системы для поиска информации в глобальной компьютерной сети Интернет: наименования, возможности и порядок работы в них</w:t>
            </w:r>
          </w:p>
          <w:p w:rsidR="004E34CC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Электронные справочные системы и библиотеки: наименования, возможности и порядок работы в них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E34CC" w:rsidRPr="00486332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4E34CC" w:rsidRPr="00486332" w:rsidRDefault="004E34CC" w:rsidP="004E17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:rsidR="004E34CC" w:rsidRPr="00486332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486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Специалист должен уметь: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Применять государственный кадастр отходов для подготовки документации, используемой при определении класса опасности и паспортизации отходов в организации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Применять государственный кадастр отходов для подготовки документации, используемой при установлении для организации нормативов образования отходов и лимитов на их размещение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Искать информацию об актуализации государственного кадастра отходов с использованием глобальной компьютерной сети Интернет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Определять нормативные уровни допустимого негативного воздействия на окружающую среду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Применять нормативную документацию по предельно допустимым концентрациям загрязняющих веществ для подготовки документации, используемой при расчетах нормативов допустимых выбросов и сбросов в организации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Определять размер санитарно-защитной зоны организации в соответствии с действующей классификацией промышленных предприятий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Выполнять поиск данных о предельно допустимых концентрациях загрязняющих веществ и о нормативных размерах санитарно-защитной зоны в электронных справочных системах и библиотеках</w:t>
            </w:r>
          </w:p>
          <w:p w:rsidR="004E34CC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Выполнять поиск данных о нормативных и методических материалах по установлению нормативных уровней допустимого негативного воздействия на окружающую среду в электронных справочных системах и библиотеках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E34CC" w:rsidRPr="00486332" w:rsidTr="00993B1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4E34CC" w:rsidRPr="00486332" w:rsidRDefault="00080CC9" w:rsidP="004E17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4000" w:type="pct"/>
            <w:shd w:val="clear" w:color="auto" w:fill="auto"/>
            <w:vAlign w:val="center"/>
          </w:tcPr>
          <w:p w:rsidR="004E34CC" w:rsidRPr="00486332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b/>
                <w:sz w:val="24"/>
                <w:szCs w:val="24"/>
              </w:rPr>
              <w:t>Оформление разрешительной документации в области охраны окружающей среды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:rsidR="004E34CC" w:rsidRPr="00486332" w:rsidRDefault="00DE565A" w:rsidP="00685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4E34CC" w:rsidRPr="00486332" w:rsidTr="00993B1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4E34CC" w:rsidRPr="00486332" w:rsidRDefault="004E34CC" w:rsidP="004E17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:rsidR="004E34CC" w:rsidRPr="00486332" w:rsidRDefault="004E34CC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486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Специалист должен знать и понимать: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Нормативные правовые акты и инструктивно-методическая документация в области охраны окружающей среды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Порядок лицензирования деятельности по сбору, транспортированию, обработке, утилизации, обезвреживанию, размещению отходов I - IV классов опасности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 xml:space="preserve">Состав и порядок оформления документации для получения лицензии на осуществление деятельности по сбору, транспортированию, обработке, утилизации, обезвреживанию, размещению отходов I - IV классов </w:t>
            </w: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опасности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Критерии отнесения организации к соответствующей категории по степени негативного воздействия на окружающую среду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Порядок и сроки предоставления необходимых материалов для получения разрешительной документации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Форма заявки и порядок постановки на государственный учет объекта негативного воздействия на окружающую среду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Форма заявки на получение комплексного экологического разрешения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Форма декларации о негативном воздействии на окружающую среду и порядок ее заполнения</w:t>
            </w:r>
          </w:p>
          <w:p w:rsidR="00CA6A9E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Порядок получения комплексного экологического разрешения</w:t>
            </w:r>
          </w:p>
          <w:p w:rsidR="004E34CC" w:rsidRPr="00486332" w:rsidRDefault="00CA6A9E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4E34CC" w:rsidRPr="00486332" w:rsidRDefault="004E34CC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54B16" w:rsidRPr="00486332" w:rsidTr="00454B16">
        <w:trPr>
          <w:trHeight w:val="4643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454B16" w:rsidRPr="00486332" w:rsidRDefault="00454B16" w:rsidP="004E17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  <w:vAlign w:val="center"/>
          </w:tcPr>
          <w:p w:rsidR="00454B16" w:rsidRPr="00486332" w:rsidRDefault="00454B16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486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Специалист должен уметь:</w:t>
            </w:r>
          </w:p>
          <w:p w:rsidR="00454B16" w:rsidRPr="00486332" w:rsidRDefault="00454B16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Устанавливать для организации соответствующую категорию по степени негативного воздействия на окружающую среду</w:t>
            </w:r>
          </w:p>
          <w:p w:rsidR="00454B16" w:rsidRPr="00486332" w:rsidRDefault="00454B16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Определять вид разрешительной документации для организации</w:t>
            </w:r>
          </w:p>
          <w:p w:rsidR="00454B16" w:rsidRPr="00486332" w:rsidRDefault="00454B16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Оформлять документацию для получения лицензии на осуществление деятельности по сбору, транспортированию, обработке, утилизации, обезвреживанию, размещению отходов I - IV классов опасности в соответствии с требованиями действующего законодательства</w:t>
            </w:r>
          </w:p>
          <w:p w:rsidR="00454B16" w:rsidRPr="00486332" w:rsidRDefault="00454B16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Формировать и готовить по установленным формам материалы для получения организацией разрешительной документации</w:t>
            </w:r>
          </w:p>
          <w:p w:rsidR="00454B16" w:rsidRPr="00486332" w:rsidRDefault="00454B16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Оформлять заявку для постановки организации на государственный учет объекта негативного воздействия на окружающую среду посредством заполнения электронного средства формирования заявки с использованием геоинформационной системы</w:t>
            </w:r>
          </w:p>
          <w:p w:rsidR="00454B16" w:rsidRPr="00486332" w:rsidRDefault="00454B16" w:rsidP="004E17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Использовать текстовые редакторы (процессоры) для создания и оформления документов для получения разрешительной документации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454B16" w:rsidRPr="00486332" w:rsidRDefault="00454B16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16CD1" w:rsidRPr="00486332" w:rsidTr="00516CD1">
        <w:trPr>
          <w:trHeight w:val="543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7C04F0" w:rsidRPr="00486332" w:rsidRDefault="007C04F0" w:rsidP="007C04F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4000" w:type="pct"/>
            <w:shd w:val="clear" w:color="auto" w:fill="auto"/>
          </w:tcPr>
          <w:p w:rsidR="00516CD1" w:rsidRPr="00486332" w:rsidRDefault="00516CD1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Разработка и проведение мероприятий по повышению эффективности природоохранной деятельности организации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:rsidR="007C04F0" w:rsidRPr="00486332" w:rsidRDefault="008C7095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</w:tr>
      <w:tr w:rsidR="00516CD1" w:rsidRPr="00486332" w:rsidTr="00516CD1">
        <w:trPr>
          <w:trHeight w:val="139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516CD1" w:rsidRPr="00486332" w:rsidRDefault="00516CD1" w:rsidP="004E17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:rsidR="00516CD1" w:rsidRPr="00486332" w:rsidRDefault="00516CD1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486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Специалист должен знать и понимать:</w:t>
            </w:r>
          </w:p>
          <w:p w:rsidR="00516CD1" w:rsidRPr="00486332" w:rsidRDefault="00516CD1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Подготовка информации для проведения оценки воздействия на окружающую среду при расширении, реконструкции, модернизации действующих производств, создаваемых новых технологий и оборудования в организации</w:t>
            </w:r>
          </w:p>
          <w:p w:rsidR="00516CD1" w:rsidRPr="00486332" w:rsidRDefault="00516CD1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Анализ результатов расчетов по оценке воздействия на окружающую среду при расширении, реконструкции, модернизации действующих производств, создаваемых новых технологий и оборудования</w:t>
            </w:r>
          </w:p>
          <w:p w:rsidR="00516CD1" w:rsidRPr="00486332" w:rsidRDefault="00516CD1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Анализ рекомендуемых информационно-техническими справочниками наилучших доступных технологий в сфере деятельности организации, их экологических критериев и опыта применения в аналогичных организациях</w:t>
            </w:r>
          </w:p>
          <w:p w:rsidR="00516CD1" w:rsidRPr="00486332" w:rsidRDefault="00516CD1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Формирование для руководства организации предложений по применению наилучших доступных технологий в организации</w:t>
            </w:r>
          </w:p>
          <w:p w:rsidR="007C04F0" w:rsidRPr="00486332" w:rsidRDefault="007C04F0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Нормативные правовые акты в области охраны окружающей среды</w:t>
            </w:r>
          </w:p>
          <w:p w:rsidR="007C04F0" w:rsidRPr="00486332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Требования к содержанию материалов по оценке воздействия на окружающую среду</w:t>
            </w:r>
          </w:p>
          <w:p w:rsidR="007C04F0" w:rsidRPr="00486332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Порядок проведения экологической экспертизы проектной документации</w:t>
            </w:r>
          </w:p>
          <w:p w:rsidR="007C04F0" w:rsidRPr="00486332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Методики расчетов оценки воздействия на окружающую среду планируемой деятельности</w:t>
            </w:r>
          </w:p>
          <w:p w:rsidR="007C04F0" w:rsidRPr="00486332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Порядок ввода в эксплуатацию оборудования с учетом требований в области охраны окружающей среды</w:t>
            </w:r>
          </w:p>
          <w:p w:rsidR="007C04F0" w:rsidRPr="00486332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Производственная и организационная структура организации и перспективы ее развития</w:t>
            </w:r>
          </w:p>
          <w:p w:rsidR="007C04F0" w:rsidRPr="00486332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Процессы, операции и оборудование, оказывающие основное влияние на степень негативного воздействия организации на окружающую среду</w:t>
            </w:r>
          </w:p>
          <w:p w:rsidR="007C04F0" w:rsidRPr="00486332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Наилучшие доступные технологии в сфере деятельности организации, их экологические критерии и опыт применения в аналогичных организациях</w:t>
            </w:r>
          </w:p>
          <w:p w:rsidR="007C04F0" w:rsidRPr="00486332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Электронные справочные системы и библиотеки: наименования, возможности и порядок работы в них</w:t>
            </w:r>
          </w:p>
          <w:p w:rsidR="007C04F0" w:rsidRPr="00486332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Браузеры для работы с информационно-телекоммуникационной сетью "Интернет": наименования, возможности и порядок работы в них</w:t>
            </w:r>
          </w:p>
          <w:p w:rsidR="007C04F0" w:rsidRPr="00486332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Правила безопасности при работе в информационно-телекоммуникационной сети "Интернет</w:t>
            </w:r>
          </w:p>
          <w:p w:rsidR="007C04F0" w:rsidRPr="00486332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Поисковые системы для поиска информации в информационно-телекоммуникационной сети "Интернет": наименования, возможности и порядок работы в них</w:t>
            </w:r>
          </w:p>
          <w:p w:rsidR="007C04F0" w:rsidRPr="00486332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Текстовые редакторы (процессоры): наименования, возможности и порядок работы в них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516CD1" w:rsidRPr="00486332" w:rsidRDefault="00516CD1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16CD1" w:rsidRPr="00486332" w:rsidTr="00516CD1">
        <w:trPr>
          <w:trHeight w:val="139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516CD1" w:rsidRPr="00486332" w:rsidRDefault="00516CD1" w:rsidP="004E17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:rsidR="00516CD1" w:rsidRPr="00486332" w:rsidRDefault="00516CD1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486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Специалист должен уметь:</w:t>
            </w:r>
          </w:p>
          <w:p w:rsidR="007C04F0" w:rsidRPr="00486332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Выявлять в технологической цепочке процессы, операции и оборудование, оказывающие основное влияние на степень негативного воздействия организации на окружающую среду</w:t>
            </w:r>
          </w:p>
          <w:p w:rsidR="007C04F0" w:rsidRPr="00486332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Определять технологические процессы, оборудование, технические способы, методы в качестве наилучшей доступной технологии в организации</w:t>
            </w:r>
          </w:p>
          <w:p w:rsidR="007C04F0" w:rsidRPr="00486332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Планировать по результатам оценки воздействия на окружающую среду мероприятия по снижению (предотвращению) негативного воздействия на окружающую среду</w:t>
            </w:r>
          </w:p>
          <w:p w:rsidR="007C04F0" w:rsidRPr="00486332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Обосновывать мероприятия по снижению (предотвращению) негативного воздействия на окружающую среду при введении в эксплуатацию в организации конкретного вида оборудования</w:t>
            </w:r>
          </w:p>
          <w:p w:rsidR="007C04F0" w:rsidRPr="00486332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Выполнять поиск данных об информационно-технических справочниках по наилучшим доступным технологиям в электронных справочных системах и библиотеках</w:t>
            </w:r>
          </w:p>
          <w:p w:rsidR="00516CD1" w:rsidRPr="00486332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Использовать текстовые редакторы (процессоры) для создания и оформления информации для проведения оценки воздействия на окружающую среду</w:t>
            </w:r>
          </w:p>
          <w:p w:rsidR="007C04F0" w:rsidRPr="00486332" w:rsidRDefault="007C04F0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Искать информацию об опыте применения наилучших доступных технологий в аналогичных организациях с использованием информационно-телекоммуникационной сети «Интернет»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516CD1" w:rsidRPr="00486332" w:rsidRDefault="00516CD1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C7095" w:rsidRPr="00486332" w:rsidTr="007C04F0">
        <w:trPr>
          <w:trHeight w:val="90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8C7095" w:rsidRPr="00486332" w:rsidRDefault="008C7095" w:rsidP="004E17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4000" w:type="pct"/>
            <w:shd w:val="clear" w:color="auto" w:fill="auto"/>
          </w:tcPr>
          <w:p w:rsidR="008C7095" w:rsidRPr="00486332" w:rsidRDefault="008C7095" w:rsidP="007C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Установление причин и последствий аварийных выбросов и сбросов загрязняющих веществ в окружающую среду, подготовка предложений по предупреждению негативных последствий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:rsidR="008C7095" w:rsidRPr="00486332" w:rsidRDefault="008C7095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DE565A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8C7095" w:rsidRPr="00486332" w:rsidTr="00516CD1">
        <w:trPr>
          <w:trHeight w:val="139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C7095" w:rsidRPr="00486332" w:rsidRDefault="008C7095" w:rsidP="004E17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:rsidR="008C7095" w:rsidRPr="00486332" w:rsidRDefault="008C7095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486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Специалист должен знать и понимать:</w:t>
            </w:r>
          </w:p>
          <w:p w:rsidR="008C7095" w:rsidRPr="00486332" w:rsidRDefault="008C7095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Выявление и анализ причин и источников аварийных выбросов и сбросов загрязняющих веществ в окружающую среду</w:t>
            </w:r>
          </w:p>
          <w:p w:rsidR="008C7095" w:rsidRPr="00486332" w:rsidRDefault="008C7095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Выявление и анализ причин и источников сверхнормативного образования отходов</w:t>
            </w:r>
          </w:p>
          <w:p w:rsidR="008C7095" w:rsidRPr="00486332" w:rsidRDefault="008C7095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Подготовка предложений по устранению причин аварийных выбросов и сбросов загрязняющих веществ</w:t>
            </w:r>
          </w:p>
          <w:p w:rsidR="008C7095" w:rsidRPr="00486332" w:rsidRDefault="008C7095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предложений по устранению причин сверхнормативного </w:t>
            </w: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образования отходов</w:t>
            </w:r>
          </w:p>
          <w:p w:rsidR="008C7095" w:rsidRPr="00486332" w:rsidRDefault="008C7095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Нормативные правовые акты в области охраны окружающей среды</w:t>
            </w:r>
          </w:p>
          <w:p w:rsidR="008C7095" w:rsidRPr="00486332" w:rsidRDefault="008C7095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Технологические процессы и режимы производства продукции в организации</w:t>
            </w:r>
          </w:p>
          <w:p w:rsidR="008C7095" w:rsidRPr="00486332" w:rsidRDefault="008C7095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Источники выбросов и сбросов загрязняющих веществ в окружающую среду в организации</w:t>
            </w:r>
          </w:p>
          <w:p w:rsidR="008C7095" w:rsidRPr="00486332" w:rsidRDefault="008C7095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Источники образования отходов в организации</w:t>
            </w:r>
          </w:p>
          <w:p w:rsidR="008C7095" w:rsidRPr="00486332" w:rsidRDefault="008C7095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Методы и средства ликвидации последствий нарушения состояния окружающей среды</w:t>
            </w:r>
          </w:p>
          <w:p w:rsidR="008C7095" w:rsidRPr="00486332" w:rsidRDefault="008C7095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Порядок работы по установлению причин и последствий аварийных выбросов и сбросов загрязняющих веществ в окружающую среду, сверхнормативного образования отходов</w:t>
            </w:r>
          </w:p>
          <w:p w:rsidR="008C7095" w:rsidRPr="00486332" w:rsidRDefault="008C7095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Использовать текстовые редакторы (процессоры) для создания и оформления предложений по устранению причин аварийных выбросов, сбросов загрязняющих веществ и сверхнормативного образования отходов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8C7095" w:rsidRPr="00486332" w:rsidRDefault="008C7095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8C7095" w:rsidRPr="00486332" w:rsidTr="00516CD1">
        <w:trPr>
          <w:trHeight w:val="139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8C7095" w:rsidRPr="00486332" w:rsidRDefault="008C7095" w:rsidP="004E178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000" w:type="pct"/>
            <w:shd w:val="clear" w:color="auto" w:fill="auto"/>
          </w:tcPr>
          <w:p w:rsidR="008C7095" w:rsidRPr="00486332" w:rsidRDefault="008C7095" w:rsidP="00516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48633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Специалист должен уметь:</w:t>
            </w:r>
          </w:p>
          <w:p w:rsidR="008C7095" w:rsidRPr="00486332" w:rsidRDefault="008C7095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Устанавливать причины аварийных выбросов и сбросов загрязняющих веществ в организации</w:t>
            </w:r>
          </w:p>
          <w:p w:rsidR="008C7095" w:rsidRPr="00486332" w:rsidRDefault="008C7095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Устанавливать причины сверхнормативного образования отходов в организации</w:t>
            </w:r>
          </w:p>
          <w:p w:rsidR="008C7095" w:rsidRPr="00486332" w:rsidRDefault="008C7095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Выявлять источники аварийных выбросов и сбросов загрязняющих веществ в окружающую среду в организации</w:t>
            </w:r>
          </w:p>
          <w:p w:rsidR="008C7095" w:rsidRPr="00486332" w:rsidRDefault="008C7095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Выявлять источники сверхнормативного образования отходов в организации</w:t>
            </w:r>
          </w:p>
          <w:p w:rsidR="008C7095" w:rsidRPr="00486332" w:rsidRDefault="008C7095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Оценивать последствия аварийных выбросов и сбросов загрязняющих веществ в окружающую среду</w:t>
            </w:r>
          </w:p>
          <w:p w:rsidR="008C7095" w:rsidRPr="00486332" w:rsidRDefault="008C7095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Оценивать последствия сверхнормативного образования отходов</w:t>
            </w:r>
          </w:p>
          <w:p w:rsidR="008C7095" w:rsidRPr="00486332" w:rsidRDefault="008C7095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Разрабатывать предложения по предупреждению аварийных выбросов и сбросов загрязняющих веществ в окружающую среду</w:t>
            </w:r>
          </w:p>
          <w:p w:rsidR="008C7095" w:rsidRPr="00486332" w:rsidRDefault="008C7095" w:rsidP="00383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86332">
              <w:rPr>
                <w:rFonts w:ascii="Times New Roman" w:eastAsiaTheme="minorHAnsi" w:hAnsi="Times New Roman"/>
                <w:sz w:val="24"/>
                <w:szCs w:val="24"/>
              </w:rPr>
              <w:t>Разрабатывать предложения по предупреждению сверхнормативного образования отходов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:rsidR="008C7095" w:rsidRPr="00486332" w:rsidRDefault="008C7095" w:rsidP="004E178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244DA" w:rsidRPr="00E579D6" w:rsidRDefault="000244DA" w:rsidP="004E34CC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6415503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W w:w="46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2"/>
        <w:gridCol w:w="295"/>
        <w:gridCol w:w="1089"/>
        <w:gridCol w:w="1089"/>
        <w:gridCol w:w="1089"/>
        <w:gridCol w:w="1089"/>
        <w:gridCol w:w="2313"/>
      </w:tblGrid>
      <w:tr w:rsidR="001F5A71" w:rsidRPr="00486332" w:rsidTr="00486332">
        <w:trPr>
          <w:trHeight w:val="1188"/>
          <w:jc w:val="center"/>
        </w:trPr>
        <w:tc>
          <w:tcPr>
            <w:tcW w:w="6821" w:type="dxa"/>
            <w:gridSpan w:val="6"/>
            <w:shd w:val="clear" w:color="auto" w:fill="92D050"/>
            <w:vAlign w:val="center"/>
          </w:tcPr>
          <w:p w:rsidR="00E82FC9" w:rsidRPr="00486332" w:rsidRDefault="00E82FC9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b/>
                <w:lang w:eastAsia="ru-RU"/>
              </w:rPr>
              <w:t>Критерий/Модуль</w:t>
            </w:r>
          </w:p>
        </w:tc>
        <w:tc>
          <w:tcPr>
            <w:tcW w:w="1266" w:type="pct"/>
            <w:shd w:val="clear" w:color="auto" w:fill="92D050"/>
            <w:vAlign w:val="center"/>
          </w:tcPr>
          <w:p w:rsidR="00E82FC9" w:rsidRPr="00486332" w:rsidRDefault="00E82FC9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b/>
                <w:lang w:eastAsia="ru-RU"/>
              </w:rPr>
              <w:t>Итого баллов за раздел ТРЕБОВАНИЙ КОМПЕТЕНЦИИ</w:t>
            </w:r>
          </w:p>
        </w:tc>
      </w:tr>
      <w:tr w:rsidR="004E44DA" w:rsidRPr="00486332" w:rsidTr="00486332">
        <w:trPr>
          <w:trHeight w:val="50"/>
          <w:jc w:val="center"/>
        </w:trPr>
        <w:tc>
          <w:tcPr>
            <w:tcW w:w="1188" w:type="pct"/>
            <w:vMerge w:val="restart"/>
            <w:shd w:val="clear" w:color="auto" w:fill="92D050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b/>
                <w:lang w:eastAsia="ru-RU"/>
              </w:rPr>
              <w:t>Разделы ТРЕБОВАНИЙ КОМПЕТЕНЦИИ</w:t>
            </w:r>
          </w:p>
        </w:tc>
        <w:tc>
          <w:tcPr>
            <w:tcW w:w="161" w:type="pct"/>
            <w:shd w:val="clear" w:color="auto" w:fill="92D050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lang w:eastAsia="ru-RU"/>
              </w:rPr>
            </w:pPr>
          </w:p>
        </w:tc>
        <w:tc>
          <w:tcPr>
            <w:tcW w:w="6821" w:type="dxa"/>
            <w:shd w:val="clear" w:color="auto" w:fill="00B050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lang w:val="en-US" w:eastAsia="ru-RU"/>
              </w:rPr>
            </w:pPr>
            <w:r w:rsidRPr="00486332">
              <w:rPr>
                <w:rFonts w:ascii="Times New Roman" w:eastAsia="Times New Roman" w:hAnsi="Times New Roman"/>
                <w:b/>
                <w:color w:val="FFFFFF" w:themeColor="background1"/>
                <w:lang w:val="en-US" w:eastAsia="ru-RU"/>
              </w:rPr>
              <w:t>A</w:t>
            </w:r>
          </w:p>
        </w:tc>
        <w:tc>
          <w:tcPr>
            <w:tcW w:w="6821" w:type="dxa"/>
            <w:shd w:val="clear" w:color="auto" w:fill="00B050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  <w:t>Б</w:t>
            </w:r>
          </w:p>
        </w:tc>
        <w:tc>
          <w:tcPr>
            <w:tcW w:w="6821" w:type="dxa"/>
            <w:shd w:val="clear" w:color="auto" w:fill="00B050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  <w:t>В</w:t>
            </w:r>
          </w:p>
        </w:tc>
        <w:tc>
          <w:tcPr>
            <w:tcW w:w="6821" w:type="dxa"/>
            <w:shd w:val="clear" w:color="auto" w:fill="00B050"/>
            <w:vAlign w:val="center"/>
          </w:tcPr>
          <w:p w:rsidR="00535722" w:rsidRPr="00486332" w:rsidRDefault="00535722" w:rsidP="00486332">
            <w:pPr>
              <w:spacing w:after="0" w:line="240" w:lineRule="auto"/>
              <w:ind w:right="-231" w:hanging="176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</w:pPr>
          </w:p>
          <w:p w:rsidR="00F35FDF" w:rsidRPr="00486332" w:rsidRDefault="00F35FDF" w:rsidP="00486332">
            <w:pPr>
              <w:spacing w:after="0" w:line="240" w:lineRule="auto"/>
              <w:ind w:right="-231" w:hanging="17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b/>
                <w:color w:val="FFFFFF" w:themeColor="background1"/>
                <w:lang w:eastAsia="ru-RU"/>
              </w:rPr>
              <w:t>Г</w:t>
            </w:r>
          </w:p>
          <w:p w:rsidR="00F35FDF" w:rsidRPr="00486332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266" w:type="pct"/>
            <w:shd w:val="clear" w:color="auto" w:fill="00B050"/>
            <w:vAlign w:val="center"/>
          </w:tcPr>
          <w:p w:rsidR="00F35FDF" w:rsidRPr="00486332" w:rsidRDefault="00F35FDF" w:rsidP="00486332">
            <w:pPr>
              <w:spacing w:after="0" w:line="240" w:lineRule="auto"/>
              <w:ind w:right="172" w:hanging="176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4E44DA" w:rsidRPr="00486332" w:rsidTr="00486332">
        <w:trPr>
          <w:trHeight w:val="50"/>
          <w:jc w:val="center"/>
        </w:trPr>
        <w:tc>
          <w:tcPr>
            <w:tcW w:w="1188" w:type="pct"/>
            <w:vMerge/>
            <w:shd w:val="clear" w:color="auto" w:fill="92D050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lang w:val="en-US" w:eastAsia="ru-RU"/>
              </w:rPr>
            </w:pPr>
            <w:r w:rsidRPr="00486332">
              <w:rPr>
                <w:rFonts w:ascii="Times New Roman" w:eastAsia="Times New Roman" w:hAnsi="Times New Roman"/>
                <w:b/>
                <w:color w:val="FFFFFF" w:themeColor="background1"/>
                <w:lang w:val="en-US" w:eastAsia="ru-RU"/>
              </w:rPr>
              <w:t>1</w:t>
            </w:r>
          </w:p>
        </w:tc>
        <w:tc>
          <w:tcPr>
            <w:tcW w:w="6821" w:type="dxa"/>
            <w:vAlign w:val="center"/>
          </w:tcPr>
          <w:p w:rsidR="00F35FDF" w:rsidRPr="00686A24" w:rsidRDefault="00C91F86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821" w:type="dxa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6821" w:type="dxa"/>
            <w:vAlign w:val="center"/>
          </w:tcPr>
          <w:p w:rsidR="00F35FDF" w:rsidRPr="00481543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154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6821" w:type="dxa"/>
            <w:vAlign w:val="center"/>
          </w:tcPr>
          <w:p w:rsidR="00F35FDF" w:rsidRPr="00481543" w:rsidRDefault="00481543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154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:rsidR="00F35FDF" w:rsidRPr="00481543" w:rsidRDefault="00991043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1543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4E44DA" w:rsidRPr="00486332" w:rsidTr="00486332">
        <w:trPr>
          <w:trHeight w:val="50"/>
          <w:jc w:val="center"/>
        </w:trPr>
        <w:tc>
          <w:tcPr>
            <w:tcW w:w="1188" w:type="pct"/>
            <w:vMerge/>
            <w:shd w:val="clear" w:color="auto" w:fill="92D050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lang w:val="en-US" w:eastAsia="ru-RU"/>
              </w:rPr>
            </w:pPr>
            <w:r w:rsidRPr="00486332">
              <w:rPr>
                <w:rFonts w:ascii="Times New Roman" w:eastAsia="Times New Roman" w:hAnsi="Times New Roman"/>
                <w:b/>
                <w:color w:val="FFFFFF" w:themeColor="background1"/>
                <w:lang w:val="en-US" w:eastAsia="ru-RU"/>
              </w:rPr>
              <w:t>2</w:t>
            </w:r>
          </w:p>
        </w:tc>
        <w:tc>
          <w:tcPr>
            <w:tcW w:w="6821" w:type="dxa"/>
            <w:vAlign w:val="center"/>
          </w:tcPr>
          <w:p w:rsidR="00F35FDF" w:rsidRPr="00686A24" w:rsidRDefault="00481543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821" w:type="dxa"/>
            <w:vAlign w:val="center"/>
          </w:tcPr>
          <w:p w:rsidR="00F35FDF" w:rsidRPr="00041D2B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21" w:type="dxa"/>
            <w:vAlign w:val="center"/>
          </w:tcPr>
          <w:p w:rsidR="00F35FDF" w:rsidRPr="00481543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154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6821" w:type="dxa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:rsidR="00F35FDF" w:rsidRPr="00481543" w:rsidRDefault="00481543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1543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4E44DA" w:rsidRPr="00486332" w:rsidTr="00486332">
        <w:trPr>
          <w:trHeight w:val="50"/>
          <w:jc w:val="center"/>
        </w:trPr>
        <w:tc>
          <w:tcPr>
            <w:tcW w:w="1188" w:type="pct"/>
            <w:vMerge/>
            <w:shd w:val="clear" w:color="auto" w:fill="92D050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lang w:val="en-US" w:eastAsia="ru-RU"/>
              </w:rPr>
            </w:pPr>
            <w:r w:rsidRPr="00486332">
              <w:rPr>
                <w:rFonts w:ascii="Times New Roman" w:eastAsia="Times New Roman" w:hAnsi="Times New Roman"/>
                <w:b/>
                <w:color w:val="FFFFFF" w:themeColor="background1"/>
                <w:lang w:val="en-US" w:eastAsia="ru-RU"/>
              </w:rPr>
              <w:t>3</w:t>
            </w:r>
          </w:p>
        </w:tc>
        <w:tc>
          <w:tcPr>
            <w:tcW w:w="6821" w:type="dxa"/>
            <w:vAlign w:val="center"/>
          </w:tcPr>
          <w:p w:rsidR="00F35FDF" w:rsidRPr="00686A24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21" w:type="dxa"/>
            <w:vAlign w:val="center"/>
          </w:tcPr>
          <w:p w:rsidR="00F35FDF" w:rsidRPr="00686A24" w:rsidRDefault="00041D2B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6821" w:type="dxa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6821" w:type="dxa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:rsidR="00F35FDF" w:rsidRPr="00686A24" w:rsidRDefault="00041D2B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4E44DA" w:rsidRPr="00486332" w:rsidTr="00486332">
        <w:trPr>
          <w:trHeight w:val="50"/>
          <w:jc w:val="center"/>
        </w:trPr>
        <w:tc>
          <w:tcPr>
            <w:tcW w:w="1188" w:type="pct"/>
            <w:vMerge/>
            <w:shd w:val="clear" w:color="auto" w:fill="92D050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lang w:val="en-US" w:eastAsia="ru-RU"/>
              </w:rPr>
            </w:pPr>
            <w:r w:rsidRPr="00486332">
              <w:rPr>
                <w:rFonts w:ascii="Times New Roman" w:eastAsia="Times New Roman" w:hAnsi="Times New Roman"/>
                <w:b/>
                <w:color w:val="FFFFFF" w:themeColor="background1"/>
                <w:lang w:val="en-US" w:eastAsia="ru-RU"/>
              </w:rPr>
              <w:t>4</w:t>
            </w:r>
          </w:p>
        </w:tc>
        <w:tc>
          <w:tcPr>
            <w:tcW w:w="6821" w:type="dxa"/>
            <w:vAlign w:val="center"/>
          </w:tcPr>
          <w:p w:rsidR="00F35FDF" w:rsidRPr="00686A24" w:rsidRDefault="00481543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6821" w:type="dxa"/>
            <w:vAlign w:val="center"/>
          </w:tcPr>
          <w:p w:rsidR="00F35FDF" w:rsidRPr="00DE565A" w:rsidRDefault="00F35FDF" w:rsidP="00041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565A">
              <w:rPr>
                <w:rFonts w:ascii="Times New Roman" w:eastAsia="Times New Roman" w:hAnsi="Times New Roman"/>
                <w:lang w:eastAsia="ru-RU"/>
              </w:rPr>
              <w:t>1</w:t>
            </w:r>
            <w:r w:rsidR="00041D2B" w:rsidRPr="00DE565A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821" w:type="dxa"/>
            <w:vAlign w:val="center"/>
          </w:tcPr>
          <w:p w:rsidR="00F35FDF" w:rsidRPr="00481543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154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821" w:type="dxa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:rsidR="00F35FDF" w:rsidRPr="00DE565A" w:rsidRDefault="00991043" w:rsidP="00DE5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565A">
              <w:rPr>
                <w:rFonts w:ascii="Times New Roman" w:eastAsia="Times New Roman" w:hAnsi="Times New Roman"/>
                <w:lang w:eastAsia="ru-RU"/>
              </w:rPr>
              <w:t>2</w:t>
            </w:r>
            <w:r w:rsidR="00DE565A" w:rsidRPr="00DE565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4E44DA" w:rsidRPr="00486332" w:rsidTr="00486332">
        <w:trPr>
          <w:trHeight w:val="283"/>
          <w:jc w:val="center"/>
        </w:trPr>
        <w:tc>
          <w:tcPr>
            <w:tcW w:w="1188" w:type="pct"/>
            <w:vMerge/>
            <w:shd w:val="clear" w:color="auto" w:fill="92D050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lang w:val="en-US" w:eastAsia="ru-RU"/>
              </w:rPr>
            </w:pPr>
            <w:r w:rsidRPr="00486332">
              <w:rPr>
                <w:rFonts w:ascii="Times New Roman" w:eastAsia="Times New Roman" w:hAnsi="Times New Roman"/>
                <w:b/>
                <w:color w:val="FFFFFF" w:themeColor="background1"/>
                <w:lang w:val="en-US" w:eastAsia="ru-RU"/>
              </w:rPr>
              <w:t>5</w:t>
            </w:r>
          </w:p>
        </w:tc>
        <w:tc>
          <w:tcPr>
            <w:tcW w:w="6821" w:type="dxa"/>
            <w:vAlign w:val="center"/>
          </w:tcPr>
          <w:p w:rsidR="00F35FDF" w:rsidRPr="00686A24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21" w:type="dxa"/>
            <w:vAlign w:val="center"/>
          </w:tcPr>
          <w:p w:rsidR="00F35FDF" w:rsidRPr="00041D2B" w:rsidRDefault="00481543" w:rsidP="00041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6821" w:type="dxa"/>
            <w:vAlign w:val="center"/>
          </w:tcPr>
          <w:p w:rsidR="00F35FDF" w:rsidRPr="00481543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21" w:type="dxa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:rsidR="00F35FDF" w:rsidRPr="00DE565A" w:rsidRDefault="00DE565A" w:rsidP="00041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565A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4E44DA" w:rsidRPr="00486332" w:rsidTr="00486332">
        <w:trPr>
          <w:trHeight w:val="283"/>
          <w:jc w:val="center"/>
        </w:trPr>
        <w:tc>
          <w:tcPr>
            <w:tcW w:w="1188" w:type="pct"/>
            <w:vMerge/>
            <w:shd w:val="clear" w:color="auto" w:fill="92D050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21" w:type="dxa"/>
            <w:vAlign w:val="center"/>
          </w:tcPr>
          <w:p w:rsidR="00F35FDF" w:rsidRPr="00686A24" w:rsidRDefault="00DD62FA" w:rsidP="00686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62FA">
              <w:rPr>
                <w:rFonts w:ascii="Times New Roman" w:eastAsia="Times New Roman" w:hAnsi="Times New Roman"/>
                <w:lang w:eastAsia="ru-RU"/>
              </w:rPr>
              <w:t>1</w:t>
            </w:r>
            <w:r w:rsidR="00686A2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821" w:type="dxa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6821" w:type="dxa"/>
            <w:vAlign w:val="center"/>
          </w:tcPr>
          <w:p w:rsidR="00F35FDF" w:rsidRPr="00481543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21" w:type="dxa"/>
            <w:vAlign w:val="center"/>
          </w:tcPr>
          <w:p w:rsidR="00F35FDF" w:rsidRPr="00481543" w:rsidRDefault="00481543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154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:rsidR="00F35FDF" w:rsidRPr="00DE565A" w:rsidRDefault="00991043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565A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  <w:tr w:rsidR="004E44DA" w:rsidRPr="00486332" w:rsidTr="00486332">
        <w:trPr>
          <w:trHeight w:val="283"/>
          <w:jc w:val="center"/>
        </w:trPr>
        <w:tc>
          <w:tcPr>
            <w:tcW w:w="1188" w:type="pct"/>
            <w:vMerge/>
            <w:shd w:val="clear" w:color="auto" w:fill="92D050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1" w:type="pct"/>
            <w:shd w:val="clear" w:color="auto" w:fill="00B050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21" w:type="dxa"/>
            <w:vAlign w:val="center"/>
          </w:tcPr>
          <w:p w:rsidR="00F35FDF" w:rsidRPr="00686A24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21" w:type="dxa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  <w:tc>
          <w:tcPr>
            <w:tcW w:w="6821" w:type="dxa"/>
            <w:vAlign w:val="center"/>
          </w:tcPr>
          <w:p w:rsidR="00F35FDF" w:rsidRPr="00481543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821" w:type="dxa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81543">
              <w:rPr>
                <w:rFonts w:ascii="Times New Roman" w:eastAsia="Times New Roman" w:hAnsi="Times New Roman"/>
                <w:lang w:eastAsia="ru-RU"/>
              </w:rPr>
              <w:t>1</w:t>
            </w:r>
            <w:r w:rsidR="00481543" w:rsidRPr="0048154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:rsidR="00F35FDF" w:rsidRPr="00DE565A" w:rsidRDefault="00DE565A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565A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</w:tr>
      <w:tr w:rsidR="004E44DA" w:rsidRPr="00486332" w:rsidTr="00486332">
        <w:trPr>
          <w:trHeight w:val="50"/>
          <w:jc w:val="center"/>
        </w:trPr>
        <w:tc>
          <w:tcPr>
            <w:tcW w:w="1349" w:type="pct"/>
            <w:gridSpan w:val="2"/>
            <w:shd w:val="clear" w:color="auto" w:fill="00B050"/>
            <w:vAlign w:val="center"/>
          </w:tcPr>
          <w:p w:rsidR="00F35FDF" w:rsidRPr="00486332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b/>
                <w:lang w:eastAsia="ru-RU"/>
              </w:rPr>
              <w:t>Итого баллов за критерий/модуль</w:t>
            </w:r>
          </w:p>
        </w:tc>
        <w:tc>
          <w:tcPr>
            <w:tcW w:w="6821" w:type="dxa"/>
            <w:shd w:val="clear" w:color="auto" w:fill="F2F2F2" w:themeFill="background1" w:themeFillShade="F2"/>
            <w:vAlign w:val="center"/>
          </w:tcPr>
          <w:p w:rsidR="00F35FDF" w:rsidRPr="00686A24" w:rsidRDefault="00DD62FA" w:rsidP="00481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D62FA">
              <w:rPr>
                <w:rFonts w:ascii="Times New Roman" w:eastAsia="Times New Roman" w:hAnsi="Times New Roman"/>
                <w:lang w:eastAsia="ru-RU"/>
              </w:rPr>
              <w:t>2</w:t>
            </w:r>
            <w:r w:rsidR="00481543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6821" w:type="dxa"/>
            <w:shd w:val="clear" w:color="auto" w:fill="F2F2F2" w:themeFill="background1" w:themeFillShade="F2"/>
            <w:vAlign w:val="center"/>
          </w:tcPr>
          <w:p w:rsidR="00F35FDF" w:rsidRPr="00041D2B" w:rsidRDefault="00481543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6821" w:type="dxa"/>
            <w:shd w:val="clear" w:color="auto" w:fill="F2F2F2" w:themeFill="background1" w:themeFillShade="F2"/>
            <w:vAlign w:val="center"/>
          </w:tcPr>
          <w:p w:rsidR="00F35FDF" w:rsidRPr="00481543" w:rsidRDefault="00F35FDF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81543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6821" w:type="dxa"/>
            <w:shd w:val="clear" w:color="auto" w:fill="F2F2F2" w:themeFill="background1" w:themeFillShade="F2"/>
            <w:vAlign w:val="center"/>
          </w:tcPr>
          <w:p w:rsidR="00F35FDF" w:rsidRPr="00486332" w:rsidRDefault="00481543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481543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266" w:type="pct"/>
            <w:shd w:val="clear" w:color="auto" w:fill="F2F2F2" w:themeFill="background1" w:themeFillShade="F2"/>
            <w:vAlign w:val="center"/>
          </w:tcPr>
          <w:p w:rsidR="00F35FDF" w:rsidRPr="00481543" w:rsidRDefault="00481543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81543">
              <w:rPr>
                <w:rFonts w:ascii="Times New Roman" w:eastAsia="Times New Roman" w:hAnsi="Times New Roman"/>
                <w:b/>
                <w:lang w:eastAsia="ru-RU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szCs w:val="28"/>
        </w:rPr>
      </w:pPr>
    </w:p>
    <w:p w:rsidR="00DE39D8" w:rsidRPr="007604F9" w:rsidRDefault="00F8340A" w:rsidP="008912AE">
      <w:pPr>
        <w:pStyle w:val="-2"/>
        <w:spacing w:before="0" w:after="0"/>
        <w:ind w:firstLine="709"/>
        <w:jc w:val="both"/>
        <w:rPr>
          <w:sz w:val="24"/>
        </w:rPr>
      </w:pPr>
      <w:bookmarkStart w:id="8" w:name="_Toc126415504"/>
      <w:r>
        <w:rPr>
          <w:sz w:val="24"/>
        </w:rPr>
        <w:t>1</w:t>
      </w:r>
      <w:r w:rsidR="00643A8A" w:rsidRPr="007604F9">
        <w:rPr>
          <w:sz w:val="24"/>
        </w:rPr>
        <w:t>.</w:t>
      </w:r>
      <w:r>
        <w:rPr>
          <w:sz w:val="24"/>
        </w:rPr>
        <w:t>4</w:t>
      </w:r>
      <w:r w:rsidR="00AA2B8A" w:rsidRPr="007604F9">
        <w:rPr>
          <w:sz w:val="24"/>
        </w:rPr>
        <w:t xml:space="preserve">. </w:t>
      </w:r>
      <w:r w:rsidR="007A6888" w:rsidRPr="007604F9">
        <w:rPr>
          <w:sz w:val="24"/>
        </w:rPr>
        <w:t>СПЕЦИФИКАЦИЯ ОЦЕНКИ КОМПЕТЕНЦИИ</w:t>
      </w:r>
      <w:bookmarkEnd w:id="8"/>
    </w:p>
    <w:p w:rsidR="00613219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/>
          <w:sz w:val="28"/>
          <w:szCs w:val="28"/>
        </w:rPr>
        <w:t>К</w:t>
      </w:r>
      <w:r w:rsidRPr="00A204BB">
        <w:rPr>
          <w:rFonts w:ascii="Times New Roman" w:hAnsi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 w:rsidRPr="00640E46">
        <w:rPr>
          <w:rFonts w:ascii="Times New Roman" w:hAnsi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40E46">
        <w:rPr>
          <w:rFonts w:ascii="Times New Roman" w:hAnsi="Times New Roman"/>
          <w:b/>
          <w:bCs/>
          <w:sz w:val="28"/>
          <w:szCs w:val="28"/>
        </w:rPr>
        <w:t>Оценка конкурсного задания</w:t>
      </w:r>
    </w:p>
    <w:tbl>
      <w:tblPr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3647"/>
        <w:gridCol w:w="5486"/>
      </w:tblGrid>
      <w:tr w:rsidR="008761F3" w:rsidRPr="00486332" w:rsidTr="00486332">
        <w:tc>
          <w:tcPr>
            <w:tcW w:w="2169" w:type="pct"/>
            <w:gridSpan w:val="2"/>
            <w:shd w:val="clear" w:color="auto" w:fill="92D050"/>
          </w:tcPr>
          <w:p w:rsidR="008761F3" w:rsidRPr="00486332" w:rsidRDefault="0047429B" w:rsidP="00486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831" w:type="pct"/>
            <w:shd w:val="clear" w:color="auto" w:fill="92D050"/>
          </w:tcPr>
          <w:p w:rsidR="008761F3" w:rsidRPr="00486332" w:rsidRDefault="008761F3" w:rsidP="00486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Методика проверки навыков </w:t>
            </w:r>
            <w:r w:rsidR="00C21E3A" w:rsidRPr="004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критерии</w:t>
            </w:r>
          </w:p>
        </w:tc>
      </w:tr>
      <w:tr w:rsidR="00437D28" w:rsidRPr="00486332" w:rsidTr="00486332">
        <w:tc>
          <w:tcPr>
            <w:tcW w:w="287" w:type="pct"/>
            <w:shd w:val="clear" w:color="auto" w:fill="00B050"/>
          </w:tcPr>
          <w:p w:rsidR="00437D28" w:rsidRPr="00486332" w:rsidRDefault="00437D28" w:rsidP="00486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82" w:type="pct"/>
            <w:shd w:val="clear" w:color="auto" w:fill="92D050"/>
          </w:tcPr>
          <w:p w:rsidR="00437D28" w:rsidRPr="00486332" w:rsidRDefault="00680291" w:rsidP="00486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Измерение физических факторов воздействия, оформление результатов замеров.</w:t>
            </w:r>
          </w:p>
        </w:tc>
        <w:tc>
          <w:tcPr>
            <w:tcW w:w="2831" w:type="pct"/>
            <w:shd w:val="clear" w:color="auto" w:fill="auto"/>
          </w:tcPr>
          <w:p w:rsidR="00437D28" w:rsidRPr="00486332" w:rsidRDefault="002104DA" w:rsidP="00486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Объективная оценка</w:t>
            </w:r>
          </w:p>
        </w:tc>
      </w:tr>
      <w:tr w:rsidR="002104DA" w:rsidRPr="00486332" w:rsidTr="00486332">
        <w:tc>
          <w:tcPr>
            <w:tcW w:w="287" w:type="pct"/>
            <w:shd w:val="clear" w:color="auto" w:fill="00B050"/>
          </w:tcPr>
          <w:p w:rsidR="002104DA" w:rsidRPr="00486332" w:rsidRDefault="007C386B" w:rsidP="00486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82" w:type="pct"/>
            <w:shd w:val="clear" w:color="auto" w:fill="92D050"/>
          </w:tcPr>
          <w:p w:rsidR="002104DA" w:rsidRPr="00486332" w:rsidRDefault="00F35FDF" w:rsidP="00486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Расчет класса опасности отхода.</w:t>
            </w:r>
          </w:p>
        </w:tc>
        <w:tc>
          <w:tcPr>
            <w:tcW w:w="2831" w:type="pct"/>
            <w:shd w:val="clear" w:color="auto" w:fill="auto"/>
          </w:tcPr>
          <w:p w:rsidR="002104DA" w:rsidRPr="00486332" w:rsidRDefault="002104DA" w:rsidP="00486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Объективная оценка</w:t>
            </w:r>
          </w:p>
        </w:tc>
      </w:tr>
      <w:tr w:rsidR="00680291" w:rsidRPr="00486332" w:rsidTr="00486332">
        <w:tc>
          <w:tcPr>
            <w:tcW w:w="287" w:type="pct"/>
            <w:shd w:val="clear" w:color="auto" w:fill="00B050"/>
          </w:tcPr>
          <w:p w:rsidR="00680291" w:rsidRPr="00486332" w:rsidRDefault="007C386B" w:rsidP="00486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82" w:type="pct"/>
            <w:shd w:val="clear" w:color="auto" w:fill="92D050"/>
          </w:tcPr>
          <w:p w:rsidR="00680291" w:rsidRPr="00486332" w:rsidRDefault="00F35FDF" w:rsidP="00486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 содержания загрязняющих веществ в атмосфере. Расчет минимального воздухообмена.</w:t>
            </w:r>
          </w:p>
        </w:tc>
        <w:tc>
          <w:tcPr>
            <w:tcW w:w="2831" w:type="pct"/>
            <w:shd w:val="clear" w:color="auto" w:fill="auto"/>
          </w:tcPr>
          <w:p w:rsidR="00680291" w:rsidRPr="00486332" w:rsidRDefault="00680291" w:rsidP="00486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Объективная оценка</w:t>
            </w:r>
          </w:p>
        </w:tc>
      </w:tr>
      <w:tr w:rsidR="00511A9E" w:rsidRPr="00486332" w:rsidTr="00486332">
        <w:tc>
          <w:tcPr>
            <w:tcW w:w="287" w:type="pct"/>
            <w:shd w:val="clear" w:color="auto" w:fill="00B050"/>
          </w:tcPr>
          <w:p w:rsidR="00511A9E" w:rsidRPr="00486332" w:rsidRDefault="007C386B" w:rsidP="00486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82" w:type="pct"/>
            <w:shd w:val="clear" w:color="auto" w:fill="92D050"/>
          </w:tcPr>
          <w:p w:rsidR="00511A9E" w:rsidRPr="00486332" w:rsidRDefault="00D528EB" w:rsidP="00486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Расчет ущерба причинённого окружающей среде.</w:t>
            </w:r>
          </w:p>
        </w:tc>
        <w:tc>
          <w:tcPr>
            <w:tcW w:w="2831" w:type="pct"/>
            <w:shd w:val="clear" w:color="auto" w:fill="auto"/>
          </w:tcPr>
          <w:p w:rsidR="00511A9E" w:rsidRPr="00486332" w:rsidRDefault="00511A9E" w:rsidP="004863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Объективная оценка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ADF" w:rsidRDefault="00681ADF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E52E7">
        <w:rPr>
          <w:rFonts w:ascii="Times New Roman" w:hAnsi="Times New Roman"/>
          <w:b/>
          <w:bCs/>
          <w:sz w:val="28"/>
          <w:szCs w:val="28"/>
        </w:rPr>
        <w:lastRenderedPageBreak/>
        <w:t>1.5. КОНКУРСНОЕ ЗАДАНИЕ</w:t>
      </w:r>
    </w:p>
    <w:p w:rsidR="009E52E7" w:rsidRPr="00B27DF8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32A7">
        <w:rPr>
          <w:rFonts w:ascii="Times New Roman" w:eastAsia="Times New Roman" w:hAnsi="Times New Roman"/>
          <w:color w:val="000000"/>
          <w:sz w:val="28"/>
          <w:szCs w:val="28"/>
        </w:rPr>
        <w:t xml:space="preserve">Общая </w:t>
      </w:r>
      <w:r w:rsidR="00DD62FA" w:rsidRPr="00DD62FA">
        <w:rPr>
          <w:rFonts w:ascii="Times New Roman" w:eastAsia="Times New Roman" w:hAnsi="Times New Roman"/>
          <w:sz w:val="28"/>
          <w:szCs w:val="28"/>
        </w:rPr>
        <w:t>продолжительность Конкурсного задания</w:t>
      </w:r>
      <w:r w:rsidR="00DD62FA" w:rsidRPr="00DD62FA">
        <w:rPr>
          <w:rFonts w:ascii="Times New Roman" w:eastAsia="Times New Roman" w:hAnsi="Times New Roman"/>
          <w:sz w:val="28"/>
          <w:szCs w:val="28"/>
          <w:vertAlign w:val="superscript"/>
        </w:rPr>
        <w:footnoteReference w:id="2"/>
      </w:r>
      <w:r w:rsidR="00DD62FA" w:rsidRPr="00DD62FA">
        <w:rPr>
          <w:rFonts w:ascii="Times New Roman" w:eastAsia="Times New Roman" w:hAnsi="Times New Roman"/>
          <w:sz w:val="28"/>
          <w:szCs w:val="28"/>
        </w:rPr>
        <w:t>: 8 ч. (при условии участия до 5 Конкурсантов).</w:t>
      </w:r>
    </w:p>
    <w:p w:rsidR="009E52E7" w:rsidRPr="00B27DF8" w:rsidRDefault="00DD62FA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D62FA">
        <w:rPr>
          <w:rFonts w:ascii="Times New Roman" w:eastAsia="Times New Roman" w:hAnsi="Times New Roman"/>
          <w:sz w:val="28"/>
          <w:szCs w:val="28"/>
        </w:rPr>
        <w:t>Количество конкурсных дней: 3 дня.</w:t>
      </w:r>
    </w:p>
    <w:p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/>
          <w:sz w:val="28"/>
          <w:szCs w:val="28"/>
        </w:rPr>
        <w:t>требований</w:t>
      </w:r>
      <w:r w:rsidRPr="00E0407E">
        <w:rPr>
          <w:rFonts w:ascii="Times New Roman" w:hAnsi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/>
          <w:sz w:val="28"/>
          <w:szCs w:val="28"/>
        </w:rPr>
        <w:t>.</w:t>
      </w:r>
    </w:p>
    <w:p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4BB">
        <w:rPr>
          <w:rFonts w:ascii="Times New Roman" w:hAnsi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/>
          <w:sz w:val="28"/>
          <w:szCs w:val="28"/>
        </w:rPr>
        <w:t>.</w:t>
      </w:r>
    </w:p>
    <w:p w:rsidR="00680C3F" w:rsidRDefault="00680C3F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35F4F">
        <w:rPr>
          <w:rFonts w:ascii="Times New Roman" w:hAnsi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DD62FA" w:rsidRPr="00DD62FA">
        <w:rPr>
          <w:rFonts w:ascii="Times New Roman" w:hAnsi="Times New Roman"/>
          <w:b/>
          <w:bCs/>
          <w:color w:val="FF0000"/>
          <w:sz w:val="28"/>
          <w:szCs w:val="28"/>
        </w:rPr>
        <w:t xml:space="preserve">ссылка на ЯндексДиск с матрицей, заполненной в </w:t>
      </w:r>
      <w:r w:rsidR="00DD62FA" w:rsidRPr="00DD62FA"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  <w:t>Excel</w:t>
      </w:r>
      <w:r w:rsidR="00791D70">
        <w:rPr>
          <w:rFonts w:ascii="Times New Roman" w:hAnsi="Times New Roman"/>
          <w:b/>
          <w:bCs/>
          <w:sz w:val="28"/>
          <w:szCs w:val="28"/>
        </w:rPr>
        <w:t>)</w:t>
      </w:r>
    </w:p>
    <w:p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Конкурсное задание </w:t>
      </w:r>
      <w:r w:rsidRPr="00C64F43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 из </w:t>
      </w:r>
      <w:r w:rsidR="00B27DF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27DF8" w:rsidRPr="00C64F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F43">
        <w:rPr>
          <w:rFonts w:ascii="Times New Roman" w:eastAsia="Times New Roman" w:hAnsi="Times New Roman"/>
          <w:sz w:val="28"/>
          <w:szCs w:val="28"/>
          <w:lang w:eastAsia="ru-RU"/>
        </w:rPr>
        <w:t>модулей</w:t>
      </w:r>
      <w:r w:rsidR="00640E46" w:rsidRPr="00C64F4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64F43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3B078F" w:rsidRPr="00C64F4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64F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55AA" w:rsidRPr="00C64F4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B078F" w:rsidRPr="00C64F43">
        <w:rPr>
          <w:rFonts w:ascii="Times New Roman" w:eastAsia="Times New Roman" w:hAnsi="Times New Roman"/>
          <w:sz w:val="28"/>
          <w:szCs w:val="28"/>
          <w:lang w:eastAsia="ru-RU"/>
        </w:rPr>
        <w:t xml:space="preserve"> модул</w:t>
      </w:r>
      <w:r w:rsidR="000A55AA" w:rsidRPr="00C64F4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B078F" w:rsidRPr="00C64F43">
        <w:rPr>
          <w:rFonts w:ascii="Times New Roman" w:eastAsia="Times New Roman" w:hAnsi="Times New Roman"/>
          <w:sz w:val="28"/>
          <w:szCs w:val="28"/>
          <w:lang w:eastAsia="ru-RU"/>
        </w:rPr>
        <w:t xml:space="preserve">, и вариативную часть – </w:t>
      </w:r>
      <w:r w:rsidR="00B27DF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27DF8" w:rsidRPr="00C64F43">
        <w:rPr>
          <w:rFonts w:ascii="Times New Roman" w:eastAsia="Times New Roman" w:hAnsi="Times New Roman"/>
          <w:sz w:val="28"/>
          <w:szCs w:val="28"/>
          <w:lang w:eastAsia="ru-RU"/>
        </w:rPr>
        <w:t xml:space="preserve"> модул</w:t>
      </w:r>
      <w:r w:rsidR="00B27DF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64F43">
        <w:rPr>
          <w:rFonts w:ascii="Times New Roman" w:eastAsia="Times New Roman" w:hAnsi="Times New Roman"/>
          <w:sz w:val="28"/>
          <w:szCs w:val="28"/>
          <w:lang w:eastAsia="ru-RU"/>
        </w:rPr>
        <w:t xml:space="preserve">. Общее количество баллов конкурсного </w:t>
      </w:r>
      <w:r w:rsidRPr="008C41F7">
        <w:rPr>
          <w:rFonts w:ascii="Times New Roman" w:eastAsia="Times New Roman" w:hAnsi="Times New Roman"/>
          <w:sz w:val="28"/>
          <w:szCs w:val="28"/>
          <w:lang w:eastAsia="ru-RU"/>
        </w:rPr>
        <w:t>задания составляет 100.</w:t>
      </w:r>
    </w:p>
    <w:p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8C41F7" w:rsidRPr="008C41F7" w:rsidRDefault="00B27DF8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/>
          <w:sz w:val="28"/>
          <w:szCs w:val="28"/>
          <w:lang w:eastAsia="ru-RU"/>
        </w:rPr>
        <w:t>одул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8C41F7" w:rsidRPr="008C41F7">
        <w:rPr>
          <w:rFonts w:ascii="Times New Roman" w:eastAsia="Times New Roman" w:hAnsi="Times New Roman"/>
          <w:sz w:val="28"/>
          <w:szCs w:val="28"/>
          <w:lang w:eastAsia="ru-RU"/>
        </w:rPr>
        <w:t xml:space="preserve">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C41F7" w:rsidRPr="008C41F7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модул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8C41F7" w:rsidRPr="008C41F7">
        <w:rPr>
          <w:rFonts w:ascii="Times New Roman" w:eastAsia="Times New Roman" w:hAnsi="Times New Roman"/>
          <w:sz w:val="28"/>
          <w:szCs w:val="28"/>
          <w:lang w:eastAsia="ru-RU"/>
        </w:rPr>
        <w:t xml:space="preserve">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="008C41F7" w:rsidRPr="008C41F7">
        <w:rPr>
          <w:rFonts w:ascii="Times New Roman" w:eastAsia="Times New Roman" w:hAnsi="Times New Roman"/>
          <w:sz w:val="28"/>
          <w:szCs w:val="28"/>
          <w:lang w:eastAsia="ru-RU"/>
        </w:rPr>
        <w:t>модул</w:t>
      </w:r>
      <w:r w:rsidR="00024F7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5357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1F7" w:rsidRPr="008C41F7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на выполнение модуля и </w:t>
      </w:r>
      <w:r w:rsidR="008C41F7" w:rsidRPr="008C41F7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/>
          <w:sz w:val="28"/>
          <w:szCs w:val="28"/>
          <w:lang w:eastAsia="ru-RU"/>
        </w:rPr>
        <w:t>оценки по</w:t>
      </w:r>
      <w:r w:rsidR="008C41F7" w:rsidRPr="008C41F7">
        <w:rPr>
          <w:rFonts w:ascii="Times New Roman" w:eastAsia="Times New Roman" w:hAnsi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C41F7" w:rsidRPr="008C41F7">
        <w:rPr>
          <w:rFonts w:ascii="Times New Roman" w:eastAsia="Times New Roman" w:hAnsi="Times New Roman"/>
          <w:sz w:val="28"/>
          <w:szCs w:val="28"/>
          <w:lang w:eastAsia="ru-RU"/>
        </w:rPr>
        <w:t>тся.</w:t>
      </w:r>
    </w:p>
    <w:p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Таблица №4</w:t>
      </w:r>
    </w:p>
    <w:p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864"/>
        <w:gridCol w:w="1892"/>
        <w:gridCol w:w="1347"/>
        <w:gridCol w:w="1134"/>
        <w:gridCol w:w="1417"/>
        <w:gridCol w:w="567"/>
      </w:tblGrid>
      <w:tr w:rsidR="004E44DA" w:rsidRPr="00486332" w:rsidTr="00486332">
        <w:trPr>
          <w:trHeight w:val="737"/>
        </w:trPr>
        <w:tc>
          <w:tcPr>
            <w:tcW w:w="1844" w:type="dxa"/>
            <w:vAlign w:val="center"/>
          </w:tcPr>
          <w:p w:rsidR="00024F7D" w:rsidRPr="00486332" w:rsidRDefault="00024F7D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Обобщенная трудовая функция</w:t>
            </w:r>
          </w:p>
        </w:tc>
        <w:tc>
          <w:tcPr>
            <w:tcW w:w="1864" w:type="dxa"/>
            <w:vAlign w:val="center"/>
          </w:tcPr>
          <w:p w:rsidR="00024F7D" w:rsidRPr="00486332" w:rsidRDefault="00024F7D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Трудовая функция</w:t>
            </w:r>
          </w:p>
        </w:tc>
        <w:tc>
          <w:tcPr>
            <w:tcW w:w="1892" w:type="dxa"/>
            <w:vAlign w:val="center"/>
          </w:tcPr>
          <w:p w:rsidR="00024F7D" w:rsidRPr="00486332" w:rsidRDefault="00024F7D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Нормативный документ/ЗУН</w:t>
            </w:r>
          </w:p>
        </w:tc>
        <w:tc>
          <w:tcPr>
            <w:tcW w:w="1347" w:type="dxa"/>
            <w:vAlign w:val="center"/>
          </w:tcPr>
          <w:p w:rsidR="00024F7D" w:rsidRPr="00935D83" w:rsidRDefault="00024F7D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5D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Модуль</w:t>
            </w:r>
          </w:p>
        </w:tc>
        <w:tc>
          <w:tcPr>
            <w:tcW w:w="1134" w:type="dxa"/>
            <w:vAlign w:val="center"/>
          </w:tcPr>
          <w:p w:rsidR="007856CB" w:rsidRPr="00486332" w:rsidRDefault="00024F7D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Константа/</w:t>
            </w:r>
          </w:p>
          <w:p w:rsidR="00024F7D" w:rsidRPr="00486332" w:rsidRDefault="00024F7D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вариатив</w:t>
            </w:r>
          </w:p>
        </w:tc>
        <w:tc>
          <w:tcPr>
            <w:tcW w:w="1417" w:type="dxa"/>
            <w:vAlign w:val="center"/>
          </w:tcPr>
          <w:p w:rsidR="00024F7D" w:rsidRPr="00486332" w:rsidRDefault="00024F7D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</w:t>
            </w:r>
          </w:p>
        </w:tc>
        <w:tc>
          <w:tcPr>
            <w:tcW w:w="567" w:type="dxa"/>
            <w:vAlign w:val="center"/>
          </w:tcPr>
          <w:p w:rsidR="00024F7D" w:rsidRPr="00486332" w:rsidRDefault="00024F7D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</w:t>
            </w:r>
          </w:p>
        </w:tc>
      </w:tr>
      <w:tr w:rsidR="004E44DA" w:rsidRPr="00486332" w:rsidTr="00486332">
        <w:trPr>
          <w:trHeight w:val="340"/>
        </w:trPr>
        <w:tc>
          <w:tcPr>
            <w:tcW w:w="1844" w:type="dxa"/>
            <w:vAlign w:val="center"/>
          </w:tcPr>
          <w:p w:rsidR="00024F7D" w:rsidRPr="00486332" w:rsidRDefault="00024F7D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64" w:type="dxa"/>
            <w:vAlign w:val="center"/>
          </w:tcPr>
          <w:p w:rsidR="00024F7D" w:rsidRPr="00486332" w:rsidRDefault="00024F7D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92" w:type="dxa"/>
            <w:vAlign w:val="center"/>
          </w:tcPr>
          <w:p w:rsidR="00024F7D" w:rsidRPr="00486332" w:rsidRDefault="00024F7D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347" w:type="dxa"/>
            <w:vAlign w:val="center"/>
          </w:tcPr>
          <w:p w:rsidR="00024F7D" w:rsidRPr="00935D83" w:rsidRDefault="00024F7D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935D8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024F7D" w:rsidRPr="00486332" w:rsidRDefault="00024F7D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024F7D" w:rsidRPr="00486332" w:rsidRDefault="00024F7D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024F7D" w:rsidRPr="00486332" w:rsidRDefault="00F27D02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4E44DA" w:rsidRPr="00486332" w:rsidTr="00486332">
        <w:trPr>
          <w:trHeight w:val="1125"/>
        </w:trPr>
        <w:tc>
          <w:tcPr>
            <w:tcW w:w="1844" w:type="dxa"/>
          </w:tcPr>
          <w:p w:rsidR="00516CD1" w:rsidRPr="00486332" w:rsidRDefault="00516CD1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выполнения в организации требований в области охраны окружающей среды и обеспечения экологической безопасности</w:t>
            </w:r>
          </w:p>
        </w:tc>
        <w:tc>
          <w:tcPr>
            <w:tcW w:w="1864" w:type="dxa"/>
          </w:tcPr>
          <w:p w:rsidR="00516CD1" w:rsidRPr="00486332" w:rsidRDefault="00516CD1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периодических проверок соблюдения технологических режимов, связанных с загрязнением окружающей среды в организации</w:t>
            </w:r>
          </w:p>
        </w:tc>
        <w:tc>
          <w:tcPr>
            <w:tcW w:w="1892" w:type="dxa"/>
          </w:tcPr>
          <w:p w:rsidR="00516CD1" w:rsidRPr="00486332" w:rsidRDefault="00516CD1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ПС:40.117 «Специалист по экологической безопасности (в промышленности)»; ФГОС СПО 20.02.01 Экологическая безопасность природных комплексов</w:t>
            </w:r>
          </w:p>
        </w:tc>
        <w:tc>
          <w:tcPr>
            <w:tcW w:w="1347" w:type="dxa"/>
          </w:tcPr>
          <w:p w:rsidR="006E3A25" w:rsidRPr="00935D83" w:rsidRDefault="006E3A25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9" w:name="_Hlk126412924"/>
            <w:r w:rsidRPr="00935D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Модуль </w:t>
            </w:r>
            <w:r w:rsidR="00B27DF8" w:rsidRPr="00935D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  <w:p w:rsidR="00516CD1" w:rsidRPr="00935D83" w:rsidRDefault="00516CD1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5D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Измерение физических факторов воздействия, оформление результатов замеров.</w:t>
            </w:r>
            <w:bookmarkEnd w:id="9"/>
          </w:p>
        </w:tc>
        <w:tc>
          <w:tcPr>
            <w:tcW w:w="1134" w:type="dxa"/>
            <w:vAlign w:val="center"/>
          </w:tcPr>
          <w:p w:rsidR="00516CD1" w:rsidRPr="00486332" w:rsidRDefault="00516CD1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константа</w:t>
            </w:r>
          </w:p>
        </w:tc>
        <w:tc>
          <w:tcPr>
            <w:tcW w:w="1417" w:type="dxa"/>
            <w:vAlign w:val="center"/>
          </w:tcPr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Шумомер;</w:t>
            </w:r>
          </w:p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Калибратор</w:t>
            </w:r>
          </w:p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Рулетка;</w:t>
            </w:r>
          </w:p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Секундомер;</w:t>
            </w:r>
          </w:p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Стационарный компьютер;</w:t>
            </w:r>
          </w:p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Программное обеспечение;</w:t>
            </w:r>
          </w:p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Стол;</w:t>
            </w:r>
          </w:p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Стул;</w:t>
            </w:r>
          </w:p>
          <w:p w:rsidR="00516CD1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Розетка.</w:t>
            </w:r>
          </w:p>
        </w:tc>
        <w:tc>
          <w:tcPr>
            <w:tcW w:w="567" w:type="dxa"/>
            <w:vAlign w:val="center"/>
          </w:tcPr>
          <w:p w:rsidR="00516CD1" w:rsidRPr="00486332" w:rsidRDefault="00516CD1" w:rsidP="0093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35D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4E44DA" w:rsidRPr="00486332" w:rsidTr="00486332">
        <w:trPr>
          <w:trHeight w:val="1125"/>
        </w:trPr>
        <w:tc>
          <w:tcPr>
            <w:tcW w:w="1844" w:type="dxa"/>
            <w:vAlign w:val="center"/>
          </w:tcPr>
          <w:p w:rsidR="004E2E23" w:rsidRPr="00486332" w:rsidRDefault="004E2E23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Разработка и проведение мероприятий по повышению эффективности природоохранной деятельности в организации</w:t>
            </w:r>
          </w:p>
        </w:tc>
        <w:tc>
          <w:tcPr>
            <w:tcW w:w="1864" w:type="dxa"/>
          </w:tcPr>
          <w:p w:rsidR="004E2E23" w:rsidRPr="00486332" w:rsidRDefault="004E2E23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Экономическое регулирование природоохранной деятельности организации</w:t>
            </w:r>
          </w:p>
        </w:tc>
        <w:tc>
          <w:tcPr>
            <w:tcW w:w="1892" w:type="dxa"/>
          </w:tcPr>
          <w:p w:rsidR="004E2E23" w:rsidRPr="00486332" w:rsidRDefault="004E2E23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ПС:40.117 «Специалист по экологической безопасности (в промышленности)»; ФГОС СПО 20.02.01 Экологическая безопасность природных комплексов</w:t>
            </w:r>
          </w:p>
        </w:tc>
        <w:tc>
          <w:tcPr>
            <w:tcW w:w="1347" w:type="dxa"/>
          </w:tcPr>
          <w:p w:rsidR="006E3A25" w:rsidRPr="001D5091" w:rsidRDefault="006E3A25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0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Модуль </w:t>
            </w:r>
            <w:r w:rsidR="00535722" w:rsidRPr="001D50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</w:p>
          <w:p w:rsidR="004E2E23" w:rsidRPr="001D5091" w:rsidRDefault="004E2E23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0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 класса опасности отхода.</w:t>
            </w:r>
          </w:p>
        </w:tc>
        <w:tc>
          <w:tcPr>
            <w:tcW w:w="1134" w:type="dxa"/>
            <w:vAlign w:val="center"/>
          </w:tcPr>
          <w:p w:rsidR="004E2E23" w:rsidRPr="00486332" w:rsidRDefault="004E2E23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константа</w:t>
            </w:r>
          </w:p>
        </w:tc>
        <w:tc>
          <w:tcPr>
            <w:tcW w:w="1417" w:type="dxa"/>
            <w:vAlign w:val="center"/>
          </w:tcPr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Стационарный компьютер;</w:t>
            </w:r>
          </w:p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Программное обеспечение;</w:t>
            </w:r>
          </w:p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Стол;</w:t>
            </w:r>
          </w:p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Стул;</w:t>
            </w:r>
          </w:p>
          <w:p w:rsidR="004E2E23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Розетка.</w:t>
            </w:r>
          </w:p>
        </w:tc>
        <w:tc>
          <w:tcPr>
            <w:tcW w:w="567" w:type="dxa"/>
            <w:vAlign w:val="center"/>
          </w:tcPr>
          <w:p w:rsidR="004E2E23" w:rsidRPr="00486332" w:rsidRDefault="004E2E23" w:rsidP="00935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35D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E44DA" w:rsidRPr="00486332" w:rsidTr="00486332">
        <w:trPr>
          <w:trHeight w:val="1125"/>
        </w:trPr>
        <w:tc>
          <w:tcPr>
            <w:tcW w:w="1844" w:type="dxa"/>
          </w:tcPr>
          <w:p w:rsidR="004E2E23" w:rsidRPr="00486332" w:rsidRDefault="004E2E23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выполнения в организации требований в области охраны окружающей среды и обеспечения экологической безопасности</w:t>
            </w:r>
          </w:p>
        </w:tc>
        <w:tc>
          <w:tcPr>
            <w:tcW w:w="1864" w:type="dxa"/>
          </w:tcPr>
          <w:p w:rsidR="004E2E23" w:rsidRPr="00486332" w:rsidRDefault="004E2E23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периодических проверок соблюдения технологических режимов, связанных с загрязнением окружающей среды в организации</w:t>
            </w:r>
          </w:p>
        </w:tc>
        <w:tc>
          <w:tcPr>
            <w:tcW w:w="1892" w:type="dxa"/>
          </w:tcPr>
          <w:p w:rsidR="004E2E23" w:rsidRPr="00486332" w:rsidRDefault="004E2E23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ПС:40.117 «Специалист по экологической безопасности (в промышленности)»; ФГОС СПО 20.02.01 Экологическая безопасность природных комплексов</w:t>
            </w:r>
          </w:p>
        </w:tc>
        <w:tc>
          <w:tcPr>
            <w:tcW w:w="1347" w:type="dxa"/>
          </w:tcPr>
          <w:p w:rsidR="006E3A25" w:rsidRPr="001D5091" w:rsidRDefault="006E3A25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0" w:name="_Hlk126413632"/>
            <w:r w:rsidRPr="001D50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Модуль </w:t>
            </w:r>
            <w:r w:rsidR="00535722" w:rsidRPr="001D50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</w:p>
          <w:p w:rsidR="004E2E23" w:rsidRPr="001D5091" w:rsidRDefault="004E2E23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50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содержания загрязняющих веществ в атмосфере. Расчет минимального воздухообмена</w:t>
            </w:r>
            <w:bookmarkEnd w:id="10"/>
            <w:r w:rsidRPr="001D50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4E2E23" w:rsidRPr="00486332" w:rsidRDefault="004E2E23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вариатив</w:t>
            </w:r>
          </w:p>
        </w:tc>
        <w:tc>
          <w:tcPr>
            <w:tcW w:w="1417" w:type="dxa"/>
            <w:vAlign w:val="center"/>
          </w:tcPr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Колба коническая, 100 мл;</w:t>
            </w:r>
          </w:p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Колба коническая, 500 мл;</w:t>
            </w:r>
          </w:p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Шприц, 20 мл;</w:t>
            </w:r>
          </w:p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Пипетка Пастера, 3 мл;</w:t>
            </w:r>
          </w:p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Химические реактивы;</w:t>
            </w:r>
          </w:p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Стационарный компьютер;</w:t>
            </w:r>
          </w:p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Программное обеспечение;</w:t>
            </w:r>
          </w:p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Стол;</w:t>
            </w:r>
          </w:p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Стул;</w:t>
            </w:r>
          </w:p>
          <w:p w:rsidR="004E2E23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Розетка.</w:t>
            </w:r>
          </w:p>
        </w:tc>
        <w:tc>
          <w:tcPr>
            <w:tcW w:w="567" w:type="dxa"/>
            <w:vAlign w:val="center"/>
          </w:tcPr>
          <w:p w:rsidR="004E2E23" w:rsidRPr="00486332" w:rsidRDefault="004E2E23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5F0649"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4E44DA" w:rsidRPr="00486332" w:rsidTr="00486332">
        <w:trPr>
          <w:trHeight w:val="1125"/>
        </w:trPr>
        <w:tc>
          <w:tcPr>
            <w:tcW w:w="1844" w:type="dxa"/>
          </w:tcPr>
          <w:p w:rsidR="004E2E23" w:rsidRPr="00486332" w:rsidRDefault="00933B05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и проведение мероприятий по повышению эффективности природоохранной деятельности организации</w:t>
            </w:r>
          </w:p>
        </w:tc>
        <w:tc>
          <w:tcPr>
            <w:tcW w:w="1864" w:type="dxa"/>
          </w:tcPr>
          <w:p w:rsidR="004E2E23" w:rsidRPr="00486332" w:rsidRDefault="00156859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Установление причин и</w:t>
            </w:r>
            <w:r w:rsidR="00E1311D"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последствий аварийных</w:t>
            </w:r>
            <w:r w:rsidR="00E1311D"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выбросов и сбросов</w:t>
            </w:r>
            <w:r w:rsidR="00E1311D"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загрязняющих веществ в</w:t>
            </w:r>
            <w:r w:rsidR="00E1311D"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окружающую среду,</w:t>
            </w:r>
            <w:r w:rsidR="00E1311D"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предложений</w:t>
            </w:r>
            <w:r w:rsidR="00E1311D"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предупреждению</w:t>
            </w:r>
            <w:r w:rsidR="00E1311D"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негативных последствий</w:t>
            </w:r>
          </w:p>
        </w:tc>
        <w:tc>
          <w:tcPr>
            <w:tcW w:w="1892" w:type="dxa"/>
          </w:tcPr>
          <w:p w:rsidR="004E2E23" w:rsidRPr="00486332" w:rsidRDefault="004E2E23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ПС:40.117 «Специалист по экологической безопасности (в промышленности)»; ФГОС СПО 20.02.01 Экологическая безопасность природных комплексов</w:t>
            </w:r>
          </w:p>
        </w:tc>
        <w:tc>
          <w:tcPr>
            <w:tcW w:w="1347" w:type="dxa"/>
          </w:tcPr>
          <w:p w:rsidR="006E3A25" w:rsidRPr="001D5091" w:rsidRDefault="006E3A25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1" w:name="_Hlk126413790"/>
            <w:r w:rsidRPr="001D50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Модуль </w:t>
            </w:r>
            <w:r w:rsidR="00535722" w:rsidRPr="001D50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  <w:p w:rsidR="004E2E23" w:rsidRPr="00486332" w:rsidRDefault="001E0955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D50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 ущерба причинённого окружающей среде</w:t>
            </w:r>
            <w:bookmarkEnd w:id="11"/>
            <w:r w:rsidR="004E2E23" w:rsidRPr="001D509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4E2E23" w:rsidRPr="00486332" w:rsidRDefault="001E0955" w:rsidP="0048633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константа</w:t>
            </w:r>
          </w:p>
        </w:tc>
        <w:tc>
          <w:tcPr>
            <w:tcW w:w="1417" w:type="dxa"/>
            <w:vAlign w:val="center"/>
          </w:tcPr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Стационарный компьютер;</w:t>
            </w:r>
          </w:p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Программное обеспечение;</w:t>
            </w:r>
          </w:p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Стол;</w:t>
            </w:r>
          </w:p>
          <w:p w:rsidR="00686A9C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Стул;</w:t>
            </w:r>
          </w:p>
          <w:p w:rsidR="004E2E23" w:rsidRPr="00486332" w:rsidRDefault="00686A9C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6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Розетка.</w:t>
            </w:r>
          </w:p>
        </w:tc>
        <w:tc>
          <w:tcPr>
            <w:tcW w:w="567" w:type="dxa"/>
            <w:vAlign w:val="center"/>
          </w:tcPr>
          <w:p w:rsidR="004E2E23" w:rsidRPr="00486332" w:rsidRDefault="001D5091" w:rsidP="004863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</w:tr>
    </w:tbl>
    <w:p w:rsidR="00024F7D" w:rsidRPr="00435C4A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AE0" w:rsidRPr="0051278C" w:rsidRDefault="00730AE0" w:rsidP="00786827">
      <w:pPr>
        <w:pStyle w:val="-2"/>
        <w:spacing w:before="0" w:after="0" w:line="276" w:lineRule="auto"/>
        <w:ind w:firstLine="709"/>
        <w:jc w:val="both"/>
        <w:rPr>
          <w:color w:val="FF0000"/>
          <w:szCs w:val="28"/>
          <w:lang w:val="ru-RU"/>
        </w:rPr>
      </w:pPr>
      <w:bookmarkStart w:id="12" w:name="_Toc126415505"/>
      <w:r w:rsidRPr="0051278C">
        <w:rPr>
          <w:szCs w:val="28"/>
          <w:lang w:val="ru-RU"/>
        </w:rPr>
        <w:t>1.5.2. Структура модулей конкурсного задания</w:t>
      </w:r>
      <w:r w:rsidR="000B55A2" w:rsidRPr="0051278C">
        <w:rPr>
          <w:szCs w:val="28"/>
          <w:lang w:val="ru-RU"/>
        </w:rPr>
        <w:t xml:space="preserve"> </w:t>
      </w:r>
      <w:r w:rsidR="000B55A2" w:rsidRPr="0051278C">
        <w:rPr>
          <w:bCs/>
          <w:szCs w:val="28"/>
          <w:lang w:val="ru-RU" w:eastAsia="ru-RU"/>
        </w:rPr>
        <w:t>(инвариант/вариатив)</w:t>
      </w:r>
      <w:bookmarkEnd w:id="12"/>
    </w:p>
    <w:p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 w:rsidR="005357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C97E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F27D02" w:rsidRPr="00F27D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Измерение физических факторов воздействия, оформление результатов замеров</w:t>
      </w:r>
      <w:r w:rsidR="001739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739F6" w:rsidRPr="003D77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(инвариант)</w:t>
      </w:r>
      <w:r w:rsidR="00F27D02" w:rsidRPr="00F27D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730AE0" w:rsidRPr="007B3B8D" w:rsidRDefault="00730AE0" w:rsidP="003D058F">
      <w:pPr>
        <w:spacing w:before="240" w:after="0"/>
        <w:contextualSpacing/>
        <w:mirrorIndents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7B3B8D">
        <w:rPr>
          <w:rFonts w:ascii="Times New Roman" w:eastAsia="Times New Roman" w:hAnsi="Times New Roman"/>
          <w:bCs/>
          <w:i/>
          <w:sz w:val="28"/>
          <w:szCs w:val="28"/>
        </w:rPr>
        <w:t>Время на выполнение модуля</w:t>
      </w:r>
      <w:r w:rsidR="003D058F" w:rsidRPr="007B3B8D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535722">
        <w:rPr>
          <w:rFonts w:ascii="Times New Roman" w:eastAsia="Times New Roman" w:hAnsi="Times New Roman"/>
          <w:bCs/>
          <w:i/>
          <w:sz w:val="28"/>
          <w:szCs w:val="28"/>
        </w:rPr>
        <w:t>2</w:t>
      </w:r>
      <w:r w:rsidR="00F27D02">
        <w:rPr>
          <w:rFonts w:ascii="Times New Roman" w:eastAsia="Times New Roman" w:hAnsi="Times New Roman"/>
          <w:bCs/>
          <w:i/>
          <w:sz w:val="28"/>
          <w:szCs w:val="28"/>
        </w:rPr>
        <w:t>,</w:t>
      </w:r>
      <w:r w:rsidR="00535722">
        <w:rPr>
          <w:rFonts w:ascii="Times New Roman" w:eastAsia="Times New Roman" w:hAnsi="Times New Roman"/>
          <w:bCs/>
          <w:i/>
          <w:sz w:val="28"/>
          <w:szCs w:val="28"/>
        </w:rPr>
        <w:t>0</w:t>
      </w:r>
      <w:r w:rsidR="003D058F" w:rsidRPr="007B3B8D">
        <w:rPr>
          <w:rFonts w:ascii="Times New Roman" w:eastAsia="Times New Roman" w:hAnsi="Times New Roman"/>
          <w:bCs/>
          <w:i/>
          <w:sz w:val="28"/>
          <w:szCs w:val="28"/>
        </w:rPr>
        <w:t xml:space="preserve"> час</w:t>
      </w:r>
      <w:r w:rsidR="00F27D02">
        <w:rPr>
          <w:rFonts w:ascii="Times New Roman" w:eastAsia="Times New Roman" w:hAnsi="Times New Roman"/>
          <w:bCs/>
          <w:i/>
          <w:sz w:val="28"/>
          <w:szCs w:val="28"/>
        </w:rPr>
        <w:t>а</w:t>
      </w:r>
      <w:r w:rsidR="003D058F" w:rsidRPr="007B3B8D">
        <w:rPr>
          <w:rFonts w:ascii="Times New Roman" w:eastAsia="Times New Roman" w:hAnsi="Times New Roman"/>
          <w:bCs/>
          <w:i/>
          <w:sz w:val="28"/>
          <w:szCs w:val="28"/>
        </w:rPr>
        <w:t>.</w:t>
      </w:r>
    </w:p>
    <w:p w:rsidR="007B3B8D" w:rsidRPr="003D058F" w:rsidRDefault="007B3B8D" w:rsidP="003D058F">
      <w:pPr>
        <w:spacing w:before="240" w:after="0"/>
        <w:contextualSpacing/>
        <w:mirrorIndents/>
        <w:jc w:val="both"/>
        <w:rPr>
          <w:rFonts w:ascii="Times New Roman" w:hAnsi="Times New Roman"/>
          <w:i/>
          <w:sz w:val="28"/>
          <w:szCs w:val="28"/>
        </w:rPr>
      </w:pPr>
    </w:p>
    <w:p w:rsidR="007B3B8D" w:rsidRPr="00E94D71" w:rsidRDefault="007B3B8D" w:rsidP="007B3B8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4D71">
        <w:rPr>
          <w:rFonts w:ascii="Times New Roman" w:hAnsi="Times New Roman"/>
          <w:sz w:val="28"/>
          <w:szCs w:val="28"/>
          <w:shd w:val="clear" w:color="auto" w:fill="FFFFFF"/>
        </w:rPr>
        <w:t>Конкурсанту необходимо:</w:t>
      </w:r>
    </w:p>
    <w:p w:rsidR="004E2E23" w:rsidRPr="00E94D71" w:rsidRDefault="004E2E23" w:rsidP="004E2E23">
      <w:pPr>
        <w:pStyle w:val="aff1"/>
        <w:numPr>
          <w:ilvl w:val="0"/>
          <w:numId w:val="28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Получить задание на измерение физических параметров.</w:t>
      </w:r>
    </w:p>
    <w:p w:rsidR="004E2E23" w:rsidRPr="00E94D71" w:rsidRDefault="004E2E23" w:rsidP="004E2E23">
      <w:pPr>
        <w:pStyle w:val="af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Подобрать измерительное средство (прибор) и произвести первичную настройку.</w:t>
      </w:r>
    </w:p>
    <w:p w:rsidR="004E2E23" w:rsidRPr="00E94D71" w:rsidRDefault="004E2E23" w:rsidP="004E2E23">
      <w:pPr>
        <w:pStyle w:val="aff1"/>
        <w:numPr>
          <w:ilvl w:val="0"/>
          <w:numId w:val="28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lastRenderedPageBreak/>
        <w:t xml:space="preserve">Составить и реализовать алгоритм измерения физических параметров в соответствии с требованиями регулирующей документации и методическими указаниями. </w:t>
      </w:r>
    </w:p>
    <w:p w:rsidR="004E2E23" w:rsidRPr="00E94D71" w:rsidRDefault="004E2E23" w:rsidP="004E2E23">
      <w:pPr>
        <w:pStyle w:val="af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Провести измерение заданных физических параметров.</w:t>
      </w:r>
    </w:p>
    <w:p w:rsidR="004E2E23" w:rsidRPr="00E94D71" w:rsidRDefault="004E2E23" w:rsidP="004E2E23">
      <w:pPr>
        <w:pStyle w:val="aff1"/>
        <w:numPr>
          <w:ilvl w:val="0"/>
          <w:numId w:val="28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Предоставить результаты в специальном бланке-форме и сделать выводы о соответствии полученных результатов установленным нормативным значениям.</w:t>
      </w:r>
    </w:p>
    <w:p w:rsidR="004E2E23" w:rsidRPr="00E94D71" w:rsidRDefault="004E2E23" w:rsidP="004E2E23">
      <w:pPr>
        <w:pStyle w:val="aff1"/>
        <w:numPr>
          <w:ilvl w:val="0"/>
          <w:numId w:val="28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Нормативная и справочная докуме</w:t>
      </w:r>
      <w:r>
        <w:rPr>
          <w:rFonts w:ascii="Times New Roman" w:hAnsi="Times New Roman"/>
          <w:sz w:val="28"/>
          <w:szCs w:val="28"/>
        </w:rPr>
        <w:t>нтация, указанная в Приложении</w:t>
      </w:r>
      <w:r w:rsidRPr="00E94D71">
        <w:rPr>
          <w:rFonts w:ascii="Times New Roman" w:hAnsi="Times New Roman"/>
          <w:sz w:val="28"/>
          <w:szCs w:val="28"/>
        </w:rPr>
        <w:t>, предоставляются каждому участнику в электронном виде.</w:t>
      </w:r>
    </w:p>
    <w:p w:rsidR="004E2E23" w:rsidRPr="00E94D71" w:rsidRDefault="004E2E23" w:rsidP="004E2E23">
      <w:pPr>
        <w:pStyle w:val="27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E2E23" w:rsidRPr="00E94D71" w:rsidRDefault="004E2E23" w:rsidP="004E2E23">
      <w:p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Ожидаемые результаты:</w:t>
      </w:r>
    </w:p>
    <w:p w:rsidR="004E2E23" w:rsidRPr="00E94D71" w:rsidRDefault="004E2E23" w:rsidP="004E2E23">
      <w:pPr>
        <w:pStyle w:val="27"/>
        <w:numPr>
          <w:ilvl w:val="0"/>
          <w:numId w:val="24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Правильное проведение замеров с применением аналитического оборудования в соответствии с действующими методическими разработками.</w:t>
      </w:r>
    </w:p>
    <w:p w:rsidR="007B3B8D" w:rsidRPr="00E94D71" w:rsidRDefault="004E2E23" w:rsidP="004E2E23">
      <w:pPr>
        <w:pStyle w:val="27"/>
        <w:numPr>
          <w:ilvl w:val="0"/>
          <w:numId w:val="24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Правильно выполненные расчеты на основе результатов измерений, корректно заполненные протоколы наблюдений</w:t>
      </w:r>
      <w:r w:rsidR="007B3B8D" w:rsidRPr="00E94D71">
        <w:rPr>
          <w:rFonts w:ascii="Times New Roman" w:hAnsi="Times New Roman"/>
          <w:sz w:val="28"/>
          <w:szCs w:val="28"/>
        </w:rPr>
        <w:t>.</w:t>
      </w:r>
    </w:p>
    <w:p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30AE0" w:rsidRPr="00C97E44" w:rsidRDefault="00730AE0" w:rsidP="00786827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E2E23" w:rsidRDefault="00730AE0" w:rsidP="004E2E23">
      <w:pPr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 w:rsidR="005357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</w:t>
      </w:r>
      <w:r w:rsidRPr="00C97E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E2E23" w:rsidRPr="003D05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Расчет класса опасности отхода</w:t>
      </w:r>
      <w:r w:rsidR="001739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739F6" w:rsidRPr="003D77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(инвариант)</w:t>
      </w:r>
      <w:r w:rsidR="004E2E23" w:rsidRPr="003D05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4E2E23" w:rsidRPr="007B3B8D" w:rsidRDefault="004E2E23" w:rsidP="004E2E23">
      <w:pPr>
        <w:spacing w:after="0" w:line="276" w:lineRule="auto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7B3B8D">
        <w:rPr>
          <w:rFonts w:ascii="Times New Roman" w:eastAsia="Times New Roman" w:hAnsi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 1,5 часа.</w:t>
      </w:r>
    </w:p>
    <w:p w:rsidR="004E2E23" w:rsidRPr="00E83962" w:rsidRDefault="004E2E23" w:rsidP="004E2E23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Конкурсанту требуется</w:t>
      </w:r>
      <w:r w:rsidRPr="00E83962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E2E23" w:rsidRDefault="004E2E23" w:rsidP="004E2E23">
      <w:pPr>
        <w:pStyle w:val="aff1"/>
        <w:numPr>
          <w:ilvl w:val="0"/>
          <w:numId w:val="31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полученным исходным данным рассчитать класс опасности отхода.</w:t>
      </w:r>
    </w:p>
    <w:p w:rsidR="004E2E23" w:rsidRPr="00E83962" w:rsidRDefault="004E2E23" w:rsidP="004E2E23">
      <w:pPr>
        <w:pStyle w:val="aff1"/>
        <w:numPr>
          <w:ilvl w:val="0"/>
          <w:numId w:val="31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Нормативная и справочная документация, указанная в Приложении, </w:t>
      </w:r>
      <w:r w:rsidRPr="00D70F9D">
        <w:rPr>
          <w:rFonts w:ascii="Times New Roman" w:hAnsi="Times New Roman"/>
          <w:sz w:val="28"/>
          <w:szCs w:val="28"/>
        </w:rPr>
        <w:t>предоставляются каждому участнику в электронном виде</w:t>
      </w:r>
      <w:r>
        <w:rPr>
          <w:rFonts w:ascii="Times New Roman" w:hAnsi="Times New Roman"/>
          <w:sz w:val="28"/>
          <w:szCs w:val="28"/>
        </w:rPr>
        <w:t>.</w:t>
      </w:r>
    </w:p>
    <w:p w:rsidR="004E2E23" w:rsidRPr="007B3B8D" w:rsidRDefault="004E2E23" w:rsidP="004E2E23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E23" w:rsidRDefault="004E2E23" w:rsidP="004E2E23">
      <w:p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83962">
        <w:rPr>
          <w:rFonts w:ascii="Times New Roman" w:hAnsi="Times New Roman"/>
          <w:sz w:val="28"/>
          <w:szCs w:val="28"/>
        </w:rPr>
        <w:t>Ожидаемые результаты:</w:t>
      </w:r>
    </w:p>
    <w:p w:rsidR="007B3B8D" w:rsidRPr="00E94D71" w:rsidRDefault="004E2E23" w:rsidP="004E2E23">
      <w:p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расчёт класса опасности отхода</w:t>
      </w:r>
      <w:r w:rsidR="007B3B8D" w:rsidRPr="00E94D71">
        <w:rPr>
          <w:rFonts w:ascii="Times New Roman" w:hAnsi="Times New Roman"/>
          <w:sz w:val="28"/>
          <w:szCs w:val="28"/>
        </w:rPr>
        <w:t>.</w:t>
      </w:r>
    </w:p>
    <w:p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058F" w:rsidRDefault="00730AE0" w:rsidP="00786827">
      <w:pPr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 w:rsidR="005357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3D058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E2E23" w:rsidRPr="004E2E2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Контроль содержания загрязняющих веществ в атмосфере. Расчет минимального воздухообмена</w:t>
      </w:r>
      <w:r w:rsidR="001739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739F6" w:rsidRPr="003D77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(варит</w:t>
      </w:r>
      <w:r w:rsidR="001739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ив</w:t>
      </w:r>
      <w:r w:rsidR="001739F6" w:rsidRPr="003D77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)</w:t>
      </w:r>
      <w:r w:rsidR="003D058F" w:rsidRPr="003D058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7B3B8D" w:rsidRPr="007B3B8D" w:rsidRDefault="00730AE0" w:rsidP="007B3B8D">
      <w:pPr>
        <w:spacing w:before="240" w:after="0"/>
        <w:contextualSpacing/>
        <w:mirrorIndents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7B3B8D">
        <w:rPr>
          <w:rFonts w:ascii="Times New Roman" w:eastAsia="Times New Roman" w:hAnsi="Times New Roman"/>
          <w:bCs/>
          <w:i/>
          <w:sz w:val="28"/>
          <w:szCs w:val="28"/>
        </w:rPr>
        <w:t>Время на выполнение модуля</w:t>
      </w:r>
      <w:r w:rsidR="007B3B8D" w:rsidRPr="007B3B8D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="00535722">
        <w:rPr>
          <w:rFonts w:ascii="Times New Roman" w:eastAsia="Times New Roman" w:hAnsi="Times New Roman"/>
          <w:bCs/>
          <w:i/>
          <w:sz w:val="28"/>
          <w:szCs w:val="28"/>
        </w:rPr>
        <w:t>2,5</w:t>
      </w:r>
      <w:r w:rsidR="007B3B8D" w:rsidRPr="007B3B8D">
        <w:rPr>
          <w:rFonts w:ascii="Times New Roman" w:eastAsia="Times New Roman" w:hAnsi="Times New Roman"/>
          <w:bCs/>
          <w:i/>
          <w:sz w:val="28"/>
          <w:szCs w:val="28"/>
        </w:rPr>
        <w:t xml:space="preserve"> час</w:t>
      </w:r>
      <w:r w:rsidR="004E2E23">
        <w:rPr>
          <w:rFonts w:ascii="Times New Roman" w:eastAsia="Times New Roman" w:hAnsi="Times New Roman"/>
          <w:bCs/>
          <w:i/>
          <w:sz w:val="28"/>
          <w:szCs w:val="28"/>
        </w:rPr>
        <w:t>а.</w:t>
      </w:r>
    </w:p>
    <w:p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7B3B8D" w:rsidRPr="00E94D71" w:rsidRDefault="007B3B8D" w:rsidP="007B3B8D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4D71">
        <w:rPr>
          <w:rFonts w:ascii="Times New Roman" w:hAnsi="Times New Roman"/>
          <w:sz w:val="28"/>
          <w:szCs w:val="28"/>
          <w:shd w:val="clear" w:color="auto" w:fill="FFFFFF"/>
        </w:rPr>
        <w:t>Конкурсанту требуется:</w:t>
      </w:r>
    </w:p>
    <w:p w:rsidR="004E2E23" w:rsidRPr="007428FD" w:rsidRDefault="004E2E23" w:rsidP="004E2E23">
      <w:pPr>
        <w:pStyle w:val="32"/>
        <w:numPr>
          <w:ilvl w:val="0"/>
          <w:numId w:val="34"/>
        </w:numPr>
        <w:tabs>
          <w:tab w:val="left" w:pos="-284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концентрацию загрязняющего вещества в воздухе рабочей зоны</w:t>
      </w:r>
      <w:r w:rsidRPr="007428FD">
        <w:rPr>
          <w:rFonts w:ascii="Times New Roman" w:hAnsi="Times New Roman"/>
          <w:sz w:val="28"/>
          <w:szCs w:val="28"/>
        </w:rPr>
        <w:t>.</w:t>
      </w:r>
    </w:p>
    <w:p w:rsidR="004E2E23" w:rsidRPr="007428FD" w:rsidRDefault="004E2E23" w:rsidP="004E2E23">
      <w:pPr>
        <w:pStyle w:val="32"/>
        <w:numPr>
          <w:ilvl w:val="0"/>
          <w:numId w:val="34"/>
        </w:numPr>
        <w:tabs>
          <w:tab w:val="left" w:pos="-284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D1DC0">
        <w:rPr>
          <w:rFonts w:ascii="Times New Roman" w:hAnsi="Times New Roman"/>
          <w:sz w:val="28"/>
          <w:szCs w:val="28"/>
        </w:rPr>
        <w:t>Произвести расчет показателей воздухообмена в помещении</w:t>
      </w:r>
      <w:r w:rsidRPr="007428FD">
        <w:rPr>
          <w:rFonts w:ascii="Times New Roman" w:hAnsi="Times New Roman"/>
          <w:sz w:val="28"/>
          <w:szCs w:val="28"/>
        </w:rPr>
        <w:t>.</w:t>
      </w:r>
    </w:p>
    <w:p w:rsidR="004E2E23" w:rsidRPr="00526938" w:rsidRDefault="004E2E23" w:rsidP="004E2E23">
      <w:pPr>
        <w:pStyle w:val="32"/>
        <w:numPr>
          <w:ilvl w:val="0"/>
          <w:numId w:val="34"/>
        </w:numPr>
        <w:tabs>
          <w:tab w:val="left" w:pos="-284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E2563">
        <w:rPr>
          <w:rFonts w:ascii="Times New Roman" w:hAnsi="Times New Roman"/>
          <w:sz w:val="28"/>
          <w:szCs w:val="28"/>
        </w:rPr>
        <w:t>делать выводы о соответствии полученных результатов установленным нормативным значениям</w:t>
      </w:r>
      <w:r w:rsidRPr="007428FD">
        <w:rPr>
          <w:rFonts w:ascii="Times New Roman" w:hAnsi="Times New Roman"/>
          <w:sz w:val="28"/>
          <w:szCs w:val="28"/>
        </w:rPr>
        <w:t>.</w:t>
      </w:r>
    </w:p>
    <w:p w:rsidR="007B3B8D" w:rsidRPr="00E94D71" w:rsidRDefault="007B3B8D" w:rsidP="004E2E23">
      <w:pPr>
        <w:pStyle w:val="aff1"/>
        <w:numPr>
          <w:ilvl w:val="0"/>
          <w:numId w:val="34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Нормативная и справочная докуме</w:t>
      </w:r>
      <w:r>
        <w:rPr>
          <w:rFonts w:ascii="Times New Roman" w:hAnsi="Times New Roman"/>
          <w:sz w:val="28"/>
          <w:szCs w:val="28"/>
        </w:rPr>
        <w:t>нтация, указанная в Приложении</w:t>
      </w:r>
      <w:r w:rsidRPr="00E94D71">
        <w:rPr>
          <w:rFonts w:ascii="Times New Roman" w:hAnsi="Times New Roman"/>
          <w:sz w:val="28"/>
          <w:szCs w:val="28"/>
        </w:rPr>
        <w:t>, предоставляются каждому участнику в электронном виде.</w:t>
      </w:r>
    </w:p>
    <w:p w:rsidR="007B3B8D" w:rsidRPr="00E94D71" w:rsidRDefault="007B3B8D" w:rsidP="007B3B8D">
      <w:pPr>
        <w:pStyle w:val="27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B3B8D" w:rsidRPr="00E94D71" w:rsidRDefault="007B3B8D" w:rsidP="007B3B8D">
      <w:p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Ожидаемые результаты:</w:t>
      </w:r>
    </w:p>
    <w:p w:rsidR="007B3B8D" w:rsidRPr="00E94D71" w:rsidRDefault="00680C3F" w:rsidP="007B3B8D">
      <w:pPr>
        <w:pStyle w:val="27"/>
        <w:numPr>
          <w:ilvl w:val="0"/>
          <w:numId w:val="24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680C3F">
        <w:rPr>
          <w:rFonts w:ascii="Times New Roman" w:hAnsi="Times New Roman"/>
          <w:sz w:val="28"/>
          <w:szCs w:val="28"/>
        </w:rPr>
        <w:t>Определение концентрации загрязняющего вещества</w:t>
      </w:r>
      <w:r w:rsidR="007B3B8D" w:rsidRPr="00E94D71">
        <w:rPr>
          <w:rFonts w:ascii="Times New Roman" w:hAnsi="Times New Roman"/>
          <w:sz w:val="28"/>
          <w:szCs w:val="28"/>
        </w:rPr>
        <w:t>.</w:t>
      </w:r>
    </w:p>
    <w:p w:rsidR="007B3B8D" w:rsidRPr="00E94D71" w:rsidRDefault="00680C3F" w:rsidP="007B3B8D">
      <w:pPr>
        <w:pStyle w:val="27"/>
        <w:numPr>
          <w:ilvl w:val="0"/>
          <w:numId w:val="24"/>
        </w:num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Определение показателей воздухообмена в помещении</w:t>
      </w:r>
      <w:r w:rsidR="007B3B8D" w:rsidRPr="00E94D71">
        <w:rPr>
          <w:rFonts w:ascii="Times New Roman" w:hAnsi="Times New Roman"/>
          <w:sz w:val="28"/>
          <w:szCs w:val="28"/>
        </w:rPr>
        <w:t>.</w:t>
      </w:r>
    </w:p>
    <w:p w:rsidR="003D058F" w:rsidRPr="00E15F2A" w:rsidRDefault="003D058F" w:rsidP="00786827">
      <w:pPr>
        <w:spacing w:after="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D528EB" w:rsidRPr="00C97E44" w:rsidRDefault="00D528EB" w:rsidP="00D528EB">
      <w:pPr>
        <w:spacing w:after="0" w:line="27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 w:rsidR="005357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47B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Расчет ущерба, причинённого окружающей среде </w:t>
      </w:r>
      <w:r w:rsidRPr="003D77E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(инвариант)</w:t>
      </w:r>
      <w:r w:rsidRPr="00F27D0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D528EB" w:rsidRPr="007B3B8D" w:rsidRDefault="00D528EB" w:rsidP="00D528EB">
      <w:pPr>
        <w:spacing w:after="0" w:line="276" w:lineRule="auto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7B3B8D">
        <w:rPr>
          <w:rFonts w:ascii="Times New Roman" w:eastAsia="Times New Roman" w:hAnsi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/>
          <w:bCs/>
          <w:i/>
          <w:sz w:val="28"/>
          <w:szCs w:val="28"/>
        </w:rPr>
        <w:t>2</w:t>
      </w:r>
      <w:r w:rsidRPr="007B3B8D">
        <w:rPr>
          <w:rFonts w:ascii="Times New Roman" w:eastAsia="Times New Roman" w:hAnsi="Times New Roman"/>
          <w:bCs/>
          <w:i/>
          <w:sz w:val="28"/>
          <w:szCs w:val="28"/>
        </w:rPr>
        <w:t xml:space="preserve"> часа</w:t>
      </w:r>
    </w:p>
    <w:p w:rsidR="00D528EB" w:rsidRDefault="00D528EB" w:rsidP="00D528EB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94D71">
        <w:rPr>
          <w:rFonts w:ascii="Times New Roman" w:hAnsi="Times New Roman"/>
          <w:sz w:val="28"/>
          <w:szCs w:val="28"/>
          <w:shd w:val="clear" w:color="auto" w:fill="FFFFFF"/>
        </w:rPr>
        <w:t xml:space="preserve">Конкурсанту </w:t>
      </w:r>
      <w:r>
        <w:rPr>
          <w:rFonts w:ascii="Times New Roman" w:hAnsi="Times New Roman"/>
          <w:sz w:val="28"/>
          <w:szCs w:val="28"/>
          <w:shd w:val="clear" w:color="auto" w:fill="FFFFFF"/>
        </w:rPr>
        <w:t>требуется:</w:t>
      </w:r>
    </w:p>
    <w:p w:rsidR="00D528EB" w:rsidRDefault="00D528EB" w:rsidP="00D528EB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F27D02">
        <w:rPr>
          <w:rFonts w:ascii="Times New Roman" w:hAnsi="Times New Roman"/>
          <w:sz w:val="28"/>
          <w:szCs w:val="28"/>
        </w:rPr>
        <w:t>а основании полученных данных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47B7E">
        <w:rPr>
          <w:rFonts w:ascii="Times New Roman" w:hAnsi="Times New Roman"/>
          <w:sz w:val="28"/>
          <w:szCs w:val="28"/>
        </w:rPr>
        <w:t>ровести исчисления размера вреда, причиненного почвам, согласно предоставленным исходным данным и руководствуясь приказом Минприроды России №238 Об утверждении Методики исчисления размера вреда, причиненного почвам как объекту охраны окружающей среды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47B7E">
        <w:rPr>
          <w:rFonts w:ascii="Times New Roman" w:hAnsi="Times New Roman"/>
          <w:sz w:val="28"/>
          <w:szCs w:val="28"/>
        </w:rPr>
        <w:t>Все расчеты необходимо проводить с точностью до двух знаков после запятой.</w:t>
      </w:r>
    </w:p>
    <w:p w:rsidR="00D528EB" w:rsidRDefault="00D528EB" w:rsidP="00D528EB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D528EB" w:rsidRPr="00E94D71" w:rsidRDefault="00D528EB" w:rsidP="00D528EB">
      <w:p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E94D71">
        <w:rPr>
          <w:rFonts w:ascii="Times New Roman" w:hAnsi="Times New Roman"/>
          <w:sz w:val="28"/>
          <w:szCs w:val="28"/>
        </w:rPr>
        <w:t>Ожидаемые результаты:</w:t>
      </w:r>
    </w:p>
    <w:p w:rsidR="00D528EB" w:rsidRDefault="00D528EB" w:rsidP="00D528EB">
      <w:pPr>
        <w:pStyle w:val="27"/>
        <w:numPr>
          <w:ilvl w:val="0"/>
          <w:numId w:val="24"/>
        </w:numPr>
        <w:tabs>
          <w:tab w:val="left" w:pos="-284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27D02">
        <w:rPr>
          <w:rFonts w:ascii="Times New Roman" w:hAnsi="Times New Roman"/>
          <w:sz w:val="28"/>
          <w:szCs w:val="28"/>
        </w:rPr>
        <w:t xml:space="preserve">асчет </w:t>
      </w:r>
      <w:r w:rsidRPr="00D47B7E">
        <w:rPr>
          <w:rFonts w:ascii="Times New Roman" w:hAnsi="Times New Roman"/>
          <w:sz w:val="28"/>
          <w:szCs w:val="28"/>
        </w:rPr>
        <w:t>ущерба, причиненного почвам</w:t>
      </w:r>
      <w:r w:rsidRPr="00E94D71">
        <w:rPr>
          <w:rFonts w:ascii="Times New Roman" w:hAnsi="Times New Roman"/>
          <w:sz w:val="28"/>
          <w:szCs w:val="28"/>
        </w:rPr>
        <w:t>.</w:t>
      </w:r>
    </w:p>
    <w:p w:rsidR="00730AE0" w:rsidRPr="008C41F7" w:rsidRDefault="00730AE0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3" w:name="_Toc78885643"/>
      <w:bookmarkStart w:id="14" w:name="_Toc126415506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3"/>
      </w:r>
      <w:bookmarkEnd w:id="13"/>
      <w:bookmarkEnd w:id="14"/>
    </w:p>
    <w:p w:rsidR="00E15F2A" w:rsidRPr="00680C3F" w:rsidRDefault="00A11569" w:rsidP="00680C3F">
      <w:pPr>
        <w:pStyle w:val="-2"/>
      </w:pPr>
      <w:bookmarkStart w:id="15" w:name="_Toc78885659"/>
      <w:bookmarkStart w:id="16" w:name="_Toc126415507"/>
      <w:r w:rsidRPr="00680C3F">
        <w:t>2</w:t>
      </w:r>
      <w:r w:rsidR="00FB022D" w:rsidRPr="00680C3F">
        <w:t>.</w:t>
      </w:r>
      <w:r w:rsidRPr="00680C3F">
        <w:t>1</w:t>
      </w:r>
      <w:r w:rsidR="00FB022D" w:rsidRPr="00680C3F">
        <w:t xml:space="preserve">. </w:t>
      </w:r>
      <w:bookmarkEnd w:id="15"/>
      <w:r w:rsidRPr="00680C3F">
        <w:t>Личный инструмент конкурсанта</w:t>
      </w:r>
      <w:bookmarkEnd w:id="16"/>
    </w:p>
    <w:p w:rsidR="000E13D9" w:rsidRDefault="000E13D9" w:rsidP="007B3B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Личный инструментарий – неопределенный.</w:t>
      </w:r>
    </w:p>
    <w:p w:rsidR="007856CB" w:rsidRPr="007065C7" w:rsidRDefault="007856CB" w:rsidP="007B3B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желанию конкурсанта: калькуляторы, кроме запрещенных к использованию при проведении экзаменов в формате ЕГЭ, </w:t>
      </w:r>
      <w:r>
        <w:rPr>
          <w:rFonts w:ascii="Times New Roman" w:hAnsi="Times New Roman"/>
          <w:sz w:val="28"/>
          <w:szCs w:val="28"/>
        </w:rPr>
        <w:t>б</w:t>
      </w:r>
      <w:r w:rsidRPr="007065C7">
        <w:rPr>
          <w:rFonts w:ascii="Times New Roman" w:hAnsi="Times New Roman"/>
          <w:sz w:val="28"/>
          <w:szCs w:val="28"/>
        </w:rPr>
        <w:t>еруши</w:t>
      </w:r>
      <w:r>
        <w:rPr>
          <w:rFonts w:ascii="Times New Roman" w:hAnsi="Times New Roman"/>
          <w:sz w:val="28"/>
          <w:szCs w:val="28"/>
        </w:rPr>
        <w:t xml:space="preserve"> или шумозащитные наушники</w:t>
      </w:r>
      <w:r w:rsidRPr="007065C7">
        <w:rPr>
          <w:rFonts w:ascii="Times New Roman" w:hAnsi="Times New Roman"/>
          <w:sz w:val="28"/>
          <w:szCs w:val="28"/>
        </w:rPr>
        <w:t>.</w:t>
      </w:r>
    </w:p>
    <w:p w:rsidR="00E15F2A" w:rsidRPr="003732A7" w:rsidRDefault="00E15F2A" w:rsidP="007B3B8D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15F2A" w:rsidRPr="0051278C" w:rsidRDefault="00A11569" w:rsidP="00680C3F">
      <w:pPr>
        <w:pStyle w:val="-2"/>
        <w:rPr>
          <w:bCs/>
          <w:lang w:val="ru-RU"/>
        </w:rPr>
      </w:pPr>
      <w:bookmarkStart w:id="17" w:name="_Toc78885660"/>
      <w:bookmarkStart w:id="18" w:name="_Toc126415508"/>
      <w:r w:rsidRPr="0051278C">
        <w:rPr>
          <w:lang w:val="ru-RU"/>
        </w:rPr>
        <w:t>2</w:t>
      </w:r>
      <w:r w:rsidR="00FB022D" w:rsidRPr="0051278C">
        <w:rPr>
          <w:lang w:val="ru-RU"/>
        </w:rPr>
        <w:t>.2.</w:t>
      </w:r>
      <w:r w:rsidR="00FB022D" w:rsidRPr="0051278C">
        <w:rPr>
          <w:i/>
          <w:lang w:val="ru-RU"/>
        </w:rPr>
        <w:t xml:space="preserve"> </w:t>
      </w:r>
      <w:r w:rsidR="00E15F2A" w:rsidRPr="0051278C">
        <w:rPr>
          <w:lang w:val="ru-RU"/>
        </w:rPr>
        <w:t>Материалы, оборудование и инструменты, запрещенные на площадке</w:t>
      </w:r>
      <w:bookmarkEnd w:id="17"/>
      <w:bookmarkEnd w:id="18"/>
    </w:p>
    <w:p w:rsidR="00E15F2A" w:rsidRDefault="007856CB" w:rsidP="007B3B8D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Мобильные телефоны, планшетные компьютеры, «умные» часы, флешки.</w:t>
      </w:r>
    </w:p>
    <w:p w:rsidR="00680C3F" w:rsidRDefault="00680C3F" w:rsidP="007B3B8D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80C3F" w:rsidRPr="0051278C" w:rsidRDefault="00680C3F" w:rsidP="00680C3F">
      <w:pPr>
        <w:pStyle w:val="-2"/>
        <w:rPr>
          <w:bCs/>
          <w:lang w:val="ru-RU"/>
        </w:rPr>
      </w:pPr>
      <w:bookmarkStart w:id="19" w:name="_Toc126415509"/>
      <w:r w:rsidRPr="0051278C">
        <w:rPr>
          <w:lang w:val="ru-RU"/>
        </w:rPr>
        <w:t>2.3.</w:t>
      </w:r>
      <w:r w:rsidRPr="0051278C">
        <w:rPr>
          <w:i/>
          <w:lang w:val="ru-RU"/>
        </w:rPr>
        <w:t xml:space="preserve"> </w:t>
      </w:r>
      <w:r w:rsidRPr="0051278C">
        <w:rPr>
          <w:lang w:val="ru-RU"/>
        </w:rPr>
        <w:t>Особые правила возрастной группы «Юниоры»</w:t>
      </w:r>
      <w:bookmarkEnd w:id="19"/>
    </w:p>
    <w:p w:rsidR="00680C3F" w:rsidRPr="00680C3F" w:rsidRDefault="00680C3F" w:rsidP="00680C3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80C3F">
        <w:rPr>
          <w:rFonts w:ascii="Times New Roman" w:eastAsia="Times New Roman" w:hAnsi="Times New Roman"/>
          <w:sz w:val="28"/>
          <w:szCs w:val="28"/>
        </w:rPr>
        <w:t>Время работы на площадке не более 4 часов в день.</w:t>
      </w:r>
    </w:p>
    <w:p w:rsidR="00680C3F" w:rsidRDefault="00680C3F" w:rsidP="00680C3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80C3F">
        <w:rPr>
          <w:rFonts w:ascii="Times New Roman" w:eastAsia="Times New Roman" w:hAnsi="Times New Roman"/>
          <w:sz w:val="28"/>
          <w:szCs w:val="28"/>
        </w:rPr>
        <w:t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WSSS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680C3F" w:rsidRPr="003732A7" w:rsidRDefault="00680C3F" w:rsidP="007B3B8D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37579" w:rsidRPr="0051278C" w:rsidRDefault="00A11569" w:rsidP="008E2F2C">
      <w:pPr>
        <w:pStyle w:val="-1"/>
        <w:rPr>
          <w:rFonts w:ascii="Times New Roman" w:hAnsi="Times New Roman"/>
          <w:color w:val="auto"/>
          <w:lang w:val="ru-RU"/>
        </w:rPr>
      </w:pPr>
      <w:bookmarkStart w:id="20" w:name="_Toc126415510"/>
      <w:r w:rsidRPr="0051278C">
        <w:rPr>
          <w:rFonts w:ascii="Times New Roman" w:hAnsi="Times New Roman"/>
          <w:color w:val="auto"/>
          <w:lang w:val="ru-RU"/>
        </w:rPr>
        <w:lastRenderedPageBreak/>
        <w:t>3</w:t>
      </w:r>
      <w:r w:rsidR="00E75567" w:rsidRPr="0051278C">
        <w:rPr>
          <w:rFonts w:ascii="Times New Roman" w:hAnsi="Times New Roman"/>
          <w:color w:val="auto"/>
          <w:lang w:val="ru-RU"/>
        </w:rPr>
        <w:t xml:space="preserve">. </w:t>
      </w:r>
      <w:r w:rsidR="00B37579" w:rsidRPr="0051278C">
        <w:rPr>
          <w:rFonts w:ascii="Times New Roman" w:hAnsi="Times New Roman"/>
          <w:color w:val="auto"/>
          <w:lang w:val="ru-RU"/>
        </w:rPr>
        <w:t>Приложения</w:t>
      </w:r>
      <w:bookmarkEnd w:id="20"/>
    </w:p>
    <w:p w:rsidR="009510D3" w:rsidRDefault="009510D3" w:rsidP="009510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1. Инструкция по заполнению матрицы конкурсного задания</w:t>
      </w:r>
    </w:p>
    <w:p w:rsidR="009510D3" w:rsidRDefault="009510D3" w:rsidP="009510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2. Матрица конкурсного задания</w:t>
      </w:r>
    </w:p>
    <w:p w:rsidR="009510D3" w:rsidRDefault="009510D3" w:rsidP="009510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3.</w:t>
      </w:r>
      <w:r w:rsidRPr="007B3F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Инструкция по охране труда</w:t>
      </w:r>
    </w:p>
    <w:p w:rsidR="009510D3" w:rsidRDefault="009510D3" w:rsidP="009510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4. Нормативно-правовые акты</w:t>
      </w:r>
    </w:p>
    <w:p w:rsidR="00680C3F" w:rsidRDefault="00680C3F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80C3F" w:rsidRDefault="00680C3F" w:rsidP="000E1E1A">
      <w:pPr>
        <w:rPr>
          <w:rFonts w:ascii="Times New Roman" w:hAnsi="Times New Roman"/>
          <w:sz w:val="28"/>
          <w:szCs w:val="28"/>
        </w:rPr>
      </w:pPr>
      <w:bookmarkStart w:id="21" w:name="_GoBack"/>
      <w:bookmarkEnd w:id="21"/>
    </w:p>
    <w:p w:rsidR="00D41269" w:rsidRPr="00FB022D" w:rsidRDefault="00D41269" w:rsidP="00786827">
      <w:pPr>
        <w:pStyle w:val="-2"/>
        <w:spacing w:before="0" w:after="0" w:line="276" w:lineRule="auto"/>
        <w:jc w:val="both"/>
        <w:rPr>
          <w:rFonts w:eastAsia="Arial Unicode MS"/>
          <w:i/>
          <w:szCs w:val="28"/>
        </w:rPr>
      </w:pPr>
    </w:p>
    <w:sectPr w:rsidR="00D41269" w:rsidRPr="00FB022D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3C9" w:rsidRDefault="008243C9" w:rsidP="00970F49">
      <w:pPr>
        <w:spacing w:after="0" w:line="240" w:lineRule="auto"/>
      </w:pPr>
      <w:r>
        <w:separator/>
      </w:r>
    </w:p>
  </w:endnote>
  <w:endnote w:type="continuationSeparator" w:id="1">
    <w:p w:rsidR="008243C9" w:rsidRDefault="008243C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096"/>
      <w:gridCol w:w="3773"/>
    </w:tblGrid>
    <w:tr w:rsidR="00F35FDF" w:rsidRPr="00486332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F35FDF" w:rsidRPr="00486332" w:rsidRDefault="00F35FDF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eastAsiaTheme="minorHAnsi" w:hAnsi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F35FDF" w:rsidRPr="00486332" w:rsidRDefault="00DD62FA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eastAsiaTheme="minorHAnsi" w:hAnsi="Times New Roman"/>
              <w:caps/>
              <w:sz w:val="18"/>
              <w:szCs w:val="18"/>
            </w:rPr>
          </w:pPr>
          <w:r w:rsidRPr="00486332">
            <w:rPr>
              <w:rFonts w:ascii="Times New Roman" w:eastAsiaTheme="minorHAnsi" w:hAnsi="Times New Roman"/>
              <w:caps/>
              <w:sz w:val="18"/>
              <w:szCs w:val="18"/>
            </w:rPr>
            <w:fldChar w:fldCharType="begin"/>
          </w:r>
          <w:r w:rsidR="00F35FDF" w:rsidRPr="00486332">
            <w:rPr>
              <w:rFonts w:ascii="Times New Roman" w:eastAsiaTheme="minorHAnsi" w:hAnsi="Times New Roman"/>
              <w:caps/>
              <w:sz w:val="18"/>
              <w:szCs w:val="18"/>
            </w:rPr>
            <w:instrText>PAGE   \* MERGEFORMAT</w:instrText>
          </w:r>
          <w:r w:rsidRPr="00486332">
            <w:rPr>
              <w:rFonts w:ascii="Times New Roman" w:eastAsiaTheme="minorHAnsi" w:hAnsi="Times New Roman"/>
              <w:caps/>
              <w:sz w:val="18"/>
              <w:szCs w:val="18"/>
            </w:rPr>
            <w:fldChar w:fldCharType="separate"/>
          </w:r>
          <w:r w:rsidR="0051278C">
            <w:rPr>
              <w:rFonts w:ascii="Times New Roman" w:eastAsiaTheme="minorHAnsi" w:hAnsi="Times New Roman"/>
              <w:caps/>
              <w:noProof/>
              <w:sz w:val="18"/>
              <w:szCs w:val="18"/>
            </w:rPr>
            <w:t>13</w:t>
          </w:r>
          <w:r w:rsidRPr="00486332">
            <w:rPr>
              <w:rFonts w:ascii="Times New Roman" w:eastAsiaTheme="minorHAnsi" w:hAnsi="Times New Roman"/>
              <w:caps/>
              <w:sz w:val="18"/>
              <w:szCs w:val="18"/>
            </w:rPr>
            <w:fldChar w:fldCharType="end"/>
          </w:r>
        </w:p>
      </w:tc>
    </w:tr>
  </w:tbl>
  <w:p w:rsidR="00F35FDF" w:rsidRDefault="00F35FD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3C9" w:rsidRDefault="008243C9" w:rsidP="00970F49">
      <w:pPr>
        <w:spacing w:after="0" w:line="240" w:lineRule="auto"/>
      </w:pPr>
      <w:r>
        <w:separator/>
      </w:r>
    </w:p>
  </w:footnote>
  <w:footnote w:type="continuationSeparator" w:id="1">
    <w:p w:rsidR="008243C9" w:rsidRDefault="008243C9" w:rsidP="00970F49">
      <w:pPr>
        <w:spacing w:after="0" w:line="240" w:lineRule="auto"/>
      </w:pPr>
      <w:r>
        <w:continuationSeparator/>
      </w:r>
    </w:p>
  </w:footnote>
  <w:footnote w:id="2">
    <w:p w:rsidR="00F35FDF" w:rsidRDefault="00F35FDF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:rsidR="00F35FDF" w:rsidRDefault="00F35FDF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FDF" w:rsidRPr="00B45AA4" w:rsidRDefault="00F35FDF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AAD2E49"/>
    <w:multiLevelType w:val="multilevel"/>
    <w:tmpl w:val="4F0CE1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6D45558"/>
    <w:multiLevelType w:val="hybridMultilevel"/>
    <w:tmpl w:val="A2F4D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5FA0761"/>
    <w:multiLevelType w:val="hybridMultilevel"/>
    <w:tmpl w:val="614AD136"/>
    <w:lvl w:ilvl="0" w:tplc="C08AED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5541D3"/>
    <w:multiLevelType w:val="hybridMultilevel"/>
    <w:tmpl w:val="614AD136"/>
    <w:lvl w:ilvl="0" w:tplc="C08AED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9B5A72"/>
    <w:multiLevelType w:val="hybridMultilevel"/>
    <w:tmpl w:val="614AD136"/>
    <w:lvl w:ilvl="0" w:tplc="C08AED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15E60"/>
    <w:multiLevelType w:val="hybridMultilevel"/>
    <w:tmpl w:val="C62C1D44"/>
    <w:lvl w:ilvl="0" w:tplc="23420E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4B60AC"/>
    <w:multiLevelType w:val="hybridMultilevel"/>
    <w:tmpl w:val="FD462550"/>
    <w:lvl w:ilvl="0" w:tplc="BD76DE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DD6C14"/>
    <w:multiLevelType w:val="hybridMultilevel"/>
    <w:tmpl w:val="0560978A"/>
    <w:lvl w:ilvl="0" w:tplc="D7D0CA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>
    <w:nsid w:val="592B141D"/>
    <w:multiLevelType w:val="hybridMultilevel"/>
    <w:tmpl w:val="614AD136"/>
    <w:lvl w:ilvl="0" w:tplc="C08AED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44B5B"/>
    <w:multiLevelType w:val="multilevel"/>
    <w:tmpl w:val="4F0CE1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7">
    <w:nsid w:val="5FFC7E90"/>
    <w:multiLevelType w:val="multilevel"/>
    <w:tmpl w:val="4F0CE1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7456E"/>
    <w:multiLevelType w:val="hybridMultilevel"/>
    <w:tmpl w:val="5372B322"/>
    <w:lvl w:ilvl="0" w:tplc="2BE8AD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8"/>
  </w:num>
  <w:num w:numId="10">
    <w:abstractNumId w:val="8"/>
  </w:num>
  <w:num w:numId="11">
    <w:abstractNumId w:val="4"/>
  </w:num>
  <w:num w:numId="12">
    <w:abstractNumId w:val="12"/>
  </w:num>
  <w:num w:numId="13">
    <w:abstractNumId w:val="31"/>
  </w:num>
  <w:num w:numId="14">
    <w:abstractNumId w:val="13"/>
  </w:num>
  <w:num w:numId="15">
    <w:abstractNumId w:val="29"/>
  </w:num>
  <w:num w:numId="16">
    <w:abstractNumId w:val="33"/>
  </w:num>
  <w:num w:numId="17">
    <w:abstractNumId w:val="30"/>
  </w:num>
  <w:num w:numId="18">
    <w:abstractNumId w:val="25"/>
  </w:num>
  <w:num w:numId="19">
    <w:abstractNumId w:val="18"/>
  </w:num>
  <w:num w:numId="20">
    <w:abstractNumId w:val="23"/>
  </w:num>
  <w:num w:numId="21">
    <w:abstractNumId w:val="14"/>
  </w:num>
  <w:num w:numId="22">
    <w:abstractNumId w:val="5"/>
  </w:num>
  <w:num w:numId="23">
    <w:abstractNumId w:val="32"/>
  </w:num>
  <w:num w:numId="24">
    <w:abstractNumId w:val="19"/>
  </w:num>
  <w:num w:numId="25">
    <w:abstractNumId w:val="17"/>
  </w:num>
  <w:num w:numId="26">
    <w:abstractNumId w:val="16"/>
  </w:num>
  <w:num w:numId="27">
    <w:abstractNumId w:val="15"/>
  </w:num>
  <w:num w:numId="28">
    <w:abstractNumId w:val="24"/>
  </w:num>
  <w:num w:numId="29">
    <w:abstractNumId w:val="27"/>
  </w:num>
  <w:num w:numId="30">
    <w:abstractNumId w:val="26"/>
  </w:num>
  <w:num w:numId="31">
    <w:abstractNumId w:val="1"/>
  </w:num>
  <w:num w:numId="32">
    <w:abstractNumId w:val="11"/>
  </w:num>
  <w:num w:numId="33">
    <w:abstractNumId w:val="21"/>
  </w:num>
  <w:num w:numId="34">
    <w:abstractNumId w:val="2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39E0"/>
    <w:rsid w:val="000051E8"/>
    <w:rsid w:val="0001675B"/>
    <w:rsid w:val="00021CCE"/>
    <w:rsid w:val="000244DA"/>
    <w:rsid w:val="00024F7D"/>
    <w:rsid w:val="00041A78"/>
    <w:rsid w:val="00041D2B"/>
    <w:rsid w:val="00056CDE"/>
    <w:rsid w:val="00067386"/>
    <w:rsid w:val="00080CC9"/>
    <w:rsid w:val="00081D65"/>
    <w:rsid w:val="000A1F96"/>
    <w:rsid w:val="000A55AA"/>
    <w:rsid w:val="000B3397"/>
    <w:rsid w:val="000B55A2"/>
    <w:rsid w:val="000C0A68"/>
    <w:rsid w:val="000D258B"/>
    <w:rsid w:val="000D43CC"/>
    <w:rsid w:val="000D4C46"/>
    <w:rsid w:val="000D74AA"/>
    <w:rsid w:val="000E13D9"/>
    <w:rsid w:val="000E1E1A"/>
    <w:rsid w:val="000E3713"/>
    <w:rsid w:val="000E734D"/>
    <w:rsid w:val="000F0FC3"/>
    <w:rsid w:val="0010129A"/>
    <w:rsid w:val="001024BE"/>
    <w:rsid w:val="00114D79"/>
    <w:rsid w:val="00127743"/>
    <w:rsid w:val="001370F1"/>
    <w:rsid w:val="0015561E"/>
    <w:rsid w:val="00156859"/>
    <w:rsid w:val="001627D5"/>
    <w:rsid w:val="0016338E"/>
    <w:rsid w:val="001645DD"/>
    <w:rsid w:val="00164706"/>
    <w:rsid w:val="001739F6"/>
    <w:rsid w:val="0017612A"/>
    <w:rsid w:val="00191408"/>
    <w:rsid w:val="001C2152"/>
    <w:rsid w:val="001C63E7"/>
    <w:rsid w:val="001D2CF2"/>
    <w:rsid w:val="001D5091"/>
    <w:rsid w:val="001E0955"/>
    <w:rsid w:val="001E1DF9"/>
    <w:rsid w:val="001F5A71"/>
    <w:rsid w:val="002104DA"/>
    <w:rsid w:val="00220E70"/>
    <w:rsid w:val="00237603"/>
    <w:rsid w:val="002413D2"/>
    <w:rsid w:val="00263FC8"/>
    <w:rsid w:val="002662CC"/>
    <w:rsid w:val="00270E01"/>
    <w:rsid w:val="002776A1"/>
    <w:rsid w:val="0029547E"/>
    <w:rsid w:val="002B1426"/>
    <w:rsid w:val="002C6CED"/>
    <w:rsid w:val="002F2906"/>
    <w:rsid w:val="00301886"/>
    <w:rsid w:val="003242E1"/>
    <w:rsid w:val="003312DF"/>
    <w:rsid w:val="00333911"/>
    <w:rsid w:val="00334165"/>
    <w:rsid w:val="003531E7"/>
    <w:rsid w:val="003601A4"/>
    <w:rsid w:val="00365E21"/>
    <w:rsid w:val="00370849"/>
    <w:rsid w:val="0037535C"/>
    <w:rsid w:val="003835FB"/>
    <w:rsid w:val="003850AC"/>
    <w:rsid w:val="003934F8"/>
    <w:rsid w:val="0039380D"/>
    <w:rsid w:val="00397779"/>
    <w:rsid w:val="00397A1B"/>
    <w:rsid w:val="003A21C8"/>
    <w:rsid w:val="003B078F"/>
    <w:rsid w:val="003C1D7A"/>
    <w:rsid w:val="003C5F97"/>
    <w:rsid w:val="003D058F"/>
    <w:rsid w:val="003D1283"/>
    <w:rsid w:val="003D1E51"/>
    <w:rsid w:val="00400F45"/>
    <w:rsid w:val="004254FE"/>
    <w:rsid w:val="00435C4A"/>
    <w:rsid w:val="00436FFC"/>
    <w:rsid w:val="00437D28"/>
    <w:rsid w:val="0044354A"/>
    <w:rsid w:val="0045381D"/>
    <w:rsid w:val="00454353"/>
    <w:rsid w:val="00454B16"/>
    <w:rsid w:val="00461AC6"/>
    <w:rsid w:val="0047429B"/>
    <w:rsid w:val="00481543"/>
    <w:rsid w:val="00486332"/>
    <w:rsid w:val="004904C5"/>
    <w:rsid w:val="004917C4"/>
    <w:rsid w:val="004A07A5"/>
    <w:rsid w:val="004B692B"/>
    <w:rsid w:val="004B7931"/>
    <w:rsid w:val="004C3CAF"/>
    <w:rsid w:val="004C703E"/>
    <w:rsid w:val="004D096E"/>
    <w:rsid w:val="004E1780"/>
    <w:rsid w:val="004E2E23"/>
    <w:rsid w:val="004E34CC"/>
    <w:rsid w:val="004E44DA"/>
    <w:rsid w:val="004E785E"/>
    <w:rsid w:val="004E7905"/>
    <w:rsid w:val="005055FF"/>
    <w:rsid w:val="00510059"/>
    <w:rsid w:val="00511A9E"/>
    <w:rsid w:val="0051278C"/>
    <w:rsid w:val="00516CD1"/>
    <w:rsid w:val="00535722"/>
    <w:rsid w:val="00554CBB"/>
    <w:rsid w:val="005560AC"/>
    <w:rsid w:val="00556409"/>
    <w:rsid w:val="0056194A"/>
    <w:rsid w:val="00565B7C"/>
    <w:rsid w:val="005668BC"/>
    <w:rsid w:val="00591562"/>
    <w:rsid w:val="005A1625"/>
    <w:rsid w:val="005A53DA"/>
    <w:rsid w:val="005B05D5"/>
    <w:rsid w:val="005B0DEC"/>
    <w:rsid w:val="005B1C40"/>
    <w:rsid w:val="005B66FC"/>
    <w:rsid w:val="005C2D91"/>
    <w:rsid w:val="005C6A23"/>
    <w:rsid w:val="005E30DC"/>
    <w:rsid w:val="005F0649"/>
    <w:rsid w:val="005F5431"/>
    <w:rsid w:val="005F5EB7"/>
    <w:rsid w:val="00605DD7"/>
    <w:rsid w:val="0060658F"/>
    <w:rsid w:val="00613219"/>
    <w:rsid w:val="006232DB"/>
    <w:rsid w:val="0062789A"/>
    <w:rsid w:val="00627C93"/>
    <w:rsid w:val="0063396F"/>
    <w:rsid w:val="00640E46"/>
    <w:rsid w:val="0064179C"/>
    <w:rsid w:val="00643A8A"/>
    <w:rsid w:val="0064491A"/>
    <w:rsid w:val="00653B50"/>
    <w:rsid w:val="0066567A"/>
    <w:rsid w:val="006776B4"/>
    <w:rsid w:val="00680291"/>
    <w:rsid w:val="00680C3F"/>
    <w:rsid w:val="00681A5B"/>
    <w:rsid w:val="00681ADF"/>
    <w:rsid w:val="00685F9D"/>
    <w:rsid w:val="00686A24"/>
    <w:rsid w:val="00686A9C"/>
    <w:rsid w:val="006873B8"/>
    <w:rsid w:val="006B0FEA"/>
    <w:rsid w:val="006C6D6D"/>
    <w:rsid w:val="006C7A3B"/>
    <w:rsid w:val="006C7CE4"/>
    <w:rsid w:val="006E3A25"/>
    <w:rsid w:val="006F4464"/>
    <w:rsid w:val="00701420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56CB"/>
    <w:rsid w:val="00786827"/>
    <w:rsid w:val="00791D70"/>
    <w:rsid w:val="007A52A4"/>
    <w:rsid w:val="007A61C5"/>
    <w:rsid w:val="007A6888"/>
    <w:rsid w:val="007B0DCC"/>
    <w:rsid w:val="007B2222"/>
    <w:rsid w:val="007B3B8D"/>
    <w:rsid w:val="007B3FD5"/>
    <w:rsid w:val="007C04F0"/>
    <w:rsid w:val="007C386B"/>
    <w:rsid w:val="007D3601"/>
    <w:rsid w:val="007D6C20"/>
    <w:rsid w:val="007D74CC"/>
    <w:rsid w:val="007E73B4"/>
    <w:rsid w:val="007F5EE2"/>
    <w:rsid w:val="00812516"/>
    <w:rsid w:val="00820A83"/>
    <w:rsid w:val="008243C9"/>
    <w:rsid w:val="00832EBB"/>
    <w:rsid w:val="00834734"/>
    <w:rsid w:val="00835BF6"/>
    <w:rsid w:val="008654B5"/>
    <w:rsid w:val="00866B8C"/>
    <w:rsid w:val="008761F3"/>
    <w:rsid w:val="00881DD2"/>
    <w:rsid w:val="00882B54"/>
    <w:rsid w:val="008912AE"/>
    <w:rsid w:val="008B0F23"/>
    <w:rsid w:val="008B560B"/>
    <w:rsid w:val="008C41F7"/>
    <w:rsid w:val="008C7095"/>
    <w:rsid w:val="008D1219"/>
    <w:rsid w:val="008D6DCF"/>
    <w:rsid w:val="008E2F2C"/>
    <w:rsid w:val="008E5424"/>
    <w:rsid w:val="00901689"/>
    <w:rsid w:val="009018F0"/>
    <w:rsid w:val="00905B79"/>
    <w:rsid w:val="00906E82"/>
    <w:rsid w:val="009145F6"/>
    <w:rsid w:val="00933B05"/>
    <w:rsid w:val="00935D83"/>
    <w:rsid w:val="00945E13"/>
    <w:rsid w:val="009469DD"/>
    <w:rsid w:val="009510D3"/>
    <w:rsid w:val="00953113"/>
    <w:rsid w:val="00954B97"/>
    <w:rsid w:val="00955127"/>
    <w:rsid w:val="00956BC9"/>
    <w:rsid w:val="00970F49"/>
    <w:rsid w:val="00971426"/>
    <w:rsid w:val="009715DA"/>
    <w:rsid w:val="00976338"/>
    <w:rsid w:val="00990463"/>
    <w:rsid w:val="00991043"/>
    <w:rsid w:val="009931F0"/>
    <w:rsid w:val="00993B1B"/>
    <w:rsid w:val="009955F8"/>
    <w:rsid w:val="009A36AD"/>
    <w:rsid w:val="009B18A2"/>
    <w:rsid w:val="009C5C90"/>
    <w:rsid w:val="009D04EE"/>
    <w:rsid w:val="009D074D"/>
    <w:rsid w:val="009E37D3"/>
    <w:rsid w:val="009E52E7"/>
    <w:rsid w:val="009F57C0"/>
    <w:rsid w:val="00A0510D"/>
    <w:rsid w:val="00A05C04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572B"/>
    <w:rsid w:val="00AB2B98"/>
    <w:rsid w:val="00AD2200"/>
    <w:rsid w:val="00AE6AB7"/>
    <w:rsid w:val="00AE7A32"/>
    <w:rsid w:val="00AF0FF5"/>
    <w:rsid w:val="00B05C1A"/>
    <w:rsid w:val="00B079D7"/>
    <w:rsid w:val="00B162B5"/>
    <w:rsid w:val="00B236AD"/>
    <w:rsid w:val="00B27DF8"/>
    <w:rsid w:val="00B30A26"/>
    <w:rsid w:val="00B37579"/>
    <w:rsid w:val="00B40FFB"/>
    <w:rsid w:val="00B4196F"/>
    <w:rsid w:val="00B45392"/>
    <w:rsid w:val="00B45AA4"/>
    <w:rsid w:val="00B610A2"/>
    <w:rsid w:val="00B753F6"/>
    <w:rsid w:val="00B91D88"/>
    <w:rsid w:val="00BA1012"/>
    <w:rsid w:val="00BA2CF0"/>
    <w:rsid w:val="00BA4CCD"/>
    <w:rsid w:val="00BB7952"/>
    <w:rsid w:val="00BC3813"/>
    <w:rsid w:val="00BC7808"/>
    <w:rsid w:val="00BE099A"/>
    <w:rsid w:val="00C06EBC"/>
    <w:rsid w:val="00C0723F"/>
    <w:rsid w:val="00C17B01"/>
    <w:rsid w:val="00C21E3A"/>
    <w:rsid w:val="00C26C83"/>
    <w:rsid w:val="00C41805"/>
    <w:rsid w:val="00C52383"/>
    <w:rsid w:val="00C56926"/>
    <w:rsid w:val="00C56A9B"/>
    <w:rsid w:val="00C61AA2"/>
    <w:rsid w:val="00C64F43"/>
    <w:rsid w:val="00C740CF"/>
    <w:rsid w:val="00C8277D"/>
    <w:rsid w:val="00C91F86"/>
    <w:rsid w:val="00C95538"/>
    <w:rsid w:val="00C96567"/>
    <w:rsid w:val="00C97E44"/>
    <w:rsid w:val="00CA6A9E"/>
    <w:rsid w:val="00CA6CCD"/>
    <w:rsid w:val="00CC50B7"/>
    <w:rsid w:val="00CE2498"/>
    <w:rsid w:val="00CE36B8"/>
    <w:rsid w:val="00CF0DA9"/>
    <w:rsid w:val="00CF14E0"/>
    <w:rsid w:val="00CF7C47"/>
    <w:rsid w:val="00D02C00"/>
    <w:rsid w:val="00D03F7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38EF"/>
    <w:rsid w:val="00D45007"/>
    <w:rsid w:val="00D528EB"/>
    <w:rsid w:val="00D617CC"/>
    <w:rsid w:val="00D87A1E"/>
    <w:rsid w:val="00D908AF"/>
    <w:rsid w:val="00D93314"/>
    <w:rsid w:val="00DA05CA"/>
    <w:rsid w:val="00DB46BC"/>
    <w:rsid w:val="00DC1621"/>
    <w:rsid w:val="00DD62FA"/>
    <w:rsid w:val="00DE39D8"/>
    <w:rsid w:val="00DE5614"/>
    <w:rsid w:val="00DE565A"/>
    <w:rsid w:val="00DF5F8E"/>
    <w:rsid w:val="00E0407E"/>
    <w:rsid w:val="00E04FDF"/>
    <w:rsid w:val="00E1311D"/>
    <w:rsid w:val="00E15F2A"/>
    <w:rsid w:val="00E279E8"/>
    <w:rsid w:val="00E579D6"/>
    <w:rsid w:val="00E73050"/>
    <w:rsid w:val="00E75567"/>
    <w:rsid w:val="00E82FC9"/>
    <w:rsid w:val="00E857D6"/>
    <w:rsid w:val="00EA0163"/>
    <w:rsid w:val="00EA0C3A"/>
    <w:rsid w:val="00EA30C6"/>
    <w:rsid w:val="00EB2779"/>
    <w:rsid w:val="00EC56FA"/>
    <w:rsid w:val="00EC7B1B"/>
    <w:rsid w:val="00ED18F9"/>
    <w:rsid w:val="00ED53C9"/>
    <w:rsid w:val="00EE7DA3"/>
    <w:rsid w:val="00F00FCF"/>
    <w:rsid w:val="00F04D26"/>
    <w:rsid w:val="00F11B20"/>
    <w:rsid w:val="00F1662D"/>
    <w:rsid w:val="00F27D02"/>
    <w:rsid w:val="00F3099C"/>
    <w:rsid w:val="00F35F4F"/>
    <w:rsid w:val="00F35FDF"/>
    <w:rsid w:val="00F50AC5"/>
    <w:rsid w:val="00F6025D"/>
    <w:rsid w:val="00F672B2"/>
    <w:rsid w:val="00F67593"/>
    <w:rsid w:val="00F8340A"/>
    <w:rsid w:val="00F83D10"/>
    <w:rsid w:val="00F846C8"/>
    <w:rsid w:val="00F936E1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E2F2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rPr>
      <w:rFonts w:eastAsia="Times New Roman"/>
      <w:sz w:val="22"/>
      <w:szCs w:val="22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="Times New Roman"/>
      <w:sz w:val="22"/>
      <w:szCs w:val="22"/>
      <w:lang w:val="ru-RU" w:eastAsia="ru-RU" w:bidi="ar-SA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/>
      <w:sz w:val="22"/>
      <w:szCs w:val="22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/>
      <w:b/>
      <w:color w:val="2C8DE6"/>
      <w:sz w:val="20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</w:style>
  <w:style w:type="paragraph" w:customStyle="1" w:styleId="-2">
    <w:name w:val="!заголовок-2"/>
    <w:basedOn w:val="2"/>
    <w:link w:val="-20"/>
    <w:qFormat/>
    <w:rsid w:val="008E2F2C"/>
    <w:rPr>
      <w:rFonts w:ascii="Times New Roman" w:hAnsi="Times New Roman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-20">
    <w:name w:val="!заголовок-2 Знак"/>
    <w:link w:val="-2"/>
    <w:rsid w:val="008E2F2C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/>
      <w:sz w:val="24"/>
      <w:szCs w:val="24"/>
      <w:lang w:eastAsia="en-US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С_Т"/>
    <w:link w:val="aff9"/>
    <w:qFormat/>
    <w:rsid w:val="00CA6A9E"/>
    <w:pPr>
      <w:suppressAutoHyphens/>
    </w:pPr>
    <w:rPr>
      <w:rFonts w:ascii="Times New Roman" w:eastAsia="Times New Roman" w:hAnsi="Times New Roman"/>
      <w:bCs/>
      <w:sz w:val="24"/>
      <w:szCs w:val="24"/>
    </w:rPr>
  </w:style>
  <w:style w:type="character" w:customStyle="1" w:styleId="aff9">
    <w:name w:val="С_Т Знак"/>
    <w:link w:val="aff8"/>
    <w:rsid w:val="00CA6A9E"/>
    <w:rPr>
      <w:rFonts w:ascii="Times New Roman" w:eastAsia="Times New Roman" w:hAnsi="Times New Roman" w:cs="Times New Roman"/>
      <w:bCs/>
      <w:sz w:val="24"/>
      <w:szCs w:val="24"/>
      <w:lang w:eastAsia="ru-RU" w:bidi="ar-SA"/>
    </w:rPr>
  </w:style>
  <w:style w:type="paragraph" w:customStyle="1" w:styleId="affa">
    <w:name w:val="Ст_Табл"/>
    <w:basedOn w:val="a1"/>
    <w:qFormat/>
    <w:rsid w:val="00CA6A9E"/>
    <w:pPr>
      <w:spacing w:after="0" w:line="240" w:lineRule="auto"/>
      <w:ind w:firstLine="340"/>
      <w:jc w:val="both"/>
    </w:pPr>
  </w:style>
  <w:style w:type="paragraph" w:customStyle="1" w:styleId="27">
    <w:name w:val="Абзац списка2"/>
    <w:basedOn w:val="a1"/>
    <w:rsid w:val="007B3B8D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32">
    <w:name w:val="Абзац списка3"/>
    <w:basedOn w:val="a1"/>
    <w:rsid w:val="004E2E23"/>
    <w:pPr>
      <w:spacing w:after="200" w:line="276" w:lineRule="auto"/>
      <w:ind w:left="720"/>
      <w:contextualSpacing/>
    </w:pPr>
    <w:rPr>
      <w:rFonts w:eastAsia="Times New Roman"/>
    </w:rPr>
  </w:style>
  <w:style w:type="paragraph" w:styleId="affb">
    <w:name w:val="Revision"/>
    <w:hidden/>
    <w:uiPriority w:val="99"/>
    <w:semiHidden/>
    <w:rsid w:val="007C386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A3107-85CD-4E3D-B583-B279E0DE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4057</Words>
  <Characters>23129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27132</CharactersWithSpaces>
  <SharedDoc>false</SharedDoc>
  <HLinks>
    <vt:vector size="66" baseType="variant"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_Toc126415510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_Toc126415509</vt:lpwstr>
      </vt:variant>
      <vt:variant>
        <vt:i4>1310771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_Toc126415508</vt:lpwstr>
      </vt:variant>
      <vt:variant>
        <vt:i4>1310771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_Toc126415507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_Toc126415506</vt:lpwstr>
      </vt:variant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_Toc126415505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_Toc126415504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_Toc126415503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_Toc126415502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_Toc126415501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_Toc126415500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Irina</cp:lastModifiedBy>
  <cp:revision>3</cp:revision>
  <dcterms:created xsi:type="dcterms:W3CDTF">2024-07-25T09:38:00Z</dcterms:created>
  <dcterms:modified xsi:type="dcterms:W3CDTF">2024-07-25T15:58:00Z</dcterms:modified>
</cp:coreProperties>
</file>