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CE" w:rsidRPr="00C64F43" w:rsidRDefault="007515CE" w:rsidP="007515CE">
      <w:pPr>
        <w:pStyle w:val="a3"/>
        <w:tabs>
          <w:tab w:val="left" w:pos="993"/>
        </w:tabs>
        <w:spacing w:after="0"/>
        <w:ind w:left="709"/>
        <w:jc w:val="right"/>
        <w:rPr>
          <w:rFonts w:ascii="Times New Roman" w:hAnsi="Times New Roman"/>
          <w:b/>
          <w:sz w:val="28"/>
          <w:szCs w:val="28"/>
        </w:rPr>
      </w:pPr>
      <w:r w:rsidRPr="00C64F43">
        <w:rPr>
          <w:rFonts w:ascii="Times New Roman" w:hAnsi="Times New Roman"/>
          <w:b/>
          <w:sz w:val="28"/>
          <w:szCs w:val="28"/>
        </w:rPr>
        <w:t>Приложение 7</w:t>
      </w:r>
    </w:p>
    <w:p w:rsidR="007515CE" w:rsidRPr="00270D3E" w:rsidRDefault="007515CE" w:rsidP="007515CE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C64F43">
        <w:rPr>
          <w:rFonts w:ascii="Times New Roman" w:hAnsi="Times New Roman"/>
          <w:sz w:val="28"/>
          <w:szCs w:val="28"/>
        </w:rPr>
        <w:t>Нормативные документы, методики, паспорта</w:t>
      </w:r>
      <w:r w:rsidRPr="00270D3E">
        <w:rPr>
          <w:rFonts w:ascii="Times New Roman" w:hAnsi="Times New Roman"/>
          <w:sz w:val="28"/>
          <w:szCs w:val="28"/>
        </w:rPr>
        <w:t xml:space="preserve"> средств измерений, данные о предприятии:</w:t>
      </w:r>
    </w:p>
    <w:p w:rsidR="007515CE" w:rsidRPr="00270D3E" w:rsidRDefault="007515CE" w:rsidP="007515CE">
      <w:pPr>
        <w:pStyle w:val="1"/>
        <w:numPr>
          <w:ilvl w:val="0"/>
          <w:numId w:val="1"/>
        </w:numPr>
        <w:tabs>
          <w:tab w:val="left" w:pos="-284"/>
          <w:tab w:val="left" w:pos="709"/>
        </w:tabs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D93314">
        <w:rPr>
          <w:rFonts w:ascii="Times New Roman" w:hAnsi="Times New Roman"/>
          <w:sz w:val="28"/>
          <w:szCs w:val="28"/>
          <w:lang w:val="ru-RU"/>
        </w:rPr>
        <w:t xml:space="preserve">Текстовое описание деятельности (технологические процессы) и основные характеристики промышленного предприятия. </w:t>
      </w:r>
      <w:proofErr w:type="spellStart"/>
      <w:r w:rsidRPr="00270D3E">
        <w:rPr>
          <w:rFonts w:ascii="Times New Roman" w:hAnsi="Times New Roman"/>
          <w:sz w:val="28"/>
          <w:szCs w:val="28"/>
        </w:rPr>
        <w:t>Описание</w:t>
      </w:r>
      <w:proofErr w:type="spellEnd"/>
      <w:r w:rsidRPr="00270D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0D3E">
        <w:rPr>
          <w:rFonts w:ascii="Times New Roman" w:hAnsi="Times New Roman"/>
          <w:sz w:val="28"/>
          <w:szCs w:val="28"/>
        </w:rPr>
        <w:t>зданий</w:t>
      </w:r>
      <w:proofErr w:type="spellEnd"/>
      <w:r w:rsidRPr="00270D3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70D3E">
        <w:rPr>
          <w:rFonts w:ascii="Times New Roman" w:hAnsi="Times New Roman"/>
          <w:sz w:val="28"/>
          <w:szCs w:val="28"/>
        </w:rPr>
        <w:t>сооруж</w:t>
      </w:r>
      <w:r>
        <w:rPr>
          <w:rFonts w:ascii="Times New Roman" w:hAnsi="Times New Roman"/>
          <w:sz w:val="28"/>
          <w:szCs w:val="28"/>
        </w:rPr>
        <w:t>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территории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предприятия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Ситуационный план промышленного предприятия с указанием всех имеющихся на территории строений и сооружений, а также ближайшей жилой застройки;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BC1928">
        <w:rPr>
          <w:rFonts w:ascii="Times New Roman" w:hAnsi="Times New Roman"/>
          <w:sz w:val="28"/>
          <w:szCs w:val="28"/>
        </w:rPr>
        <w:t>едеральный закон</w:t>
      </w:r>
      <w:r>
        <w:rPr>
          <w:rFonts w:ascii="Times New Roman" w:hAnsi="Times New Roman"/>
          <w:sz w:val="28"/>
          <w:szCs w:val="28"/>
        </w:rPr>
        <w:t xml:space="preserve"> № 7-ФЗ от 10.01.2002 г. «</w:t>
      </w:r>
      <w:r w:rsidRPr="00BC1928">
        <w:rPr>
          <w:rFonts w:ascii="Times New Roman" w:hAnsi="Times New Roman"/>
          <w:sz w:val="28"/>
          <w:szCs w:val="28"/>
        </w:rPr>
        <w:t>Об охране окружаю</w:t>
      </w:r>
      <w:r>
        <w:rPr>
          <w:rFonts w:ascii="Times New Roman" w:hAnsi="Times New Roman"/>
          <w:sz w:val="28"/>
          <w:szCs w:val="28"/>
        </w:rPr>
        <w:t>щей среды»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-6804"/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№ </w:t>
      </w:r>
      <w:r w:rsidRPr="007428F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6</w:t>
      </w:r>
      <w:r w:rsidRPr="007428FD"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hAnsi="Times New Roman"/>
          <w:sz w:val="28"/>
          <w:szCs w:val="28"/>
        </w:rPr>
        <w:t xml:space="preserve"> от 0</w:t>
      </w:r>
      <w:r w:rsidRPr="007428FD">
        <w:rPr>
          <w:rFonts w:ascii="Times New Roman" w:hAnsi="Times New Roman"/>
          <w:sz w:val="28"/>
          <w:szCs w:val="28"/>
        </w:rPr>
        <w:t>4.0</w:t>
      </w:r>
      <w:r>
        <w:rPr>
          <w:rFonts w:ascii="Times New Roman" w:hAnsi="Times New Roman"/>
          <w:sz w:val="28"/>
          <w:szCs w:val="28"/>
        </w:rPr>
        <w:t>5</w:t>
      </w:r>
      <w:r w:rsidRPr="007428FD">
        <w:rPr>
          <w:rFonts w:ascii="Times New Roman" w:hAnsi="Times New Roman"/>
          <w:sz w:val="28"/>
          <w:szCs w:val="28"/>
        </w:rPr>
        <w:t>.199</w:t>
      </w:r>
      <w:r>
        <w:rPr>
          <w:rFonts w:ascii="Times New Roman" w:hAnsi="Times New Roman"/>
          <w:sz w:val="28"/>
          <w:szCs w:val="28"/>
        </w:rPr>
        <w:t>9 г.</w:t>
      </w:r>
      <w:r w:rsidRPr="007428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428FD">
        <w:rPr>
          <w:rFonts w:ascii="Times New Roman" w:hAnsi="Times New Roman"/>
          <w:sz w:val="28"/>
          <w:szCs w:val="28"/>
        </w:rPr>
        <w:t>Об охране атмосферного воздуха</w:t>
      </w:r>
      <w:r>
        <w:rPr>
          <w:rFonts w:ascii="Times New Roman" w:hAnsi="Times New Roman"/>
          <w:sz w:val="28"/>
          <w:szCs w:val="28"/>
        </w:rPr>
        <w:t>»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-6804"/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№ </w:t>
      </w:r>
      <w:r w:rsidRPr="007428FD">
        <w:rPr>
          <w:rFonts w:ascii="Times New Roman" w:hAnsi="Times New Roman"/>
          <w:sz w:val="28"/>
          <w:szCs w:val="28"/>
        </w:rPr>
        <w:t>89-ФЗ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7428FD">
        <w:rPr>
          <w:rFonts w:ascii="Times New Roman" w:hAnsi="Times New Roman"/>
          <w:sz w:val="28"/>
          <w:szCs w:val="28"/>
        </w:rPr>
        <w:t>24.06.1998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7428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428FD">
        <w:rPr>
          <w:rFonts w:ascii="Times New Roman" w:hAnsi="Times New Roman"/>
          <w:sz w:val="28"/>
          <w:szCs w:val="28"/>
        </w:rPr>
        <w:t>Об отх</w:t>
      </w:r>
      <w:r>
        <w:rPr>
          <w:rFonts w:ascii="Times New Roman" w:hAnsi="Times New Roman"/>
          <w:sz w:val="28"/>
          <w:szCs w:val="28"/>
        </w:rPr>
        <w:t>одах производства и потребления»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-6804"/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 xml:space="preserve">Шаблон/заполняемая форма результатов 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-6804"/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Журнал движения отходов на предприятии</w:t>
      </w:r>
    </w:p>
    <w:p w:rsidR="007515CE" w:rsidRPr="00AB23AD" w:rsidRDefault="007515CE" w:rsidP="007515CE">
      <w:pPr>
        <w:pStyle w:val="a3"/>
        <w:numPr>
          <w:ilvl w:val="0"/>
          <w:numId w:val="1"/>
        </w:numPr>
        <w:tabs>
          <w:tab w:val="left" w:pos="-6804"/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 xml:space="preserve">Письмо </w:t>
      </w:r>
      <w:r>
        <w:rPr>
          <w:rFonts w:ascii="Times New Roman" w:hAnsi="Times New Roman"/>
          <w:sz w:val="28"/>
          <w:szCs w:val="28"/>
        </w:rPr>
        <w:t>М</w:t>
      </w:r>
      <w:r w:rsidRPr="00AB23AD">
        <w:rPr>
          <w:rFonts w:ascii="Times New Roman" w:hAnsi="Times New Roman"/>
          <w:sz w:val="28"/>
          <w:szCs w:val="28"/>
        </w:rPr>
        <w:t>инистерство</w:t>
      </w:r>
      <w:r>
        <w:rPr>
          <w:rFonts w:ascii="Times New Roman" w:hAnsi="Times New Roman"/>
          <w:sz w:val="28"/>
          <w:szCs w:val="28"/>
        </w:rPr>
        <w:t xml:space="preserve"> природных ресурсов и экологии Российской Федерации от 11 декабря 2018 г.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12-47/31393 О</w:t>
      </w:r>
      <w:r w:rsidRPr="00AB23AD">
        <w:rPr>
          <w:rFonts w:ascii="Times New Roman" w:hAnsi="Times New Roman"/>
          <w:sz w:val="28"/>
          <w:szCs w:val="28"/>
        </w:rPr>
        <w:t xml:space="preserve"> реализации положений закона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B23AD">
        <w:rPr>
          <w:rFonts w:ascii="Times New Roman" w:hAnsi="Times New Roman"/>
          <w:sz w:val="28"/>
          <w:szCs w:val="28"/>
        </w:rPr>
        <w:t xml:space="preserve"> 89-</w:t>
      </w:r>
      <w:r>
        <w:rPr>
          <w:rFonts w:ascii="Times New Roman" w:hAnsi="Times New Roman"/>
          <w:sz w:val="28"/>
          <w:szCs w:val="28"/>
        </w:rPr>
        <w:t>ФЗ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70D3E">
        <w:rPr>
          <w:rFonts w:ascii="Times New Roman" w:hAnsi="Times New Roman"/>
          <w:sz w:val="28"/>
          <w:szCs w:val="28"/>
        </w:rPr>
        <w:t>аспорта средств измерений уровня физических характеристик окружающей среды;</w:t>
      </w:r>
    </w:p>
    <w:p w:rsidR="007515CE" w:rsidRPr="00E94D71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ГОСТ 23337-2014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D7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Шум. Методы измерения шума на селитебной территории и в помещениях жилых и общественных зданий.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-284"/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Санитарные нормы СН 2.2.4/2.1.8.562-96 "Шум на рабочих местах, в помещениях жилых, общественных зданий и на территории жилой застройки"</w:t>
      </w:r>
    </w:p>
    <w:p w:rsidR="007515CE" w:rsidRPr="00270D3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Руководства по эксплуатации оборудования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70D3E">
        <w:rPr>
          <w:rFonts w:ascii="Times New Roman" w:hAnsi="Times New Roman"/>
          <w:sz w:val="28"/>
          <w:szCs w:val="28"/>
        </w:rPr>
        <w:t>Шаблон/заполняемая форма результатов замеров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t>Федеральный квалификационный каталог отходов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t xml:space="preserve">Водный кодекс РФ 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t>Приказ Федеральной службы по надзору в сфере природопользования от 22 мая 2017 г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t>Приказ Министерства природных ресурсов и экологии РФ от 8 декабря 2020 г N 1026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t>Приказ Министерства природных ресурсов и экологии РФ от 4 декабря 2014 г. N 536</w:t>
      </w:r>
    </w:p>
    <w:p w:rsidR="007515CE" w:rsidRDefault="007515CE" w:rsidP="007515CE">
      <w:pPr>
        <w:pStyle w:val="a3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606D0">
        <w:rPr>
          <w:rFonts w:ascii="Times New Roman" w:hAnsi="Times New Roman"/>
          <w:sz w:val="28"/>
          <w:szCs w:val="28"/>
        </w:rPr>
        <w:t>СП 131.13330.2018 "СНиП 23-01-99* Строительная климатология</w:t>
      </w:r>
    </w:p>
    <w:p w:rsidR="007515CE" w:rsidRDefault="007515CE" w:rsidP="007515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FF5">
        <w:rPr>
          <w:rFonts w:ascii="Times New Roman" w:hAnsi="Times New Roman"/>
          <w:sz w:val="28"/>
          <w:szCs w:val="28"/>
        </w:rPr>
        <w:lastRenderedPageBreak/>
        <w:t>Методика определения концентрации загрязняющего вещества в воздухе рабочей зоны</w:t>
      </w:r>
    </w:p>
    <w:p w:rsidR="007515CE" w:rsidRDefault="007515CE" w:rsidP="007515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Методика </w:t>
      </w:r>
      <w:r w:rsidRPr="00776832">
        <w:rPr>
          <w:rFonts w:ascii="Times New Roman" w:hAnsi="Times New Roman"/>
          <w:sz w:val="28"/>
          <w:szCs w:val="28"/>
        </w:rPr>
        <w:t>определения и гигиенической оценки показателей воздухообмена и вентиляции помещений</w:t>
      </w:r>
    </w:p>
    <w:p w:rsidR="007515CE" w:rsidRDefault="007515CE" w:rsidP="007515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Главного государственного санитарного врача Российской Федерации от 13.02.2018 г. № 25 «Об утверждении гигиенических нормативов ГН 2.2.5.3532-18 «Предельно-допустимые концентрации (ПДК) вредных веществ в воздухе рабочей зоны»</w:t>
      </w:r>
    </w:p>
    <w:p w:rsidR="007515CE" w:rsidRDefault="007515CE" w:rsidP="007515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51DF6">
        <w:rPr>
          <w:rFonts w:ascii="Times New Roman" w:hAnsi="Times New Roman"/>
          <w:sz w:val="28"/>
          <w:szCs w:val="28"/>
        </w:rPr>
        <w:t xml:space="preserve">Приказ Минсельхоза России от 13.12.2016 г. № 552 «Об утверждении нормативов качества воды водных объектов </w:t>
      </w:r>
      <w:proofErr w:type="spellStart"/>
      <w:r w:rsidRPr="00151DF6">
        <w:rPr>
          <w:rFonts w:ascii="Times New Roman" w:hAnsi="Times New Roman"/>
          <w:sz w:val="28"/>
          <w:szCs w:val="28"/>
        </w:rPr>
        <w:t>рыбохозяйственного</w:t>
      </w:r>
      <w:proofErr w:type="spellEnd"/>
      <w:r w:rsidRPr="00151DF6">
        <w:rPr>
          <w:rFonts w:ascii="Times New Roman" w:hAnsi="Times New Roman"/>
          <w:sz w:val="28"/>
          <w:szCs w:val="28"/>
        </w:rPr>
        <w:t xml:space="preserve"> значения, в том числе нормативов предельно допустимых концентраций вредных веществ в водах водных объектов </w:t>
      </w:r>
      <w:proofErr w:type="spellStart"/>
      <w:r w:rsidRPr="00151DF6">
        <w:rPr>
          <w:rFonts w:ascii="Times New Roman" w:hAnsi="Times New Roman"/>
          <w:sz w:val="28"/>
          <w:szCs w:val="28"/>
        </w:rPr>
        <w:t>рыбохозяйственного</w:t>
      </w:r>
      <w:proofErr w:type="spellEnd"/>
      <w:r w:rsidRPr="00151DF6">
        <w:rPr>
          <w:rFonts w:ascii="Times New Roman" w:hAnsi="Times New Roman"/>
          <w:sz w:val="28"/>
          <w:szCs w:val="28"/>
        </w:rPr>
        <w:t xml:space="preserve"> значения»</w:t>
      </w:r>
    </w:p>
    <w:p w:rsidR="007515CE" w:rsidRDefault="007515CE" w:rsidP="007515C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28FD">
        <w:rPr>
          <w:rFonts w:ascii="Times New Roman" w:hAnsi="Times New Roman"/>
          <w:sz w:val="28"/>
          <w:szCs w:val="28"/>
        </w:rPr>
        <w:t xml:space="preserve">Санитарные нормы СН 2.2.4/2.1.8.562-96 </w:t>
      </w:r>
      <w:r>
        <w:rPr>
          <w:rFonts w:ascii="Times New Roman" w:hAnsi="Times New Roman"/>
          <w:sz w:val="28"/>
          <w:szCs w:val="28"/>
        </w:rPr>
        <w:t>«</w:t>
      </w:r>
      <w:r w:rsidRPr="007428FD">
        <w:rPr>
          <w:rFonts w:ascii="Times New Roman" w:hAnsi="Times New Roman"/>
          <w:sz w:val="28"/>
          <w:szCs w:val="28"/>
        </w:rPr>
        <w:t xml:space="preserve">Шум на рабочих местах, в помещениях жилых, общественных зданий </w:t>
      </w:r>
      <w:r>
        <w:rPr>
          <w:rFonts w:ascii="Times New Roman" w:hAnsi="Times New Roman"/>
          <w:sz w:val="28"/>
          <w:szCs w:val="28"/>
        </w:rPr>
        <w:t>и на территории жилой застройки»</w:t>
      </w:r>
    </w:p>
    <w:p w:rsidR="00A42181" w:rsidRDefault="007515CE" w:rsidP="007515CE">
      <w:r w:rsidRPr="007428FD">
        <w:rPr>
          <w:rFonts w:ascii="Times New Roman" w:hAnsi="Times New Roman"/>
          <w:sz w:val="28"/>
          <w:szCs w:val="28"/>
        </w:rPr>
        <w:t>СП 51.13330.2011</w:t>
      </w:r>
      <w:r>
        <w:rPr>
          <w:rFonts w:ascii="Times New Roman" w:hAnsi="Times New Roman"/>
          <w:sz w:val="28"/>
          <w:szCs w:val="28"/>
        </w:rPr>
        <w:t>. Свод правил.</w:t>
      </w:r>
      <w:r w:rsidRPr="007428FD">
        <w:rPr>
          <w:rFonts w:ascii="Times New Roman" w:hAnsi="Times New Roman"/>
          <w:sz w:val="28"/>
          <w:szCs w:val="28"/>
        </w:rPr>
        <w:t xml:space="preserve"> Защита от шума</w:t>
      </w:r>
      <w:bookmarkStart w:id="0" w:name="_GoBack"/>
      <w:bookmarkEnd w:id="0"/>
    </w:p>
    <w:sectPr w:rsidR="00A42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45558"/>
    <w:multiLevelType w:val="hybridMultilevel"/>
    <w:tmpl w:val="A2F4D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CE"/>
    <w:rsid w:val="007515CE"/>
    <w:rsid w:val="00A4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46A5A-43F1-4DBE-B4EF-8378A49B8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15CE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3">
    <w:name w:val="List Paragraph"/>
    <w:basedOn w:val="a"/>
    <w:uiPriority w:val="34"/>
    <w:qFormat/>
    <w:rsid w:val="007515C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TFIT</dc:creator>
  <cp:keywords/>
  <dc:description/>
  <cp:lastModifiedBy>TFIT</cp:lastModifiedBy>
  <cp:revision>1</cp:revision>
  <dcterms:created xsi:type="dcterms:W3CDTF">2024-05-13T09:50:00Z</dcterms:created>
  <dcterms:modified xsi:type="dcterms:W3CDTF">2024-05-13T09:50:00Z</dcterms:modified>
</cp:coreProperties>
</file>