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7998A" w14:textId="271C1DB5" w:rsidR="00273159" w:rsidRPr="00493F9F" w:rsidRDefault="00493F9F" w:rsidP="00493F9F">
      <w:pPr>
        <w:spacing w:after="0"/>
        <w:contextualSpacing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493F9F">
        <w:rPr>
          <w:rFonts w:ascii="Times New Roman" w:hAnsi="Times New Roman" w:cs="Times New Roman"/>
          <w:b/>
          <w:noProof/>
        </w:rPr>
        <w:drawing>
          <wp:inline distT="0" distB="0" distL="0" distR="0" wp14:anchorId="7CAC5FD3" wp14:editId="7BE50EE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049F" w14:textId="77777777" w:rsidR="00273159" w:rsidRPr="00493F9F" w:rsidRDefault="00273159" w:rsidP="00493F9F">
      <w:pPr>
        <w:spacing w:after="0"/>
        <w:contextualSpacing/>
        <w:rPr>
          <w:rFonts w:ascii="Times New Roman" w:eastAsia="Calibri" w:hAnsi="Times New Roman" w:cs="Times New Roman"/>
          <w:sz w:val="72"/>
          <w:szCs w:val="72"/>
        </w:rPr>
      </w:pPr>
    </w:p>
    <w:p w14:paraId="48801829" w14:textId="77777777" w:rsidR="00273159" w:rsidRPr="00493F9F" w:rsidRDefault="00273159" w:rsidP="00493F9F">
      <w:pPr>
        <w:spacing w:after="0"/>
        <w:contextualSpacing/>
        <w:rPr>
          <w:rFonts w:ascii="Times New Roman" w:eastAsia="Calibri" w:hAnsi="Times New Roman" w:cs="Times New Roman"/>
          <w:sz w:val="72"/>
          <w:szCs w:val="72"/>
        </w:rPr>
      </w:pPr>
    </w:p>
    <w:p w14:paraId="752BB2E9" w14:textId="77777777" w:rsidR="00273159" w:rsidRPr="00493F9F" w:rsidRDefault="00273159" w:rsidP="00493F9F">
      <w:pPr>
        <w:spacing w:after="0"/>
        <w:contextualSpacing/>
        <w:rPr>
          <w:rFonts w:ascii="Times New Roman" w:eastAsia="Calibri" w:hAnsi="Times New Roman" w:cs="Times New Roman"/>
          <w:sz w:val="72"/>
          <w:szCs w:val="72"/>
        </w:rPr>
      </w:pPr>
    </w:p>
    <w:p w14:paraId="4230FEBB" w14:textId="77777777" w:rsidR="00273159" w:rsidRPr="00493F9F" w:rsidRDefault="00247D1B" w:rsidP="00493F9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72"/>
        </w:rPr>
      </w:pPr>
      <w:r w:rsidRPr="00493F9F">
        <w:rPr>
          <w:rFonts w:ascii="Times New Roman" w:eastAsia="Times New Roman" w:hAnsi="Times New Roman" w:cs="Times New Roman"/>
          <w:sz w:val="72"/>
        </w:rPr>
        <w:t>ОПИСАНИЕ КОМПЕТЕНЦИИ</w:t>
      </w:r>
    </w:p>
    <w:p w14:paraId="6CA928FE" w14:textId="4EE1CFEE" w:rsidR="00273159" w:rsidRPr="00493F9F" w:rsidRDefault="00247D1B" w:rsidP="00493F9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72"/>
        </w:rPr>
      </w:pPr>
      <w:r w:rsidRPr="00493F9F">
        <w:rPr>
          <w:rFonts w:ascii="Times New Roman" w:eastAsia="Times New Roman" w:hAnsi="Times New Roman" w:cs="Times New Roman"/>
          <w:sz w:val="72"/>
        </w:rPr>
        <w:t>«Сервис на воздушном</w:t>
      </w:r>
      <w:r w:rsidR="00493F9F">
        <w:rPr>
          <w:rFonts w:ascii="Times New Roman" w:eastAsia="Times New Roman" w:hAnsi="Times New Roman" w:cs="Times New Roman"/>
          <w:sz w:val="72"/>
        </w:rPr>
        <w:t xml:space="preserve"> </w:t>
      </w:r>
      <w:r w:rsidRPr="00493F9F">
        <w:rPr>
          <w:rFonts w:ascii="Times New Roman" w:eastAsia="Times New Roman" w:hAnsi="Times New Roman" w:cs="Times New Roman"/>
          <w:sz w:val="72"/>
        </w:rPr>
        <w:t>транспорте»</w:t>
      </w:r>
    </w:p>
    <w:p w14:paraId="3096890B" w14:textId="77777777" w:rsidR="00273159" w:rsidRPr="00493F9F" w:rsidRDefault="00273159" w:rsidP="00493F9F">
      <w:pPr>
        <w:spacing w:after="0"/>
        <w:contextualSpacing/>
        <w:rPr>
          <w:rFonts w:ascii="Times New Roman" w:eastAsia="Times New Roman" w:hAnsi="Times New Roman" w:cs="Times New Roman"/>
          <w:sz w:val="72"/>
        </w:rPr>
      </w:pPr>
    </w:p>
    <w:p w14:paraId="1A142CB6" w14:textId="49C0671E" w:rsidR="00273159" w:rsidRPr="00493F9F" w:rsidRDefault="00273159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39C228" w14:textId="39DA71D2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4D69EC" w14:textId="47F2B414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F33C35" w14:textId="42598808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C47F62" w14:textId="3057C2B2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D4F650" w14:textId="51FA381F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47EE08" w14:textId="6D836A8A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9B34D4" w14:textId="0E469D3C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0AAFB5" w14:textId="23039357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31ECD1" w14:textId="77777777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0A2B0A" w14:textId="1756F601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284360" w14:textId="69ADB0DC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66D2D8" w14:textId="4EB38A06" w:rsid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4DC408" w14:textId="77777777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E64C7" w14:textId="55CCE515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D38B6" w14:textId="77777777" w:rsidR="00493F9F" w:rsidRPr="00493F9F" w:rsidRDefault="00493F9F" w:rsidP="00493F9F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4010F" w14:textId="61EE7E90" w:rsidR="00493F9F" w:rsidRDefault="00493F9F" w:rsidP="00493F9F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BA9661B" w14:textId="668C74D5" w:rsidR="00273159" w:rsidRDefault="00247D1B" w:rsidP="00493F9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042F40"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Сервис на воздушном транспорте</w:t>
      </w:r>
      <w:r w:rsidR="00042F40">
        <w:rPr>
          <w:rFonts w:ascii="Times New Roman" w:eastAsia="Times New Roman" w:hAnsi="Times New Roman" w:cs="Times New Roman"/>
          <w:color w:val="000000"/>
          <w:sz w:val="28"/>
          <w:u w:val="single"/>
        </w:rPr>
        <w:t>»</w:t>
      </w:r>
    </w:p>
    <w:p w14:paraId="4CBEE27D" w14:textId="2EAF25D4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042F40">
        <w:rPr>
          <w:rFonts w:ascii="Times New Roman" w:eastAsia="Times New Roman" w:hAnsi="Times New Roman" w:cs="Times New Roman"/>
          <w:sz w:val="28"/>
        </w:rPr>
        <w:t>индивидуальный</w:t>
      </w:r>
    </w:p>
    <w:p w14:paraId="5203B697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7380AF3F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Краткая характеристика профессии (специальности)</w:t>
      </w:r>
    </w:p>
    <w:p w14:paraId="2ACFEF69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сегодняшний день транспортная система занимает одно из основных мест во внутренней и внешней политике Российской Федерации, что определяет стратегию транспортной безопасности от различных угроз, а также экономическое развитие страны.</w:t>
      </w:r>
    </w:p>
    <w:p w14:paraId="06205BCD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Компетенция «Сервис на воздушном транспорте» представляет широкий спектр работ по обеспечению технологического процесса пассажирских авиаперевозок и обеспечения транспортной безопасности на воздушном транспорте.</w:t>
      </w:r>
    </w:p>
    <w:p w14:paraId="59F3577D" w14:textId="5F48EF18" w:rsidR="00273159" w:rsidRPr="00A0286A" w:rsidRDefault="00247D1B" w:rsidP="00493F9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Для проведения оценки конкурсантов кажд</w:t>
      </w:r>
      <w:r w:rsidR="00042F40"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ый</w:t>
      </w:r>
      <w:r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042F40"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регион</w:t>
      </w:r>
      <w:r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предоставляет для работы в экспертном сообществе </w:t>
      </w:r>
      <w:r w:rsidR="00042F40"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одного </w:t>
      </w:r>
      <w:r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эксперт</w:t>
      </w:r>
      <w:r w:rsidR="00042F40"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-наставник</w:t>
      </w:r>
      <w:r w:rsidR="00042F40"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а.</w:t>
      </w:r>
    </w:p>
    <w:p w14:paraId="67704DC5" w14:textId="0C094E67" w:rsidR="00273159" w:rsidRPr="00A0286A" w:rsidRDefault="00247D1B" w:rsidP="00493F9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Эксперт-наставник представляет интересы конкурсанта по компетенции во </w:t>
      </w:r>
      <w:r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время проведения Чемпионата.</w:t>
      </w:r>
    </w:p>
    <w:p w14:paraId="58A8A80B" w14:textId="797B7EE6" w:rsidR="00273159" w:rsidRPr="00A0286A" w:rsidRDefault="00247D1B" w:rsidP="00493F9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Эксперт-наставник может принимать участие в оценке сво</w:t>
      </w:r>
      <w:r w:rsidR="00042F40"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его</w:t>
      </w:r>
      <w:r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конкурсант</w:t>
      </w:r>
      <w:r w:rsidR="00042F40"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а,</w:t>
      </w:r>
      <w:r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если принято единогласное решение всех экспертов компетенции о допуске к оценке сво</w:t>
      </w:r>
      <w:r w:rsidR="00042F40"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его</w:t>
      </w:r>
      <w:r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конкурсант</w:t>
      </w:r>
      <w:r w:rsidR="00042F40"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Pr="00A0286A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59439CBD" w14:textId="6CB1A852" w:rsidR="00273159" w:rsidRDefault="00ED4866" w:rsidP="00493F9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r w:rsidR="00247D1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ля проведения оценки конкурсантов Главный эксперт по согласованию с менеджером компетенции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формирует группу из числа экспертов-наставников и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</w:t>
      </w:r>
      <w:r w:rsidR="00247D1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ндустриальных экспертов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EA648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назначает руководителя группы оценки.</w:t>
      </w:r>
    </w:p>
    <w:p w14:paraId="11E0EA56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hd w:val="clear" w:color="auto" w:fill="FFFFFF"/>
        </w:rPr>
        <w:t>Профессиональная деятельность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специалиста транспортной безопасности на воздушном транспорте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заключается в защите объектов транспортной инфраструктуры и транспортных средств воздушного транспорта гражданской авиации от актов незаконного вмешательства, а также обеспечение устойчивого и безопасного функционирования транспортного комплекса, защита интересов личности, общества и государства в сфере транспортного комплекса воздушного транспорта гражданской авиации от актов незаконного вмешательства.</w:t>
      </w:r>
    </w:p>
    <w:p w14:paraId="7C8A9964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hd w:val="clear" w:color="auto" w:fill="FFFFFF"/>
        </w:rPr>
        <w:lastRenderedPageBreak/>
        <w:t>Профессиональная деятельность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работника по организации обслуживания пассажирских авиаперевозок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заключается в обеспечении эффективной организации пассажирских перевозок воздушным транспортом.</w:t>
      </w:r>
    </w:p>
    <w:p w14:paraId="6C2B7B59" w14:textId="77777777" w:rsidR="00273159" w:rsidRPr="00493F9F" w:rsidRDefault="00273159" w:rsidP="00493F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B28066F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 профессии (специальности) в реальном секторе экономики России</w:t>
      </w:r>
    </w:p>
    <w:p w14:paraId="298BA8F7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современном этапе актуальность обеспечения внутренней безопасности страны имеет высший приоритет, что было отмечено Президентом Российской Федерации Владимиром Владимировичем Путиным 6 декабря 2022 года на совещании с Советом безопасности Российской Федерации.</w:t>
      </w:r>
    </w:p>
    <w:p w14:paraId="6DDDE0FF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существует перманентная угроза совершения актов незаконного вмешательства, в том числе террористических актов, на объектах транспортной инфраструктуры воздушного транспорта.</w:t>
      </w:r>
    </w:p>
    <w:p w14:paraId="740D8B99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аэропортах московского аэроузла уровень безопасности повышен до третьего уровня, который является самым высоким среди уровней безопасности транспортного комплекса.</w:t>
      </w:r>
    </w:p>
    <w:p w14:paraId="46B15B40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Существуют прямые угрозы аэропортам, которые заключаются в наличии совокупности условий и факторов, создавших опасность совершения акта незаконного вмешательства в деятельность транспортного комплекса.</w:t>
      </w:r>
    </w:p>
    <w:p w14:paraId="1D068B08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Деятельность специалиста в компетенции «Сервис на воздушном транспорте» относится к следующим видам экономической деятельности (ОКВЭД):</w:t>
      </w:r>
    </w:p>
    <w:p w14:paraId="1F107126" w14:textId="77777777" w:rsidR="00273159" w:rsidRDefault="00247D1B" w:rsidP="00493F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51.10.1 Перевозка воздушным пассажирским транспортом, подчиняющимся расписанию.</w:t>
      </w:r>
    </w:p>
    <w:p w14:paraId="54D17DF8" w14:textId="77777777" w:rsidR="00273159" w:rsidRDefault="00247D1B" w:rsidP="00493F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51.10.2 Перевозка воздушным пассажирским транспортом, не подчиняющимся расписанию.</w:t>
      </w:r>
    </w:p>
    <w:p w14:paraId="03DA71A8" w14:textId="77777777" w:rsidR="00273159" w:rsidRDefault="00247D1B" w:rsidP="00493F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52.23.11 Деятельность аэропортовая.</w:t>
      </w:r>
    </w:p>
    <w:p w14:paraId="6E46F659" w14:textId="77777777" w:rsidR="00273159" w:rsidRDefault="00247D1B" w:rsidP="00493F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52.23.19 Деятельность вспомогательная прочая, связанная с воздушным транспортом.</w:t>
      </w:r>
    </w:p>
    <w:p w14:paraId="336596A4" w14:textId="77777777" w:rsidR="00273159" w:rsidRPr="00247D1B" w:rsidRDefault="00273159" w:rsidP="00247D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B50D10B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Описание особенностей профессиональной деятельности специалиста</w:t>
      </w:r>
    </w:p>
    <w:p w14:paraId="46706711" w14:textId="775A3D11" w:rsidR="00273159" w:rsidRDefault="00247D1B" w:rsidP="00493F9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задачи специалистов входит широкий спектр работ по обеспечению технологического процесса пассажирских авиаперевозок и обеспечения транспортной безопасности на воздушном транспорте, которые отражены в профессиональных стандартах 12.012 Специалист транспортной безопасности на воздушном транспорте гражданской авиации и 17.072 Работник по организации обслуживания пассажирских перевозок воздушным транспортом.</w:t>
      </w:r>
    </w:p>
    <w:p w14:paraId="5BE5B5C0" w14:textId="77777777" w:rsidR="00247D1B" w:rsidRDefault="00247D1B" w:rsidP="00247D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12EC95F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Технологии применяемые в профессиональной деятельности</w:t>
      </w:r>
    </w:p>
    <w:p w14:paraId="5AF02551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Информационно-коммуникационные технологии</w:t>
      </w:r>
    </w:p>
    <w:p w14:paraId="49D46C2B" w14:textId="167A7B44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Автоматизированные информационные технологии</w:t>
      </w:r>
    </w:p>
    <w:p w14:paraId="73D7A47C" w14:textId="77777777" w:rsidR="00247D1B" w:rsidRDefault="00247D1B" w:rsidP="00247D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75467BFE" w14:textId="77777777" w:rsidR="00273159" w:rsidRDefault="00247D1B" w:rsidP="00493F9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Особенности внедрения в индустрию</w:t>
      </w:r>
    </w:p>
    <w:p w14:paraId="2C0FBF54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транспортной безопасности на объектах транспортной инфраструктуры и транспортных средствах является одной из серьезных проблем, стоящих перед Российской Федерацией. Стоит отметить, что современный транспортный комплекс состоит из огромного числа объектов транспортной инфраструктуры, а также транспортных средств и субъектов, которые осуществляют свою деятельность, в том числе по обеспечению транспортной безопасности лиц, находящихся на объектах транспорта.</w:t>
      </w:r>
    </w:p>
    <w:p w14:paraId="732BBD53" w14:textId="32CE1F82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Состояние транспортной безопасности опирается на коренные интересы не только личности, но также и государства, ведь состояние транспортной безопасности оказывает прямой воздействие на показатели внутренней и внешней политики. В результате этого укрепление транспортной безопасности становится приоритетом каждого гражданина Российской Федерации.</w:t>
      </w:r>
    </w:p>
    <w:p w14:paraId="289B9ED0" w14:textId="77777777" w:rsidR="00247D1B" w:rsidRDefault="00247D1B" w:rsidP="00247D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700B01C0" w14:textId="77777777" w:rsidR="00273159" w:rsidRDefault="00247D1B" w:rsidP="00493F9F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Нормативные правовые акты</w:t>
      </w:r>
    </w:p>
    <w:p w14:paraId="714F1277" w14:textId="77777777" w:rsidR="00273159" w:rsidRDefault="00247D1B" w:rsidP="00493F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18458D8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ФГОС СПО.</w:t>
      </w:r>
    </w:p>
    <w:p w14:paraId="4D510274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Минобрнауки России от 22.04.2014 N 376 «Об утверждении 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на транспорте (по видам)»</w:t>
      </w:r>
    </w:p>
    <w:p w14:paraId="37D7E785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Федерации от 26.08.2022 N 777 «Об утверждении федерального государственного образовательного стандарта среднего профессионального образования по специальности 43.02.06 сервис на транспорте (по видам транспорта)»</w:t>
      </w:r>
    </w:p>
    <w:p w14:paraId="70D9B447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Профессиональный стандарт</w:t>
      </w:r>
    </w:p>
    <w:p w14:paraId="6AE5F543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12.012 Специалист транспортной безопасности на воздушном транспорте гражданской авиации, утвержден приказом Министерства труда и социальной защиты Российской Федерации от 13.04.2021 N 235н</w:t>
      </w:r>
    </w:p>
    <w:p w14:paraId="12FEF3B8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17.072 Работник по организации обслуживания пассажирских перевозок воздушным транспортом, утвержден приказом Министерства труда и социальной защиты Российской Федерации от 14 сентября 2022 года N 532н</w:t>
      </w:r>
    </w:p>
    <w:p w14:paraId="59D88E5E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ЕТКС</w:t>
      </w:r>
    </w:p>
    <w:p w14:paraId="63DA92A6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отсутствует</w:t>
      </w:r>
    </w:p>
    <w:p w14:paraId="5338D6BA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ЕКС</w:t>
      </w:r>
    </w:p>
    <w:p w14:paraId="4692710A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Инспектор по досмотру. Раздел «Квалификационные характеристики должностей руководителей и специалистов организаций воздушного транспорта», утвержден Приказом Минздравсоцразвития РФ от 29.01.2009 N 32</w:t>
      </w:r>
    </w:p>
    <w:p w14:paraId="7B0773CE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ОКПДТР</w:t>
      </w:r>
    </w:p>
    <w:p w14:paraId="67F2AA9B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20019 – Агент по организации обслуживания пассажирских авиаперевозок. </w:t>
      </w:r>
    </w:p>
    <w:p w14:paraId="6387F76A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Отраслевые/корпоративные стандарты</w:t>
      </w:r>
    </w:p>
    <w:p w14:paraId="722B880E" w14:textId="77777777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отсутствуют</w:t>
      </w:r>
    </w:p>
    <w:p w14:paraId="0B0F662B" w14:textId="2772C6BA" w:rsidR="00273159" w:rsidRDefault="00247D1B" w:rsidP="00247D1B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Квалификационные характеристики (профессиограмма)</w:t>
      </w:r>
    </w:p>
    <w:p w14:paraId="793E99C5" w14:textId="33563BAF" w:rsidR="00247D1B" w:rsidRDefault="00247D1B" w:rsidP="00247D1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E3C8A6F" w14:textId="77777777" w:rsidR="005A49EC" w:rsidRPr="00247D1B" w:rsidRDefault="005A49EC" w:rsidP="00247D1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  <w:gridCol w:w="4318"/>
      </w:tblGrid>
      <w:tr w:rsidR="00273159" w14:paraId="701BD56C" w14:textId="77777777" w:rsidTr="00247D1B">
        <w:trPr>
          <w:trHeight w:val="1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68CF3472" w14:textId="77777777" w:rsidR="00273159" w:rsidRPr="00A0286A" w:rsidRDefault="00247D1B" w:rsidP="00247D1B">
            <w:pPr>
              <w:spacing w:after="0" w:line="276" w:lineRule="auto"/>
              <w:contextualSpacing/>
              <w:jc w:val="center"/>
            </w:pPr>
            <w:r w:rsidRPr="00A0286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Специалист транспортной безопасности на воздушном транспорте гражданской авиации</w:t>
            </w:r>
          </w:p>
        </w:tc>
      </w:tr>
      <w:tr w:rsidR="00273159" w14:paraId="4DFE19B2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76D79288" w14:textId="77777777" w:rsidR="00273159" w:rsidRDefault="00247D1B" w:rsidP="00247D1B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Необходимые умения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471D66D0" w14:textId="77777777" w:rsidR="00273159" w:rsidRDefault="00247D1B" w:rsidP="00247D1B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Необходимые знания</w:t>
            </w:r>
          </w:p>
        </w:tc>
      </w:tr>
      <w:tr w:rsidR="00273159" w14:paraId="423B65A5" w14:textId="77777777" w:rsidTr="00247D1B">
        <w:trPr>
          <w:trHeight w:val="1"/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2C9D3A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Моделировать поведение нарушителей, выявлять уязвимые места и прогнозировать возможные способы совершения актов незаконного вмешательства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98928F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Положения законодательных и нормативных правовых актов в области обеспечения транспортной безопасности</w:t>
            </w:r>
          </w:p>
        </w:tc>
      </w:tr>
      <w:tr w:rsidR="00273159" w14:paraId="4A698D46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97FE51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Проводить наблюдение и собеседования в целях обеспечения транспортной безопасности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45CD1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объекта транспортной инфраструктуры и (или) транспортных средств</w:t>
            </w:r>
          </w:p>
        </w:tc>
      </w:tr>
      <w:tr w:rsidR="00273159" w14:paraId="74ED04E9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34A0D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Выявлять признаки возможного совершения актов незаконного вмешательства в деятельность объектов транспортной инфраструктуры и (или) транспортных средств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CCE8F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Порядок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объектов транспортной инфраструктуры или транспортных средств</w:t>
            </w:r>
          </w:p>
        </w:tc>
      </w:tr>
      <w:tr w:rsidR="00273159" w14:paraId="1CA05CF9" w14:textId="77777777" w:rsidTr="006B267A">
        <w:trPr>
          <w:trHeight w:val="4081"/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E24AFE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Применять правила проверки документов,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объектов транспортной инфраструктуры или транспортных средств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63BEEC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предметы и вещества могут быть перемещены в перевозочный и (или) технологический секторы зоны транспортной безопасности, на критические элементы объектов транспортной инфраструктуры и (или) транспортных средств</w:t>
            </w:r>
          </w:p>
        </w:tc>
      </w:tr>
      <w:tr w:rsidR="00273159" w14:paraId="1F798C6F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1B6BE3" w14:textId="17CB64C1" w:rsidR="00273159" w:rsidRDefault="00273159" w:rsidP="00247D1B">
            <w:pPr>
              <w:spacing w:after="0" w:line="276" w:lineRule="auto"/>
              <w:contextualSpacing/>
              <w:jc w:val="both"/>
            </w:pPr>
          </w:p>
        </w:tc>
        <w:tc>
          <w:tcPr>
            <w:tcW w:w="4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6BC7A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Внешние признаки схожести с оружием, взрывчатыми веществами или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совершения актов незаконного вмешательства</w:t>
            </w:r>
          </w:p>
        </w:tc>
      </w:tr>
      <w:tr w:rsidR="00273159" w14:paraId="3DD5FC52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0D3852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Реагировать на совершение или угрозу совершения актов незаконного вмешательства</w:t>
            </w:r>
          </w:p>
        </w:tc>
        <w:tc>
          <w:tcPr>
            <w:tcW w:w="4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66BE5" w14:textId="77777777" w:rsidR="00273159" w:rsidRDefault="00273159" w:rsidP="00247D1B">
            <w:pPr>
              <w:spacing w:after="0" w:line="276" w:lineRule="auto"/>
              <w:contextualSpacing/>
              <w:jc w:val="center"/>
            </w:pPr>
          </w:p>
        </w:tc>
      </w:tr>
      <w:tr w:rsidR="00273159" w14:paraId="0C3C58A7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D9E3E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Передавать информацию об обстановке на объекте транспортной инфраструктуры и (или) транспортном средстве воздушного транспорта</w:t>
            </w:r>
          </w:p>
        </w:tc>
        <w:tc>
          <w:tcPr>
            <w:tcW w:w="4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ECA32A" w14:textId="77777777" w:rsidR="00273159" w:rsidRDefault="00273159" w:rsidP="00247D1B">
            <w:pPr>
              <w:spacing w:after="0" w:line="276" w:lineRule="auto"/>
              <w:contextualSpacing/>
              <w:jc w:val="center"/>
            </w:pPr>
          </w:p>
        </w:tc>
      </w:tr>
      <w:tr w:rsidR="00273159" w14:paraId="383326C4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21C2B5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правила обнаружения взрывных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устройств и подозрительных предметов</w:t>
            </w:r>
          </w:p>
        </w:tc>
        <w:tc>
          <w:tcPr>
            <w:tcW w:w="4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74A88" w14:textId="77777777" w:rsidR="00273159" w:rsidRDefault="00273159" w:rsidP="00247D1B">
            <w:pPr>
              <w:spacing w:after="0" w:line="276" w:lineRule="auto"/>
              <w:contextualSpacing/>
              <w:jc w:val="center"/>
            </w:pPr>
          </w:p>
        </w:tc>
      </w:tr>
      <w:tr w:rsidR="00273159" w14:paraId="77F006BF" w14:textId="77777777" w:rsidTr="00247D1B">
        <w:trPr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1D62F224" w14:textId="77777777" w:rsidR="00273159" w:rsidRDefault="00247D1B" w:rsidP="00247D1B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Работник по организации обслуживания пассажирских перевозок воздушным транспортом</w:t>
            </w:r>
          </w:p>
        </w:tc>
      </w:tr>
      <w:tr w:rsidR="00273159" w14:paraId="2B9D8379" w14:textId="77777777" w:rsidTr="00247D1B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4E3FCC04" w14:textId="77777777" w:rsidR="00273159" w:rsidRDefault="00247D1B" w:rsidP="00247D1B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Необходимые умения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00828E66" w14:textId="77777777" w:rsidR="00273159" w:rsidRDefault="00247D1B" w:rsidP="00247D1B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Необходимые знания</w:t>
            </w:r>
          </w:p>
        </w:tc>
      </w:tr>
      <w:tr w:rsidR="00273159" w14:paraId="5BA19B9C" w14:textId="77777777" w:rsidTr="00247D1B">
        <w:trPr>
          <w:jc w:val="center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97713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Пользоваться персональным компьютером и средствами связи в объеме, необходимом для исполнения должностных обязанностей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9E922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перевозки опасных грузов</w:t>
            </w:r>
          </w:p>
        </w:tc>
      </w:tr>
      <w:tr w:rsidR="00273159" w14:paraId="0A6CF386" w14:textId="77777777" w:rsidTr="00247D1B">
        <w:trPr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DB9CD7" w14:textId="77777777" w:rsidR="00273159" w:rsidRDefault="00273159" w:rsidP="00247D1B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1CD6E5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Принципы авиационной безопасности</w:t>
            </w:r>
          </w:p>
        </w:tc>
      </w:tr>
      <w:tr w:rsidR="00273159" w14:paraId="5FAFE524" w14:textId="77777777" w:rsidTr="00247D1B">
        <w:trPr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C7177A" w14:textId="77777777" w:rsidR="00273159" w:rsidRDefault="00273159" w:rsidP="00247D1B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C54D9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Требования охраны труда</w:t>
            </w:r>
          </w:p>
        </w:tc>
      </w:tr>
      <w:tr w:rsidR="00273159" w14:paraId="6E4D5FCC" w14:textId="77777777" w:rsidTr="00247D1B">
        <w:trPr>
          <w:jc w:val="center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68DE3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Работать в информационных автоматизированных системах регистрации пассажиров и оформления багажа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AE2851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Требования пожарной безопасности</w:t>
            </w:r>
          </w:p>
        </w:tc>
      </w:tr>
      <w:tr w:rsidR="00273159" w14:paraId="2742A8B7" w14:textId="77777777" w:rsidTr="00247D1B">
        <w:trPr>
          <w:trHeight w:val="1"/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1140B" w14:textId="77777777" w:rsidR="00273159" w:rsidRDefault="00273159" w:rsidP="00247D1B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4AA904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</w:t>
            </w:r>
          </w:p>
        </w:tc>
      </w:tr>
      <w:tr w:rsidR="00273159" w14:paraId="6EFC1C4E" w14:textId="77777777" w:rsidTr="00247D1B">
        <w:trPr>
          <w:trHeight w:val="1"/>
          <w:jc w:val="center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F390A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Заполнять формы документов на воздушную перевозку пассажиров и багажа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C1630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оформления перевозочных документов</w:t>
            </w:r>
          </w:p>
        </w:tc>
      </w:tr>
      <w:tr w:rsidR="00273159" w14:paraId="2795757E" w14:textId="77777777" w:rsidTr="00247D1B">
        <w:trPr>
          <w:trHeight w:val="1"/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6D99D" w14:textId="77777777" w:rsidR="00273159" w:rsidRDefault="00273159" w:rsidP="00247D1B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6750D9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Требования, предъявляемые к качеству выполняемых работ по обслуживанию пассажиров на внутренних и международных авиарейсах</w:t>
            </w:r>
          </w:p>
        </w:tc>
      </w:tr>
      <w:tr w:rsidR="00273159" w14:paraId="4E734769" w14:textId="77777777" w:rsidTr="00247D1B">
        <w:trPr>
          <w:trHeight w:val="1"/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92264" w14:textId="77777777" w:rsidR="00273159" w:rsidRDefault="00273159" w:rsidP="00247D1B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911F8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Законодательство Российской Федерации в области воздушных перевозок, ответственности перевозчика, эксплуатанта и грузоотправителя</w:t>
            </w:r>
          </w:p>
        </w:tc>
      </w:tr>
      <w:tr w:rsidR="00273159" w14:paraId="4312E519" w14:textId="77777777" w:rsidTr="00247D1B">
        <w:trPr>
          <w:trHeight w:val="1"/>
          <w:jc w:val="center"/>
        </w:trPr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76BB3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Проверять формы документов на воздушную перевозку пассажиров и багажа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B82B9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обслуживания пассажиров из числа инвалидов и лиц с ограничениями жизнедеятельности</w:t>
            </w:r>
          </w:p>
        </w:tc>
      </w:tr>
      <w:tr w:rsidR="00273159" w14:paraId="09512DED" w14:textId="77777777" w:rsidTr="00247D1B">
        <w:trPr>
          <w:trHeight w:val="1"/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EBCD84" w14:textId="77777777" w:rsidR="00273159" w:rsidRDefault="00273159" w:rsidP="00247D1B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82E32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Принципы системы управления безопасностью полетов</w:t>
            </w:r>
          </w:p>
        </w:tc>
      </w:tr>
      <w:tr w:rsidR="00273159" w14:paraId="6B83BFFF" w14:textId="77777777" w:rsidTr="00247D1B">
        <w:trPr>
          <w:trHeight w:val="1"/>
          <w:jc w:val="center"/>
        </w:trPr>
        <w:tc>
          <w:tcPr>
            <w:tcW w:w="5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5B96F2" w14:textId="77777777" w:rsidR="00273159" w:rsidRDefault="00273159" w:rsidP="00247D1B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A7E14" w14:textId="77777777" w:rsidR="00273159" w:rsidRDefault="00247D1B" w:rsidP="00247D1B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работы с засланным, не прибывшим, поврежденным багажом, а также с багажом с недостачей части содержимого</w:t>
            </w:r>
          </w:p>
        </w:tc>
      </w:tr>
    </w:tbl>
    <w:p w14:paraId="386987DB" w14:textId="77777777" w:rsidR="00273159" w:rsidRPr="00247D1B" w:rsidRDefault="00273159" w:rsidP="00247D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38DBDE4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</w:rPr>
        <w:t>ГОСТы</w:t>
      </w:r>
    </w:p>
    <w:p w14:paraId="2FBAABCC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55584-2013 Воздушный транспорт. Обеспечение авиационной безопасности в аэропортах. Термины и определения</w:t>
      </w:r>
    </w:p>
    <w:p w14:paraId="275D6E07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55250-2012. Воздушный транспорт. Аэропорты. Технические средства контроля доступа и инженерно-технические средства охраны. Общие технические требования</w:t>
      </w:r>
    </w:p>
    <w:p w14:paraId="4652CFDE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ГОСТ Р 55249-2012. Воздушный транспорт. Аэропорты. Технические средства досмотра. Общие технические требования.</w:t>
      </w:r>
    </w:p>
    <w:p w14:paraId="71FD62DE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57239-2016. Воздушный транспорт. Система менеджмента безопасности авиационной деятельности. База данных. Авиационные инфраструктурные риски, возникающие при производстве аэропортовой деятельности</w:t>
      </w:r>
    </w:p>
    <w:p w14:paraId="20C6DC15" w14:textId="77777777" w:rsidR="00273159" w:rsidRDefault="00247D1B" w:rsidP="00493F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58777-2019. Воздушный транспорт. Аэропорты. Технические средства досмотра. Методика определения показателей качества распознавания незаконных вложений по теневым рентгеновским изображениям</w:t>
      </w:r>
    </w:p>
    <w:p w14:paraId="07F5C7CE" w14:textId="77777777" w:rsidR="00273159" w:rsidRDefault="00247D1B" w:rsidP="00247D1B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</w:rPr>
        <w:t>СанПин</w:t>
      </w:r>
    </w:p>
    <w:p w14:paraId="7AFEE9D2" w14:textId="77777777" w:rsidR="00273159" w:rsidRDefault="00247D1B" w:rsidP="00247D1B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утвержденный Постановлением Главного государственного врача Российской Федерации от 28.01.2021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2.</w:t>
      </w:r>
    </w:p>
    <w:p w14:paraId="205D2224" w14:textId="77777777" w:rsidR="00273159" w:rsidRDefault="00247D1B" w:rsidP="00247D1B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</w:rPr>
        <w:t>СП (СНИП)</w:t>
      </w:r>
    </w:p>
    <w:p w14:paraId="2FF37481" w14:textId="77777777" w:rsidR="00273159" w:rsidRDefault="00247D1B" w:rsidP="00247D1B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отсутствует</w:t>
      </w:r>
    </w:p>
    <w:p w14:paraId="29C93FE6" w14:textId="77777777" w:rsidR="00273159" w:rsidRDefault="00247D1B" w:rsidP="00493F9F">
      <w:pPr>
        <w:keepNext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Нормативные правовые документы используемые в компетенции</w:t>
      </w:r>
    </w:p>
    <w:p w14:paraId="28A51586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7300. Конвенция о международной гражданской авиации. Подписана в Чикаго 7 декабря 1944 г. и изменена Ассамблеей ИКАО. 9-е издание, 2006 (включая исправления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 (26/11/07) и исправление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 (3/12/10).</w:t>
      </w:r>
    </w:p>
    <w:p w14:paraId="60378DA5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17 к Конвенции о международной гражданской авиации. Безопасность, 10-е издание, 2017.</w:t>
      </w:r>
    </w:p>
    <w:p w14:paraId="4E41D639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18 к Конвенции о международной гражданской авиации. Безопасная перевозка опасных грузов по воздуху. 4-е издание, включающее поправки 1-10. Июль 2011г.</w:t>
      </w:r>
    </w:p>
    <w:p w14:paraId="4EC41608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8364. Конвенция о преступлениях и некоторых других актах, совершаемых на борту воздушных судов. Подписана в Токио 14 сентября 1963 г.</w:t>
      </w:r>
    </w:p>
    <w:p w14:paraId="538E1C21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8920. Конвенция о борьбе с незаконным захватом воздушных судов. Подписана в Гааге 16 декабря 1970 г.</w:t>
      </w:r>
    </w:p>
    <w:p w14:paraId="0DD9F50F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8966. Конвенция о борьбе с незаконными актами, направленными против безопасности гражданской авиации. Подписана в Монреале 23 сентября 1971 г.</w:t>
      </w:r>
    </w:p>
    <w:p w14:paraId="7D9AF678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8973. Руководство по авиационной безопасности. 9-е издание, 2014.</w:t>
      </w:r>
    </w:p>
    <w:p w14:paraId="3CEE585F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9284. Технические инструкции по безопасной перевозке опасных грузов по воздуху. Издание 2017–2018 </w:t>
      </w:r>
      <w:proofErr w:type="spellStart"/>
      <w:r>
        <w:rPr>
          <w:rFonts w:ascii="Times New Roman" w:eastAsia="Times New Roman" w:hAnsi="Times New Roman" w:cs="Times New Roman"/>
          <w:sz w:val="28"/>
        </w:rPr>
        <w:t>гг</w:t>
      </w:r>
      <w:proofErr w:type="spellEnd"/>
    </w:p>
    <w:p w14:paraId="1EC11B3E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9571. Конвенция о маркировке пластических взрывчатых веществ в целях их обнаружения. Совершена в Монреале 1 марта 1991 г. 2-е издание, 2007, включающее поправки к техническому приложению, вступившему в силу 19 декабря 2005 г</w:t>
      </w:r>
    </w:p>
    <w:p w14:paraId="713ECE1F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9960. Конвенция о борьбе с незаконными актами в отношении международной гражданской авиации. Совершена в Пекине 10 сентября 2010 г.</w:t>
      </w:r>
    </w:p>
    <w:p w14:paraId="117668BC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9518. Протокол о борьбе с незаконными актами насилия в аэропортах, обслуживающих международную гражданскую авиацию, дополняющий Конвенцию о борьбе с незаконными актами, направленными против безопасности гражданской авиации, принятую в Монреале 23 сентября 1971 года. Подписано в Монреале 24 февраля 1988 г.</w:t>
      </w:r>
    </w:p>
    <w:p w14:paraId="069CB650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9959. Протокол, дополняющий Конвенцию о борьбе с незаконным захватом воздушных судов. Совершен в Пекине 10 сентября 2010г.</w:t>
      </w:r>
    </w:p>
    <w:p w14:paraId="450ACF83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10034. Протокол, изменяющий Конвенцию о преступлениях и некоторых других актах, совершаемых на борту воздушных судов. Совершено в Монреале 4 апреля 2014 года.</w:t>
      </w:r>
    </w:p>
    <w:p w14:paraId="4AC7B420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9284. Технические инструкции по безопасной перевозке опасных грузов по воздуху. Издание 2017–2018 гг.</w:t>
      </w:r>
    </w:p>
    <w:p w14:paraId="6A55F9CD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8973 – Руководство по авиационной безопасности. 9-е издание, 2014.</w:t>
      </w:r>
    </w:p>
    <w:p w14:paraId="7F5D26EE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10047. Руководство по организации контроля за обеспечением авиационной безопасности. 1-е издание, 2015.</w:t>
      </w:r>
    </w:p>
    <w:p w14:paraId="33AB6329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IATA's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Airport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Handling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Manual</w:t>
      </w:r>
      <w:proofErr w:type="spellEnd"/>
    </w:p>
    <w:p w14:paraId="5107E88C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IATA's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Live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Animal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Regulations</w:t>
      </w:r>
      <w:proofErr w:type="spellEnd"/>
    </w:p>
    <w:p w14:paraId="377115BB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Действующие резолюции ICAO</w:t>
      </w:r>
    </w:p>
    <w:p w14:paraId="085B7CBB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Руководство пользователя автоматизированной системы регистрации.</w:t>
      </w:r>
    </w:p>
    <w:p w14:paraId="38CCC496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«Технические инструкции по безопасной перевозке опасных грузов по воздуху». (DОС 9284 AN/905 ИКАО) (часть 8. Положения, касающиеся пассажиров и членов экипажа).</w:t>
      </w:r>
    </w:p>
    <w:p w14:paraId="229E803E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Конвенция о международной гражданской авиации. «Чикагская конвенция».</w:t>
      </w:r>
    </w:p>
    <w:p w14:paraId="35AA8485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«Конвенция для унификации некоторых правил международных воздушных перевозок» (МК99). «</w:t>
      </w:r>
      <w:proofErr w:type="spellStart"/>
      <w:r>
        <w:rPr>
          <w:rFonts w:ascii="Times New Roman" w:eastAsia="Times New Roman" w:hAnsi="Times New Roman" w:cs="Times New Roman"/>
          <w:sz w:val="28"/>
        </w:rPr>
        <w:t>Монреальская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конвенция»</w:t>
      </w:r>
    </w:p>
    <w:p w14:paraId="69AAAC6B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Варшавская конвенция 1929 года для унификации некоторых правил, касающихся международных воздушных перевозок. «Варшавская конвенция».</w:t>
      </w:r>
    </w:p>
    <w:p w14:paraId="53A5775C" w14:textId="77777777" w:rsidR="00273159" w:rsidRPr="00493F9F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493F9F">
        <w:rPr>
          <w:rFonts w:ascii="Times New Roman" w:eastAsia="Times New Roman" w:hAnsi="Times New Roman" w:cs="Times New Roman"/>
          <w:sz w:val="28"/>
          <w:lang w:val="en-US"/>
        </w:rPr>
        <w:t>Passenger Services Conference Resolutions Manual (PSCRM)</w:t>
      </w:r>
    </w:p>
    <w:p w14:paraId="0DE0F33F" w14:textId="77777777" w:rsidR="00273159" w:rsidRPr="00493F9F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493F9F">
        <w:rPr>
          <w:rFonts w:ascii="Times New Roman" w:eastAsia="Times New Roman" w:hAnsi="Times New Roman" w:cs="Times New Roman"/>
          <w:sz w:val="28"/>
          <w:lang w:val="en-US"/>
        </w:rPr>
        <w:t>IATA Travel Information Manual (TIMATIC).</w:t>
      </w:r>
    </w:p>
    <w:p w14:paraId="09E05DCE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Воздушный кодекс Российской Федерации от 19.03.1997 N 60-ФЗ </w:t>
      </w:r>
    </w:p>
    <w:p w14:paraId="7F7B57DD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«О транспортной безопасности» от 09.02.2007 N 16-ФЗ.</w:t>
      </w:r>
    </w:p>
    <w:p w14:paraId="39E6A3AF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«Об оружии» от 13.12.1996 N150-ФЗ.</w:t>
      </w:r>
    </w:p>
    <w:p w14:paraId="602247B7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Правительства Российской Федерации от 3 октября 2020 г. N 1595 «Об утверждении правил категорирования и установления количества категорий объектов транспортной инфраструктуры».</w:t>
      </w:r>
    </w:p>
    <w:p w14:paraId="1E261AD6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Правительства Российской Федерации от 5 октября 2020 г. N 1605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воздушного транспорта».</w:t>
      </w:r>
    </w:p>
    <w:p w14:paraId="36E0580A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Правительства Российской Федерации от 29 декабря 2020 г. N 2344 «Об уровнях безопасности объектов транспортной инфраструктуры и транспортных средств и о порядке их объявления (установления).</w:t>
      </w:r>
    </w:p>
    <w:p w14:paraId="579E385F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Российской Федерации от 25 июля 2007 г. N 104 «Об утверждении правил проведения предполетного и послеполетного досмотров».</w:t>
      </w:r>
    </w:p>
    <w:p w14:paraId="6BE56BF3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Приказ Минтранса Российской Федерации от 28 ноября 2005 г. N 142 «Об утверждении федеральных авиационных правил требования авиационной безопасности к аэропортам».</w:t>
      </w:r>
    </w:p>
    <w:p w14:paraId="5B6B4881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Российской Федерации от 23 июля 2015 г. N 227 «Об утверждении правил проведения досмотра, дополнительного досмотра, повторного досмотра в целях обеспечения транспортной безопасности».</w:t>
      </w:r>
    </w:p>
    <w:p w14:paraId="3DC96730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Российской Федерации от 16 августа 2021 г. N 275 «Об утверждении федеральных авиационных правил «О воздушной перевозке оружия и патронов».</w:t>
      </w:r>
    </w:p>
    <w:p w14:paraId="72886C9C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России от 28.06.2007 N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грузополучателей».</w:t>
      </w:r>
    </w:p>
    <w:p w14:paraId="76BB8425" w14:textId="77777777" w:rsidR="00273159" w:rsidRDefault="00247D1B" w:rsidP="00247D1B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Приказ ФАС России от 29 июля 1998г.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238 «О совершенствовании работы по производству досмотра гражданских воздушных судов».</w:t>
      </w:r>
    </w:p>
    <w:p w14:paraId="12C979CD" w14:textId="21852CD2" w:rsidR="00273159" w:rsidRDefault="00247D1B" w:rsidP="00247D1B">
      <w:pPr>
        <w:keepNext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8356"/>
      </w:tblGrid>
      <w:tr w:rsidR="00273159" w:rsidRPr="00247D1B" w14:paraId="469B98D3" w14:textId="77777777" w:rsidTr="00247D1B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left w:w="108" w:type="dxa"/>
              <w:right w:w="108" w:type="dxa"/>
            </w:tcMar>
            <w:vAlign w:val="center"/>
          </w:tcPr>
          <w:p w14:paraId="565278C6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47D1B">
              <w:rPr>
                <w:rFonts w:ascii="Times New Roman" w:eastAsia="Segoe UI Symbol" w:hAnsi="Times New Roman" w:cs="Times New Roman"/>
                <w:b/>
                <w:color w:val="FFFFFF" w:themeColor="background1"/>
                <w:sz w:val="24"/>
              </w:rPr>
              <w:t>№</w:t>
            </w:r>
            <w:r w:rsidRPr="00247D1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 xml:space="preserve"> п/п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left w:w="108" w:type="dxa"/>
              <w:right w:w="108" w:type="dxa"/>
            </w:tcMar>
            <w:vAlign w:val="center"/>
          </w:tcPr>
          <w:p w14:paraId="34F032D3" w14:textId="580B562D" w:rsidR="006B267A" w:rsidRPr="00247D1B" w:rsidRDefault="00247D1B" w:rsidP="006B267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 xml:space="preserve">Виды деятельности/трудовые функции </w:t>
            </w:r>
          </w:p>
          <w:p w14:paraId="7DDA9BE5" w14:textId="72F4E95C" w:rsidR="00273159" w:rsidRPr="00247D1B" w:rsidRDefault="00273159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73159" w:rsidRPr="00247D1B" w14:paraId="4B3674E0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A42C193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905F5" w14:textId="77777777" w:rsidR="00273159" w:rsidRPr="002D6264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D6264">
              <w:rPr>
                <w:rFonts w:ascii="Times New Roman" w:eastAsia="Times New Roman" w:hAnsi="Times New Roman" w:cs="Times New Roman"/>
                <w:sz w:val="24"/>
              </w:rPr>
              <w:t>Досмотр физических лиц, их багажа, ручной клади и перемещаемых ими предметов в зону транспортной безопасности или ее часть</w:t>
            </w:r>
          </w:p>
        </w:tc>
      </w:tr>
      <w:tr w:rsidR="00273159" w:rsidRPr="00247D1B" w14:paraId="556D7853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32E8C4C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8E7B3" w14:textId="77777777" w:rsidR="00273159" w:rsidRPr="002D6264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D6264">
              <w:rPr>
                <w:rFonts w:ascii="Times New Roman" w:eastAsia="Times New Roman" w:hAnsi="Times New Roman" w:cs="Times New Roman"/>
                <w:sz w:val="24"/>
              </w:rPr>
              <w:t>Дополнительный досмотр физических лиц, их багажа, ручной клади и перемещаемых ими предметов в зону транспортной безопасности или ее часть</w:t>
            </w:r>
          </w:p>
        </w:tc>
      </w:tr>
      <w:tr w:rsidR="00273159" w:rsidRPr="00247D1B" w14:paraId="05E1BA02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63ADDEC5" w14:textId="77777777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480482" w14:textId="77777777" w:rsidR="00273159" w:rsidRPr="002D6264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D6264">
              <w:rPr>
                <w:rFonts w:ascii="Times New Roman" w:eastAsia="Times New Roman" w:hAnsi="Times New Roman" w:cs="Times New Roman"/>
                <w:sz w:val="24"/>
              </w:rPr>
              <w:t>Повторный досмотр физических лиц, их багажа, ручной клади и перемещаемых ими предметов в зону транспортной безопасности или ее часть</w:t>
            </w:r>
          </w:p>
        </w:tc>
      </w:tr>
      <w:tr w:rsidR="00273159" w:rsidRPr="00247D1B" w14:paraId="010895D0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9E103A6" w14:textId="0676BAF6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5DCE9" w14:textId="77777777" w:rsidR="00273159" w:rsidRPr="002D6264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D6264">
              <w:rPr>
                <w:rFonts w:ascii="Times New Roman" w:eastAsia="Times New Roman" w:hAnsi="Times New Roman" w:cs="Times New Roman"/>
                <w:sz w:val="24"/>
              </w:rPr>
              <w:t>Наблюдение за физическими лицами и собеседование с ними для выявления признаков связи физических лиц с совершением или подготовкой к совершению актов незаконного вмешательства</w:t>
            </w:r>
          </w:p>
        </w:tc>
      </w:tr>
      <w:tr w:rsidR="00273159" w:rsidRPr="00247D1B" w14:paraId="03E6272E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5E3DF6F" w14:textId="288DA9BE" w:rsidR="00273159" w:rsidRPr="002D6264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6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F8D8D" w14:textId="77777777" w:rsidR="00273159" w:rsidRPr="002D6264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D6264">
              <w:rPr>
                <w:rFonts w:ascii="Times New Roman" w:eastAsia="Times New Roman" w:hAnsi="Times New Roman" w:cs="Times New Roman"/>
                <w:sz w:val="24"/>
              </w:rPr>
              <w:t>Выполнение мероприятий при обнаружении в объектах досмотра предметов и веществ, включенных в перечни оружия, взрывчатых веществ или устройств, предметов и веществ, в отношении которых установлен запрет или ограничение на перемещение в зону транспортной безопасности или ее часть</w:t>
            </w:r>
          </w:p>
        </w:tc>
      </w:tr>
      <w:tr w:rsidR="00273159" w:rsidRPr="00247D1B" w14:paraId="3442DD0A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2F79B1BB" w14:textId="3B43D3A9" w:rsidR="00273159" w:rsidRPr="002D6264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6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4183D" w14:textId="77777777" w:rsidR="00273159" w:rsidRPr="002D6264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D6264">
              <w:rPr>
                <w:rFonts w:ascii="Times New Roman" w:eastAsia="Times New Roman" w:hAnsi="Times New Roman" w:cs="Times New Roman"/>
                <w:sz w:val="24"/>
              </w:rPr>
              <w:t>Оформление документации (акты, журналы) в соответствии с правилами проведения досмотра, дополнительного досмотра, повторного досмотра в целях обеспечения транспортной безопасности</w:t>
            </w:r>
          </w:p>
        </w:tc>
      </w:tr>
      <w:tr w:rsidR="00273159" w:rsidRPr="00247D1B" w14:paraId="31FA033E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4268C4C" w14:textId="11734557" w:rsidR="00273159" w:rsidRPr="002D6264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64"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0F3E9" w14:textId="77777777" w:rsidR="00273159" w:rsidRPr="002D6264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D6264">
              <w:rPr>
                <w:rFonts w:ascii="Times New Roman" w:eastAsia="Times New Roman" w:hAnsi="Times New Roman" w:cs="Times New Roman"/>
                <w:sz w:val="24"/>
              </w:rPr>
              <w:t>Выполнение задач по реагированию на подготовку совершения или совершение актов незаконного вмешательства в зоне транспортной безопасности объекта транспортной инфраструктуры и транспортного средства воздушного транспорта</w:t>
            </w:r>
          </w:p>
        </w:tc>
      </w:tr>
      <w:tr w:rsidR="00273159" w:rsidRPr="00247D1B" w14:paraId="7642151C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09EE717" w14:textId="58CEA6C4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4565E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Проверка оформления перевозочных документов и документов пассажиров, удостоверяющих личность</w:t>
            </w:r>
          </w:p>
        </w:tc>
      </w:tr>
      <w:tr w:rsidR="00273159" w:rsidRPr="00247D1B" w14:paraId="55FA85F7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6030BF84" w14:textId="73A1C15B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01DF8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Проверка багажа и ручной клади на соответствие требованиям правил воздушной перевозки</w:t>
            </w:r>
          </w:p>
        </w:tc>
      </w:tr>
      <w:tr w:rsidR="00273159" w:rsidRPr="00247D1B" w14:paraId="6C709169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6F22A87" w14:textId="19D9A8A7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562FB3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Информирование пассажиров о правилах и условиях воздушной перевозки</w:t>
            </w:r>
          </w:p>
        </w:tc>
      </w:tr>
      <w:tr w:rsidR="00273159" w:rsidRPr="00247D1B" w14:paraId="1973ECF7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5874981" w14:textId="122F9C0E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1BA41F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Оформление перевозочных документов</w:t>
            </w:r>
          </w:p>
        </w:tc>
      </w:tr>
      <w:tr w:rsidR="00273159" w:rsidRPr="00247D1B" w14:paraId="6C1073E6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F567FF3" w14:textId="601FAC91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733F2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Оформление сверхнормативного и платного багажа</w:t>
            </w:r>
          </w:p>
        </w:tc>
      </w:tr>
      <w:tr w:rsidR="00273159" w:rsidRPr="00247D1B" w14:paraId="63F3B6E8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E3B261B" w14:textId="280F81CD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31B4D9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Передача багажа в смежные службы авиапредприятия</w:t>
            </w:r>
          </w:p>
        </w:tc>
      </w:tr>
      <w:tr w:rsidR="00273159" w:rsidRPr="00247D1B" w14:paraId="37FD3920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7BCC677" w14:textId="0925CC1E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167116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Осуществление диспетчерского сопровождения групповых перевозок и отдельных категорий пассажиров</w:t>
            </w:r>
          </w:p>
        </w:tc>
      </w:tr>
      <w:tr w:rsidR="00273159" w:rsidRPr="00247D1B" w14:paraId="346EF2CB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8855C31" w14:textId="4270CFD4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E75ED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Контроль загрузки воздушного судна в системах регистрации пассажиров и оформления багажа</w:t>
            </w:r>
          </w:p>
        </w:tc>
      </w:tr>
      <w:tr w:rsidR="00273159" w:rsidRPr="00247D1B" w14:paraId="64521C05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F652C97" w14:textId="07B923AE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6C6457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Комплектация пакета полетной документации по окончании обслуживания рейса</w:t>
            </w:r>
          </w:p>
        </w:tc>
      </w:tr>
      <w:tr w:rsidR="00273159" w:rsidRPr="00247D1B" w14:paraId="5AF4B69D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D09D16B" w14:textId="158149DD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="006B267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3DB66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Предоставление пакета полетной документации смежным структурным подразделениям</w:t>
            </w:r>
          </w:p>
        </w:tc>
      </w:tr>
      <w:tr w:rsidR="00273159" w:rsidRPr="00247D1B" w14:paraId="737659D8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90E87B6" w14:textId="17080850" w:rsidR="00273159" w:rsidRPr="00247D1B" w:rsidRDefault="00247D1B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D1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  <w:r w:rsidR="006B267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7959C9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Информирование диспетчерских служб и смежных структурных подразделений авиапредприятия и организаций, осуществляющих аэропортовую деятельность о пассажирах, опаздывающих на посадку</w:t>
            </w:r>
          </w:p>
        </w:tc>
      </w:tr>
      <w:tr w:rsidR="00273159" w:rsidRPr="00247D1B" w14:paraId="105C8116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E61ADE7" w14:textId="3FC38F3C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94944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Информирование руководителя о нарушениях технологического процесса, обнаруженных во время работы</w:t>
            </w:r>
          </w:p>
        </w:tc>
      </w:tr>
      <w:tr w:rsidR="00273159" w:rsidRPr="00247D1B" w14:paraId="4F292A2E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7D0D221" w14:textId="2BC65C45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1A0B1D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Работать в информационных автоматизированных системах регистрации пассажиров и оформления багажа</w:t>
            </w:r>
          </w:p>
        </w:tc>
      </w:tr>
      <w:tr w:rsidR="00273159" w:rsidRPr="00247D1B" w14:paraId="06101F17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9440DF5" w14:textId="5E252F30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87BBF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Проверка соответствия ручной клади пассажиров требованиям правил воздушной перевозки</w:t>
            </w:r>
          </w:p>
        </w:tc>
      </w:tr>
      <w:tr w:rsidR="00273159" w:rsidRPr="00247D1B" w14:paraId="615B1BFE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3855A85" w14:textId="342C9F57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E7DC1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Контроль посадки пассажиров в автотранспорт</w:t>
            </w:r>
          </w:p>
        </w:tc>
      </w:tr>
      <w:tr w:rsidR="00273159" w:rsidRPr="00247D1B" w14:paraId="5A548311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F4DD907" w14:textId="2A13923E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8BE81D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Информирование диспетчерских служб и смежных структурных подразделений авиапредприятия и организации, осуществляющей аэропортовую деятельность о пассажирах, опаздывающих на посадку</w:t>
            </w:r>
          </w:p>
        </w:tc>
      </w:tr>
      <w:tr w:rsidR="00273159" w:rsidRPr="00247D1B" w14:paraId="7522F711" w14:textId="77777777" w:rsidTr="00247D1B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734F78B" w14:textId="03142C9A" w:rsidR="00273159" w:rsidRPr="00247D1B" w:rsidRDefault="006B267A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97D91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Информирование руководителя о нарушениях технологического процесса, обнаруженных во время работы</w:t>
            </w:r>
          </w:p>
        </w:tc>
      </w:tr>
      <w:tr w:rsidR="00273159" w:rsidRPr="00247D1B" w14:paraId="7E145DBD" w14:textId="77777777" w:rsidTr="00247D1B">
        <w:trPr>
          <w:trHeight w:val="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96D4DBF" w14:textId="5BF5ECEC" w:rsidR="00273159" w:rsidRPr="00247D1B" w:rsidRDefault="00595532" w:rsidP="00247D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C7AEB" w14:textId="77777777" w:rsidR="00273159" w:rsidRPr="00247D1B" w:rsidRDefault="00247D1B" w:rsidP="00247D1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7D1B">
              <w:rPr>
                <w:rFonts w:ascii="Times New Roman" w:eastAsia="Times New Roman" w:hAnsi="Times New Roman" w:cs="Times New Roman"/>
                <w:sz w:val="24"/>
              </w:rPr>
              <w:t>Организация взаимодействия структурных подразделений авиапредприятия и организации, осуществляющей аэропортовую деятельность в ходе обслуживания багажа и ручной клади пассажиров воздушного судна</w:t>
            </w:r>
          </w:p>
        </w:tc>
      </w:tr>
    </w:tbl>
    <w:p w14:paraId="6E5D09BA" w14:textId="77777777" w:rsidR="00273159" w:rsidRDefault="00273159" w:rsidP="00493F9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273159" w:rsidSect="00524A9F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DF53B" w14:textId="77777777" w:rsidR="00FB7915" w:rsidRDefault="00FB7915" w:rsidP="00524A9F">
      <w:pPr>
        <w:spacing w:after="0" w:line="240" w:lineRule="auto"/>
      </w:pPr>
      <w:r>
        <w:separator/>
      </w:r>
    </w:p>
  </w:endnote>
  <w:endnote w:type="continuationSeparator" w:id="0">
    <w:p w14:paraId="21546C2C" w14:textId="77777777" w:rsidR="00FB7915" w:rsidRDefault="00FB7915" w:rsidP="0052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957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CD6C68" w14:textId="264F53C0" w:rsidR="00524A9F" w:rsidRPr="00524A9F" w:rsidRDefault="00524A9F" w:rsidP="00524A9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24A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A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A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968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524A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B8C5C" w14:textId="77777777" w:rsidR="00FB7915" w:rsidRDefault="00FB7915" w:rsidP="00524A9F">
      <w:pPr>
        <w:spacing w:after="0" w:line="240" w:lineRule="auto"/>
      </w:pPr>
      <w:r>
        <w:separator/>
      </w:r>
    </w:p>
  </w:footnote>
  <w:footnote w:type="continuationSeparator" w:id="0">
    <w:p w14:paraId="7C26B074" w14:textId="77777777" w:rsidR="00FB7915" w:rsidRDefault="00FB7915" w:rsidP="0052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CF6"/>
    <w:multiLevelType w:val="multilevel"/>
    <w:tmpl w:val="78B09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F70B0"/>
    <w:multiLevelType w:val="multilevel"/>
    <w:tmpl w:val="CECE3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3338C6"/>
    <w:multiLevelType w:val="multilevel"/>
    <w:tmpl w:val="9648C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6E2648"/>
    <w:multiLevelType w:val="multilevel"/>
    <w:tmpl w:val="81A65EE8"/>
    <w:lvl w:ilvl="0">
      <w:start w:val="1"/>
      <w:numFmt w:val="bullet"/>
      <w:lvlText w:val="•"/>
      <w:lvlJc w:val="left"/>
      <w:rPr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C46427"/>
    <w:multiLevelType w:val="multilevel"/>
    <w:tmpl w:val="E4FEA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59"/>
    <w:rsid w:val="00042F40"/>
    <w:rsid w:val="00247D1B"/>
    <w:rsid w:val="00273159"/>
    <w:rsid w:val="002D6264"/>
    <w:rsid w:val="00493F9F"/>
    <w:rsid w:val="00524A9F"/>
    <w:rsid w:val="00595532"/>
    <w:rsid w:val="005A49EC"/>
    <w:rsid w:val="006B267A"/>
    <w:rsid w:val="007F4426"/>
    <w:rsid w:val="00A0286A"/>
    <w:rsid w:val="00A87723"/>
    <w:rsid w:val="00D768DE"/>
    <w:rsid w:val="00E41968"/>
    <w:rsid w:val="00EA6485"/>
    <w:rsid w:val="00ED4866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5CCD"/>
  <w15:docId w15:val="{0258A1A4-C984-4094-8FAB-63B9794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A9F"/>
  </w:style>
  <w:style w:type="paragraph" w:styleId="a5">
    <w:name w:val="footer"/>
    <w:basedOn w:val="a"/>
    <w:link w:val="a6"/>
    <w:uiPriority w:val="99"/>
    <w:unhideWhenUsed/>
    <w:rsid w:val="0052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Копышкин Дмитрий Евгеньевич</dc:creator>
  <cp:lastModifiedBy>Копышкин Дмитрий Евгеньевич</cp:lastModifiedBy>
  <cp:revision>2</cp:revision>
  <dcterms:created xsi:type="dcterms:W3CDTF">2024-09-10T15:12:00Z</dcterms:created>
  <dcterms:modified xsi:type="dcterms:W3CDTF">2024-09-10T15:12:00Z</dcterms:modified>
</cp:coreProperties>
</file>