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bidi="en-US"/>
        </w:rPr>
      </w:sdtEndPr>
      <w:sdtContent>
        <w:tbl>
          <w:tblPr>
            <w:tblStyle w:val="a5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53"/>
          </w:tblGrid>
          <w:tr w:rsidR="00B3503C" w14:paraId="71A3EF13" w14:textId="77777777" w:rsidTr="00B3503C">
            <w:tc>
              <w:tcPr>
                <w:tcW w:w="4653" w:type="dxa"/>
              </w:tcPr>
              <w:p w14:paraId="4D4A6739" w14:textId="3B80A4E8" w:rsidR="00B3503C" w:rsidRDefault="00B3503C" w:rsidP="00B25D7E">
                <w:pPr>
                  <w:spacing w:line="360" w:lineRule="auto"/>
                </w:pPr>
              </w:p>
            </w:tc>
          </w:tr>
        </w:tbl>
        <w:p w14:paraId="3917A19E" w14:textId="514338B7" w:rsidR="00D2311D" w:rsidRDefault="009B5800" w:rsidP="00D2311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7EB81288" wp14:editId="00B0D847">
                <wp:simplePos x="0" y="0"/>
                <wp:positionH relativeFrom="column">
                  <wp:posOffset>-508635</wp:posOffset>
                </wp:positionH>
                <wp:positionV relativeFrom="paragraph">
                  <wp:posOffset>-348615</wp:posOffset>
                </wp:positionV>
                <wp:extent cx="3304380" cy="1286510"/>
                <wp:effectExtent l="0" t="0" r="0" b="8890"/>
                <wp:wrapNone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4380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9FEBA9" w14:textId="7128FA59" w:rsidR="00D2311D" w:rsidRPr="0066187D" w:rsidRDefault="00D2311D" w:rsidP="0066187D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0933AE3C" w14:textId="77777777" w:rsidR="00B3503C" w:rsidRPr="0066187D" w:rsidRDefault="00B3503C" w:rsidP="0066187D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3D38B8CA" w14:textId="77777777" w:rsidR="0066187D" w:rsidRDefault="0066187D" w:rsidP="0066187D">
          <w:pPr>
            <w:spacing w:after="0" w:line="360" w:lineRule="auto"/>
            <w:textDirection w:val="btLr"/>
            <w:rPr>
              <w:rFonts w:ascii="Times New Roman" w:hAnsi="Times New Roman" w:cs="Times New Roman"/>
              <w:lang w:bidi="en-US"/>
            </w:rPr>
          </w:pPr>
        </w:p>
        <w:p w14:paraId="17477393" w14:textId="77777777" w:rsidR="0066187D" w:rsidRDefault="0066187D" w:rsidP="0066187D">
          <w:pPr>
            <w:spacing w:after="0" w:line="360" w:lineRule="auto"/>
            <w:textDirection w:val="btLr"/>
            <w:rPr>
              <w:rFonts w:ascii="Times New Roman" w:hAnsi="Times New Roman" w:cs="Times New Roman"/>
              <w:lang w:bidi="en-US"/>
            </w:rPr>
          </w:pPr>
        </w:p>
        <w:p w14:paraId="74BE4B82" w14:textId="77777777" w:rsidR="0066187D" w:rsidRPr="00612B9D" w:rsidRDefault="0066187D" w:rsidP="0066187D">
          <w:pPr>
            <w:spacing w:after="0" w:line="360" w:lineRule="auto"/>
            <w:textDirection w:val="btLr"/>
            <w:rPr>
              <w:rFonts w:ascii="Times New Roman" w:hAnsi="Times New Roman" w:cs="Times New Roman"/>
              <w:sz w:val="144"/>
              <w:szCs w:val="144"/>
              <w:lang w:bidi="en-US"/>
            </w:rPr>
          </w:pPr>
        </w:p>
        <w:p w14:paraId="61E8B73E" w14:textId="77777777" w:rsidR="0066187D" w:rsidRDefault="0066187D" w:rsidP="0066187D">
          <w:pPr>
            <w:spacing w:after="0" w:line="360" w:lineRule="auto"/>
            <w:textDirection w:val="btLr"/>
            <w:rPr>
              <w:rFonts w:ascii="Times New Roman" w:hAnsi="Times New Roman" w:cs="Times New Roman"/>
              <w:lang w:bidi="en-US"/>
            </w:rPr>
          </w:pPr>
        </w:p>
        <w:p w14:paraId="742A33F8" w14:textId="455E9418" w:rsidR="0066187D" w:rsidRPr="0066187D" w:rsidRDefault="00B3503C" w:rsidP="0066187D">
          <w:pPr>
            <w:spacing w:after="0" w:line="360" w:lineRule="auto"/>
            <w:jc w:val="center"/>
            <w:textDirection w:val="btLr"/>
            <w:rPr>
              <w:rFonts w:ascii="Times New Roman" w:hAnsi="Times New Roman" w:cs="Times New Roman"/>
              <w:sz w:val="44"/>
              <w:szCs w:val="44"/>
              <w:lang w:bidi="en-US"/>
            </w:rPr>
          </w:pPr>
          <w:r w:rsidRPr="0066187D">
            <w:rPr>
              <w:rFonts w:ascii="Times New Roman" w:hAnsi="Times New Roman" w:cs="Times New Roman"/>
              <w:sz w:val="44"/>
              <w:szCs w:val="44"/>
              <w:lang w:bidi="en-US"/>
            </w:rPr>
            <w:t>ИНСТРУКЦИЯ ПО ОХРАНЕ ТРУДА</w:t>
          </w:r>
        </w:p>
        <w:p w14:paraId="30E43DA2" w14:textId="1218A982" w:rsidR="00D2311D" w:rsidRPr="0066187D" w:rsidRDefault="00B25D7E" w:rsidP="0066187D">
          <w:pPr>
            <w:spacing w:after="0" w:line="360" w:lineRule="auto"/>
            <w:jc w:val="center"/>
            <w:textDirection w:val="btLr"/>
            <w:rPr>
              <w:rFonts w:ascii="Times New Roman" w:hAnsi="Times New Roman" w:cs="Times New Roman"/>
              <w:sz w:val="36"/>
              <w:szCs w:val="36"/>
              <w:lang w:bidi="en-US"/>
            </w:rPr>
          </w:pPr>
          <w:r w:rsidRPr="0066187D">
            <w:rPr>
              <w:rFonts w:ascii="Times New Roman" w:hAnsi="Times New Roman" w:cs="Times New Roman"/>
              <w:sz w:val="36"/>
              <w:szCs w:val="36"/>
              <w:lang w:bidi="en-US"/>
            </w:rPr>
            <w:t xml:space="preserve">компетенция </w:t>
          </w:r>
          <w:r w:rsidR="00B3503C" w:rsidRPr="0066187D">
            <w:rPr>
              <w:rFonts w:ascii="Times New Roman" w:hAnsi="Times New Roman" w:cs="Times New Roman"/>
              <w:sz w:val="36"/>
              <w:szCs w:val="36"/>
              <w:lang w:bidi="en-US"/>
            </w:rPr>
            <w:t>«ПРОИЗВОДСТВО МЕБЕЛИ»</w:t>
          </w:r>
        </w:p>
        <w:p w14:paraId="6AD66FB5" w14:textId="134BDC7F" w:rsidR="00B25D7E" w:rsidRPr="0066187D" w:rsidRDefault="00B25D7E" w:rsidP="0066187D">
          <w:pPr>
            <w:spacing w:after="0" w:line="360" w:lineRule="auto"/>
            <w:jc w:val="center"/>
            <w:rPr>
              <w:rFonts w:ascii="Times New Roman" w:hAnsi="Times New Roman" w:cs="Times New Roman"/>
              <w:sz w:val="36"/>
              <w:szCs w:val="36"/>
              <w:lang w:bidi="en-US"/>
            </w:rPr>
          </w:pPr>
          <w:r w:rsidRPr="0066187D">
            <w:rPr>
              <w:rFonts w:ascii="Times New Roman" w:hAnsi="Times New Roman" w:cs="Times New Roman"/>
              <w:sz w:val="36"/>
              <w:szCs w:val="36"/>
              <w:lang w:bidi="en-US"/>
            </w:rPr>
            <w:t>Регионального этапа Чемпионата по профессиональному мастерству «Профессионалы» в 202</w:t>
          </w:r>
          <w:r w:rsidR="00B96CB3">
            <w:rPr>
              <w:rFonts w:ascii="Times New Roman" w:hAnsi="Times New Roman" w:cs="Times New Roman"/>
              <w:sz w:val="36"/>
              <w:szCs w:val="36"/>
              <w:lang w:bidi="en-US"/>
            </w:rPr>
            <w:t>4</w:t>
          </w:r>
          <w:r w:rsidRPr="0066187D">
            <w:rPr>
              <w:rFonts w:ascii="Times New Roman" w:hAnsi="Times New Roman" w:cs="Times New Roman"/>
              <w:sz w:val="36"/>
              <w:szCs w:val="36"/>
              <w:lang w:bidi="en-US"/>
            </w:rPr>
            <w:t>-2</w:t>
          </w:r>
          <w:r w:rsidR="00B96CB3">
            <w:rPr>
              <w:rFonts w:ascii="Times New Roman" w:hAnsi="Times New Roman" w:cs="Times New Roman"/>
              <w:sz w:val="36"/>
              <w:szCs w:val="36"/>
              <w:lang w:bidi="en-US"/>
            </w:rPr>
            <w:t>5</w:t>
          </w:r>
          <w:bookmarkStart w:id="0" w:name="_GoBack"/>
          <w:bookmarkEnd w:id="0"/>
          <w:r w:rsidRPr="0066187D">
            <w:rPr>
              <w:rFonts w:ascii="Times New Roman" w:hAnsi="Times New Roman" w:cs="Times New Roman"/>
              <w:sz w:val="36"/>
              <w:szCs w:val="36"/>
              <w:lang w:bidi="en-US"/>
            </w:rPr>
            <w:t xml:space="preserve"> г.</w:t>
          </w:r>
        </w:p>
        <w:p w14:paraId="3F1D3649" w14:textId="77777777" w:rsidR="00D2311D" w:rsidRPr="0066187D" w:rsidRDefault="00D2311D" w:rsidP="0066187D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B02004E" w14:textId="77777777" w:rsidR="00B25D7E" w:rsidRPr="0066187D" w:rsidRDefault="00B25D7E" w:rsidP="00B3503C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4F153604" w14:textId="77777777" w:rsidR="00B25D7E" w:rsidRPr="0066187D" w:rsidRDefault="00B25D7E" w:rsidP="00B3503C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3D2FF72E" w14:textId="7BC6273E" w:rsidR="00D2311D" w:rsidRPr="0066187D" w:rsidRDefault="00B96CB3" w:rsidP="00B3503C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</w:sdtContent>
    </w:sdt>
    <w:p w14:paraId="35B7C602" w14:textId="03791A5B" w:rsidR="00D2311D" w:rsidRDefault="00D2311D" w:rsidP="00D2311D">
      <w:pPr>
        <w:spacing w:after="0" w:line="360" w:lineRule="auto"/>
        <w:rPr>
          <w:rFonts w:ascii="Times New Roman" w:hAnsi="Times New Roman" w:cs="Times New Roman"/>
          <w:sz w:val="96"/>
          <w:szCs w:val="96"/>
          <w:lang w:bidi="en-US"/>
        </w:rPr>
      </w:pPr>
    </w:p>
    <w:p w14:paraId="57F4D2CC" w14:textId="77777777" w:rsidR="0066187D" w:rsidRPr="0066187D" w:rsidRDefault="0066187D" w:rsidP="00D2311D">
      <w:pPr>
        <w:spacing w:after="0" w:line="360" w:lineRule="auto"/>
        <w:rPr>
          <w:rFonts w:ascii="Times New Roman" w:hAnsi="Times New Roman" w:cs="Times New Roman"/>
          <w:sz w:val="96"/>
          <w:szCs w:val="96"/>
          <w:lang w:bidi="en-US"/>
        </w:rPr>
      </w:pPr>
    </w:p>
    <w:p w14:paraId="09B9D56D" w14:textId="77777777" w:rsidR="00B25D7E" w:rsidRDefault="00B25D7E" w:rsidP="00D2311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0885F3" w14:textId="77777777" w:rsidR="00B3503C" w:rsidRDefault="00B3503C" w:rsidP="00D2311D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C3B0406" w14:textId="77777777" w:rsidR="00B3503C" w:rsidRDefault="00B3503C" w:rsidP="00D2311D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35CB0EE" w14:textId="77777777" w:rsidR="00B25D7E" w:rsidRDefault="009B5800" w:rsidP="009B5800">
      <w:pPr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Москва, </w:t>
      </w:r>
      <w:r w:rsidR="00D2311D">
        <w:rPr>
          <w:rFonts w:ascii="Times New Roman" w:hAnsi="Times New Roman" w:cs="Times New Roman"/>
          <w:lang w:bidi="en-US"/>
        </w:rPr>
        <w:t>2023 г</w:t>
      </w:r>
    </w:p>
    <w:p w14:paraId="1BD496ED" w14:textId="36D27845" w:rsidR="009B5800" w:rsidRDefault="009B5800" w:rsidP="009B5800">
      <w:pPr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6EC35136" w14:textId="393D62CE" w:rsidR="00D2311D" w:rsidRPr="00E45321" w:rsidRDefault="00D2311D" w:rsidP="00D231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ИНСТРУКЦИЯ ПО ОХРАНЕ ТРУДА</w:t>
      </w:r>
    </w:p>
    <w:p w14:paraId="2B998290" w14:textId="0EACD38A" w:rsidR="0066187D" w:rsidRDefault="00D2311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E45321">
        <w:rPr>
          <w:rFonts w:ascii="Times New Roman" w:hAnsi="Times New Roman"/>
          <w:szCs w:val="24"/>
        </w:rPr>
        <w:fldChar w:fldCharType="begin"/>
      </w:r>
      <w:r w:rsidRPr="00E45321">
        <w:rPr>
          <w:rFonts w:ascii="Times New Roman" w:hAnsi="Times New Roman"/>
          <w:szCs w:val="24"/>
        </w:rPr>
        <w:instrText xml:space="preserve"> TOC \o "1-2" \h \z \u </w:instrText>
      </w:r>
      <w:r w:rsidRPr="00E45321">
        <w:rPr>
          <w:rFonts w:ascii="Times New Roman" w:hAnsi="Times New Roman"/>
          <w:szCs w:val="24"/>
        </w:rPr>
        <w:fldChar w:fldCharType="separate"/>
      </w:r>
      <w:hyperlink w:anchor="_Toc150800502" w:history="1">
        <w:r w:rsidR="0066187D" w:rsidRPr="0061258E">
          <w:rPr>
            <w:rStyle w:val="a3"/>
            <w:rFonts w:ascii="Times New Roman" w:hAnsi="Times New Roman"/>
            <w:noProof/>
            <w:lang w:val="ru-RU"/>
          </w:rPr>
          <w:t>1. Область применения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_Toc150800502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3</w:t>
        </w:r>
        <w:r w:rsidR="0066187D">
          <w:rPr>
            <w:noProof/>
            <w:webHidden/>
          </w:rPr>
          <w:fldChar w:fldCharType="end"/>
        </w:r>
      </w:hyperlink>
    </w:p>
    <w:p w14:paraId="3B3294AC" w14:textId="29EB2E70" w:rsidR="0066187D" w:rsidRDefault="00B96CB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0800503" w:history="1">
        <w:r w:rsidR="0066187D" w:rsidRPr="0061258E">
          <w:rPr>
            <w:rStyle w:val="a3"/>
            <w:rFonts w:ascii="Times New Roman" w:hAnsi="Times New Roman"/>
            <w:noProof/>
            <w:lang w:val="ru-RU"/>
          </w:rPr>
          <w:t>2. Нормативные ссылки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_Toc150800503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3</w:t>
        </w:r>
        <w:r w:rsidR="0066187D">
          <w:rPr>
            <w:noProof/>
            <w:webHidden/>
          </w:rPr>
          <w:fldChar w:fldCharType="end"/>
        </w:r>
      </w:hyperlink>
    </w:p>
    <w:p w14:paraId="1E7E5378" w14:textId="37998BB0" w:rsidR="0066187D" w:rsidRDefault="00B96CB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0800504" w:history="1">
        <w:r w:rsidR="0066187D" w:rsidRPr="0061258E">
          <w:rPr>
            <w:rStyle w:val="a3"/>
            <w:rFonts w:ascii="Times New Roman" w:hAnsi="Times New Roman"/>
            <w:noProof/>
            <w:lang w:val="ru-RU"/>
          </w:rPr>
          <w:t>3. Инструкция по охране труда для участников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_Toc150800504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4</w:t>
        </w:r>
        <w:r w:rsidR="0066187D">
          <w:rPr>
            <w:noProof/>
            <w:webHidden/>
          </w:rPr>
          <w:fldChar w:fldCharType="end"/>
        </w:r>
      </w:hyperlink>
    </w:p>
    <w:p w14:paraId="6F54D2EC" w14:textId="003E7032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05" w:history="1">
        <w:r w:rsidR="0066187D" w:rsidRPr="0061258E">
          <w:rPr>
            <w:rStyle w:val="a3"/>
            <w:noProof/>
          </w:rPr>
          <w:t>1.Общие требования охраны труда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_Toc150800505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4</w:t>
        </w:r>
        <w:r w:rsidR="0066187D">
          <w:rPr>
            <w:noProof/>
            <w:webHidden/>
          </w:rPr>
          <w:fldChar w:fldCharType="end"/>
        </w:r>
      </w:hyperlink>
    </w:p>
    <w:p w14:paraId="242C87A5" w14:textId="00943A9D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06" w:history="1">
        <w:r w:rsidR="0066187D" w:rsidRPr="0061258E">
          <w:rPr>
            <w:rStyle w:val="a3"/>
            <w:noProof/>
          </w:rPr>
          <w:t>2.Требования охраны труда перед началом работы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_Toc150800506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8</w:t>
        </w:r>
        <w:r w:rsidR="0066187D">
          <w:rPr>
            <w:noProof/>
            <w:webHidden/>
          </w:rPr>
          <w:fldChar w:fldCharType="end"/>
        </w:r>
      </w:hyperlink>
    </w:p>
    <w:p w14:paraId="5B5C8B99" w14:textId="32217495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07" w:history="1">
        <w:r w:rsidR="0066187D" w:rsidRPr="0061258E">
          <w:rPr>
            <w:rStyle w:val="a3"/>
            <w:noProof/>
          </w:rPr>
          <w:t>3.Требования охраны труда во время работы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_Toc150800507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13</w:t>
        </w:r>
        <w:r w:rsidR="0066187D">
          <w:rPr>
            <w:noProof/>
            <w:webHidden/>
          </w:rPr>
          <w:fldChar w:fldCharType="end"/>
        </w:r>
      </w:hyperlink>
    </w:p>
    <w:p w14:paraId="08645170" w14:textId="28D17C10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08" w:history="1">
        <w:r w:rsidR="0066187D" w:rsidRPr="0061258E">
          <w:rPr>
            <w:rStyle w:val="a3"/>
            <w:noProof/>
          </w:rPr>
          <w:t>4. Требования охраны труда в аварийных ситуациях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_Toc150800508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16</w:t>
        </w:r>
        <w:r w:rsidR="0066187D">
          <w:rPr>
            <w:noProof/>
            <w:webHidden/>
          </w:rPr>
          <w:fldChar w:fldCharType="end"/>
        </w:r>
      </w:hyperlink>
    </w:p>
    <w:p w14:paraId="0B94FBE6" w14:textId="42803558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09" w:history="1">
        <w:r w:rsidR="0066187D" w:rsidRPr="0061258E">
          <w:rPr>
            <w:rStyle w:val="a3"/>
            <w:noProof/>
          </w:rPr>
          <w:t>5.Требование охраны труда по окончании работ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_Toc150800509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17</w:t>
        </w:r>
        <w:r w:rsidR="0066187D">
          <w:rPr>
            <w:noProof/>
            <w:webHidden/>
          </w:rPr>
          <w:fldChar w:fldCharType="end"/>
        </w:r>
      </w:hyperlink>
    </w:p>
    <w:p w14:paraId="6D906199" w14:textId="07B5B6AA" w:rsidR="0066187D" w:rsidRDefault="00B96CB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0800510" w:history="1">
        <w:r w:rsidR="0066187D" w:rsidRPr="0061258E">
          <w:rPr>
            <w:rStyle w:val="a3"/>
            <w:rFonts w:ascii="Times New Roman" w:hAnsi="Times New Roman"/>
            <w:noProof/>
            <w:lang w:val="ru-RU"/>
          </w:rPr>
          <w:t>4. Инструкция по охране труда для экспертов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_Toc150800510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18</w:t>
        </w:r>
        <w:r w:rsidR="0066187D">
          <w:rPr>
            <w:noProof/>
            <w:webHidden/>
          </w:rPr>
          <w:fldChar w:fldCharType="end"/>
        </w:r>
      </w:hyperlink>
    </w:p>
    <w:p w14:paraId="56FD0984" w14:textId="32C13CA7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11" w:history="1">
        <w:r w:rsidR="0066187D" w:rsidRPr="0061258E">
          <w:rPr>
            <w:rStyle w:val="a3"/>
            <w:noProof/>
          </w:rPr>
          <w:t>1.Общие требования охраны труда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_Toc150800511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18</w:t>
        </w:r>
        <w:r w:rsidR="0066187D">
          <w:rPr>
            <w:noProof/>
            <w:webHidden/>
          </w:rPr>
          <w:fldChar w:fldCharType="end"/>
        </w:r>
      </w:hyperlink>
    </w:p>
    <w:p w14:paraId="4462EC30" w14:textId="401986C7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12" w:history="1">
        <w:r w:rsidR="0066187D" w:rsidRPr="0061258E">
          <w:rPr>
            <w:rStyle w:val="a3"/>
            <w:noProof/>
          </w:rPr>
          <w:t>2.Требования охраны труда перед началом работы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_Toc150800512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20</w:t>
        </w:r>
        <w:r w:rsidR="0066187D">
          <w:rPr>
            <w:noProof/>
            <w:webHidden/>
          </w:rPr>
          <w:fldChar w:fldCharType="end"/>
        </w:r>
      </w:hyperlink>
    </w:p>
    <w:p w14:paraId="220BC21C" w14:textId="74A7BEDB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13" w:history="1">
        <w:r w:rsidR="0066187D" w:rsidRPr="0061258E">
          <w:rPr>
            <w:rStyle w:val="a3"/>
            <w:noProof/>
          </w:rPr>
          <w:t>3.Требования охраны труда во время работы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_Toc150800513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20</w:t>
        </w:r>
        <w:r w:rsidR="0066187D">
          <w:rPr>
            <w:noProof/>
            <w:webHidden/>
          </w:rPr>
          <w:fldChar w:fldCharType="end"/>
        </w:r>
      </w:hyperlink>
    </w:p>
    <w:p w14:paraId="38226964" w14:textId="5481F59B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14" w:history="1">
        <w:r w:rsidR="0066187D" w:rsidRPr="0061258E">
          <w:rPr>
            <w:rStyle w:val="a3"/>
            <w:noProof/>
          </w:rPr>
          <w:t>4. Требования охраны труда в аварийных ситуациях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_Toc150800514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23</w:t>
        </w:r>
        <w:r w:rsidR="0066187D">
          <w:rPr>
            <w:noProof/>
            <w:webHidden/>
          </w:rPr>
          <w:fldChar w:fldCharType="end"/>
        </w:r>
      </w:hyperlink>
    </w:p>
    <w:p w14:paraId="1B31E42B" w14:textId="2F90B815" w:rsidR="0066187D" w:rsidRDefault="00B96CB3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50800515" w:history="1">
        <w:r w:rsidR="0066187D" w:rsidRPr="0061258E">
          <w:rPr>
            <w:rStyle w:val="a3"/>
            <w:noProof/>
          </w:rPr>
          <w:t>5. Требование охраны труда по окончании работ</w:t>
        </w:r>
        <w:r w:rsidR="0066187D">
          <w:rPr>
            <w:noProof/>
            <w:webHidden/>
          </w:rPr>
          <w:tab/>
        </w:r>
        <w:r w:rsidR="0066187D">
          <w:rPr>
            <w:noProof/>
            <w:webHidden/>
          </w:rPr>
          <w:fldChar w:fldCharType="begin"/>
        </w:r>
        <w:r w:rsidR="0066187D">
          <w:rPr>
            <w:noProof/>
            <w:webHidden/>
          </w:rPr>
          <w:instrText xml:space="preserve"> PAGEREF _Toc150800515 \h </w:instrText>
        </w:r>
        <w:r w:rsidR="0066187D">
          <w:rPr>
            <w:noProof/>
            <w:webHidden/>
          </w:rPr>
        </w:r>
        <w:r w:rsidR="0066187D">
          <w:rPr>
            <w:noProof/>
            <w:webHidden/>
          </w:rPr>
          <w:fldChar w:fldCharType="separate"/>
        </w:r>
        <w:r w:rsidR="0066187D">
          <w:rPr>
            <w:noProof/>
            <w:webHidden/>
          </w:rPr>
          <w:t>24</w:t>
        </w:r>
        <w:r w:rsidR="0066187D">
          <w:rPr>
            <w:noProof/>
            <w:webHidden/>
          </w:rPr>
          <w:fldChar w:fldCharType="end"/>
        </w:r>
      </w:hyperlink>
    </w:p>
    <w:p w14:paraId="2AD12642" w14:textId="4C211117" w:rsidR="00D2311D" w:rsidRDefault="00D2311D" w:rsidP="00D2311D">
      <w:pPr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B17079" w14:textId="0534C74C" w:rsidR="00D2311D" w:rsidRDefault="00D2311D" w:rsidP="00D2311D">
      <w:pPr>
        <w:rPr>
          <w:rFonts w:ascii="Times New Roman" w:hAnsi="Times New Roman" w:cs="Times New Roman"/>
          <w:sz w:val="24"/>
          <w:szCs w:val="24"/>
        </w:rPr>
      </w:pPr>
    </w:p>
    <w:p w14:paraId="54CE7378" w14:textId="18210513" w:rsidR="00D2311D" w:rsidRDefault="00D2311D" w:rsidP="00D2311D">
      <w:pPr>
        <w:rPr>
          <w:rFonts w:ascii="Times New Roman" w:hAnsi="Times New Roman" w:cs="Times New Roman"/>
          <w:sz w:val="24"/>
          <w:szCs w:val="24"/>
        </w:rPr>
      </w:pPr>
    </w:p>
    <w:p w14:paraId="1BBC246B" w14:textId="7D885D86" w:rsidR="00D2311D" w:rsidRDefault="00D2311D" w:rsidP="00D2311D">
      <w:pPr>
        <w:rPr>
          <w:rFonts w:ascii="Times New Roman" w:hAnsi="Times New Roman" w:cs="Times New Roman"/>
          <w:sz w:val="24"/>
          <w:szCs w:val="24"/>
        </w:rPr>
      </w:pPr>
    </w:p>
    <w:p w14:paraId="6F4BD78C" w14:textId="729F1E02" w:rsidR="00D2311D" w:rsidRDefault="00D2311D" w:rsidP="00D2311D">
      <w:pPr>
        <w:rPr>
          <w:rFonts w:ascii="Times New Roman" w:hAnsi="Times New Roman" w:cs="Times New Roman"/>
          <w:sz w:val="24"/>
          <w:szCs w:val="24"/>
        </w:rPr>
      </w:pPr>
    </w:p>
    <w:p w14:paraId="5D4F2298" w14:textId="2807C705" w:rsidR="009B5800" w:rsidRDefault="009B5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B579D5" w14:textId="004E8436" w:rsidR="00D2311D" w:rsidRPr="00E45321" w:rsidRDefault="00B25D7E" w:rsidP="00D2311D">
      <w:pPr>
        <w:pStyle w:val="1"/>
        <w:ind w:right="-142"/>
        <w:rPr>
          <w:rFonts w:ascii="Times New Roman" w:hAnsi="Times New Roman"/>
          <w:color w:val="auto"/>
          <w:sz w:val="24"/>
          <w:lang w:val="ru-RU"/>
        </w:rPr>
      </w:pPr>
      <w:bookmarkStart w:id="1" w:name="_Toc150800502"/>
      <w:r>
        <w:rPr>
          <w:rFonts w:ascii="Times New Roman" w:hAnsi="Times New Roman"/>
          <w:color w:val="auto"/>
          <w:sz w:val="24"/>
          <w:lang w:val="ru-RU"/>
        </w:rPr>
        <w:lastRenderedPageBreak/>
        <w:t xml:space="preserve">1. </w:t>
      </w:r>
      <w:r w:rsidRPr="00B25D7E">
        <w:rPr>
          <w:rFonts w:ascii="Times New Roman" w:hAnsi="Times New Roman"/>
          <w:caps w:val="0"/>
          <w:color w:val="auto"/>
          <w:sz w:val="28"/>
          <w:lang w:val="ru-RU"/>
        </w:rPr>
        <w:t>Область применения</w:t>
      </w:r>
      <w:bookmarkEnd w:id="1"/>
    </w:p>
    <w:p w14:paraId="5B5A9AC1" w14:textId="6EB71286" w:rsidR="00B25D7E" w:rsidRPr="00B25D7E" w:rsidRDefault="00B25D7E" w:rsidP="00B25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23-24</w:t>
      </w: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3DEFCD62" w14:textId="55168F83" w:rsidR="00B25D7E" w:rsidRPr="00B25D7E" w:rsidRDefault="00B25D7E" w:rsidP="00B25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23-24</w:t>
      </w: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«Производство мебели</w:t>
      </w: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5ED82E8B" w14:textId="25904406" w:rsidR="00B25D7E" w:rsidRPr="00B25D7E" w:rsidRDefault="00B25D7E" w:rsidP="00B25D7E">
      <w:pPr>
        <w:pStyle w:val="1"/>
        <w:ind w:right="-142"/>
        <w:rPr>
          <w:rFonts w:ascii="Times New Roman" w:hAnsi="Times New Roman"/>
          <w:color w:val="auto"/>
          <w:sz w:val="28"/>
          <w:lang w:val="ru-RU"/>
        </w:rPr>
      </w:pPr>
      <w:bookmarkStart w:id="2" w:name="_Toc150800503"/>
      <w:r w:rsidRPr="00B25D7E">
        <w:rPr>
          <w:rFonts w:ascii="Times New Roman" w:hAnsi="Times New Roman"/>
          <w:color w:val="auto"/>
          <w:sz w:val="28"/>
          <w:lang w:val="ru-RU"/>
        </w:rPr>
        <w:t>2.</w:t>
      </w:r>
      <w:r w:rsidRPr="00B25D7E">
        <w:rPr>
          <w:rFonts w:ascii="Times New Roman" w:hAnsi="Times New Roman"/>
          <w:caps w:val="0"/>
          <w:color w:val="auto"/>
          <w:sz w:val="28"/>
          <w:lang w:val="ru-RU"/>
        </w:rPr>
        <w:t xml:space="preserve"> Нормативные ссылки</w:t>
      </w:r>
      <w:bookmarkEnd w:id="2"/>
    </w:p>
    <w:p w14:paraId="267E7067" w14:textId="77777777" w:rsidR="00B25D7E" w:rsidRPr="00B25D7E" w:rsidRDefault="00B25D7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BAAD417" w14:textId="77777777" w:rsidR="00B25D7E" w:rsidRPr="00B25D7E" w:rsidRDefault="00B25D7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5F6CAA6" w14:textId="77777777" w:rsidR="00396B6E" w:rsidRDefault="00B25D7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D7E">
        <w:rPr>
          <w:rFonts w:ascii="Times New Roman" w:eastAsia="Times New Roman" w:hAnsi="Times New Roman" w:cs="Times New Roman"/>
          <w:color w:val="000000"/>
          <w:sz w:val="28"/>
          <w:szCs w:val="28"/>
        </w:rPr>
        <w:t>2.1.2.</w:t>
      </w:r>
      <w:r w:rsidR="00396B6E" w:rsidRPr="0039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28.12.2013 г. № 426-ФЗ «О специальной оценке условий труда», </w:t>
      </w:r>
    </w:p>
    <w:p w14:paraId="7B78F428" w14:textId="77777777" w:rsidR="00396B6E" w:rsidRDefault="00396B6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2.1.3. </w:t>
      </w:r>
      <w:r w:rsidRPr="0039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21.07.1997 г. № 116-ФЗ «О промышленной безопасности опасных производственных объектов», </w:t>
      </w:r>
    </w:p>
    <w:p w14:paraId="05404BAC" w14:textId="77777777" w:rsidR="00396B6E" w:rsidRDefault="00396B6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</w:t>
      </w:r>
      <w:r w:rsidRPr="0039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30.12.2009 г. № 384-ФЗ «Технический регламент о безопасности зданий и сооружений», </w:t>
      </w:r>
    </w:p>
    <w:p w14:paraId="059A786F" w14:textId="77777777" w:rsidR="00396B6E" w:rsidRDefault="00396B6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2.1.5. </w:t>
      </w:r>
      <w:r w:rsidRPr="0039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22.07.2008 г. № 123-ФЗ «Технический регламент о требованиях пожарной безопасности», </w:t>
      </w:r>
    </w:p>
    <w:p w14:paraId="43976ACB" w14:textId="1E9E3DF0" w:rsidR="00B25D7E" w:rsidRPr="00B25D7E" w:rsidRDefault="00396B6E" w:rsidP="00396B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2.1.7. </w:t>
      </w:r>
      <w:r w:rsidRPr="00396B6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21.12.1994 г. № 69-ФЗ «О пожарной безопасности».</w:t>
      </w:r>
    </w:p>
    <w:p w14:paraId="0CFD4A94" w14:textId="77777777" w:rsidR="00B25D7E" w:rsidRDefault="00B25D7E" w:rsidP="00B25D7E">
      <w:pPr>
        <w:spacing w:after="0" w:line="240" w:lineRule="auto"/>
        <w:ind w:left="656"/>
        <w:rPr>
          <w:rFonts w:ascii="Times New Roman" w:hAnsi="Times New Roman" w:cs="Times New Roman"/>
          <w:sz w:val="24"/>
          <w:szCs w:val="24"/>
        </w:rPr>
      </w:pPr>
    </w:p>
    <w:p w14:paraId="481FD18D" w14:textId="77777777" w:rsidR="00B25D7E" w:rsidRPr="00E45321" w:rsidRDefault="00B25D7E" w:rsidP="00D2311D">
      <w:pPr>
        <w:spacing w:after="0" w:line="240" w:lineRule="auto"/>
        <w:ind w:left="656"/>
        <w:jc w:val="center"/>
        <w:rPr>
          <w:rFonts w:ascii="Times New Roman" w:hAnsi="Times New Roman" w:cs="Times New Roman"/>
          <w:sz w:val="24"/>
          <w:szCs w:val="24"/>
        </w:rPr>
      </w:pPr>
    </w:p>
    <w:p w14:paraId="3CC1C53A" w14:textId="7D38A6A4" w:rsidR="00D2311D" w:rsidRPr="00B25D7E" w:rsidRDefault="00B25D7E" w:rsidP="00D2311D">
      <w:pPr>
        <w:pStyle w:val="1"/>
        <w:spacing w:line="240" w:lineRule="auto"/>
        <w:ind w:left="1306"/>
        <w:rPr>
          <w:rFonts w:ascii="Times New Roman" w:hAnsi="Times New Roman"/>
          <w:color w:val="auto"/>
          <w:sz w:val="28"/>
          <w:lang w:val="ru-RU"/>
        </w:rPr>
      </w:pPr>
      <w:bookmarkStart w:id="3" w:name="_Toc150800504"/>
      <w:r w:rsidRPr="00B25D7E">
        <w:rPr>
          <w:rFonts w:ascii="Times New Roman" w:hAnsi="Times New Roman"/>
          <w:color w:val="auto"/>
          <w:sz w:val="28"/>
          <w:lang w:val="ru-RU"/>
        </w:rPr>
        <w:lastRenderedPageBreak/>
        <w:t xml:space="preserve">3. </w:t>
      </w:r>
      <w:r w:rsidRPr="00B25D7E">
        <w:rPr>
          <w:rFonts w:ascii="Times New Roman" w:hAnsi="Times New Roman"/>
          <w:caps w:val="0"/>
          <w:color w:val="auto"/>
          <w:sz w:val="28"/>
          <w:lang w:val="ru-RU"/>
        </w:rPr>
        <w:t>Инструкция по охране труда для участников</w:t>
      </w:r>
      <w:bookmarkEnd w:id="3"/>
      <w:r w:rsidRPr="00B25D7E">
        <w:rPr>
          <w:rFonts w:ascii="Times New Roman" w:hAnsi="Times New Roman"/>
          <w:caps w:val="0"/>
          <w:color w:val="auto"/>
          <w:sz w:val="28"/>
          <w:lang w:val="ru-RU"/>
        </w:rPr>
        <w:t xml:space="preserve">  </w:t>
      </w:r>
    </w:p>
    <w:p w14:paraId="70B81829" w14:textId="77777777" w:rsidR="00D2311D" w:rsidRPr="00E45321" w:rsidRDefault="00D2311D" w:rsidP="00D2311D">
      <w:pPr>
        <w:pStyle w:val="2"/>
        <w:spacing w:line="240" w:lineRule="auto"/>
        <w:ind w:left="1306"/>
        <w:rPr>
          <w:rFonts w:ascii="Times New Roman" w:hAnsi="Times New Roman"/>
          <w:sz w:val="24"/>
          <w:lang w:val="ru-RU"/>
        </w:rPr>
      </w:pPr>
      <w:bookmarkStart w:id="4" w:name="_Toc150800505"/>
      <w:r w:rsidRPr="00E45321">
        <w:rPr>
          <w:rFonts w:ascii="Times New Roman" w:hAnsi="Times New Roman"/>
          <w:sz w:val="24"/>
          <w:lang w:val="ru-RU"/>
        </w:rPr>
        <w:t>1.Общие требования охраны труда</w:t>
      </w:r>
      <w:bookmarkEnd w:id="4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6183D1C8" w14:textId="319368B4" w:rsidR="00D2311D" w:rsidRPr="00E45321" w:rsidRDefault="00D2311D" w:rsidP="00D2311D">
      <w:pPr>
        <w:spacing w:after="135" w:line="266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45321">
        <w:rPr>
          <w:rFonts w:ascii="Times New Roman" w:hAnsi="Times New Roman" w:cs="Times New Roman"/>
          <w:sz w:val="24"/>
          <w:szCs w:val="24"/>
        </w:rPr>
        <w:t xml:space="preserve">К самостоятельному выполнению конкурсных заданий в Компетенции «Производство мебели» допускаются участники не моложе 16 лет: </w:t>
      </w:r>
    </w:p>
    <w:p w14:paraId="1913CD49" w14:textId="69A1E3A8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0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прошедшие инструктаж по охране труда; </w:t>
      </w:r>
    </w:p>
    <w:p w14:paraId="27B72504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0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ознакомленные с инструкцией по охране труда; </w:t>
      </w:r>
    </w:p>
    <w:p w14:paraId="3813C679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0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имеющие необходимые навыки по эксплуатации ручного, электрифицированного инструмента, приспособлений, стационарного и полустационарного оборудования; </w:t>
      </w:r>
    </w:p>
    <w:p w14:paraId="69B1D663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0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имеющие противопоказаний к выполнению конкурсных заданий по состоянию здоровья. </w:t>
      </w:r>
    </w:p>
    <w:p w14:paraId="667A8A46" w14:textId="77777777" w:rsidR="00D2311D" w:rsidRPr="00E45321" w:rsidRDefault="00D2311D" w:rsidP="00D2311D">
      <w:pPr>
        <w:spacing w:after="84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17985E" w14:textId="77777777" w:rsidR="00D2311D" w:rsidRPr="00E45321" w:rsidRDefault="00D2311D" w:rsidP="00D2311D">
      <w:pPr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E45321">
        <w:rPr>
          <w:rFonts w:ascii="Times New Roman" w:hAnsi="Times New Roman" w:cs="Times New Roman"/>
          <w:sz w:val="24"/>
          <w:szCs w:val="24"/>
        </w:rPr>
        <w:t xml:space="preserve">.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14:paraId="523D0811" w14:textId="2724DCB0" w:rsidR="00D2311D" w:rsidRPr="00E45321" w:rsidRDefault="00D2311D" w:rsidP="002337AB">
      <w:pPr>
        <w:numPr>
          <w:ilvl w:val="0"/>
          <w:numId w:val="2"/>
        </w:numPr>
        <w:spacing w:after="60" w:line="276" w:lineRule="auto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инструкции по охране труда; </w:t>
      </w:r>
    </w:p>
    <w:p w14:paraId="0A6B5DAE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426" w:hanging="27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заходить за ограждения и в технические помещения; </w:t>
      </w:r>
    </w:p>
    <w:p w14:paraId="53F58618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426" w:hanging="27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соблюдать личную гигиену; </w:t>
      </w:r>
    </w:p>
    <w:p w14:paraId="0D26352B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426" w:hanging="27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принимать пищу в строго отведенных местах; </w:t>
      </w:r>
    </w:p>
    <w:p w14:paraId="0DD25C0F" w14:textId="77777777" w:rsidR="00D2311D" w:rsidRPr="00E45321" w:rsidRDefault="00D2311D" w:rsidP="00D2311D">
      <w:pPr>
        <w:numPr>
          <w:ilvl w:val="0"/>
          <w:numId w:val="2"/>
        </w:numPr>
        <w:spacing w:after="60" w:line="276" w:lineRule="auto"/>
        <w:ind w:left="426" w:hanging="27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самостоятельно использовать инструмент и оборудование, разрешенное к выполнению конкурсного задания. </w:t>
      </w:r>
    </w:p>
    <w:p w14:paraId="5A227015" w14:textId="77777777" w:rsidR="00D2311D" w:rsidRPr="00E45321" w:rsidRDefault="00D2311D" w:rsidP="00D2311D">
      <w:pPr>
        <w:spacing w:after="6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7632BE27" w14:textId="77777777" w:rsidR="00D2311D" w:rsidRPr="00E45321" w:rsidRDefault="00D2311D" w:rsidP="002337AB">
      <w:pPr>
        <w:pStyle w:val="a4"/>
        <w:numPr>
          <w:ilvl w:val="1"/>
          <w:numId w:val="25"/>
        </w:numPr>
        <w:spacing w:after="0" w:line="268" w:lineRule="auto"/>
        <w:ind w:left="0" w:firstLine="588"/>
        <w:jc w:val="both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Участник для выполнения конкурсного задания использует инструмент, в числе которого может быть: </w:t>
      </w:r>
    </w:p>
    <w:tbl>
      <w:tblPr>
        <w:tblW w:w="9423" w:type="dxa"/>
        <w:tblInd w:w="279" w:type="dxa"/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6315"/>
        <w:gridCol w:w="3108"/>
      </w:tblGrid>
      <w:tr w:rsidR="00D2311D" w:rsidRPr="00E45321" w14:paraId="3F9CFCD0" w14:textId="77777777" w:rsidTr="00B25D7E">
        <w:trPr>
          <w:trHeight w:val="286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6EC" w14:textId="77777777" w:rsidR="00D2311D" w:rsidRPr="00E45321" w:rsidRDefault="00D2311D" w:rsidP="00B25D7E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инструмента </w:t>
            </w:r>
          </w:p>
        </w:tc>
      </w:tr>
      <w:tr w:rsidR="00D2311D" w:rsidRPr="00E45321" w14:paraId="77D477F9" w14:textId="77777777" w:rsidTr="00B25D7E">
        <w:trPr>
          <w:trHeight w:val="1114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906E" w14:textId="77777777" w:rsidR="00D2311D" w:rsidRPr="00E45321" w:rsidRDefault="00D2311D" w:rsidP="00B25D7E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использует самостоятельно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8FC5" w14:textId="77777777" w:rsidR="00D2311D" w:rsidRPr="00E45321" w:rsidRDefault="00D2311D" w:rsidP="00B25D7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использует под наблюдением эксперта или назначенного </w:t>
            </w:r>
          </w:p>
          <w:p w14:paraId="3398612B" w14:textId="77777777" w:rsidR="00D2311D" w:rsidRPr="00E45321" w:rsidRDefault="00D2311D" w:rsidP="00B25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лица старше 18 лет: </w:t>
            </w:r>
          </w:p>
        </w:tc>
      </w:tr>
      <w:tr w:rsidR="00D2311D" w:rsidRPr="00E45321" w14:paraId="63A2E909" w14:textId="77777777" w:rsidTr="00B25D7E">
        <w:trPr>
          <w:trHeight w:val="288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84F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Киянки всех видов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CFBA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432EC887" w14:textId="77777777" w:rsidTr="00B25D7E">
        <w:trPr>
          <w:trHeight w:val="288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EFA2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Молотки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133C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22B8A7A0" w14:textId="77777777" w:rsidTr="00B25D7E">
        <w:trPr>
          <w:trHeight w:val="838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B3D0" w14:textId="77777777" w:rsidR="00D2311D" w:rsidRPr="00E45321" w:rsidRDefault="00D2311D" w:rsidP="00B25D7E">
            <w:pPr>
              <w:spacing w:after="4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Ножовки всех видов (обушковые,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полуобушковые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безобушковые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; для поперечного, продольного и смешанного пиления и др.)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2B6C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1EF67AC2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735A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Пилы для чистовой распиловки всех видов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F73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2BCD612D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1EF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Пила (нож) для заготовки шпона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F127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5F444CFE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C681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Лобзики всех видов и размеров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FD75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778BA20C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8942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всех размеров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92C6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029DADB0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AAC2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и разметочные инструменты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ACD0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65F84D4E" w14:textId="77777777" w:rsidTr="00B25D7E">
        <w:trPr>
          <w:trHeight w:val="564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F1C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Рубанки всех видов и размеров (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шлифтик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полуфуганок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, рубанок с двойным ножом, зензубель, фуганок и др.)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66DF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625FFADB" w14:textId="77777777" w:rsidTr="00B25D7E">
        <w:trPr>
          <w:trHeight w:val="675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9071" w14:textId="77777777" w:rsidR="00D2311D" w:rsidRPr="00E45321" w:rsidRDefault="00D2311D" w:rsidP="00B25D7E">
            <w:pPr>
              <w:spacing w:after="4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Особые рубанки (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фальцгебель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гратубель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шпунтгебель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(пазник),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грунтобель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, горбач, струг (скобель), галтель и др.)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F020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405E1A6E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7E73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C1EA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63ED9D33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C16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Рашпили и напильники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8023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1A8592F3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893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Отвертки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CF97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36394FFD" w14:textId="77777777" w:rsidTr="00B25D7E">
        <w:trPr>
          <w:trHeight w:val="286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2583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Кусачки, пассатижи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C3AC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11D" w:rsidRPr="00E45321" w14:paraId="446DEDC5" w14:textId="77777777" w:rsidTr="00B25D7E">
        <w:trPr>
          <w:trHeight w:val="288"/>
        </w:trPr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60B8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Зажимные приспособления (струбцины, скобы, зажимы)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5B71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4771BD" w14:textId="77777777" w:rsidR="00D2311D" w:rsidRPr="00E45321" w:rsidRDefault="00D2311D" w:rsidP="00D2311D">
      <w:pPr>
        <w:spacing w:after="142"/>
        <w:ind w:left="1311"/>
        <w:rPr>
          <w:rFonts w:ascii="Times New Roman" w:hAnsi="Times New Roman" w:cs="Times New Roman"/>
          <w:sz w:val="24"/>
          <w:szCs w:val="24"/>
        </w:rPr>
      </w:pPr>
    </w:p>
    <w:p w14:paraId="77E32AF6" w14:textId="77777777" w:rsidR="00D2311D" w:rsidRPr="00E45321" w:rsidRDefault="00D2311D" w:rsidP="002337AB">
      <w:pPr>
        <w:pStyle w:val="a4"/>
        <w:numPr>
          <w:ilvl w:val="1"/>
          <w:numId w:val="26"/>
        </w:numPr>
        <w:spacing w:after="0" w:line="268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Участник для выполнения конкурсного задания использует оборудование, в числе которого может быть: </w:t>
      </w:r>
    </w:p>
    <w:tbl>
      <w:tblPr>
        <w:tblW w:w="9305" w:type="dxa"/>
        <w:tblInd w:w="319" w:type="dxa"/>
        <w:tblCellMar>
          <w:top w:w="50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4638"/>
        <w:gridCol w:w="4667"/>
      </w:tblGrid>
      <w:tr w:rsidR="00D2311D" w:rsidRPr="00E45321" w14:paraId="0DD3F397" w14:textId="77777777" w:rsidTr="00B25D7E">
        <w:trPr>
          <w:trHeight w:val="286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0E42" w14:textId="77777777" w:rsidR="00D2311D" w:rsidRPr="00E45321" w:rsidRDefault="00D2311D" w:rsidP="00B25D7E">
            <w:pPr>
              <w:spacing w:after="0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</w:tr>
      <w:tr w:rsidR="00D2311D" w:rsidRPr="00E45321" w14:paraId="198207C9" w14:textId="77777777" w:rsidTr="00B25D7E">
        <w:trPr>
          <w:trHeight w:val="83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93C4" w14:textId="77777777" w:rsidR="00D2311D" w:rsidRPr="00E45321" w:rsidRDefault="00D2311D" w:rsidP="00B25D7E">
            <w:pPr>
              <w:spacing w:after="0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использует самостоятельно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8A9D" w14:textId="77777777" w:rsidR="00D2311D" w:rsidRPr="00E45321" w:rsidRDefault="00D2311D" w:rsidP="00B25D7E">
            <w:pPr>
              <w:spacing w:after="51" w:line="238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 конкурсное задание совместно с экспертом или </w:t>
            </w:r>
          </w:p>
          <w:p w14:paraId="70737CA7" w14:textId="77777777" w:rsidR="00D2311D" w:rsidRPr="00E45321" w:rsidRDefault="00D2311D" w:rsidP="00B25D7E">
            <w:pPr>
              <w:spacing w:after="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назначенным лицом старше 18 лет: </w:t>
            </w:r>
          </w:p>
        </w:tc>
      </w:tr>
      <w:tr w:rsidR="00D2311D" w:rsidRPr="00E45321" w14:paraId="7C6ADDD5" w14:textId="77777777" w:rsidTr="00B25D7E">
        <w:trPr>
          <w:trHeight w:val="5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59E6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Ручные электроинструменты и полустационарное оборудование: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A905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Стационарное оборудование (станки): </w:t>
            </w:r>
          </w:p>
        </w:tc>
      </w:tr>
      <w:tr w:rsidR="00D2311D" w:rsidRPr="00E45321" w14:paraId="7B1E3C11" w14:textId="77777777" w:rsidTr="00B25D7E">
        <w:trPr>
          <w:trHeight w:val="5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3D59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Шуруповерты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5AAC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Отрезные станки (ленточнопильные, круглопильные, лобзиковые) </w:t>
            </w:r>
          </w:p>
        </w:tc>
      </w:tr>
      <w:tr w:rsidR="00D2311D" w:rsidRPr="00E45321" w14:paraId="58F882DE" w14:textId="77777777" w:rsidTr="00B25D7E">
        <w:trPr>
          <w:trHeight w:val="278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3523C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Дрели 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69D96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Сверлильные (вертикальные, горизонтальные), пазовальные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. сверлильно-пазовальные</w:t>
            </w:r>
          </w:p>
        </w:tc>
      </w:tr>
      <w:tr w:rsidR="00D2311D" w:rsidRPr="00E45321" w14:paraId="79596BD8" w14:textId="77777777" w:rsidTr="00B25D7E">
        <w:trPr>
          <w:trHeight w:val="560"/>
        </w:trPr>
        <w:tc>
          <w:tcPr>
            <w:tcW w:w="4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76C2" w14:textId="77777777" w:rsidR="00D2311D" w:rsidRPr="00E45321" w:rsidRDefault="00D2311D" w:rsidP="00B2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D0D6" w14:textId="77777777" w:rsidR="00D2311D" w:rsidRPr="00E45321" w:rsidRDefault="00D2311D" w:rsidP="00B25D7E">
            <w:pPr>
              <w:tabs>
                <w:tab w:val="center" w:pos="602"/>
                <w:tab w:val="right" w:pos="240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40AE4301" w14:textId="77777777" w:rsidTr="00B25D7E">
        <w:trPr>
          <w:trHeight w:val="111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2FF5" w14:textId="77777777" w:rsidR="00D2311D" w:rsidRPr="00E45321" w:rsidRDefault="00D2311D" w:rsidP="00B25D7E">
            <w:pPr>
              <w:spacing w:after="0"/>
              <w:ind w:left="106"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Шлифмашины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(ленточные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шлифмашины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виброшлифмашины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дельташлифмашины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; эксцентриковые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шлифмашины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; угловые шлифовальные машины и др.)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B8D2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Шлифовальные, шлифовальные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кромко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-шлифовальные</w:t>
            </w:r>
          </w:p>
        </w:tc>
      </w:tr>
      <w:tr w:rsidR="00D2311D" w:rsidRPr="00E45321" w14:paraId="36A8D9A4" w14:textId="77777777" w:rsidTr="00B25D7E">
        <w:trPr>
          <w:trHeight w:val="28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5AB9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Дисковые пилы,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торцовочные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517C" w14:textId="77777777" w:rsidR="00D2311D" w:rsidRPr="00E45321" w:rsidRDefault="00D2311D" w:rsidP="00B2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Фуговальные </w:t>
            </w:r>
          </w:p>
        </w:tc>
      </w:tr>
      <w:tr w:rsidR="00D2311D" w:rsidRPr="00E45321" w14:paraId="506A78F3" w14:textId="77777777" w:rsidTr="00B25D7E">
        <w:trPr>
          <w:trHeight w:val="286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2905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Электролобзики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6062" w14:textId="77777777" w:rsidR="00D2311D" w:rsidRPr="00E45321" w:rsidRDefault="00D2311D" w:rsidP="00B2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Рейсмусовые </w:t>
            </w:r>
          </w:p>
        </w:tc>
      </w:tr>
      <w:tr w:rsidR="00D2311D" w:rsidRPr="00E45321" w14:paraId="46064090" w14:textId="77777777" w:rsidTr="00B25D7E">
        <w:trPr>
          <w:trHeight w:val="5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EB1B" w14:textId="77777777" w:rsidR="00D2311D" w:rsidRPr="00E45321" w:rsidRDefault="00D2311D" w:rsidP="00B25D7E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Электрорубанки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22B5" w14:textId="77777777" w:rsidR="00D2311D" w:rsidRPr="00E45321" w:rsidRDefault="00D2311D" w:rsidP="00B25D7E">
            <w:pPr>
              <w:tabs>
                <w:tab w:val="right" w:pos="240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Строгальные,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. многосторонние строгальные</w:t>
            </w:r>
          </w:p>
        </w:tc>
      </w:tr>
      <w:tr w:rsidR="00D2311D" w:rsidRPr="00E45321" w14:paraId="662C0A24" w14:textId="77777777" w:rsidTr="00B25D7E">
        <w:trPr>
          <w:trHeight w:val="1114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A0BC" w14:textId="77777777" w:rsidR="00D2311D" w:rsidRPr="00E45321" w:rsidRDefault="00D2311D" w:rsidP="00B25D7E">
            <w:pPr>
              <w:spacing w:after="0"/>
              <w:ind w:left="106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Ручные и полустационарные фрезеровальные машины,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ламельные, типа «домино», для снятия фасок и пр.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56FD" w14:textId="77777777" w:rsidR="00D2311D" w:rsidRPr="00E45321" w:rsidRDefault="00D2311D" w:rsidP="00B25D7E">
            <w:pPr>
              <w:spacing w:after="0"/>
              <w:ind w:left="10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Фрезерные всех видов (с нижним расположением шпинделя, с верхним расположением шпинделя, наклонным шпинделем,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цепнодолбёжные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14:paraId="428DE5F0" w14:textId="77777777" w:rsidR="00D2311D" w:rsidRPr="00E45321" w:rsidRDefault="00D2311D" w:rsidP="00D2311D">
      <w:pPr>
        <w:spacing w:after="142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B0060" w14:textId="77777777" w:rsidR="00D2311D" w:rsidRPr="00E45321" w:rsidRDefault="00D2311D" w:rsidP="002337AB">
      <w:pPr>
        <w:pStyle w:val="a4"/>
        <w:numPr>
          <w:ilvl w:val="1"/>
          <w:numId w:val="27"/>
        </w:numPr>
        <w:spacing w:after="0" w:line="26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5321">
        <w:rPr>
          <w:rFonts w:ascii="Times New Roman" w:hAnsi="Times New Roman"/>
          <w:sz w:val="24"/>
          <w:szCs w:val="24"/>
        </w:rPr>
        <w:t xml:space="preserve">При выполнении конкурсного задания на участника могут воздействовать следующие вредные и (или) опасные факторы: </w:t>
      </w:r>
    </w:p>
    <w:p w14:paraId="190A5B10" w14:textId="77777777" w:rsidR="00D2311D" w:rsidRPr="00E45321" w:rsidRDefault="00D2311D" w:rsidP="00D231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Физические: </w:t>
      </w:r>
    </w:p>
    <w:p w14:paraId="3D5435C7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режущие, пилящие и колющие инструменты; </w:t>
      </w:r>
    </w:p>
    <w:p w14:paraId="629FD946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опасное напряжение в электрической сети; </w:t>
      </w:r>
    </w:p>
    <w:p w14:paraId="295F454C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движущиеся части машин и механизмов;  </w:t>
      </w:r>
    </w:p>
    <w:p w14:paraId="46F2398B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острые кромки, заусенцы на поверхностях инструмента, приспособлений и оборудования;  </w:t>
      </w:r>
    </w:p>
    <w:p w14:paraId="55966788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заусенцы, сколы заготовок;  </w:t>
      </w:r>
    </w:p>
    <w:p w14:paraId="060EA4AD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шум; вибрация;  </w:t>
      </w:r>
    </w:p>
    <w:p w14:paraId="7AD03345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повышенная температура поверхностей оборудования;  </w:t>
      </w:r>
    </w:p>
    <w:p w14:paraId="204BE7A3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система вентиляции; </w:t>
      </w:r>
    </w:p>
    <w:p w14:paraId="1B021E93" w14:textId="77777777" w:rsidR="00D2311D" w:rsidRPr="00E45321" w:rsidRDefault="00D2311D" w:rsidP="00D2311D">
      <w:pPr>
        <w:numPr>
          <w:ilvl w:val="0"/>
          <w:numId w:val="15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неисправные или не соответствующие требованиям мебель, инвентарь или инструменты. </w:t>
      </w:r>
    </w:p>
    <w:p w14:paraId="3B5BB662" w14:textId="77777777" w:rsidR="00D2311D" w:rsidRPr="00E45321" w:rsidRDefault="00D2311D" w:rsidP="00D2311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Химические: </w:t>
      </w:r>
    </w:p>
    <w:p w14:paraId="4870A44B" w14:textId="77777777" w:rsidR="00D2311D" w:rsidRPr="00E45321" w:rsidRDefault="00D2311D" w:rsidP="00D2311D">
      <w:pPr>
        <w:numPr>
          <w:ilvl w:val="0"/>
          <w:numId w:val="16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пыль; </w:t>
      </w:r>
    </w:p>
    <w:p w14:paraId="245BB128" w14:textId="77777777" w:rsidR="00D2311D" w:rsidRPr="00E45321" w:rsidRDefault="00D2311D" w:rsidP="00D2311D">
      <w:pPr>
        <w:numPr>
          <w:ilvl w:val="0"/>
          <w:numId w:val="16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отделочные средства и материалы. </w:t>
      </w:r>
    </w:p>
    <w:p w14:paraId="6CA81230" w14:textId="77777777" w:rsidR="00D2311D" w:rsidRPr="00E45321" w:rsidRDefault="00D2311D" w:rsidP="00D2311D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Психофизиологические: </w:t>
      </w:r>
    </w:p>
    <w:p w14:paraId="06CEA04B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чрезмерное напряжение внимания; </w:t>
      </w:r>
    </w:p>
    <w:p w14:paraId="3FE8239B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усиленная нагрузка на зрение; </w:t>
      </w:r>
    </w:p>
    <w:p w14:paraId="47AABA4A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чрезмерная нагрузка на организм при неправильной рабочей позе. </w:t>
      </w:r>
    </w:p>
    <w:p w14:paraId="7BB97F92" w14:textId="77777777" w:rsidR="00D2311D" w:rsidRPr="00E45321" w:rsidRDefault="00D2311D" w:rsidP="00D2311D">
      <w:pPr>
        <w:spacing w:afterLines="60" w:after="144"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6600A50" w14:textId="77777777" w:rsidR="00D2311D" w:rsidRPr="00E45321" w:rsidRDefault="00D2311D" w:rsidP="00D2311D">
      <w:pPr>
        <w:numPr>
          <w:ilvl w:val="1"/>
          <w:numId w:val="27"/>
        </w:numPr>
        <w:spacing w:afterLines="60" w:after="144" w:line="276" w:lineRule="auto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Возможные риски и опасности при выполнении конкурсных заданий.</w:t>
      </w:r>
    </w:p>
    <w:p w14:paraId="7D7865B7" w14:textId="77777777" w:rsidR="00D2311D" w:rsidRPr="00E45321" w:rsidRDefault="00D2311D" w:rsidP="00D2311D">
      <w:pPr>
        <w:spacing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Опасности механические в зависимости от элементов инструментов, станков или обрабатываемой заготовки в зависимости от: формы, относительного расположения, массы и устойчивости (потенциальная энергия элементов, которые могут передвигаться под действием силы тяжести), массы и скорости (кинетическая энергия элементов в контролируемом и не контролируемом движении), недостаточной механической прочности: </w:t>
      </w:r>
    </w:p>
    <w:p w14:paraId="0EE328B3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раздавливания;</w:t>
      </w:r>
    </w:p>
    <w:p w14:paraId="3B9D2163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ранения;</w:t>
      </w:r>
    </w:p>
    <w:p w14:paraId="16169BF3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разрезания или пореза;</w:t>
      </w:r>
    </w:p>
    <w:p w14:paraId="7C69699A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запутывания или наматывания;</w:t>
      </w:r>
    </w:p>
    <w:p w14:paraId="73053F37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затягивания, попадания в ловушку;</w:t>
      </w:r>
    </w:p>
    <w:p w14:paraId="2B570E01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удара;</w:t>
      </w:r>
    </w:p>
    <w:p w14:paraId="45C0FAEE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опасность от трения или истирания;</w:t>
      </w:r>
    </w:p>
    <w:p w14:paraId="176749A4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Опасности электрические, вследствие:</w:t>
      </w:r>
    </w:p>
    <w:p w14:paraId="7080CF7F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контакта с токоведущими частями (прямой контакт);</w:t>
      </w:r>
    </w:p>
    <w:p w14:paraId="18A540D0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контакта с частями, которые в неисправном состоянии находятся под напряжением (косвенный контакт);</w:t>
      </w:r>
    </w:p>
    <w:p w14:paraId="16B420D7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электростатических процессов.</w:t>
      </w:r>
    </w:p>
    <w:p w14:paraId="175C9134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Опасности от шума, в результате:</w:t>
      </w:r>
    </w:p>
    <w:p w14:paraId="553B3B1A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потеря слуха (глухота), другие физиологические нарушения (потеря равновесия, ослабление внимания);</w:t>
      </w:r>
    </w:p>
    <w:p w14:paraId="5C572BA9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ухудшении восприятия речи, звуковых сигналов и т.п.;</w:t>
      </w:r>
    </w:p>
    <w:p w14:paraId="1732DCB8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Опасности от материалов и веществ (и их составляющих), которые обрабатываются на станках или используются станком, в том числе:</w:t>
      </w:r>
    </w:p>
    <w:p w14:paraId="154A4F05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опасности от контакта или вдыхания паров вредных жидкостей, газов, пыли, дыма;</w:t>
      </w:r>
    </w:p>
    <w:p w14:paraId="5EC633ED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опасности воспламенения или взрыва.</w:t>
      </w:r>
    </w:p>
    <w:p w14:paraId="74C30561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Неожиданные пуски, повороты, прокручивания (или любые подобные нештатные состояния) от:</w:t>
      </w:r>
    </w:p>
    <w:p w14:paraId="78B244DC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неполадок или повреждения систем управления;</w:t>
      </w:r>
    </w:p>
    <w:p w14:paraId="6A08980B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возобновления энергоснабжения после его прерывания;</w:t>
      </w:r>
    </w:p>
    <w:p w14:paraId="66BDBC07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>внешнего воздействия на электрооборудование;</w:t>
      </w:r>
    </w:p>
    <w:p w14:paraId="17E3572D" w14:textId="77777777" w:rsidR="00D2311D" w:rsidRPr="00E45321" w:rsidRDefault="00D2311D" w:rsidP="00D2311D">
      <w:pPr>
        <w:numPr>
          <w:ilvl w:val="0"/>
          <w:numId w:val="1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неполадок и ошибок программно-математического обеспечения.</w:t>
      </w:r>
    </w:p>
    <w:p w14:paraId="07940BC7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Невозможность остановки машины или остановки в желаемый момент.</w:t>
      </w:r>
    </w:p>
    <w:p w14:paraId="55948E22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Нарушение энергоснабжения.</w:t>
      </w:r>
    </w:p>
    <w:p w14:paraId="3F1D9B13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Ошибки в системе управления.</w:t>
      </w:r>
    </w:p>
    <w:p w14:paraId="6DD2F0E1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Разрушения в процессе работы.</w:t>
      </w:r>
    </w:p>
    <w:p w14:paraId="506FE4CB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Падение или выброс предметов, в 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>. заготовок, деталей или жидкостей.</w:t>
      </w:r>
    </w:p>
    <w:p w14:paraId="6FA91FBA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Потери устойчивости/ опрокидывание станков, инструментов.</w:t>
      </w:r>
    </w:p>
    <w:p w14:paraId="4633168F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Ошибки в поведении людей.</w:t>
      </w:r>
    </w:p>
    <w:p w14:paraId="30F54CAF" w14:textId="77777777" w:rsidR="00D2311D" w:rsidRPr="00E45321" w:rsidRDefault="00D2311D" w:rsidP="00D231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Комбинация опасностей.</w:t>
      </w:r>
    </w:p>
    <w:p w14:paraId="4D8B9C28" w14:textId="77777777" w:rsidR="00D2311D" w:rsidRPr="00E45321" w:rsidRDefault="00D2311D" w:rsidP="00D2311D">
      <w:p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FF2886A" w14:textId="77777777" w:rsidR="00D2311D" w:rsidRPr="00E45321" w:rsidRDefault="00D2311D" w:rsidP="00D2311D">
      <w:pPr>
        <w:numPr>
          <w:ilvl w:val="1"/>
          <w:numId w:val="27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Применяемые во время выполнения конкурсного задания средства индивидуальной защиты (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СИЗы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6683B34" w14:textId="77777777" w:rsidR="00D2311D" w:rsidRPr="00E45321" w:rsidRDefault="00D2311D" w:rsidP="00D2311D">
      <w:pPr>
        <w:numPr>
          <w:ilvl w:val="0"/>
          <w:numId w:val="18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спецодежда (рабочие брюки или полукомбинезон, куртка, кепка); </w:t>
      </w:r>
    </w:p>
    <w:p w14:paraId="37B3F48F" w14:textId="77777777" w:rsidR="00D2311D" w:rsidRPr="00E45321" w:rsidRDefault="00D2311D" w:rsidP="00D2311D">
      <w:pPr>
        <w:numPr>
          <w:ilvl w:val="0"/>
          <w:numId w:val="18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рабочая обувь с жестким носом (200 Дж) </w:t>
      </w:r>
    </w:p>
    <w:p w14:paraId="0DB9F469" w14:textId="77777777" w:rsidR="00D2311D" w:rsidRPr="00E45321" w:rsidRDefault="00D2311D" w:rsidP="00D2311D">
      <w:pPr>
        <w:numPr>
          <w:ilvl w:val="0"/>
          <w:numId w:val="18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средства защиты органов дыхания (респиратор); </w:t>
      </w:r>
    </w:p>
    <w:p w14:paraId="31E2072F" w14:textId="77777777" w:rsidR="00D2311D" w:rsidRPr="00E45321" w:rsidRDefault="00D2311D" w:rsidP="00D2311D">
      <w:pPr>
        <w:numPr>
          <w:ilvl w:val="0"/>
          <w:numId w:val="18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средства защиты органов слуха (наушники или 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беруши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3A61E7" w14:textId="77777777" w:rsidR="00D2311D" w:rsidRPr="00E45321" w:rsidRDefault="00D2311D" w:rsidP="00D2311D">
      <w:pPr>
        <w:numPr>
          <w:ilvl w:val="0"/>
          <w:numId w:val="18"/>
        </w:numPr>
        <w:spacing w:after="0" w:line="276" w:lineRule="auto"/>
        <w:ind w:left="1134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средства защиты зрения (очки) </w:t>
      </w:r>
    </w:p>
    <w:p w14:paraId="25CAADDE" w14:textId="77777777" w:rsidR="00D2311D" w:rsidRPr="00E45321" w:rsidRDefault="00D2311D" w:rsidP="00D2311D">
      <w:pPr>
        <w:spacing w:after="0" w:line="276" w:lineRule="auto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CD40B" w14:textId="77777777" w:rsidR="00D2311D" w:rsidRPr="00E45321" w:rsidRDefault="00D2311D" w:rsidP="00D2311D">
      <w:pPr>
        <w:numPr>
          <w:ilvl w:val="1"/>
          <w:numId w:val="27"/>
        </w:numPr>
        <w:spacing w:after="153" w:line="268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Знаки безопасности, используемые на рабочем месте, для обозначения присутствующих опасностей: </w:t>
      </w:r>
    </w:p>
    <w:p w14:paraId="2EDFA541" w14:textId="77777777" w:rsidR="00D2311D" w:rsidRPr="00E45321" w:rsidRDefault="00D2311D" w:rsidP="00D2311D">
      <w:pPr>
        <w:pStyle w:val="a4"/>
        <w:spacing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F 04 Огнетушитель           </w:t>
      </w:r>
      <w:r w:rsidRPr="00E4532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8999E8" wp14:editId="3AE26253">
            <wp:extent cx="447675" cy="438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80CF" w14:textId="77777777" w:rsidR="00D2311D" w:rsidRPr="00E45321" w:rsidRDefault="00D2311D" w:rsidP="00D2311D">
      <w:pPr>
        <w:pStyle w:val="a4"/>
        <w:spacing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E 22 Указатель выхода           </w:t>
      </w:r>
      <w:r w:rsidRPr="00E4532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E2EC89" wp14:editId="31990A34">
            <wp:extent cx="771525" cy="4095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16901" w14:textId="77777777" w:rsidR="00D2311D" w:rsidRPr="00E45321" w:rsidRDefault="00D2311D" w:rsidP="00D2311D">
      <w:pPr>
        <w:pStyle w:val="a4"/>
        <w:spacing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E 23 Указатель запасного выхода      </w:t>
      </w:r>
      <w:r w:rsidRPr="00E4532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293CD7" wp14:editId="640FD6AD">
            <wp:extent cx="809625" cy="438150"/>
            <wp:effectExtent l="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231B" w14:textId="77777777" w:rsidR="00D2311D" w:rsidRPr="00E45321" w:rsidRDefault="00D2311D" w:rsidP="00D2311D">
      <w:pPr>
        <w:pStyle w:val="a4"/>
        <w:spacing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EC 01 Аптечка первой медицинской помощи      </w:t>
      </w:r>
      <w:r w:rsidRPr="00E4532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AB8B21" wp14:editId="26055A7D">
            <wp:extent cx="466725" cy="466725"/>
            <wp:effectExtent l="0" t="0" r="9525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912F" w14:textId="77777777" w:rsidR="00D2311D" w:rsidRPr="00E45321" w:rsidRDefault="00D2311D" w:rsidP="00D2311D">
      <w:pPr>
        <w:pStyle w:val="a4"/>
        <w:spacing w:line="36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  <w:r w:rsidRPr="00E45321">
        <w:rPr>
          <w:rFonts w:ascii="Times New Roman" w:hAnsi="Times New Roman"/>
          <w:sz w:val="24"/>
          <w:szCs w:val="24"/>
        </w:rPr>
        <w:t xml:space="preserve">P 01 Запрещается курить             </w:t>
      </w:r>
      <w:r w:rsidRPr="00E4532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6D3DA9" wp14:editId="17E3447A">
            <wp:extent cx="561975" cy="561975"/>
            <wp:effectExtent l="0" t="0" r="9525" b="952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91C4" w14:textId="77777777" w:rsidR="00D2311D" w:rsidRPr="00E45321" w:rsidRDefault="00D2311D" w:rsidP="00D2311D">
      <w:pPr>
        <w:spacing w:after="153"/>
        <w:ind w:left="1286"/>
        <w:rPr>
          <w:rFonts w:ascii="Times New Roman" w:hAnsi="Times New Roman" w:cs="Times New Roman"/>
          <w:sz w:val="24"/>
          <w:szCs w:val="24"/>
        </w:rPr>
      </w:pPr>
    </w:p>
    <w:p w14:paraId="177FCFF1" w14:textId="77777777" w:rsidR="00D2311D" w:rsidRPr="00E45321" w:rsidRDefault="00D2311D" w:rsidP="00D2311D">
      <w:pPr>
        <w:spacing w:after="0" w:line="269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Предписывающие знаки безопасности: </w:t>
      </w:r>
    </w:p>
    <w:p w14:paraId="1D590BD3" w14:textId="77777777" w:rsidR="00D2311D" w:rsidRPr="00E45321" w:rsidRDefault="00D2311D" w:rsidP="00D2311D">
      <w:pPr>
        <w:spacing w:after="0" w:line="269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«Работать в средствах индивидуальной защиты органов зрения» </w:t>
      </w:r>
      <w:r w:rsidRPr="00E45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6CC1F" wp14:editId="599185E5">
            <wp:extent cx="752475" cy="752475"/>
            <wp:effectExtent l="0" t="0" r="9525" b="9525"/>
            <wp:docPr id="14" name="Рисунок 14" descr="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75043" w14:textId="77777777" w:rsidR="00D2311D" w:rsidRPr="00E45321" w:rsidRDefault="00D2311D" w:rsidP="00D2311D">
      <w:pPr>
        <w:spacing w:after="0" w:line="269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 «Работать в средствах индивидуальной защиты органов слуха» </w:t>
      </w:r>
      <w:r w:rsidRPr="00E45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A8AB7" wp14:editId="7B38773A">
            <wp:extent cx="742950" cy="742950"/>
            <wp:effectExtent l="0" t="0" r="0" b="0"/>
            <wp:docPr id="7" name="Рисунок 7" descr="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2227" w14:textId="77777777" w:rsidR="00D2311D" w:rsidRPr="00E45321" w:rsidRDefault="00D2311D" w:rsidP="00D2311D">
      <w:pPr>
        <w:spacing w:after="0" w:line="269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«Работать в средствах индивидуальной защиты органов дыхания»</w:t>
      </w:r>
      <w:r w:rsidRPr="00E45321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45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42E9BA" wp14:editId="620D4F92">
            <wp:extent cx="819150" cy="723900"/>
            <wp:effectExtent l="0" t="0" r="0" b="0"/>
            <wp:docPr id="8" name="Рисунок 8" descr="Зрение и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рение и дых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2" t="27472" r="18051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DB28" w14:textId="77777777" w:rsidR="00D2311D" w:rsidRPr="00E45321" w:rsidRDefault="00D2311D" w:rsidP="00D2311D">
      <w:pPr>
        <w:spacing w:after="0" w:line="269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«Работать в защитной обуви» </w:t>
      </w:r>
      <w:r w:rsidRPr="00E45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28D6D" wp14:editId="63E84BF6">
            <wp:extent cx="819150" cy="762000"/>
            <wp:effectExtent l="0" t="0" r="0" b="0"/>
            <wp:docPr id="9" name="Рисунок 9" descr="Защитная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щитная обув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3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9D4EB7" w14:textId="77777777" w:rsidR="00D2311D" w:rsidRPr="00E45321" w:rsidRDefault="00D2311D" w:rsidP="00D2311D">
      <w:pPr>
        <w:numPr>
          <w:ilvl w:val="0"/>
          <w:numId w:val="19"/>
        </w:numPr>
        <w:spacing w:after="153" w:line="268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 части стационарных и полустационарных станков нанесены знаки, указывающие граничные положения рук при работе; </w:t>
      </w:r>
    </w:p>
    <w:p w14:paraId="73E1C3BB" w14:textId="77777777" w:rsidR="00D2311D" w:rsidRPr="00E45321" w:rsidRDefault="00D2311D" w:rsidP="00D2311D">
      <w:pPr>
        <w:numPr>
          <w:ilvl w:val="0"/>
          <w:numId w:val="19"/>
        </w:numPr>
        <w:spacing w:after="88" w:line="268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 вращающихся инструментах должна быть отчетливо нанесена допустимая частота вращения, а также маркировка производителя. Исключение составляют фрезеровальные инструменты с диаметром хвостовика до 16 мм и инструменты для сверления. </w:t>
      </w:r>
    </w:p>
    <w:p w14:paraId="323F45B1" w14:textId="77777777" w:rsidR="00D2311D" w:rsidRPr="00E45321" w:rsidRDefault="00D2311D" w:rsidP="00D2311D">
      <w:pPr>
        <w:numPr>
          <w:ilvl w:val="1"/>
          <w:numId w:val="3"/>
        </w:numPr>
        <w:spacing w:after="129" w:line="268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несчастном случае пострадавший или очевидец несчастного случая обязан немедленно сообщить о случившемся Экспертам.  </w:t>
      </w:r>
    </w:p>
    <w:p w14:paraId="40616D9E" w14:textId="77777777" w:rsidR="00D2311D" w:rsidRPr="00E45321" w:rsidRDefault="00D2311D" w:rsidP="00D2311D">
      <w:pPr>
        <w:spacing w:after="8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 комнате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74B729D3" w14:textId="082DA1CE" w:rsidR="00D2311D" w:rsidRPr="00E45321" w:rsidRDefault="00D2311D" w:rsidP="00D2311D">
      <w:pPr>
        <w:spacing w:after="8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В случае возникновения несчастного случая или болезни участника, об этом немедленно уведомляются Главный эксперт</w:t>
      </w:r>
      <w:r w:rsidR="002337AB">
        <w:rPr>
          <w:rFonts w:ascii="Times New Roman" w:hAnsi="Times New Roman" w:cs="Times New Roman"/>
          <w:sz w:val="24"/>
          <w:szCs w:val="24"/>
        </w:rPr>
        <w:t xml:space="preserve"> и</w:t>
      </w:r>
      <w:r w:rsidRPr="00E45321">
        <w:rPr>
          <w:rFonts w:ascii="Times New Roman" w:hAnsi="Times New Roman" w:cs="Times New Roman"/>
          <w:sz w:val="24"/>
          <w:szCs w:val="24"/>
        </w:rPr>
        <w:t xml:space="preserve"> Эксперт-</w:t>
      </w:r>
      <w:r w:rsidR="002337AB">
        <w:rPr>
          <w:rFonts w:ascii="Times New Roman" w:hAnsi="Times New Roman" w:cs="Times New Roman"/>
          <w:sz w:val="24"/>
          <w:szCs w:val="24"/>
        </w:rPr>
        <w:t>наставник</w:t>
      </w:r>
      <w:r w:rsidRPr="00E45321">
        <w:rPr>
          <w:rFonts w:ascii="Times New Roman" w:hAnsi="Times New Roman" w:cs="Times New Roman"/>
          <w:sz w:val="24"/>
          <w:szCs w:val="24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 </w:t>
      </w:r>
    </w:p>
    <w:p w14:paraId="31CC8548" w14:textId="77777777" w:rsidR="00D2311D" w:rsidRPr="00E45321" w:rsidRDefault="00D2311D" w:rsidP="00D2311D">
      <w:pPr>
        <w:spacing w:after="8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14:paraId="0E21D7ED" w14:textId="77777777" w:rsidR="00D2311D" w:rsidRPr="00E45321" w:rsidRDefault="00D2311D" w:rsidP="00D2311D">
      <w:pPr>
        <w:spacing w:after="141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55E7D" w14:textId="4FAF7F1C" w:rsidR="00D2311D" w:rsidRPr="00E45321" w:rsidRDefault="00D2311D" w:rsidP="00D2311D">
      <w:pPr>
        <w:numPr>
          <w:ilvl w:val="1"/>
          <w:numId w:val="3"/>
        </w:numPr>
        <w:spacing w:after="85" w:line="268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</w:t>
      </w:r>
      <w:r w:rsidR="002337AB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Pr="00E453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6AE83" w14:textId="77777777" w:rsidR="00D2311D" w:rsidRPr="00E45321" w:rsidRDefault="00D2311D" w:rsidP="00D2311D">
      <w:pPr>
        <w:spacing w:after="87"/>
        <w:ind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 </w:t>
      </w:r>
    </w:p>
    <w:p w14:paraId="06C1ADE9" w14:textId="77777777" w:rsidR="00D2311D" w:rsidRPr="00E45321" w:rsidRDefault="00D2311D" w:rsidP="00D2311D">
      <w:pPr>
        <w:spacing w:after="151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980B6" w14:textId="77777777" w:rsidR="00D2311D" w:rsidRPr="00E45321" w:rsidRDefault="00D2311D" w:rsidP="00D2311D">
      <w:pPr>
        <w:pStyle w:val="2"/>
        <w:ind w:left="1306"/>
        <w:rPr>
          <w:rFonts w:ascii="Times New Roman" w:hAnsi="Times New Roman"/>
          <w:sz w:val="24"/>
          <w:lang w:val="ru-RU"/>
        </w:rPr>
      </w:pPr>
      <w:bookmarkStart w:id="5" w:name="_Toc150800506"/>
      <w:r w:rsidRPr="00E45321">
        <w:rPr>
          <w:rFonts w:ascii="Times New Roman" w:hAnsi="Times New Roman"/>
          <w:sz w:val="24"/>
          <w:lang w:val="ru-RU"/>
        </w:rPr>
        <w:t>2.Требования охраны труда перед началом работы</w:t>
      </w:r>
      <w:bookmarkEnd w:id="5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6C0BA161" w14:textId="77777777" w:rsidR="00D2311D" w:rsidRPr="00E45321" w:rsidRDefault="00D2311D" w:rsidP="00D2311D">
      <w:pPr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Перед началом работы участники должны выполнить следующее: </w:t>
      </w:r>
    </w:p>
    <w:p w14:paraId="153AE939" w14:textId="080ED550" w:rsidR="00D2311D" w:rsidRPr="00E45321" w:rsidRDefault="00D2311D" w:rsidP="00D2311D">
      <w:pPr>
        <w:spacing w:after="86"/>
        <w:ind w:firstLine="44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2.1. В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подготовительный день</w:t>
      </w:r>
      <w:r w:rsidRPr="00E45321">
        <w:rPr>
          <w:rFonts w:ascii="Times New Roman" w:hAnsi="Times New Roman" w:cs="Times New Roman"/>
          <w:sz w:val="24"/>
          <w:szCs w:val="24"/>
        </w:rPr>
        <w:t xml:space="preserve"> все участники должны ознакомиться с инструкцией по </w:t>
      </w:r>
      <w:r w:rsidR="002337AB">
        <w:rPr>
          <w:rFonts w:ascii="Times New Roman" w:hAnsi="Times New Roman" w:cs="Times New Roman"/>
          <w:sz w:val="24"/>
          <w:szCs w:val="24"/>
        </w:rPr>
        <w:t>охране труда</w:t>
      </w:r>
      <w:r w:rsidRPr="00E45321">
        <w:rPr>
          <w:rFonts w:ascii="Times New Roman" w:hAnsi="Times New Roman" w:cs="Times New Roman"/>
          <w:sz w:val="24"/>
          <w:szCs w:val="24"/>
        </w:rPr>
        <w:t xml:space="preserve">, с планами эвакуации при возникновении пожара, местами расположения </w:t>
      </w: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санитарно-бытовых помещений, медицинских кабинетов, питьевой воды, подготовить рабочее место в соответствии с </w:t>
      </w:r>
      <w:r>
        <w:rPr>
          <w:rFonts w:ascii="Times New Roman" w:hAnsi="Times New Roman" w:cs="Times New Roman"/>
          <w:sz w:val="24"/>
          <w:szCs w:val="24"/>
        </w:rPr>
        <w:t>Конкурсным заданием</w:t>
      </w:r>
      <w:r w:rsidRPr="00E45321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14:paraId="1011E13D" w14:textId="77777777" w:rsidR="00D2311D" w:rsidRPr="00E45321" w:rsidRDefault="00D2311D" w:rsidP="00D2311D">
      <w:pPr>
        <w:spacing w:after="87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 </w:t>
      </w:r>
    </w:p>
    <w:p w14:paraId="6083DE9E" w14:textId="28069C1B" w:rsidR="00D2311D" w:rsidRPr="00E45321" w:rsidRDefault="00D2311D" w:rsidP="00D2311D">
      <w:pPr>
        <w:spacing w:after="87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</w:t>
      </w:r>
      <w:r w:rsidR="002337AB">
        <w:rPr>
          <w:rFonts w:ascii="Times New Roman" w:hAnsi="Times New Roman" w:cs="Times New Roman"/>
          <w:sz w:val="24"/>
          <w:szCs w:val="24"/>
        </w:rPr>
        <w:t>организатором соревнований</w:t>
      </w:r>
      <w:r w:rsidRPr="00E4532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E003E3F" w14:textId="77777777" w:rsidR="00D2311D" w:rsidRPr="00E45321" w:rsidRDefault="00D2311D" w:rsidP="00D2311D">
      <w:pPr>
        <w:spacing w:after="155"/>
        <w:ind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2.2. Подготовить рабочее место: </w:t>
      </w:r>
    </w:p>
    <w:p w14:paraId="2A60D17A" w14:textId="77777777" w:rsidR="00D2311D" w:rsidRPr="00E45321" w:rsidRDefault="00D2311D" w:rsidP="00D2311D">
      <w:pPr>
        <w:numPr>
          <w:ilvl w:val="0"/>
          <w:numId w:val="20"/>
        </w:numPr>
        <w:spacing w:after="154" w:line="26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Убедиться, что рабочее место чистое, верстак и иные рабочие поверхности устойчивы, отрегулированы по высоте относительно роста участника;  </w:t>
      </w:r>
    </w:p>
    <w:p w14:paraId="5F50FFF3" w14:textId="77777777" w:rsidR="00D2311D" w:rsidRPr="00E45321" w:rsidRDefault="00D2311D" w:rsidP="00D2311D">
      <w:pPr>
        <w:numPr>
          <w:ilvl w:val="0"/>
          <w:numId w:val="20"/>
        </w:numPr>
        <w:spacing w:after="155" w:line="26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Инструменты и материалы расположить на предназначенных местах, в зоне прямой доступности, при этом так, чтобы их расположение и размещение было удобным для работы, не захламлять рабочую поверхность и соответствовало требованиям безопасности. </w:t>
      </w:r>
    </w:p>
    <w:p w14:paraId="4177E3D2" w14:textId="77777777" w:rsidR="00D2311D" w:rsidRPr="00E45321" w:rsidRDefault="00D2311D" w:rsidP="00D2311D">
      <w:pPr>
        <w:numPr>
          <w:ilvl w:val="0"/>
          <w:numId w:val="20"/>
        </w:numPr>
        <w:spacing w:after="84" w:line="26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Проверить освещенность рабочего места, при недостаточной освещенности установить дополнительные источники освещения. </w:t>
      </w:r>
    </w:p>
    <w:p w14:paraId="2F6BC143" w14:textId="77777777" w:rsidR="00D2311D" w:rsidRPr="00E45321" w:rsidRDefault="00D2311D" w:rsidP="00D2311D">
      <w:pPr>
        <w:spacing w:after="142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1F63D" w14:textId="77777777" w:rsidR="00D2311D" w:rsidRPr="00E45321" w:rsidRDefault="00D2311D" w:rsidP="00D2311D">
      <w:pPr>
        <w:numPr>
          <w:ilvl w:val="1"/>
          <w:numId w:val="4"/>
        </w:numPr>
        <w:spacing w:after="0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Подготовить инструмент и оборудование, разрешенное к самостоятельной работе, в число которых может входить: </w:t>
      </w:r>
    </w:p>
    <w:tbl>
      <w:tblPr>
        <w:tblW w:w="9706" w:type="dxa"/>
        <w:tblInd w:w="-5" w:type="dxa"/>
        <w:tblCellMar>
          <w:top w:w="51" w:type="dxa"/>
          <w:right w:w="48" w:type="dxa"/>
        </w:tblCellMar>
        <w:tblLook w:val="04A0" w:firstRow="1" w:lastRow="0" w:firstColumn="1" w:lastColumn="0" w:noHBand="0" w:noVBand="1"/>
      </w:tblPr>
      <w:tblGrid>
        <w:gridCol w:w="2309"/>
        <w:gridCol w:w="4279"/>
        <w:gridCol w:w="3118"/>
      </w:tblGrid>
      <w:tr w:rsidR="00D2311D" w:rsidRPr="00E45321" w14:paraId="4F55F387" w14:textId="77777777" w:rsidTr="00B25D7E">
        <w:trPr>
          <w:trHeight w:val="562"/>
          <w:tblHeader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6644" w14:textId="77777777" w:rsidR="00D2311D" w:rsidRPr="00E45321" w:rsidRDefault="00D2311D" w:rsidP="00B25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инструмента или оборудования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0BF4" w14:textId="77777777" w:rsidR="00D2311D" w:rsidRPr="00E45321" w:rsidRDefault="00D2311D" w:rsidP="00B25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подготовки к выполнению конкурсного задания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3E5" w14:textId="77777777" w:rsidR="00D2311D" w:rsidRPr="00E45321" w:rsidRDefault="00D2311D" w:rsidP="00B25D7E">
            <w:pPr>
              <w:ind w:firstLine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инструменту </w:t>
            </w:r>
          </w:p>
        </w:tc>
      </w:tr>
      <w:tr w:rsidR="00D2311D" w:rsidRPr="00E45321" w14:paraId="0370F29D" w14:textId="77777777" w:rsidTr="00B25D7E">
        <w:trPr>
          <w:trHeight w:val="5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6BF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Ножовки и пилы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C2F7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Пильное полотно должно быть чистым, защищенным от влажности, иметь правильную разводку и остроту, при необходимости перед затачиванием его выправляют.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9D0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Отсутствие видимых повреждений, ржавчины, искривлений.</w:t>
            </w:r>
          </w:p>
        </w:tc>
      </w:tr>
      <w:tr w:rsidR="00D2311D" w:rsidRPr="00E45321" w14:paraId="5B58AF69" w14:textId="77777777" w:rsidTr="00B25D7E">
        <w:trPr>
          <w:trHeight w:val="8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208B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Киянки и молотки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2E1D" w14:textId="77777777" w:rsidR="00D2311D" w:rsidRPr="00E45321" w:rsidRDefault="00D2311D" w:rsidP="00B25D7E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Рукоятки/ ручки должны быть твердо сидящими, хорошо зафиксированными, рабочие поверхности чистыми и ровными.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287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или пластиковая ручка с прорезиненным покрытием </w:t>
            </w:r>
          </w:p>
        </w:tc>
      </w:tr>
      <w:tr w:rsidR="00D2311D" w:rsidRPr="00E45321" w14:paraId="0C73AC2D" w14:textId="77777777" w:rsidTr="00B25D7E">
        <w:trPr>
          <w:trHeight w:val="139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3C16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Стамески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1C3D" w14:textId="77777777" w:rsidR="00D2311D" w:rsidRPr="00E45321" w:rsidRDefault="00D2311D" w:rsidP="00B25D7E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хорошо заточены с соблюдением правильного угла заточки, углы должны оставаться с острыми краями. Для транспортировки должна быть защита режущей кромки. Рукоятка должна быть твердо сидящей.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0EE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Закаленная сталь, деревянная или металлическая ручка </w:t>
            </w:r>
          </w:p>
        </w:tc>
      </w:tr>
      <w:tr w:rsidR="00D2311D" w:rsidRPr="00E45321" w14:paraId="70A3A7BE" w14:textId="77777777" w:rsidTr="00B25D7E">
        <w:trPr>
          <w:trHeight w:val="166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F949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и разметочные инструменты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5589" w14:textId="77777777" w:rsidR="00D2311D" w:rsidRPr="00E45321" w:rsidRDefault="00D2311D" w:rsidP="00B25D7E">
            <w:pPr>
              <w:spacing w:after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инструменты должны соответствовать общепринятой системе мер, необходимо провести сравнение с эталонным измерительным инструментом у Главного эксперта для учета возможной погрешности. Разметочные </w:t>
            </w: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 должны быть откалиброваны, иметь, при необходимости, надежные фиксаторы.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7D0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не менее 0,5 мм</w:t>
            </w:r>
          </w:p>
        </w:tc>
      </w:tr>
      <w:tr w:rsidR="00D2311D" w:rsidRPr="00E45321" w14:paraId="5D662619" w14:textId="77777777" w:rsidTr="00B25D7E">
        <w:trPr>
          <w:trHeight w:val="166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146A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Рубанки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1207" w14:textId="77777777" w:rsidR="00D2311D" w:rsidRPr="00E45321" w:rsidRDefault="00D2311D" w:rsidP="00B25D7E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Подошва рубанков должна быть чистой, гладкой, прямой и плоской, если иное не предусмотрено его конструкцией. Нож/ножи должны быть хорошо заточены с соблюдение правильного угла заточки в зависимости от типа рубанка и плотности обрабатываемой древесины. Рубанок должен быть правильно настроен.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897C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Эргономическая ручка: деревянная или прорезиненная </w:t>
            </w:r>
          </w:p>
        </w:tc>
      </w:tr>
      <w:tr w:rsidR="00D2311D" w:rsidRPr="00E45321" w14:paraId="71EA3420" w14:textId="77777777" w:rsidTr="00B25D7E">
        <w:trPr>
          <w:trHeight w:val="139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74EF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Зажимные приспособления 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C53A" w14:textId="77777777" w:rsidR="00D2311D" w:rsidRPr="00E45321" w:rsidRDefault="00D2311D" w:rsidP="00B25D7E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скольжения и зажимания струбцин и зажимов поддерживать в чистоте, зажимные (прижимные) губки и нажимные пластины должны иметь защитные колпачки, фиксаторы должны быть исправны и обеспечивать необходимое качество зажатия и фиксации.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1BA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Выполнены из прочного пластика или металла.</w:t>
            </w:r>
          </w:p>
        </w:tc>
      </w:tr>
      <w:tr w:rsidR="00D2311D" w:rsidRPr="00E45321" w14:paraId="544569CA" w14:textId="77777777" w:rsidTr="00B25D7E">
        <w:trPr>
          <w:trHeight w:val="249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B25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Ручные электроинструменты и полустационарное оборудование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895B" w14:textId="77777777" w:rsidR="00D2311D" w:rsidRPr="00E45321" w:rsidRDefault="00D2311D" w:rsidP="00B25D7E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комплектность и функциональность оборудования. Для оборудования со сменными насадками убедится в наличии, надлежащем качестве, целостности, при необходимости заточке приспособлений и насадок (сверл, бит, фрез, ленточных полотен, пильных дисков, шлифовальных материалов и т.д.), наличие фиксирующих элементов и их исправности, наличие и функциональности необходимых дополнительных приспособлений (ключи, держатели и пр.).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D4C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Корпус и все контактирующие с оператором детали выполнены из диэлектрических материалов.</w:t>
            </w:r>
          </w:p>
        </w:tc>
      </w:tr>
      <w:tr w:rsidR="00D2311D" w:rsidRPr="00E45321" w14:paraId="4E16FFAA" w14:textId="77777777" w:rsidTr="00B25D7E">
        <w:trPr>
          <w:trHeight w:val="4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5888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Отрезные станки (ленточнопильные, круглопильные, лобзиковые)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0D55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4B00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заземлению, подключение аспирационной установки необходимой мощности, работа подвижных механизмов без заклинивания, скрипов, </w:t>
            </w: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люфтов. Наличие аварийного выключения.</w:t>
            </w:r>
          </w:p>
        </w:tc>
      </w:tr>
      <w:tr w:rsidR="00D2311D" w:rsidRPr="00E45321" w14:paraId="27736B3F" w14:textId="77777777" w:rsidTr="00B25D7E">
        <w:trPr>
          <w:trHeight w:val="453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D3B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Сверлильные (вертикальные, горизонтальные),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. сверлильно-пазовальные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CD6C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6BAC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D2311D" w:rsidRPr="00E45321" w14:paraId="39582F92" w14:textId="77777777" w:rsidTr="00B25D7E">
        <w:trPr>
          <w:trHeight w:val="36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077D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Шлифовальные,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кромко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-шлифовальные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F158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99E1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D2311D" w:rsidRPr="00E45321" w14:paraId="00B64DCF" w14:textId="77777777" w:rsidTr="00B25D7E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BDEC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Фуговальные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DF5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4D3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D2311D" w:rsidRPr="00E45321" w14:paraId="21C52B33" w14:textId="77777777" w:rsidTr="00B25D7E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B8CA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Рейсмусовые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1F3D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1DEE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D2311D" w:rsidRPr="00E45321" w14:paraId="5DF67232" w14:textId="77777777" w:rsidTr="00B25D7E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0132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Строгальные,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. многосторонние строгальные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A173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исправности, проверить наличие защитных кожухов, проверить готовность режущего инструмента: </w:t>
            </w: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ACB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к заземлению, подключение аспирационной установки </w:t>
            </w: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  <w:tr w:rsidR="00D2311D" w:rsidRPr="00E45321" w14:paraId="6FDF9D07" w14:textId="77777777" w:rsidTr="00B25D7E">
        <w:trPr>
          <w:trHeight w:val="22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C7B2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Фрезерные всех видов (с нижним расположением шпинделя, с верхним расположением шпинделя, наклонным шпинделем,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цепнодолбёжные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E835" w14:textId="77777777" w:rsidR="00D2311D" w:rsidRPr="00E45321" w:rsidRDefault="00D2311D" w:rsidP="00B25D7E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Убедиться в исправности, проверить наличие защитных кожухов, проверить готовность режущего инструмента: отсутствие загрязнений, цельность режущих зубьев. Настроить режущий инструмент, а также защитные кожуха.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C59" w14:textId="77777777" w:rsidR="00D2311D" w:rsidRPr="00E45321" w:rsidRDefault="00D2311D" w:rsidP="00B25D7E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Подключение к заземлению, подключение аспирационной установки необходимой мощности, работа подвижных механизмов без заклинивания, скрипов, люфтов. Наличие аварийного выключения.</w:t>
            </w:r>
          </w:p>
        </w:tc>
      </w:tr>
    </w:tbl>
    <w:p w14:paraId="7098088E" w14:textId="77777777" w:rsidR="00D2311D" w:rsidRPr="00E45321" w:rsidRDefault="00D2311D" w:rsidP="00D2311D">
      <w:pPr>
        <w:spacing w:after="84"/>
        <w:ind w:left="588"/>
        <w:rPr>
          <w:rFonts w:ascii="Times New Roman" w:hAnsi="Times New Roman" w:cs="Times New Roman"/>
          <w:sz w:val="24"/>
          <w:szCs w:val="24"/>
        </w:rPr>
      </w:pPr>
    </w:p>
    <w:p w14:paraId="2966B607" w14:textId="38A9B22B" w:rsidR="00D2311D" w:rsidRPr="00E45321" w:rsidRDefault="00D2311D" w:rsidP="00D2311D">
      <w:pPr>
        <w:spacing w:after="84"/>
        <w:ind w:firstLine="588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14:paraId="64620667" w14:textId="77777777" w:rsidR="00D2311D" w:rsidRPr="00E45321" w:rsidRDefault="00D2311D" w:rsidP="00D2311D">
      <w:pPr>
        <w:numPr>
          <w:ilvl w:val="1"/>
          <w:numId w:val="4"/>
        </w:numPr>
        <w:spacing w:after="84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1F9C91C9" w14:textId="77777777" w:rsidR="00D2311D" w:rsidRPr="00E45321" w:rsidRDefault="00D2311D" w:rsidP="00D2311D">
      <w:pPr>
        <w:spacing w:after="8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(перчатки), средства защиты слуха (наушники или 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беруши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 xml:space="preserve">), средства защиты зрения (очки), средства защиты органов дыхания (респиратор). </w:t>
      </w:r>
    </w:p>
    <w:p w14:paraId="549182DE" w14:textId="77777777" w:rsidR="00D2311D" w:rsidRPr="00E45321" w:rsidRDefault="00D2311D" w:rsidP="00D231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56FD" w14:textId="77777777" w:rsidR="00D2311D" w:rsidRPr="00E45321" w:rsidRDefault="00D2311D" w:rsidP="00D2311D">
      <w:pPr>
        <w:numPr>
          <w:ilvl w:val="1"/>
          <w:numId w:val="4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Ежедневно, перед началом выполнения конкурсного задания, в процессе подготовки рабочего места: </w:t>
      </w:r>
    </w:p>
    <w:p w14:paraId="245407AC" w14:textId="77777777" w:rsidR="00D2311D" w:rsidRPr="00E45321" w:rsidRDefault="00D2311D" w:rsidP="00D2311D">
      <w:pPr>
        <w:numPr>
          <w:ilvl w:val="0"/>
          <w:numId w:val="5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осмотреть и привести в порядок рабочее место, средства индивидуальной защиты; </w:t>
      </w:r>
    </w:p>
    <w:p w14:paraId="46B70A5B" w14:textId="77777777" w:rsidR="00D2311D" w:rsidRPr="00E45321" w:rsidRDefault="00D2311D" w:rsidP="00D2311D">
      <w:pPr>
        <w:numPr>
          <w:ilvl w:val="0"/>
          <w:numId w:val="5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убедиться в достаточности освещенности; </w:t>
      </w:r>
    </w:p>
    <w:p w14:paraId="771519B9" w14:textId="77777777" w:rsidR="00D2311D" w:rsidRPr="00E45321" w:rsidRDefault="00D2311D" w:rsidP="00D2311D">
      <w:pPr>
        <w:numPr>
          <w:ilvl w:val="0"/>
          <w:numId w:val="5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проверить (визуально) правильность подключения инструмента и оборудования в электросеть; </w:t>
      </w:r>
    </w:p>
    <w:p w14:paraId="7F88D825" w14:textId="77777777" w:rsidR="00D2311D" w:rsidRPr="00E45321" w:rsidRDefault="00D2311D" w:rsidP="00D2311D">
      <w:pPr>
        <w:numPr>
          <w:ilvl w:val="0"/>
          <w:numId w:val="5"/>
        </w:numPr>
        <w:spacing w:after="84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проверить правильность установки рабочего стола, верстака,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 </w:t>
      </w:r>
    </w:p>
    <w:p w14:paraId="05BDC80D" w14:textId="77777777" w:rsidR="00D2311D" w:rsidRPr="00E45321" w:rsidRDefault="00D2311D" w:rsidP="00D2311D">
      <w:pPr>
        <w:numPr>
          <w:ilvl w:val="1"/>
          <w:numId w:val="6"/>
        </w:numPr>
        <w:spacing w:after="142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 </w:t>
      </w:r>
    </w:p>
    <w:p w14:paraId="72F1297B" w14:textId="55CD7BDA" w:rsidR="00D2311D" w:rsidRPr="00D2311D" w:rsidRDefault="00D2311D" w:rsidP="00D2311D">
      <w:pPr>
        <w:numPr>
          <w:ilvl w:val="1"/>
          <w:numId w:val="6"/>
        </w:numPr>
        <w:spacing w:after="88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 </w:t>
      </w:r>
    </w:p>
    <w:p w14:paraId="28D1499F" w14:textId="77777777" w:rsidR="00D2311D" w:rsidRPr="00E45321" w:rsidRDefault="00D2311D" w:rsidP="00D2311D">
      <w:pPr>
        <w:pStyle w:val="2"/>
        <w:spacing w:after="91"/>
        <w:ind w:left="1306"/>
        <w:rPr>
          <w:rFonts w:ascii="Times New Roman" w:hAnsi="Times New Roman"/>
          <w:sz w:val="24"/>
          <w:lang w:val="ru-RU"/>
        </w:rPr>
      </w:pPr>
      <w:bookmarkStart w:id="6" w:name="_Toc150800507"/>
      <w:r w:rsidRPr="00E45321">
        <w:rPr>
          <w:rFonts w:ascii="Times New Roman" w:hAnsi="Times New Roman"/>
          <w:sz w:val="24"/>
          <w:lang w:val="ru-RU"/>
        </w:rPr>
        <w:t>3.Требования охраны труда во время работы</w:t>
      </w:r>
      <w:bookmarkEnd w:id="6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00022F02" w14:textId="77777777" w:rsidR="00D2311D" w:rsidRPr="00E45321" w:rsidRDefault="00D2311D" w:rsidP="00D2311D">
      <w:pPr>
        <w:spacing w:after="0"/>
        <w:ind w:firstLine="588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3.1. При выполнении конкурсных заданий участнику необходимо соблюдать требования безопасности при использовании инструмента и оборудования: </w:t>
      </w:r>
    </w:p>
    <w:tbl>
      <w:tblPr>
        <w:tblW w:w="9678" w:type="dxa"/>
        <w:tblInd w:w="-147" w:type="dxa"/>
        <w:tblCellMar>
          <w:top w:w="7" w:type="dxa"/>
          <w:right w:w="49" w:type="dxa"/>
        </w:tblCellMar>
        <w:tblLook w:val="04A0" w:firstRow="1" w:lastRow="0" w:firstColumn="1" w:lastColumn="0" w:noHBand="0" w:noVBand="1"/>
      </w:tblPr>
      <w:tblGrid>
        <w:gridCol w:w="2394"/>
        <w:gridCol w:w="4194"/>
        <w:gridCol w:w="3090"/>
      </w:tblGrid>
      <w:tr w:rsidR="00D2311D" w:rsidRPr="00E45321" w14:paraId="58A6FAC9" w14:textId="77777777" w:rsidTr="00B25D7E">
        <w:trPr>
          <w:trHeight w:val="838"/>
          <w:tblHeader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D215D2" w14:textId="77777777" w:rsidR="00D2311D" w:rsidRPr="00E45321" w:rsidRDefault="00D2311D" w:rsidP="00B25D7E">
            <w:pPr>
              <w:spacing w:after="0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инструмента/ оборудования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1F0A" w14:textId="77777777" w:rsidR="00D2311D" w:rsidRPr="00E45321" w:rsidRDefault="00D2311D" w:rsidP="00B25D7E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безопасности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F8CBC" w14:textId="77777777" w:rsidR="00D2311D" w:rsidRPr="00E45321" w:rsidRDefault="00D2311D" w:rsidP="00B25D7E">
            <w:pPr>
              <w:spacing w:after="0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инструменту</w:t>
            </w:r>
          </w:p>
        </w:tc>
      </w:tr>
      <w:tr w:rsidR="00D2311D" w:rsidRPr="00E45321" w14:paraId="4823CAAC" w14:textId="77777777" w:rsidTr="00B25D7E">
        <w:trPr>
          <w:trHeight w:val="56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FDFD7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Ручные инструменты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B0762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Прочно закреплять обрабатываемую деталь в тисках при ручной резке древесины всеми видами пильных инструментов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710FF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Эргономическая ручка: деревянная или прорезиненная</w:t>
            </w:r>
          </w:p>
        </w:tc>
      </w:tr>
      <w:tr w:rsidR="00D2311D" w:rsidRPr="00E45321" w14:paraId="285AD800" w14:textId="77777777" w:rsidTr="00B25D7E">
        <w:trPr>
          <w:trHeight w:val="564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2FFA1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B5807A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запиливании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применять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направитель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для опоры полотна пильного инструмента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30EC2FA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3773815A" w14:textId="77777777" w:rsidTr="00B25D7E">
        <w:trPr>
          <w:trHeight w:val="838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D300C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9111B" w14:textId="77777777" w:rsidR="00D2311D" w:rsidRPr="00E45321" w:rsidRDefault="00D2311D" w:rsidP="00B25D7E">
            <w:pPr>
              <w:spacing w:after="0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 (пиление, обтесывание, долбление и т.п.) выполнять на верстаке в установленных местах, используя специальные упоры и приспособления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EA1FCFE" w14:textId="77777777" w:rsidR="00D2311D" w:rsidRPr="00E45321" w:rsidRDefault="00D2311D" w:rsidP="00B25D7E">
            <w:pPr>
              <w:spacing w:after="0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467B98DF" w14:textId="77777777" w:rsidTr="00B25D7E">
        <w:trPr>
          <w:trHeight w:val="562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634C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4BE3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Очищать струги (рубанок, фуганок, и. т.п.) от стружки деревянными клиньями, а не руками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4533095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2015D914" w14:textId="77777777" w:rsidTr="00B25D7E">
        <w:trPr>
          <w:trHeight w:val="562"/>
        </w:trPr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8D90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78C07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ручными инструментами в направлении «от себя», избегать попадания режущих/пилящих частей на любые части тела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3A8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099D5EAF" w14:textId="77777777" w:rsidTr="00B25D7E">
        <w:trPr>
          <w:trHeight w:val="139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8DF7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Ручные электроинструменты, стационарное и полустационарное оборудование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3EAF5" w14:textId="77777777" w:rsidR="00D2311D" w:rsidRPr="00E45321" w:rsidRDefault="00D2311D" w:rsidP="00B25D7E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 оборудовании важно учитывать направление движения пилящих и режущих частей (ножей, пильных дисков, фрез и пр.), учитывать направление волокон древесины при работе на оборудовании.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9BBFC" w14:textId="77777777" w:rsidR="00D2311D" w:rsidRPr="00E45321" w:rsidRDefault="00D2311D" w:rsidP="00B25D7E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Корпус и все контактирующие с оператором детали выполнены из диэлектрических материалов.</w:t>
            </w:r>
          </w:p>
        </w:tc>
      </w:tr>
      <w:tr w:rsidR="00D2311D" w:rsidRPr="00E45321" w14:paraId="1811714F" w14:textId="77777777" w:rsidTr="00B25D7E">
        <w:trPr>
          <w:trHeight w:val="562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61286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18C4D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исправности и целостности шнуров, вилок, аккумуляторов.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19B035EC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6F0948EA" w14:textId="77777777" w:rsidTr="00B25D7E">
        <w:trPr>
          <w:trHeight w:val="1944"/>
        </w:trPr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49D9E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F9FE6" w14:textId="77777777" w:rsidR="00D2311D" w:rsidRPr="00E45321" w:rsidRDefault="00D2311D" w:rsidP="00B25D7E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Для оборудования со сменными насадками убедится в исправности, целостности, верном положении и надежной фиксации закрепляемых приспособлений и насадок (сверл, бит, фрез, ленточных полотен, пильных дисков, шлифовальных </w:t>
            </w: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и т.д.) Если в оборудовании предусмотрена защита/защитные экраны, убедится в их наличии, правильном положении и надежной фиксации.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79F60ACD" w14:textId="77777777" w:rsidR="00D2311D" w:rsidRPr="00E45321" w:rsidRDefault="00D2311D" w:rsidP="00B25D7E">
            <w:pPr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408A98C8" w14:textId="77777777" w:rsidTr="00B25D7E">
        <w:trPr>
          <w:trHeight w:val="838"/>
        </w:trPr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2F52" w14:textId="77777777" w:rsidR="00D2311D" w:rsidRPr="00E45321" w:rsidRDefault="00D2311D" w:rsidP="00B25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72F6F" w14:textId="77777777" w:rsidR="00D2311D" w:rsidRPr="00E45321" w:rsidRDefault="00D2311D" w:rsidP="00B25D7E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древесины и технологические операции на соответствующих станках и оборудовании, например, торцевание на торцовочном станке, а не на форматно-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раскроечном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C93" w14:textId="77777777" w:rsidR="00D2311D" w:rsidRPr="00E45321" w:rsidRDefault="00D2311D" w:rsidP="00B25D7E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1D" w:rsidRPr="00E45321" w14:paraId="27136F58" w14:textId="77777777" w:rsidTr="00B25D7E">
        <w:trPr>
          <w:trHeight w:val="322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015B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Отрезные станки (ленточнопильные, круглопильные, лобзиковые)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CB96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16EE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D2311D" w:rsidRPr="00E45321" w14:paraId="7BD9D234" w14:textId="77777777" w:rsidTr="00B25D7E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565E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Сверлильные (вертикальные, горизонтальные),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. сверлильно-пазовальные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0DFF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ABCF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D2311D" w:rsidRPr="00E45321" w14:paraId="717FDDC2" w14:textId="77777777" w:rsidTr="00B25D7E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02F5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Шлифовальные,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кромко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-шлифовальные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6AC3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9B1F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D2311D" w:rsidRPr="00E45321" w14:paraId="4D6E45EF" w14:textId="77777777" w:rsidTr="00B25D7E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5216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Фуговальные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0484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EC5C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D2311D" w:rsidRPr="00E45321" w14:paraId="5147AEAD" w14:textId="77777777" w:rsidTr="00B25D7E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CABA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Рейсмусовые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006F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B5F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D2311D" w:rsidRPr="00E45321" w14:paraId="5178CDE5" w14:textId="77777777" w:rsidTr="00B25D7E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03A8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Строгальные, в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. многосторонние строгальные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1195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AE6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  <w:tr w:rsidR="00D2311D" w:rsidRPr="00E45321" w14:paraId="6F0509B0" w14:textId="77777777" w:rsidTr="00B25D7E">
        <w:trPr>
          <w:trHeight w:val="40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A7B4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Фрезерные всех видов (с нижним расположением шпинделя, с верхним расположением шпинделя, наклонным шпинделем,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цепнодолбёжные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723E" w14:textId="77777777" w:rsidR="00D2311D" w:rsidRPr="00E45321" w:rsidRDefault="00D2311D" w:rsidP="00B25D7E">
            <w:pPr>
              <w:ind w:left="-6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работы использования толкателя или </w:t>
            </w:r>
            <w:proofErr w:type="spellStart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автоподатчика</w:t>
            </w:r>
            <w:proofErr w:type="spellEnd"/>
            <w:r w:rsidRPr="00E45321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СИЗ на операторе. При обработке габаритных заготовок необходимо использовать дополнительные принимающие ролики. Фиксировать заготовки с помощью прижимов или тисков.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83CC" w14:textId="77777777" w:rsidR="00D2311D" w:rsidRPr="00E45321" w:rsidRDefault="00D2311D" w:rsidP="00B25D7E">
            <w:pPr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21">
              <w:rPr>
                <w:rFonts w:ascii="Times New Roman" w:hAnsi="Times New Roman" w:cs="Times New Roman"/>
                <w:sz w:val="24"/>
                <w:szCs w:val="24"/>
              </w:rPr>
              <w:t>Электронная защита от перегрузки. Электронная защита при контакте рук с режущем инструментом. Жесткая фиксация наклонных станин, упоров и фиксаторов. Быстрая остановка режущего инструмента во время отключения.</w:t>
            </w:r>
          </w:p>
        </w:tc>
      </w:tr>
    </w:tbl>
    <w:p w14:paraId="2F51AA50" w14:textId="77777777" w:rsidR="00D2311D" w:rsidRPr="00E45321" w:rsidRDefault="00D2311D" w:rsidP="00D2311D">
      <w:pPr>
        <w:spacing w:after="141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F7ED3" w14:textId="77777777" w:rsidR="00D2311D" w:rsidRPr="00E45321" w:rsidRDefault="00D2311D" w:rsidP="00D2311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3.2. При выполнении конкурсных заданий и уборке рабочих мест: </w:t>
      </w:r>
    </w:p>
    <w:p w14:paraId="66B15498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быть внимательным, не отвлекаться посторонними разговорами и делами, не отвлекать других участников; </w:t>
      </w:r>
    </w:p>
    <w:p w14:paraId="3C073372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соблюдать настоящую инструкцию; </w:t>
      </w:r>
    </w:p>
    <w:p w14:paraId="7B4D694A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63CD23A8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поддерживать порядок и чистоту на рабочем месте, сметать стружки, опилки и древесную пыль только с помощью щетки; </w:t>
      </w:r>
    </w:p>
    <w:p w14:paraId="4FDDD3E6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рабочий инструмент располагать таким образом, чтобы исключалась возможность его скатывания и падения.  </w:t>
      </w:r>
    </w:p>
    <w:p w14:paraId="0C16FFAA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если падение произошло, запрещено ловить инструменты руками, другими инструментами и оборудованием, необходимо исключить попадание на ноги и другие части тела; </w:t>
      </w:r>
    </w:p>
    <w:p w14:paraId="695ADFD1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выполнять конкурсные задания только исправным инструментом; </w:t>
      </w:r>
    </w:p>
    <w:p w14:paraId="5E494491" w14:textId="77777777" w:rsidR="00D2311D" w:rsidRPr="00E45321" w:rsidRDefault="00D2311D" w:rsidP="00D2311D">
      <w:pPr>
        <w:numPr>
          <w:ilvl w:val="0"/>
          <w:numId w:val="7"/>
        </w:numPr>
        <w:spacing w:after="129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использовать защитные очки при работе инструментом ударного действия, защиту органов зрения, слуха при работе на всех видах стационарного и электрифицированного оборудования, защиту органов слуха, зрения и дыхания при шлифовании; </w:t>
      </w:r>
    </w:p>
    <w:p w14:paraId="771756F2" w14:textId="6994ED3A" w:rsidR="00D2311D" w:rsidRPr="00D2311D" w:rsidRDefault="00D2311D" w:rsidP="00D2311D">
      <w:pPr>
        <w:numPr>
          <w:ilvl w:val="0"/>
          <w:numId w:val="7"/>
        </w:numPr>
        <w:spacing w:after="87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использовать рабочий инструмент только по прямому назначению; </w:t>
      </w:r>
    </w:p>
    <w:p w14:paraId="2F39292B" w14:textId="560052C8" w:rsidR="00D2311D" w:rsidRPr="00E45321" w:rsidRDefault="00D2311D" w:rsidP="00D2311D">
      <w:pPr>
        <w:spacing w:after="84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 </w:t>
      </w:r>
    </w:p>
    <w:p w14:paraId="3EED1E1A" w14:textId="77777777" w:rsidR="00D2311D" w:rsidRPr="00E45321" w:rsidRDefault="00D2311D" w:rsidP="00D2311D">
      <w:pPr>
        <w:pStyle w:val="2"/>
        <w:spacing w:after="91"/>
        <w:ind w:left="1306"/>
        <w:rPr>
          <w:rFonts w:ascii="Times New Roman" w:hAnsi="Times New Roman"/>
          <w:sz w:val="24"/>
          <w:lang w:val="ru-RU"/>
        </w:rPr>
      </w:pPr>
      <w:bookmarkStart w:id="7" w:name="_Toc150800508"/>
      <w:r w:rsidRPr="00E45321">
        <w:rPr>
          <w:rFonts w:ascii="Times New Roman" w:hAnsi="Times New Roman"/>
          <w:sz w:val="24"/>
          <w:lang w:val="ru-RU"/>
        </w:rPr>
        <w:t>4. Требования охраны труда в аварийных ситуациях</w:t>
      </w:r>
      <w:bookmarkEnd w:id="7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29A8B03A" w14:textId="77777777" w:rsidR="00D2311D" w:rsidRPr="00E45321" w:rsidRDefault="00D2311D" w:rsidP="00D2311D">
      <w:pPr>
        <w:spacing w:after="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 </w:t>
      </w:r>
    </w:p>
    <w:p w14:paraId="477D604F" w14:textId="77777777" w:rsidR="00D2311D" w:rsidRPr="00E45321" w:rsidRDefault="00D2311D" w:rsidP="00D2311D">
      <w:pPr>
        <w:spacing w:after="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4.2. В случае возникновения у участника плохого самочувствия или получения травмы сообщить об этом эксперту. </w:t>
      </w:r>
    </w:p>
    <w:p w14:paraId="2FE49C3A" w14:textId="77777777" w:rsidR="00D2311D" w:rsidRPr="00E45321" w:rsidRDefault="00D2311D" w:rsidP="00D2311D">
      <w:pPr>
        <w:spacing w:after="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 </w:t>
      </w:r>
    </w:p>
    <w:p w14:paraId="704A3BA1" w14:textId="77777777" w:rsidR="00D2311D" w:rsidRPr="00E45321" w:rsidRDefault="00D2311D" w:rsidP="00D231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 </w:t>
      </w:r>
    </w:p>
    <w:p w14:paraId="6ADE722B" w14:textId="77777777" w:rsidR="00D2311D" w:rsidRPr="00E45321" w:rsidRDefault="00D2311D" w:rsidP="00D2311D">
      <w:pPr>
        <w:spacing w:after="8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 </w:t>
      </w:r>
    </w:p>
    <w:p w14:paraId="72CEBE00" w14:textId="77777777" w:rsidR="00D2311D" w:rsidRPr="00E45321" w:rsidRDefault="00D2311D" w:rsidP="00D231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005BF2E0" w14:textId="77777777" w:rsidR="00D2311D" w:rsidRPr="00E45321" w:rsidRDefault="00D2311D" w:rsidP="00D2311D">
      <w:pPr>
        <w:spacing w:after="8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62812C00" w14:textId="77777777" w:rsidR="00D2311D" w:rsidRPr="00E45321" w:rsidRDefault="00D2311D" w:rsidP="00D2311D">
      <w:pPr>
        <w:spacing w:after="8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1081F7C9" w14:textId="77777777" w:rsidR="00D2311D" w:rsidRPr="00E45321" w:rsidRDefault="00D2311D" w:rsidP="00D2311D">
      <w:pPr>
        <w:spacing w:after="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 </w:t>
      </w:r>
    </w:p>
    <w:p w14:paraId="650B9E94" w14:textId="77777777" w:rsidR="00D2311D" w:rsidRPr="00E45321" w:rsidRDefault="00D2311D" w:rsidP="00D2311D">
      <w:pPr>
        <w:spacing w:after="8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09CF7553" w14:textId="77777777" w:rsidR="00D2311D" w:rsidRPr="00E45321" w:rsidRDefault="00D2311D" w:rsidP="00D2311D">
      <w:pPr>
        <w:spacing w:after="151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B7A8" w14:textId="47DACC55" w:rsidR="00D2311D" w:rsidRPr="00E45321" w:rsidRDefault="00D2311D" w:rsidP="00D2311D">
      <w:pPr>
        <w:pStyle w:val="2"/>
        <w:spacing w:after="3" w:line="378" w:lineRule="auto"/>
        <w:ind w:left="1311" w:right="2921" w:hanging="885"/>
        <w:jc w:val="both"/>
        <w:rPr>
          <w:rFonts w:ascii="Times New Roman" w:hAnsi="Times New Roman"/>
          <w:sz w:val="24"/>
          <w:lang w:val="ru-RU"/>
        </w:rPr>
      </w:pPr>
      <w:bookmarkStart w:id="8" w:name="_Toc150800509"/>
      <w:r w:rsidRPr="00E45321">
        <w:rPr>
          <w:rFonts w:ascii="Times New Roman" w:hAnsi="Times New Roman"/>
          <w:sz w:val="24"/>
          <w:lang w:val="ru-RU"/>
        </w:rPr>
        <w:t>5.Требование охраны труда по окончании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45321">
        <w:rPr>
          <w:rFonts w:ascii="Times New Roman" w:hAnsi="Times New Roman"/>
          <w:sz w:val="24"/>
          <w:lang w:val="ru-RU"/>
        </w:rPr>
        <w:t>работ</w:t>
      </w:r>
      <w:bookmarkEnd w:id="8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5996A54F" w14:textId="77777777" w:rsidR="00D2311D" w:rsidRPr="00E45321" w:rsidRDefault="00D2311D" w:rsidP="00D2311D">
      <w:pPr>
        <w:spacing w:after="3" w:line="378" w:lineRule="auto"/>
        <w:ind w:left="1311" w:right="292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После окончания работ каждый участник обязан: </w:t>
      </w:r>
    </w:p>
    <w:p w14:paraId="0350BC84" w14:textId="77777777" w:rsidR="00D2311D" w:rsidRPr="00E45321" w:rsidRDefault="00D2311D" w:rsidP="00D2311D">
      <w:pPr>
        <w:spacing w:after="71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5.1. Привести в порядок рабочее место. Перед уборкой остановить движущиеся части и механизмы, выключить все 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токонесущие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 xml:space="preserve"> устройства, убедиться в их отключении. </w:t>
      </w:r>
    </w:p>
    <w:p w14:paraId="4B5CCE3F" w14:textId="77777777" w:rsidR="00D2311D" w:rsidRPr="00E45321" w:rsidRDefault="00D2311D" w:rsidP="00D2311D">
      <w:pPr>
        <w:spacing w:after="74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5.2. Убрать средства индивидуальной защиты в отведенное для хранений место. </w:t>
      </w:r>
    </w:p>
    <w:p w14:paraId="42612CDE" w14:textId="77777777" w:rsidR="00D2311D" w:rsidRPr="00E45321" w:rsidRDefault="00D2311D" w:rsidP="00D2311D">
      <w:pPr>
        <w:spacing w:after="74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5.3. Отключить инструмент и оборудование от сети. </w:t>
      </w:r>
    </w:p>
    <w:p w14:paraId="2503134C" w14:textId="77777777" w:rsidR="00D2311D" w:rsidRPr="00E45321" w:rsidRDefault="00D2311D" w:rsidP="00D2311D">
      <w:pPr>
        <w:spacing w:after="74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5.4. Инструмент убрать в специально предназначенное для хранений место. </w:t>
      </w:r>
    </w:p>
    <w:p w14:paraId="02080B80" w14:textId="77777777" w:rsidR="00D2311D" w:rsidRPr="00E45321" w:rsidRDefault="00D2311D" w:rsidP="00D2311D">
      <w:pPr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5.5. Тщательно вымыть руки с мылом. </w:t>
      </w:r>
    </w:p>
    <w:p w14:paraId="09ADEC85" w14:textId="77777777" w:rsidR="00D2311D" w:rsidRPr="00E45321" w:rsidRDefault="00D2311D" w:rsidP="00D2311D">
      <w:pPr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14:paraId="70575493" w14:textId="77777777" w:rsidR="00D2311D" w:rsidRPr="003B3BC2" w:rsidRDefault="00D2311D" w:rsidP="00D2311D">
      <w:pPr>
        <w:ind w:left="588"/>
      </w:pPr>
      <w:r>
        <w:br w:type="page"/>
      </w:r>
    </w:p>
    <w:p w14:paraId="61548D51" w14:textId="442C8DFB" w:rsidR="00D2311D" w:rsidRPr="00B25D7E" w:rsidRDefault="00B25D7E" w:rsidP="00D2311D">
      <w:pPr>
        <w:pStyle w:val="1"/>
        <w:spacing w:line="276" w:lineRule="auto"/>
        <w:ind w:left="1306"/>
        <w:rPr>
          <w:rFonts w:ascii="Times New Roman" w:hAnsi="Times New Roman"/>
          <w:color w:val="auto"/>
          <w:sz w:val="28"/>
          <w:lang w:val="ru-RU"/>
        </w:rPr>
      </w:pPr>
      <w:bookmarkStart w:id="9" w:name="_Toc150800510"/>
      <w:r w:rsidRPr="00B25D7E">
        <w:rPr>
          <w:rFonts w:ascii="Times New Roman" w:hAnsi="Times New Roman"/>
          <w:color w:val="auto"/>
          <w:sz w:val="28"/>
          <w:lang w:val="ru-RU"/>
        </w:rPr>
        <w:lastRenderedPageBreak/>
        <w:t xml:space="preserve">4. </w:t>
      </w:r>
      <w:r w:rsidRPr="00B25D7E">
        <w:rPr>
          <w:rFonts w:ascii="Times New Roman" w:hAnsi="Times New Roman"/>
          <w:caps w:val="0"/>
          <w:color w:val="auto"/>
          <w:sz w:val="28"/>
          <w:lang w:val="ru-RU"/>
        </w:rPr>
        <w:t>Инструкция по охране труда для экспертов</w:t>
      </w:r>
      <w:bookmarkEnd w:id="9"/>
      <w:r w:rsidR="00D2311D" w:rsidRPr="00B25D7E">
        <w:rPr>
          <w:rFonts w:ascii="Times New Roman" w:hAnsi="Times New Roman"/>
          <w:color w:val="auto"/>
          <w:sz w:val="28"/>
          <w:lang w:val="ru-RU"/>
        </w:rPr>
        <w:t xml:space="preserve"> </w:t>
      </w:r>
    </w:p>
    <w:p w14:paraId="03BE4C26" w14:textId="77777777" w:rsidR="00D2311D" w:rsidRPr="00E45321" w:rsidRDefault="00D2311D" w:rsidP="00D2311D">
      <w:pPr>
        <w:pStyle w:val="2"/>
        <w:spacing w:line="276" w:lineRule="auto"/>
        <w:ind w:left="1306"/>
        <w:rPr>
          <w:rFonts w:ascii="Times New Roman" w:hAnsi="Times New Roman"/>
          <w:sz w:val="24"/>
          <w:lang w:val="ru-RU"/>
        </w:rPr>
      </w:pPr>
      <w:bookmarkStart w:id="10" w:name="_Toc150800511"/>
      <w:r w:rsidRPr="00E45321">
        <w:rPr>
          <w:rFonts w:ascii="Times New Roman" w:hAnsi="Times New Roman"/>
          <w:sz w:val="24"/>
          <w:lang w:val="ru-RU"/>
        </w:rPr>
        <w:t>1.Общие требования охраны труда</w:t>
      </w:r>
      <w:bookmarkEnd w:id="10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367BFA9D" w14:textId="5E22ABCB" w:rsidR="00D2311D" w:rsidRPr="00E45321" w:rsidRDefault="00D2311D" w:rsidP="00D2311D">
      <w:pPr>
        <w:spacing w:after="135" w:line="276" w:lineRule="auto"/>
        <w:ind w:right="-9"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1.1</w:t>
      </w:r>
      <w:r w:rsidR="002337AB">
        <w:rPr>
          <w:rFonts w:ascii="Times New Roman" w:hAnsi="Times New Roman" w:cs="Times New Roman"/>
          <w:sz w:val="24"/>
          <w:szCs w:val="24"/>
        </w:rPr>
        <w:t>. К работе в качестве эксперта к</w:t>
      </w:r>
      <w:r w:rsidRPr="00E45321">
        <w:rPr>
          <w:rFonts w:ascii="Times New Roman" w:hAnsi="Times New Roman" w:cs="Times New Roman"/>
          <w:sz w:val="24"/>
          <w:szCs w:val="24"/>
        </w:rPr>
        <w:t xml:space="preserve">омпетенции «Производство мебели» допускаются Эксперты, прошедшие специальное обучение и не имеющие противопоказаний по состоянию здоровья. </w:t>
      </w:r>
    </w:p>
    <w:p w14:paraId="4D4A2456" w14:textId="77777777" w:rsidR="00D2311D" w:rsidRPr="00E45321" w:rsidRDefault="00D2311D" w:rsidP="00D2311D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 </w:t>
      </w:r>
    </w:p>
    <w:p w14:paraId="3060E623" w14:textId="77777777" w:rsidR="00D2311D" w:rsidRPr="00E45321" w:rsidRDefault="00D2311D" w:rsidP="00D2311D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1.3. В процессе контроля выполнения конкурсных заданий и нахождения на территории и в помещениях места проведения чемпионата и/или соревнований Эксперт обязан четко соблюдать: </w:t>
      </w:r>
    </w:p>
    <w:p w14:paraId="10699FF7" w14:textId="73257464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0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инструкции по охране труда;  </w:t>
      </w:r>
    </w:p>
    <w:p w14:paraId="3F2A72A4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0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правила пожарной безопасности, знать места расположения первичных средств пожаротушения и планов эвакуации. </w:t>
      </w:r>
    </w:p>
    <w:p w14:paraId="5A7CC1FD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0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расписание и график проведения чемпионата/соревнования, содержание и сроки изготовления конкурсного задания, установленные режимы труда и отдыха. </w:t>
      </w:r>
    </w:p>
    <w:p w14:paraId="7F2ADA87" w14:textId="77777777" w:rsidR="00D2311D" w:rsidRPr="00E45321" w:rsidRDefault="00D2311D" w:rsidP="00D2311D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14:paraId="2A0E6228" w14:textId="77777777" w:rsidR="00D2311D" w:rsidRPr="00E45321" w:rsidRDefault="00D2311D" w:rsidP="00D2311D">
      <w:pPr>
        <w:numPr>
          <w:ilvl w:val="0"/>
          <w:numId w:val="21"/>
        </w:numPr>
        <w:spacing w:after="129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электрический ток; </w:t>
      </w:r>
    </w:p>
    <w:p w14:paraId="04D86EC7" w14:textId="77777777" w:rsidR="00D2311D" w:rsidRPr="00E45321" w:rsidRDefault="00D2311D" w:rsidP="00D2311D">
      <w:pPr>
        <w:numPr>
          <w:ilvl w:val="0"/>
          <w:numId w:val="21"/>
        </w:numPr>
        <w:spacing w:after="129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14:paraId="7E1E7E63" w14:textId="77777777" w:rsidR="00D2311D" w:rsidRPr="00E45321" w:rsidRDefault="00D2311D" w:rsidP="00D2311D">
      <w:pPr>
        <w:numPr>
          <w:ilvl w:val="0"/>
          <w:numId w:val="21"/>
        </w:numPr>
        <w:spacing w:after="129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шум, обусловленный конструкцией оргтехники; </w:t>
      </w:r>
    </w:p>
    <w:p w14:paraId="72E3A1B6" w14:textId="77777777" w:rsidR="00D2311D" w:rsidRPr="00E45321" w:rsidRDefault="00D2311D" w:rsidP="00D2311D">
      <w:pPr>
        <w:numPr>
          <w:ilvl w:val="0"/>
          <w:numId w:val="21"/>
        </w:numPr>
        <w:spacing w:after="129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химические вещества, выделяющиеся при работе оргтехники; </w:t>
      </w:r>
    </w:p>
    <w:p w14:paraId="21BFA5CD" w14:textId="77777777" w:rsidR="00D2311D" w:rsidRPr="00E45321" w:rsidRDefault="00D2311D" w:rsidP="00D2311D">
      <w:pPr>
        <w:numPr>
          <w:ilvl w:val="0"/>
          <w:numId w:val="21"/>
        </w:numPr>
        <w:spacing w:after="129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зрительное перенапряжение при работе с ПК. </w:t>
      </w:r>
    </w:p>
    <w:p w14:paraId="5048657D" w14:textId="77777777" w:rsidR="00D2311D" w:rsidRPr="00E45321" w:rsidRDefault="00D2311D" w:rsidP="00D2311D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 </w:t>
      </w:r>
    </w:p>
    <w:p w14:paraId="046A5936" w14:textId="77777777" w:rsidR="00D2311D" w:rsidRPr="00E45321" w:rsidRDefault="00D2311D" w:rsidP="00D2311D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Физические: </w:t>
      </w:r>
    </w:p>
    <w:p w14:paraId="7EED1633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режущие, пилящие и колющие предметы, инструменты и приспособления; </w:t>
      </w:r>
    </w:p>
    <w:p w14:paraId="68799B76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опасное напряжение в электрической сети;  </w:t>
      </w:r>
    </w:p>
    <w:p w14:paraId="1C4DDE4D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движущиеся части машин и механизмов;  </w:t>
      </w:r>
    </w:p>
    <w:p w14:paraId="7256010B" w14:textId="77777777" w:rsidR="00D2311D" w:rsidRPr="00E45321" w:rsidRDefault="00D2311D" w:rsidP="00D2311D">
      <w:pPr>
        <w:spacing w:line="276" w:lineRule="auto"/>
        <w:ind w:left="993" w:hanging="318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-острые кромки, заусенцы на поверхностях инструмента, приспособлений и оборудования; </w:t>
      </w:r>
    </w:p>
    <w:p w14:paraId="6872F15D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заусенцы, сколы заготовок;  </w:t>
      </w:r>
    </w:p>
    <w:p w14:paraId="1CA26C0E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шум;  </w:t>
      </w:r>
    </w:p>
    <w:p w14:paraId="1E1824D0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вибрация;  </w:t>
      </w:r>
    </w:p>
    <w:p w14:paraId="1F48FD3B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повышенная температура поверхностей оборудования;  </w:t>
      </w:r>
    </w:p>
    <w:p w14:paraId="4E2786B7" w14:textId="77777777" w:rsidR="00D2311D" w:rsidRPr="00E45321" w:rsidRDefault="00D2311D" w:rsidP="00D2311D">
      <w:pPr>
        <w:numPr>
          <w:ilvl w:val="0"/>
          <w:numId w:val="8"/>
        </w:numPr>
        <w:spacing w:after="129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система вентиляции; </w:t>
      </w:r>
    </w:p>
    <w:p w14:paraId="5D6802DB" w14:textId="77777777" w:rsidR="00D2311D" w:rsidRPr="00E45321" w:rsidRDefault="00D2311D" w:rsidP="00D2311D">
      <w:pPr>
        <w:numPr>
          <w:ilvl w:val="0"/>
          <w:numId w:val="8"/>
        </w:numPr>
        <w:spacing w:after="84" w:line="276" w:lineRule="auto"/>
        <w:ind w:left="993" w:hanging="31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неисправные или не соответствующие требованиям мебель, инвентарь или инструменты </w:t>
      </w:r>
    </w:p>
    <w:p w14:paraId="7A42665E" w14:textId="77777777" w:rsidR="00D2311D" w:rsidRPr="00E45321" w:rsidRDefault="00D2311D" w:rsidP="00D2311D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Химические: </w:t>
      </w:r>
    </w:p>
    <w:p w14:paraId="605E2A0B" w14:textId="77777777" w:rsidR="00D2311D" w:rsidRPr="00E45321" w:rsidRDefault="00D2311D" w:rsidP="00D2311D">
      <w:pPr>
        <w:numPr>
          <w:ilvl w:val="0"/>
          <w:numId w:val="22"/>
        </w:numPr>
        <w:spacing w:after="129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пыль </w:t>
      </w:r>
    </w:p>
    <w:p w14:paraId="177FD89E" w14:textId="77777777" w:rsidR="00D2311D" w:rsidRPr="00E45321" w:rsidRDefault="00D2311D" w:rsidP="00D2311D">
      <w:pPr>
        <w:numPr>
          <w:ilvl w:val="0"/>
          <w:numId w:val="22"/>
        </w:numPr>
        <w:spacing w:after="24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отделочные средства и материалы </w:t>
      </w:r>
    </w:p>
    <w:p w14:paraId="1EA5D91A" w14:textId="77777777" w:rsidR="00D2311D" w:rsidRPr="00E45321" w:rsidRDefault="00D2311D" w:rsidP="00D2311D">
      <w:pPr>
        <w:spacing w:after="24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Психофизиологические: </w:t>
      </w:r>
    </w:p>
    <w:p w14:paraId="5B867AA8" w14:textId="77777777" w:rsidR="00D2311D" w:rsidRPr="00E45321" w:rsidRDefault="00D2311D" w:rsidP="00D2311D">
      <w:pPr>
        <w:numPr>
          <w:ilvl w:val="0"/>
          <w:numId w:val="22"/>
        </w:numPr>
        <w:spacing w:after="107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чрезмерное напряжение внимания,  </w:t>
      </w:r>
    </w:p>
    <w:p w14:paraId="511C726C" w14:textId="77777777" w:rsidR="00D2311D" w:rsidRPr="00E45321" w:rsidRDefault="00D2311D" w:rsidP="00D2311D">
      <w:pPr>
        <w:numPr>
          <w:ilvl w:val="0"/>
          <w:numId w:val="22"/>
        </w:numPr>
        <w:spacing w:after="129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усиленная нагрузка на зрение,  </w:t>
      </w:r>
    </w:p>
    <w:p w14:paraId="4B5E6895" w14:textId="77777777" w:rsidR="00D2311D" w:rsidRPr="00E45321" w:rsidRDefault="00D2311D" w:rsidP="00D2311D">
      <w:pPr>
        <w:numPr>
          <w:ilvl w:val="0"/>
          <w:numId w:val="22"/>
        </w:numPr>
        <w:spacing w:after="86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чрезмерная нагрузка на организм при неправильной рабочей позе </w:t>
      </w:r>
    </w:p>
    <w:p w14:paraId="7FDF03AD" w14:textId="77777777" w:rsidR="00D2311D" w:rsidRPr="00E45321" w:rsidRDefault="00D2311D" w:rsidP="00D2311D">
      <w:pPr>
        <w:spacing w:after="153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1.5. Применяемые во время выполнения конкурсного задания средства индивидуальной защиты: </w:t>
      </w:r>
    </w:p>
    <w:p w14:paraId="299D051A" w14:textId="77777777" w:rsidR="00D2311D" w:rsidRPr="00E45321" w:rsidRDefault="00D2311D" w:rsidP="00D2311D">
      <w:pPr>
        <w:numPr>
          <w:ilvl w:val="0"/>
          <w:numId w:val="23"/>
        </w:numPr>
        <w:spacing w:after="129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спецодежда (рабочие брюки или полукомбинезон, футболка, куртка, кепка); </w:t>
      </w:r>
    </w:p>
    <w:p w14:paraId="07D976AA" w14:textId="77777777" w:rsidR="00D2311D" w:rsidRPr="00E45321" w:rsidRDefault="00D2311D" w:rsidP="00D2311D">
      <w:pPr>
        <w:numPr>
          <w:ilvl w:val="0"/>
          <w:numId w:val="23"/>
        </w:numPr>
        <w:spacing w:after="129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рабочая обувь с жестким носом (20Дж) </w:t>
      </w:r>
    </w:p>
    <w:p w14:paraId="3CA9FE6C" w14:textId="77777777" w:rsidR="00D2311D" w:rsidRPr="00E45321" w:rsidRDefault="00D2311D" w:rsidP="00D2311D">
      <w:pPr>
        <w:numPr>
          <w:ilvl w:val="0"/>
          <w:numId w:val="23"/>
        </w:numPr>
        <w:spacing w:after="108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респиратор; </w:t>
      </w:r>
    </w:p>
    <w:p w14:paraId="60924495" w14:textId="77777777" w:rsidR="00D2311D" w:rsidRPr="00E45321" w:rsidRDefault="00D2311D" w:rsidP="00D2311D">
      <w:pPr>
        <w:numPr>
          <w:ilvl w:val="0"/>
          <w:numId w:val="23"/>
        </w:numPr>
        <w:spacing w:after="129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наушники или 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беруши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EFAE" w14:textId="77777777" w:rsidR="00D2311D" w:rsidRPr="00E45321" w:rsidRDefault="00D2311D" w:rsidP="00D2311D">
      <w:pPr>
        <w:numPr>
          <w:ilvl w:val="0"/>
          <w:numId w:val="23"/>
        </w:numPr>
        <w:spacing w:after="129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средства защиты зрения (очки); </w:t>
      </w:r>
    </w:p>
    <w:p w14:paraId="3CC0C119" w14:textId="77777777" w:rsidR="00D2311D" w:rsidRPr="00E45321" w:rsidRDefault="00D2311D" w:rsidP="00D2311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1.6. Знаки безопасности, используемые на рабочих местах участников, для обозначения присутствующих опасностей: </w:t>
      </w:r>
    </w:p>
    <w:p w14:paraId="49BCC295" w14:textId="77777777" w:rsidR="00D2311D" w:rsidRPr="00E45321" w:rsidRDefault="00D2311D" w:rsidP="00D2311D">
      <w:pPr>
        <w:numPr>
          <w:ilvl w:val="0"/>
          <w:numId w:val="23"/>
        </w:numPr>
        <w:spacing w:after="153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 части стационарных и полустационарных станков нанесены знаки, указывающие граничные положения рук при работе;  </w:t>
      </w:r>
    </w:p>
    <w:p w14:paraId="6981BA8C" w14:textId="77777777" w:rsidR="00D2311D" w:rsidRPr="00E45321" w:rsidRDefault="00D2311D" w:rsidP="00D2311D">
      <w:pPr>
        <w:numPr>
          <w:ilvl w:val="0"/>
          <w:numId w:val="23"/>
        </w:numPr>
        <w:spacing w:after="129" w:line="276" w:lineRule="auto"/>
        <w:ind w:left="0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 вращающихся инструментах должна быть отчетливо нанесена допустимая частота вращения, а также маркировка производителя. Исключение составляют фрезеровальные инструменты с диаметром хвостовика до 16 мм и инструменты для сверления. </w:t>
      </w:r>
    </w:p>
    <w:p w14:paraId="30DE86B2" w14:textId="77777777" w:rsidR="00D2311D" w:rsidRPr="00E45321" w:rsidRDefault="00D2311D" w:rsidP="00D2311D">
      <w:pPr>
        <w:numPr>
          <w:ilvl w:val="1"/>
          <w:numId w:val="9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несчастном случае пострадавший или очевидец несчастного случая обязан немедленно сообщить о случившемся Главному Эксперту.  </w:t>
      </w:r>
    </w:p>
    <w:p w14:paraId="63E21B7A" w14:textId="77777777" w:rsidR="00D2311D" w:rsidRPr="00E45321" w:rsidRDefault="00D2311D" w:rsidP="00D2311D">
      <w:pPr>
        <w:spacing w:after="87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 помещении Экспертов Компетенции 24 «Производство мебели»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7444F5BA" w14:textId="77777777" w:rsidR="00D2311D" w:rsidRPr="00E45321" w:rsidRDefault="00D2311D" w:rsidP="00D2311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 </w:t>
      </w:r>
    </w:p>
    <w:p w14:paraId="1493DBAE" w14:textId="5E3AB185" w:rsidR="00D2311D" w:rsidRPr="00E45321" w:rsidRDefault="00D2311D" w:rsidP="00D2311D">
      <w:pPr>
        <w:numPr>
          <w:ilvl w:val="1"/>
          <w:numId w:val="9"/>
        </w:numPr>
        <w:spacing w:after="88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r w:rsidR="002337AB">
        <w:rPr>
          <w:rFonts w:ascii="Times New Roman" w:hAnsi="Times New Roman" w:cs="Times New Roman"/>
          <w:sz w:val="24"/>
          <w:szCs w:val="24"/>
        </w:rPr>
        <w:t>чемпионата</w:t>
      </w:r>
      <w:r w:rsidRPr="00E45321">
        <w:rPr>
          <w:rFonts w:ascii="Times New Roman" w:hAnsi="Times New Roman" w:cs="Times New Roman"/>
          <w:sz w:val="24"/>
          <w:szCs w:val="24"/>
        </w:rPr>
        <w:t xml:space="preserve">, а при необходимости согласно действующему законодательству. </w:t>
      </w:r>
    </w:p>
    <w:p w14:paraId="075F6679" w14:textId="77777777" w:rsidR="00D2311D" w:rsidRPr="00E45321" w:rsidRDefault="00D2311D" w:rsidP="00D2311D">
      <w:pPr>
        <w:spacing w:after="151" w:line="276" w:lineRule="auto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AF5A3" w14:textId="77777777" w:rsidR="00D2311D" w:rsidRPr="00E45321" w:rsidRDefault="00D2311D" w:rsidP="00D2311D">
      <w:pPr>
        <w:pStyle w:val="2"/>
        <w:spacing w:line="276" w:lineRule="auto"/>
        <w:ind w:left="1306"/>
        <w:rPr>
          <w:rFonts w:ascii="Times New Roman" w:hAnsi="Times New Roman"/>
          <w:sz w:val="24"/>
          <w:lang w:val="ru-RU"/>
        </w:rPr>
      </w:pPr>
      <w:bookmarkStart w:id="11" w:name="_Toc150800512"/>
      <w:r w:rsidRPr="00E45321">
        <w:rPr>
          <w:rFonts w:ascii="Times New Roman" w:hAnsi="Times New Roman"/>
          <w:sz w:val="24"/>
          <w:lang w:val="ru-RU"/>
        </w:rPr>
        <w:lastRenderedPageBreak/>
        <w:t>2.Требования охраны труда перед началом работы</w:t>
      </w:r>
      <w:bookmarkEnd w:id="11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5DDE6B92" w14:textId="77777777" w:rsidR="00D2311D" w:rsidRPr="00E45321" w:rsidRDefault="00D2311D" w:rsidP="00D2311D">
      <w:pPr>
        <w:spacing w:line="276" w:lineRule="auto"/>
        <w:ind w:left="1311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Перед началом работы Эксперты должны выполнить следующее: </w:t>
      </w:r>
    </w:p>
    <w:p w14:paraId="38D19588" w14:textId="1DEEC6E9" w:rsidR="00D2311D" w:rsidRPr="00E45321" w:rsidRDefault="002337AB" w:rsidP="002337AB">
      <w:pPr>
        <w:spacing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дни Д-2 и Д</w:t>
      </w:r>
      <w:r w:rsidR="00D2311D" w:rsidRPr="00E45321">
        <w:rPr>
          <w:rFonts w:ascii="Times New Roman" w:hAnsi="Times New Roman" w:cs="Times New Roman"/>
          <w:sz w:val="24"/>
          <w:szCs w:val="24"/>
        </w:rPr>
        <w:t xml:space="preserve">-1 Эксперт с особыми полномочиями ответственный за охрану труда, обязан провести подробный инструктаж по «Программе инструктажа по охране труда», ознакомить экспертов и участников с инструкцией по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 w:rsidR="00D2311D" w:rsidRPr="00E45321">
        <w:rPr>
          <w:rFonts w:ascii="Times New Roman" w:hAnsi="Times New Roman" w:cs="Times New Roman"/>
          <w:sz w:val="24"/>
          <w:szCs w:val="24"/>
        </w:rPr>
        <w:t xml:space="preserve">, с планами эвакуации при возникновении пожара, с местами расположения санитарно-бытовых помещений, медицинских кабинетов, питьевой воды, проконтролировать подготовку рабочих мест участников в соответствии с Техническим описанием компетенции. </w:t>
      </w:r>
    </w:p>
    <w:p w14:paraId="5B6265E9" w14:textId="77777777" w:rsidR="00D2311D" w:rsidRPr="00E45321" w:rsidRDefault="00D2311D" w:rsidP="002337AB">
      <w:pPr>
        <w:spacing w:after="87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 </w:t>
      </w:r>
    </w:p>
    <w:p w14:paraId="68EC7DE0" w14:textId="77777777" w:rsidR="00D2311D" w:rsidRPr="00E45321" w:rsidRDefault="00D2311D" w:rsidP="002337AB">
      <w:pPr>
        <w:spacing w:after="84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 </w:t>
      </w:r>
    </w:p>
    <w:p w14:paraId="53A5D93C" w14:textId="77777777" w:rsidR="00D2311D" w:rsidRPr="00E45321" w:rsidRDefault="00D2311D" w:rsidP="00D2311D">
      <w:pPr>
        <w:spacing w:line="276" w:lineRule="auto"/>
        <w:ind w:firstLine="588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2.3. Ежедневно, перед началом работ на конкурсной площадке и в помещении экспертов необходимо: </w:t>
      </w:r>
    </w:p>
    <w:p w14:paraId="1C8BAAFD" w14:textId="77777777" w:rsidR="00D2311D" w:rsidRPr="00E45321" w:rsidRDefault="00D2311D" w:rsidP="00D2311D">
      <w:pPr>
        <w:numPr>
          <w:ilvl w:val="0"/>
          <w:numId w:val="24"/>
        </w:numPr>
        <w:spacing w:after="129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осмотреть рабочие места экспертов и участников; </w:t>
      </w:r>
    </w:p>
    <w:p w14:paraId="352B7DBC" w14:textId="77777777" w:rsidR="00D2311D" w:rsidRPr="00E45321" w:rsidRDefault="00D2311D" w:rsidP="00D2311D">
      <w:pPr>
        <w:numPr>
          <w:ilvl w:val="0"/>
          <w:numId w:val="24"/>
        </w:numPr>
        <w:spacing w:after="129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привести в порядок рабочее место эксперта; </w:t>
      </w:r>
    </w:p>
    <w:p w14:paraId="60835642" w14:textId="77777777" w:rsidR="00D2311D" w:rsidRPr="00E45321" w:rsidRDefault="00D2311D" w:rsidP="00D2311D">
      <w:pPr>
        <w:numPr>
          <w:ilvl w:val="0"/>
          <w:numId w:val="24"/>
        </w:numPr>
        <w:spacing w:after="129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проверить правильность подключения оборудования в электросеть; </w:t>
      </w:r>
    </w:p>
    <w:p w14:paraId="29910E53" w14:textId="77777777" w:rsidR="00D2311D" w:rsidRPr="00E45321" w:rsidRDefault="00D2311D" w:rsidP="00D2311D">
      <w:pPr>
        <w:numPr>
          <w:ilvl w:val="0"/>
          <w:numId w:val="24"/>
        </w:numPr>
        <w:spacing w:after="129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надеть необходимые средства индивидуальной защиты; </w:t>
      </w:r>
    </w:p>
    <w:p w14:paraId="3CDF52A8" w14:textId="77777777" w:rsidR="00D2311D" w:rsidRPr="00E45321" w:rsidRDefault="00D2311D" w:rsidP="00D2311D">
      <w:pPr>
        <w:numPr>
          <w:ilvl w:val="0"/>
          <w:numId w:val="24"/>
        </w:numPr>
        <w:spacing w:after="84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осмотреть инструмент и оборудование участников в возрасте до 18 лет, участники старше 18 лет осматривают самостоятельно инструмент и оборудование. </w:t>
      </w:r>
    </w:p>
    <w:p w14:paraId="5E72BBF7" w14:textId="77777777" w:rsidR="00D2311D" w:rsidRPr="00E45321" w:rsidRDefault="00D2311D" w:rsidP="00D2311D">
      <w:pPr>
        <w:numPr>
          <w:ilvl w:val="1"/>
          <w:numId w:val="10"/>
        </w:numPr>
        <w:spacing w:after="84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72A1D0C3" w14:textId="77777777" w:rsidR="00D2311D" w:rsidRPr="00E45321" w:rsidRDefault="00D2311D" w:rsidP="00D2311D">
      <w:pPr>
        <w:numPr>
          <w:ilvl w:val="1"/>
          <w:numId w:val="10"/>
        </w:numPr>
        <w:spacing w:after="87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 </w:t>
      </w:r>
    </w:p>
    <w:p w14:paraId="44D2C778" w14:textId="77777777" w:rsidR="00D2311D" w:rsidRPr="00E45321" w:rsidRDefault="00D2311D" w:rsidP="00D2311D">
      <w:pPr>
        <w:pStyle w:val="2"/>
        <w:spacing w:after="91" w:line="276" w:lineRule="auto"/>
        <w:ind w:left="1306"/>
        <w:rPr>
          <w:rFonts w:ascii="Times New Roman" w:hAnsi="Times New Roman"/>
          <w:sz w:val="24"/>
          <w:lang w:val="ru-RU"/>
        </w:rPr>
      </w:pPr>
      <w:bookmarkStart w:id="12" w:name="_Toc150800513"/>
      <w:r w:rsidRPr="00E45321">
        <w:rPr>
          <w:rFonts w:ascii="Times New Roman" w:hAnsi="Times New Roman"/>
          <w:sz w:val="24"/>
          <w:lang w:val="ru-RU"/>
        </w:rPr>
        <w:t>3.Требования охраны труда во время работы</w:t>
      </w:r>
      <w:bookmarkEnd w:id="12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653B1F88" w14:textId="77777777" w:rsidR="00D2311D" w:rsidRPr="00E45321" w:rsidRDefault="00D2311D" w:rsidP="002337AB">
      <w:pPr>
        <w:spacing w:after="87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 </w:t>
      </w:r>
    </w:p>
    <w:p w14:paraId="2835958D" w14:textId="77777777" w:rsidR="00D2311D" w:rsidRPr="00E45321" w:rsidRDefault="00D2311D" w:rsidP="002337AB">
      <w:pPr>
        <w:spacing w:after="87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2AB70057" w14:textId="77777777" w:rsidR="00D2311D" w:rsidRPr="00E45321" w:rsidRDefault="00D2311D" w:rsidP="002337AB">
      <w:pPr>
        <w:spacing w:after="84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3.3. 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14:paraId="4994D356" w14:textId="77777777" w:rsidR="00D2311D" w:rsidRPr="00E45321" w:rsidRDefault="00D2311D" w:rsidP="00D2311D">
      <w:pPr>
        <w:spacing w:line="276" w:lineRule="auto"/>
        <w:ind w:left="588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 </w:t>
      </w:r>
    </w:p>
    <w:p w14:paraId="6D7C59E3" w14:textId="77777777" w:rsidR="00D2311D" w:rsidRPr="00E45321" w:rsidRDefault="00D2311D" w:rsidP="00D2311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3.4. Во избежание поражения током запрещается: </w:t>
      </w:r>
    </w:p>
    <w:p w14:paraId="56915CE3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прикасаться к задней панели персонального компьютера и другой оргтехники, монитора при включенном питании; </w:t>
      </w:r>
    </w:p>
    <w:p w14:paraId="21A56162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допускать попадания влаги на поверхность монитора, рабочую поверхность клавиатуры, дисководов, принтеров и других устройств; </w:t>
      </w:r>
    </w:p>
    <w:p w14:paraId="6095BC2C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производить самостоятельно вскрытие и ремонт оборудования; </w:t>
      </w:r>
    </w:p>
    <w:p w14:paraId="6B60E070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переключать разъемы интерфейсных кабелей периферийных устройств при включенном питании; </w:t>
      </w:r>
    </w:p>
    <w:p w14:paraId="7E8F1D92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загромождать верхние панели устройств бумагами и посторонними предметами; </w:t>
      </w:r>
    </w:p>
    <w:p w14:paraId="536E7807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</w:t>
      </w:r>
    </w:p>
    <w:p w14:paraId="4FFF8679" w14:textId="77777777" w:rsidR="00D2311D" w:rsidRPr="00E45321" w:rsidRDefault="00D2311D" w:rsidP="00D2311D">
      <w:pPr>
        <w:numPr>
          <w:ilvl w:val="1"/>
          <w:numId w:val="14"/>
        </w:numPr>
        <w:spacing w:after="129" w:line="276" w:lineRule="auto"/>
        <w:ind w:left="0" w:firstLine="469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</w:t>
      </w:r>
    </w:p>
    <w:p w14:paraId="18D6B94F" w14:textId="77777777" w:rsidR="00D2311D" w:rsidRPr="00E45321" w:rsidRDefault="00D2311D" w:rsidP="00D2311D">
      <w:pPr>
        <w:numPr>
          <w:ilvl w:val="1"/>
          <w:numId w:val="14"/>
        </w:numPr>
        <w:spacing w:after="129" w:line="276" w:lineRule="auto"/>
        <w:ind w:left="0" w:firstLine="469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Эксперту во время работы с оргтехникой: </w:t>
      </w:r>
    </w:p>
    <w:p w14:paraId="008FCE04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обращать внимание на символы, высвечивающиеся на панели оборудования, не игнорировать их; </w:t>
      </w:r>
    </w:p>
    <w:p w14:paraId="27DF196A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</w:r>
    </w:p>
    <w:p w14:paraId="34DEC68F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производить включение/выключение аппаратов мокрыми руками; </w:t>
      </w:r>
    </w:p>
    <w:p w14:paraId="61743320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ставить на устройство емкости с водой, не класть металлические предметы; </w:t>
      </w:r>
    </w:p>
    <w:p w14:paraId="41DA4CA5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эксплуатировать аппарат, если он перегрелся, стал дымиться, появился посторонний запах или звук; </w:t>
      </w:r>
    </w:p>
    <w:p w14:paraId="6EBB3B64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не эксплуатировать аппарат, если его уронили или корпус был поврежден; </w:t>
      </w:r>
    </w:p>
    <w:p w14:paraId="0DAF3164" w14:textId="77777777" w:rsidR="002337AB" w:rsidRDefault="00D2311D" w:rsidP="00537F30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7AB">
        <w:rPr>
          <w:rFonts w:ascii="Times New Roman" w:hAnsi="Times New Roman" w:cs="Times New Roman"/>
          <w:sz w:val="24"/>
          <w:szCs w:val="24"/>
        </w:rPr>
        <w:t xml:space="preserve">вынимать застрявшие листы можно только после отключения устройства из сети; </w:t>
      </w:r>
    </w:p>
    <w:p w14:paraId="4BEDD608" w14:textId="15068786" w:rsidR="00D2311D" w:rsidRPr="002337AB" w:rsidRDefault="00D2311D" w:rsidP="00537F30">
      <w:pPr>
        <w:numPr>
          <w:ilvl w:val="0"/>
          <w:numId w:val="11"/>
        </w:numPr>
        <w:spacing w:after="129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7AB">
        <w:rPr>
          <w:rFonts w:ascii="Times New Roman" w:hAnsi="Times New Roman" w:cs="Times New Roman"/>
          <w:sz w:val="24"/>
          <w:szCs w:val="24"/>
        </w:rPr>
        <w:t xml:space="preserve">запрещается перемещать аппараты включенными в сеть; </w:t>
      </w:r>
    </w:p>
    <w:p w14:paraId="7E38D9CD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все работы по замене картриджей, бумаги можно производить только после отключения аппарата от сети; </w:t>
      </w:r>
    </w:p>
    <w:p w14:paraId="66089910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запрещается опираться на стекло </w:t>
      </w:r>
      <w:proofErr w:type="spellStart"/>
      <w:r w:rsidRPr="00E45321">
        <w:rPr>
          <w:rFonts w:ascii="Times New Roman" w:hAnsi="Times New Roman" w:cs="Times New Roman"/>
          <w:sz w:val="24"/>
          <w:szCs w:val="24"/>
        </w:rPr>
        <w:t>оригиналодержателя</w:t>
      </w:r>
      <w:proofErr w:type="spellEnd"/>
      <w:r w:rsidRPr="00E45321">
        <w:rPr>
          <w:rFonts w:ascii="Times New Roman" w:hAnsi="Times New Roman" w:cs="Times New Roman"/>
          <w:sz w:val="24"/>
          <w:szCs w:val="24"/>
        </w:rPr>
        <w:t xml:space="preserve">, класть на него какие-либо вещи помимо оригинала; </w:t>
      </w:r>
    </w:p>
    <w:p w14:paraId="72E4E3EF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запрещается работать на аппарате с треснувшим стеклом; </w:t>
      </w:r>
    </w:p>
    <w:p w14:paraId="520941F5" w14:textId="77777777" w:rsidR="00D2311D" w:rsidRPr="00E45321" w:rsidRDefault="00D2311D" w:rsidP="00D2311D">
      <w:pPr>
        <w:numPr>
          <w:ilvl w:val="0"/>
          <w:numId w:val="11"/>
        </w:numPr>
        <w:spacing w:after="12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 мыть руки теплой водой с мылом после каждой чистки картриджей, узлов и т.д.; </w:t>
      </w:r>
    </w:p>
    <w:p w14:paraId="483430D7" w14:textId="77777777" w:rsidR="00D2311D" w:rsidRPr="00E45321" w:rsidRDefault="00D2311D" w:rsidP="00D2311D">
      <w:pPr>
        <w:numPr>
          <w:ilvl w:val="0"/>
          <w:numId w:val="11"/>
        </w:numPr>
        <w:spacing w:after="84" w:line="276" w:lineRule="auto"/>
        <w:ind w:left="0" w:hanging="304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просыпанный тонер, носитель немедленно собрать пылесосом или влажной ветошью. </w:t>
      </w:r>
    </w:p>
    <w:p w14:paraId="154283F8" w14:textId="77777777" w:rsidR="00D2311D" w:rsidRPr="00E45321" w:rsidRDefault="00D2311D" w:rsidP="00D2311D">
      <w:pPr>
        <w:numPr>
          <w:ilvl w:val="1"/>
          <w:numId w:val="13"/>
        </w:numPr>
        <w:spacing w:after="129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14:paraId="33CD8F18" w14:textId="77777777" w:rsidR="00D2311D" w:rsidRPr="00E45321" w:rsidRDefault="00D2311D" w:rsidP="00D2311D">
      <w:pPr>
        <w:numPr>
          <w:ilvl w:val="1"/>
          <w:numId w:val="13"/>
        </w:numPr>
        <w:spacing w:after="129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14:paraId="6FF768ED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устанавливать неизвестные системы паролирования и самостоятельно проводить переформатирование диска; </w:t>
      </w:r>
    </w:p>
    <w:p w14:paraId="01814ACE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иметь при себе любые средства связи; </w:t>
      </w:r>
    </w:p>
    <w:p w14:paraId="581F7A4E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пользоваться любой документацией кроме предусмотренной конкурсным заданием. </w:t>
      </w:r>
    </w:p>
    <w:p w14:paraId="4AA3E864" w14:textId="77777777" w:rsidR="00D2311D" w:rsidRPr="00E45321" w:rsidRDefault="00D2311D" w:rsidP="00D2311D">
      <w:pPr>
        <w:numPr>
          <w:ilvl w:val="1"/>
          <w:numId w:val="12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14:paraId="0D171268" w14:textId="77777777" w:rsidR="00D2311D" w:rsidRPr="00E45321" w:rsidRDefault="00D2311D" w:rsidP="00D2311D">
      <w:pPr>
        <w:numPr>
          <w:ilvl w:val="1"/>
          <w:numId w:val="12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наблюдении за выполнением конкурсного задания участниками Эксперту необходимо: </w:t>
      </w:r>
    </w:p>
    <w:p w14:paraId="4929DD99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использовать необходимые средства индивидуальной защиты; </w:t>
      </w:r>
    </w:p>
    <w:p w14:paraId="66270ACD" w14:textId="77777777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передвигаться по конкурсной площадке не спеша, не делая резких движений, смотря под ноги; </w:t>
      </w:r>
    </w:p>
    <w:p w14:paraId="02D63A9C" w14:textId="2D8B3340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находиться, совместно с другим Экспертом (за исключением экспертов </w:t>
      </w:r>
      <w:r w:rsidR="002337AB">
        <w:rPr>
          <w:rFonts w:ascii="Times New Roman" w:hAnsi="Times New Roman" w:cs="Times New Roman"/>
          <w:sz w:val="24"/>
          <w:szCs w:val="24"/>
        </w:rPr>
        <w:t>наставник</w:t>
      </w:r>
      <w:r w:rsidRPr="00E45321">
        <w:rPr>
          <w:rFonts w:ascii="Times New Roman" w:hAnsi="Times New Roman" w:cs="Times New Roman"/>
          <w:sz w:val="24"/>
          <w:szCs w:val="24"/>
        </w:rPr>
        <w:t xml:space="preserve">ов), рядом с участником при работе на стационарном и полустационарном оборудовании в технической зоне площадки мероприятия для наблюдения за участником в части соблюдения им правил эксплуатации оборудования, требований техники безопасности и охраны труда, в случае нарушения участником этих требований действовать согласно регламенту мероприятия и настоящей инструкции;  </w:t>
      </w:r>
    </w:p>
    <w:p w14:paraId="6F9327DE" w14:textId="77872796" w:rsidR="00D2311D" w:rsidRPr="00E45321" w:rsidRDefault="00D2311D" w:rsidP="00D2311D">
      <w:pPr>
        <w:numPr>
          <w:ilvl w:val="0"/>
          <w:numId w:val="11"/>
        </w:numPr>
        <w:spacing w:after="129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>принять участие (за исключением Экспертов-</w:t>
      </w:r>
      <w:r w:rsidR="002337AB">
        <w:rPr>
          <w:rFonts w:ascii="Times New Roman" w:hAnsi="Times New Roman" w:cs="Times New Roman"/>
          <w:sz w:val="24"/>
          <w:szCs w:val="24"/>
        </w:rPr>
        <w:t>наставник</w:t>
      </w:r>
      <w:r w:rsidRPr="00E45321">
        <w:rPr>
          <w:rFonts w:ascii="Times New Roman" w:hAnsi="Times New Roman" w:cs="Times New Roman"/>
          <w:sz w:val="24"/>
          <w:szCs w:val="24"/>
        </w:rPr>
        <w:t>ов) в присутствии другого Эксперта (за исключением Экспертов-</w:t>
      </w:r>
      <w:r w:rsidR="002337AB">
        <w:rPr>
          <w:rFonts w:ascii="Times New Roman" w:hAnsi="Times New Roman" w:cs="Times New Roman"/>
          <w:sz w:val="24"/>
          <w:szCs w:val="24"/>
        </w:rPr>
        <w:t>наставник</w:t>
      </w:r>
      <w:r w:rsidRPr="00E45321">
        <w:rPr>
          <w:rFonts w:ascii="Times New Roman" w:hAnsi="Times New Roman" w:cs="Times New Roman"/>
          <w:sz w:val="24"/>
          <w:szCs w:val="24"/>
        </w:rPr>
        <w:t xml:space="preserve">ов) в процессе обработки в зависимости от типа технологической операции на позиции принимающего, никоим другим </w:t>
      </w:r>
      <w:proofErr w:type="gramStart"/>
      <w:r w:rsidRPr="00E4532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45321">
        <w:rPr>
          <w:rFonts w:ascii="Times New Roman" w:hAnsi="Times New Roman" w:cs="Times New Roman"/>
          <w:sz w:val="24"/>
          <w:szCs w:val="24"/>
        </w:rPr>
        <w:t xml:space="preserve"> не воздействуя ни на оборудование, ни на обрабатываемый материал, деталь, заготовку участника при работе участника на оборудовании, требующем совместной работы двух и/или более человек, с крупными и/или длинномерными деталями и/или заготовками;  </w:t>
      </w:r>
    </w:p>
    <w:p w14:paraId="7B6D6E80" w14:textId="77777777" w:rsidR="00D2311D" w:rsidRPr="00E45321" w:rsidRDefault="00D2311D" w:rsidP="00D2311D">
      <w:pPr>
        <w:numPr>
          <w:ilvl w:val="0"/>
          <w:numId w:val="11"/>
        </w:numPr>
        <w:spacing w:after="87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прервать работу участника в случае, если складывается ситуация, результатом которой очевидно может стать нарушение требований техники безопасности и охраны труда и/или нанесение повреждений людям или оборудованию, указать на очевидную потенциальную угрозу или нарушение и устранить/предотвратить ситуацию силами самого участника, а при невозможности участнику это сделать пригласить Технического эксперта и далее выполнять все необходимые действия согласно регламенту мероприятия и настоящей инструкции; </w:t>
      </w:r>
    </w:p>
    <w:p w14:paraId="30352933" w14:textId="77777777" w:rsidR="00D2311D" w:rsidRPr="00E45321" w:rsidRDefault="00D2311D" w:rsidP="00D2311D">
      <w:pPr>
        <w:pStyle w:val="2"/>
        <w:spacing w:line="276" w:lineRule="auto"/>
        <w:ind w:left="1306"/>
        <w:rPr>
          <w:rFonts w:ascii="Times New Roman" w:hAnsi="Times New Roman"/>
          <w:sz w:val="24"/>
          <w:lang w:val="ru-RU"/>
        </w:rPr>
      </w:pPr>
      <w:bookmarkStart w:id="13" w:name="_Toc150800514"/>
      <w:r w:rsidRPr="00E45321">
        <w:rPr>
          <w:rFonts w:ascii="Times New Roman" w:hAnsi="Times New Roman"/>
          <w:sz w:val="24"/>
          <w:lang w:val="ru-RU"/>
        </w:rPr>
        <w:lastRenderedPageBreak/>
        <w:t>4. Требования охраны труда в аварийных ситуациях</w:t>
      </w:r>
      <w:bookmarkEnd w:id="13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027A5762" w14:textId="77777777" w:rsidR="00D2311D" w:rsidRPr="00E45321" w:rsidRDefault="00D2311D" w:rsidP="002337AB">
      <w:pPr>
        <w:spacing w:after="89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 </w:t>
      </w:r>
    </w:p>
    <w:p w14:paraId="2A76F384" w14:textId="77777777" w:rsidR="00D2311D" w:rsidRPr="00E45321" w:rsidRDefault="00D2311D" w:rsidP="002337AB">
      <w:pPr>
        <w:spacing w:after="89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14:paraId="3068C92D" w14:textId="77777777" w:rsidR="00D2311D" w:rsidRPr="00E45321" w:rsidRDefault="00D2311D" w:rsidP="002337AB">
      <w:pPr>
        <w:spacing w:after="87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14:paraId="3EFA92FF" w14:textId="77777777" w:rsidR="00D2311D" w:rsidRPr="00E45321" w:rsidRDefault="00D2311D" w:rsidP="002337AB">
      <w:pPr>
        <w:spacing w:after="87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 </w:t>
      </w:r>
    </w:p>
    <w:p w14:paraId="2DE61DB3" w14:textId="77777777" w:rsidR="00D2311D" w:rsidRPr="00E45321" w:rsidRDefault="00D2311D" w:rsidP="002337AB">
      <w:pPr>
        <w:spacing w:after="88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</w:t>
      </w:r>
    </w:p>
    <w:p w14:paraId="700E266E" w14:textId="77777777" w:rsidR="00D2311D" w:rsidRPr="00E45321" w:rsidRDefault="00D2311D" w:rsidP="002337AB">
      <w:pPr>
        <w:spacing w:after="87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69E531F6" w14:textId="77777777" w:rsidR="00D2311D" w:rsidRPr="00E45321" w:rsidRDefault="00D2311D" w:rsidP="002337AB">
      <w:pPr>
        <w:spacing w:after="86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18BA88B4" w14:textId="77777777" w:rsidR="00D2311D" w:rsidRPr="00E45321" w:rsidRDefault="00D2311D" w:rsidP="002337AB">
      <w:pPr>
        <w:spacing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471B2F2B" w14:textId="77777777" w:rsidR="00D2311D" w:rsidRPr="00E45321" w:rsidRDefault="00D2311D" w:rsidP="002337AB">
      <w:pPr>
        <w:spacing w:after="88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</w:t>
      </w:r>
    </w:p>
    <w:p w14:paraId="78ED4CEC" w14:textId="77777777" w:rsidR="00D2311D" w:rsidRPr="00E45321" w:rsidRDefault="00D2311D" w:rsidP="002337AB">
      <w:pPr>
        <w:spacing w:after="88" w:line="27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42AD04CD" w14:textId="77777777" w:rsidR="00D2311D" w:rsidRPr="00E45321" w:rsidRDefault="00D2311D" w:rsidP="002337AB">
      <w:pPr>
        <w:pStyle w:val="2"/>
        <w:spacing w:line="276" w:lineRule="auto"/>
        <w:ind w:left="1306"/>
        <w:jc w:val="both"/>
        <w:rPr>
          <w:rFonts w:ascii="Times New Roman" w:hAnsi="Times New Roman"/>
          <w:sz w:val="24"/>
          <w:lang w:val="ru-RU"/>
        </w:rPr>
      </w:pPr>
      <w:bookmarkStart w:id="14" w:name="_Toc150800515"/>
      <w:r w:rsidRPr="00E45321">
        <w:rPr>
          <w:rFonts w:ascii="Times New Roman" w:hAnsi="Times New Roman"/>
          <w:sz w:val="24"/>
          <w:lang w:val="ru-RU"/>
        </w:rPr>
        <w:lastRenderedPageBreak/>
        <w:t>5.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45321">
        <w:rPr>
          <w:rFonts w:ascii="Times New Roman" w:hAnsi="Times New Roman"/>
          <w:sz w:val="24"/>
          <w:lang w:val="ru-RU"/>
        </w:rPr>
        <w:t>Требование охраны труда по окончании работ</w:t>
      </w:r>
      <w:bookmarkEnd w:id="14"/>
      <w:r w:rsidRPr="00E45321">
        <w:rPr>
          <w:rFonts w:ascii="Times New Roman" w:hAnsi="Times New Roman"/>
          <w:sz w:val="24"/>
          <w:lang w:val="ru-RU"/>
        </w:rPr>
        <w:t xml:space="preserve"> </w:t>
      </w:r>
    </w:p>
    <w:p w14:paraId="029E0B1C" w14:textId="77777777" w:rsidR="00D2311D" w:rsidRPr="00E45321" w:rsidRDefault="00D2311D" w:rsidP="002337A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После окончания конкурсного дня Эксперт обязан: </w:t>
      </w:r>
    </w:p>
    <w:p w14:paraId="041CF476" w14:textId="77777777" w:rsidR="00D2311D" w:rsidRPr="00E45321" w:rsidRDefault="00D2311D" w:rsidP="002337A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5.1. Отключить электрические приборы, оборудование, инструмент и устройства от источника питания. </w:t>
      </w:r>
    </w:p>
    <w:p w14:paraId="65DB0AB0" w14:textId="77777777" w:rsidR="00D2311D" w:rsidRPr="00E45321" w:rsidRDefault="00D2311D" w:rsidP="002337AB">
      <w:pPr>
        <w:spacing w:after="85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 </w:t>
      </w:r>
    </w:p>
    <w:p w14:paraId="1F35FF23" w14:textId="77777777" w:rsidR="00D2311D" w:rsidRPr="00E45321" w:rsidRDefault="00D2311D" w:rsidP="002337AB">
      <w:pPr>
        <w:spacing w:after="87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321">
        <w:rPr>
          <w:rFonts w:ascii="Times New Roman" w:hAnsi="Times New Roman" w:cs="Times New Roman"/>
          <w:sz w:val="24"/>
          <w:szCs w:val="24"/>
        </w:rPr>
        <w:t xml:space="preserve"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sectPr w:rsidR="00D2311D" w:rsidRPr="00E4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C2B"/>
    <w:multiLevelType w:val="hybridMultilevel"/>
    <w:tmpl w:val="AC18B606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F0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D87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268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B54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AC23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85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C97C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F25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E3870"/>
    <w:multiLevelType w:val="multilevel"/>
    <w:tmpl w:val="66A64C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C3BFC"/>
    <w:multiLevelType w:val="hybridMultilevel"/>
    <w:tmpl w:val="C1929432"/>
    <w:lvl w:ilvl="0" w:tplc="C540A2E6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6D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411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ACD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247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21A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4BF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C2C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470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70FE6"/>
    <w:multiLevelType w:val="multilevel"/>
    <w:tmpl w:val="3CF60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4" w15:restartNumberingAfterBreak="0">
    <w:nsid w:val="19131783"/>
    <w:multiLevelType w:val="multilevel"/>
    <w:tmpl w:val="40BA9D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22E63"/>
    <w:multiLevelType w:val="hybridMultilevel"/>
    <w:tmpl w:val="8AF67740"/>
    <w:lvl w:ilvl="0" w:tplc="1CD20FF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6BB86">
      <w:start w:val="1"/>
      <w:numFmt w:val="bullet"/>
      <w:lvlText w:val="o"/>
      <w:lvlJc w:val="left"/>
      <w:pPr>
        <w:ind w:left="1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EE414">
      <w:start w:val="1"/>
      <w:numFmt w:val="bullet"/>
      <w:lvlText w:val="▪"/>
      <w:lvlJc w:val="left"/>
      <w:pPr>
        <w:ind w:left="2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6D766">
      <w:start w:val="1"/>
      <w:numFmt w:val="bullet"/>
      <w:lvlText w:val="•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80F30">
      <w:start w:val="1"/>
      <w:numFmt w:val="bullet"/>
      <w:lvlText w:val="o"/>
      <w:lvlJc w:val="left"/>
      <w:pPr>
        <w:ind w:left="4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2A512">
      <w:start w:val="1"/>
      <w:numFmt w:val="bullet"/>
      <w:lvlText w:val="▪"/>
      <w:lvlJc w:val="left"/>
      <w:pPr>
        <w:ind w:left="4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F4C2">
      <w:start w:val="1"/>
      <w:numFmt w:val="bullet"/>
      <w:lvlText w:val="•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8AA5E">
      <w:start w:val="1"/>
      <w:numFmt w:val="bullet"/>
      <w:lvlText w:val="o"/>
      <w:lvlJc w:val="left"/>
      <w:pPr>
        <w:ind w:left="6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89CF4">
      <w:start w:val="1"/>
      <w:numFmt w:val="bullet"/>
      <w:lvlText w:val="▪"/>
      <w:lvlJc w:val="left"/>
      <w:pPr>
        <w:ind w:left="6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EB2A64"/>
    <w:multiLevelType w:val="hybridMultilevel"/>
    <w:tmpl w:val="1546953A"/>
    <w:lvl w:ilvl="0" w:tplc="1CD20F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9724FE"/>
    <w:multiLevelType w:val="multilevel"/>
    <w:tmpl w:val="A82C0D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D2C02"/>
    <w:multiLevelType w:val="hybridMultilevel"/>
    <w:tmpl w:val="1FA6983C"/>
    <w:lvl w:ilvl="0" w:tplc="CBE24638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4EB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E1D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A46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ED4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0A7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EEF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087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CEE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9073C3"/>
    <w:multiLevelType w:val="multilevel"/>
    <w:tmpl w:val="B33A37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715BF0"/>
    <w:multiLevelType w:val="multilevel"/>
    <w:tmpl w:val="B0C047B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851EAA"/>
    <w:multiLevelType w:val="hybridMultilevel"/>
    <w:tmpl w:val="4B0ED2DC"/>
    <w:lvl w:ilvl="0" w:tplc="C188FE2E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467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8CF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5D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E1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80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43C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0EF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03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9F58A1"/>
    <w:multiLevelType w:val="multilevel"/>
    <w:tmpl w:val="BE9CFB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D47502"/>
    <w:multiLevelType w:val="multilevel"/>
    <w:tmpl w:val="635C3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800"/>
      </w:pPr>
      <w:rPr>
        <w:rFonts w:hint="default"/>
      </w:rPr>
    </w:lvl>
  </w:abstractNum>
  <w:abstractNum w:abstractNumId="14" w15:restartNumberingAfterBreak="0">
    <w:nsid w:val="42E20F43"/>
    <w:multiLevelType w:val="hybridMultilevel"/>
    <w:tmpl w:val="6ABAD4D0"/>
    <w:lvl w:ilvl="0" w:tplc="AB1A8078">
      <w:start w:val="1"/>
      <w:numFmt w:val="bullet"/>
      <w:lvlText w:val="-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86B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1C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490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8D8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25B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6A4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E9E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684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EB228B"/>
    <w:multiLevelType w:val="hybridMultilevel"/>
    <w:tmpl w:val="BDF2A616"/>
    <w:lvl w:ilvl="0" w:tplc="1CD20FF2">
      <w:start w:val="1"/>
      <w:numFmt w:val="bullet"/>
      <w:lvlText w:val="-"/>
      <w:lvlJc w:val="left"/>
      <w:pPr>
        <w:ind w:left="20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16" w15:restartNumberingAfterBreak="0">
    <w:nsid w:val="4A834C06"/>
    <w:multiLevelType w:val="hybridMultilevel"/>
    <w:tmpl w:val="82DA5E18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F0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D87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268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B54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AC23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85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C97C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F25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BD09C6"/>
    <w:multiLevelType w:val="multilevel"/>
    <w:tmpl w:val="3BE2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D17E22"/>
    <w:multiLevelType w:val="hybridMultilevel"/>
    <w:tmpl w:val="6E0051F4"/>
    <w:lvl w:ilvl="0" w:tplc="1CD20FF2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F4A0039"/>
    <w:multiLevelType w:val="hybridMultilevel"/>
    <w:tmpl w:val="4CF00E88"/>
    <w:lvl w:ilvl="0" w:tplc="BADCF95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6C216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8683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0AE2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8A4DC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0AF52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2A8BE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E5E2A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A802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027F92"/>
    <w:multiLevelType w:val="hybridMultilevel"/>
    <w:tmpl w:val="8F6A7F32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2214C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AD88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63CF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0FA68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4B06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8A7E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2374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F5DA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524E0"/>
    <w:multiLevelType w:val="multilevel"/>
    <w:tmpl w:val="B85E60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C064AE"/>
    <w:multiLevelType w:val="multilevel"/>
    <w:tmpl w:val="8468EF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414549"/>
    <w:multiLevelType w:val="hybridMultilevel"/>
    <w:tmpl w:val="726CF3FE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F0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D87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268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B54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AC23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85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C97C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F25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0B3EF8"/>
    <w:multiLevelType w:val="hybridMultilevel"/>
    <w:tmpl w:val="BD481222"/>
    <w:lvl w:ilvl="0" w:tplc="1CD20FF2">
      <w:start w:val="1"/>
      <w:numFmt w:val="bullet"/>
      <w:lvlText w:val="-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80F00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D87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268C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B54C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AC23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859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C97C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F25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66639"/>
    <w:multiLevelType w:val="hybridMultilevel"/>
    <w:tmpl w:val="ABFA0292"/>
    <w:lvl w:ilvl="0" w:tplc="1CD20FF2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ED1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618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25A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CE0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2A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E82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005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CB2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E46BD0"/>
    <w:multiLevelType w:val="hybridMultilevel"/>
    <w:tmpl w:val="ABA08A36"/>
    <w:lvl w:ilvl="0" w:tplc="1CD20FF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6BB86">
      <w:start w:val="1"/>
      <w:numFmt w:val="bullet"/>
      <w:lvlText w:val="o"/>
      <w:lvlJc w:val="left"/>
      <w:pPr>
        <w:ind w:left="1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EE414">
      <w:start w:val="1"/>
      <w:numFmt w:val="bullet"/>
      <w:lvlText w:val="▪"/>
      <w:lvlJc w:val="left"/>
      <w:pPr>
        <w:ind w:left="2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6D766">
      <w:start w:val="1"/>
      <w:numFmt w:val="bullet"/>
      <w:lvlText w:val="•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80F30">
      <w:start w:val="1"/>
      <w:numFmt w:val="bullet"/>
      <w:lvlText w:val="o"/>
      <w:lvlJc w:val="left"/>
      <w:pPr>
        <w:ind w:left="4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2A512">
      <w:start w:val="1"/>
      <w:numFmt w:val="bullet"/>
      <w:lvlText w:val="▪"/>
      <w:lvlJc w:val="left"/>
      <w:pPr>
        <w:ind w:left="4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F4C2">
      <w:start w:val="1"/>
      <w:numFmt w:val="bullet"/>
      <w:lvlText w:val="•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8AA5E">
      <w:start w:val="1"/>
      <w:numFmt w:val="bullet"/>
      <w:lvlText w:val="o"/>
      <w:lvlJc w:val="left"/>
      <w:pPr>
        <w:ind w:left="6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89CF4">
      <w:start w:val="1"/>
      <w:numFmt w:val="bullet"/>
      <w:lvlText w:val="▪"/>
      <w:lvlJc w:val="left"/>
      <w:pPr>
        <w:ind w:left="6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"/>
  </w:num>
  <w:num w:numId="9">
    <w:abstractNumId w:val="22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0"/>
  </w:num>
  <w:num w:numId="16">
    <w:abstractNumId w:val="24"/>
  </w:num>
  <w:num w:numId="17">
    <w:abstractNumId w:val="15"/>
  </w:num>
  <w:num w:numId="18">
    <w:abstractNumId w:val="23"/>
  </w:num>
  <w:num w:numId="19">
    <w:abstractNumId w:val="16"/>
  </w:num>
  <w:num w:numId="20">
    <w:abstractNumId w:val="20"/>
  </w:num>
  <w:num w:numId="21">
    <w:abstractNumId w:val="18"/>
  </w:num>
  <w:num w:numId="22">
    <w:abstractNumId w:val="26"/>
  </w:num>
  <w:num w:numId="23">
    <w:abstractNumId w:val="5"/>
  </w:num>
  <w:num w:numId="24">
    <w:abstractNumId w:val="6"/>
  </w:num>
  <w:num w:numId="25">
    <w:abstractNumId w:val="3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B1"/>
    <w:rsid w:val="00054085"/>
    <w:rsid w:val="000E605A"/>
    <w:rsid w:val="001262E4"/>
    <w:rsid w:val="0019602C"/>
    <w:rsid w:val="002337AB"/>
    <w:rsid w:val="002E0B72"/>
    <w:rsid w:val="00396B6E"/>
    <w:rsid w:val="005615B1"/>
    <w:rsid w:val="00612B9D"/>
    <w:rsid w:val="0066187D"/>
    <w:rsid w:val="00760955"/>
    <w:rsid w:val="009B5800"/>
    <w:rsid w:val="00AA1894"/>
    <w:rsid w:val="00B25D7E"/>
    <w:rsid w:val="00B3503C"/>
    <w:rsid w:val="00B96CB3"/>
    <w:rsid w:val="00D2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B934"/>
  <w15:chartTrackingRefBased/>
  <w15:docId w15:val="{3E790A27-9EAD-49EA-A561-3062E30B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1D"/>
  </w:style>
  <w:style w:type="paragraph" w:styleId="1">
    <w:name w:val="heading 1"/>
    <w:basedOn w:val="a"/>
    <w:next w:val="a"/>
    <w:link w:val="10"/>
    <w:qFormat/>
    <w:rsid w:val="00D2311D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2311D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11D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2311D"/>
    <w:rPr>
      <w:rFonts w:ascii="Arial" w:eastAsia="Times New Roman" w:hAnsi="Arial" w:cs="Times New Roman"/>
      <w:b/>
      <w:sz w:val="28"/>
      <w:szCs w:val="24"/>
      <w:lang w:val="en-GB"/>
    </w:rPr>
  </w:style>
  <w:style w:type="character" w:styleId="a3">
    <w:name w:val="Hyperlink"/>
    <w:uiPriority w:val="99"/>
    <w:rsid w:val="00D2311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D2311D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21">
    <w:name w:val="toc 2"/>
    <w:basedOn w:val="a"/>
    <w:next w:val="a"/>
    <w:autoRedefine/>
    <w:uiPriority w:val="39"/>
    <w:qFormat/>
    <w:rsid w:val="00D2311D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D231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D2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Наумкина Валерия Анатольевна</cp:lastModifiedBy>
  <cp:revision>6</cp:revision>
  <dcterms:created xsi:type="dcterms:W3CDTF">2023-11-13T17:13:00Z</dcterms:created>
  <dcterms:modified xsi:type="dcterms:W3CDTF">2024-10-14T13:14:00Z</dcterms:modified>
</cp:coreProperties>
</file>