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51206F98"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17124F">
            <w:rPr>
              <w:rFonts w:ascii="Times New Roman" w:eastAsia="Arial Unicode MS" w:hAnsi="Times New Roman" w:cs="Times New Roman"/>
              <w:sz w:val="40"/>
              <w:szCs w:val="40"/>
            </w:rPr>
            <w:t>Электромонтаж (юниоры)</w:t>
          </w:r>
          <w:r w:rsidRPr="00D83E4E">
            <w:rPr>
              <w:rFonts w:ascii="Times New Roman" w:eastAsia="Arial Unicode MS" w:hAnsi="Times New Roman" w:cs="Times New Roman"/>
              <w:sz w:val="40"/>
              <w:szCs w:val="40"/>
            </w:rPr>
            <w:t>»</w:t>
          </w:r>
        </w:p>
        <w:p w14:paraId="4AB617F3" w14:textId="0FEFD9F0" w:rsidR="008A6BB9" w:rsidRDefault="008A6BB9" w:rsidP="00C17B01">
          <w:pPr>
            <w:spacing w:after="0" w:line="360" w:lineRule="auto"/>
            <w:jc w:val="center"/>
            <w:rPr>
              <w:rFonts w:ascii="Times New Roman" w:eastAsia="Arial Unicode MS" w:hAnsi="Times New Roman" w:cs="Times New Roman"/>
              <w:sz w:val="36"/>
              <w:szCs w:val="36"/>
            </w:rPr>
          </w:pPr>
          <w:r w:rsidRPr="008A6BB9">
            <w:rPr>
              <w:rFonts w:ascii="Times New Roman" w:eastAsia="Arial Unicode MS" w:hAnsi="Times New Roman" w:cs="Times New Roman"/>
              <w:sz w:val="36"/>
              <w:szCs w:val="36"/>
            </w:rPr>
            <w:t>Финал</w:t>
          </w:r>
          <w:r>
            <w:rPr>
              <w:rFonts w:ascii="Times New Roman" w:eastAsia="Arial Unicode MS" w:hAnsi="Times New Roman" w:cs="Times New Roman"/>
              <w:sz w:val="36"/>
              <w:szCs w:val="36"/>
            </w:rPr>
            <w:t>а</w:t>
          </w:r>
          <w:r w:rsidRPr="008A6BB9">
            <w:rPr>
              <w:rFonts w:ascii="Times New Roman" w:eastAsia="Arial Unicode MS" w:hAnsi="Times New Roman" w:cs="Times New Roman"/>
              <w:sz w:val="36"/>
              <w:szCs w:val="36"/>
            </w:rPr>
            <w:t xml:space="preserve"> Чемпионата по профессиональному мастерству «Профессионалы» в 202</w:t>
          </w:r>
          <w:r>
            <w:rPr>
              <w:rFonts w:ascii="Times New Roman" w:eastAsia="Arial Unicode MS" w:hAnsi="Times New Roman" w:cs="Times New Roman"/>
              <w:sz w:val="36"/>
              <w:szCs w:val="36"/>
            </w:rPr>
            <w:t>4</w:t>
          </w:r>
          <w:r w:rsidRPr="008A6BB9">
            <w:rPr>
              <w:rFonts w:ascii="Times New Roman" w:eastAsia="Arial Unicode MS" w:hAnsi="Times New Roman" w:cs="Times New Roman"/>
              <w:sz w:val="36"/>
              <w:szCs w:val="36"/>
            </w:rPr>
            <w:t xml:space="preserve"> г</w:t>
          </w:r>
          <w:r>
            <w:rPr>
              <w:rFonts w:ascii="Times New Roman" w:eastAsia="Arial Unicode MS" w:hAnsi="Times New Roman" w:cs="Times New Roman"/>
              <w:sz w:val="36"/>
              <w:szCs w:val="36"/>
            </w:rPr>
            <w:t>.</w:t>
          </w:r>
        </w:p>
        <w:p w14:paraId="71065AEC" w14:textId="77777777" w:rsidR="008A6BB9" w:rsidRDefault="008A6BB9" w:rsidP="00C17B01">
          <w:pPr>
            <w:spacing w:after="0" w:line="360" w:lineRule="auto"/>
            <w:jc w:val="center"/>
            <w:rPr>
              <w:rFonts w:ascii="Times New Roman" w:eastAsia="Arial Unicode MS" w:hAnsi="Times New Roman" w:cs="Times New Roman"/>
              <w:sz w:val="20"/>
              <w:szCs w:val="20"/>
            </w:rPr>
          </w:pPr>
        </w:p>
        <w:p w14:paraId="39986EA1" w14:textId="77777777" w:rsidR="008A6BB9" w:rsidRDefault="008A6BB9" w:rsidP="00C17B01">
          <w:pPr>
            <w:spacing w:after="0" w:line="360" w:lineRule="auto"/>
            <w:jc w:val="center"/>
            <w:rPr>
              <w:rFonts w:ascii="Times New Roman" w:eastAsia="Arial Unicode MS" w:hAnsi="Times New Roman" w:cs="Times New Roman"/>
              <w:sz w:val="20"/>
              <w:szCs w:val="20"/>
            </w:rPr>
          </w:pPr>
        </w:p>
        <w:p w14:paraId="7D975935" w14:textId="1BDAF291" w:rsidR="00334165" w:rsidRPr="00A204BB" w:rsidRDefault="00F6318C"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F79CA1E"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14:paraId="015BEC20" w14:textId="77777777" w:rsidR="0017124F" w:rsidRPr="0017124F" w:rsidRDefault="0017124F" w:rsidP="0017124F">
      <w:pPr>
        <w:spacing w:after="0" w:line="360" w:lineRule="auto"/>
        <w:jc w:val="center"/>
        <w:rPr>
          <w:rFonts w:ascii="Times New Roman" w:hAnsi="Times New Roman" w:cs="Times New Roman"/>
          <w:sz w:val="28"/>
          <w:szCs w:val="28"/>
          <w:lang w:bidi="en-US"/>
        </w:rPr>
      </w:pPr>
      <w:r w:rsidRPr="0017124F">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E7E30E9" w14:textId="77777777" w:rsidR="0017124F" w:rsidRPr="0017124F" w:rsidRDefault="0017124F" w:rsidP="0017124F">
      <w:pPr>
        <w:widowControl w:val="0"/>
        <w:spacing w:after="0" w:line="360" w:lineRule="auto"/>
        <w:rPr>
          <w:rFonts w:ascii="Times New Roman" w:eastAsia="Times New Roman" w:hAnsi="Times New Roman" w:cs="Times New Roman"/>
          <w:sz w:val="19"/>
          <w:szCs w:val="24"/>
        </w:rPr>
      </w:pPr>
    </w:p>
    <w:p w14:paraId="0A2737B6" w14:textId="77777777" w:rsidR="0017124F" w:rsidRPr="0017124F" w:rsidRDefault="0017124F" w:rsidP="0017124F">
      <w:pPr>
        <w:spacing w:after="0" w:line="360" w:lineRule="auto"/>
        <w:ind w:firstLine="709"/>
        <w:jc w:val="both"/>
        <w:rPr>
          <w:rFonts w:ascii="Times New Roman" w:eastAsia="Times New Roman" w:hAnsi="Times New Roman" w:cs="Times New Roman"/>
          <w:b/>
          <w:sz w:val="28"/>
          <w:szCs w:val="28"/>
        </w:rPr>
      </w:pPr>
      <w:r w:rsidRPr="0017124F">
        <w:rPr>
          <w:rFonts w:ascii="Times New Roman" w:eastAsia="Times New Roman" w:hAnsi="Times New Roman" w:cs="Times New Roman"/>
          <w:b/>
          <w:sz w:val="28"/>
          <w:szCs w:val="28"/>
        </w:rPr>
        <w:t>Конкурсное задание включает в себя следующие разделы:</w:t>
      </w:r>
    </w:p>
    <w:p w14:paraId="1D90F0A0" w14:textId="77777777" w:rsidR="0017124F" w:rsidRPr="0017124F" w:rsidRDefault="0017124F" w:rsidP="0017124F">
      <w:pPr>
        <w:tabs>
          <w:tab w:val="right" w:leader="dot" w:pos="9825"/>
        </w:tabs>
        <w:spacing w:after="0" w:line="360" w:lineRule="auto"/>
        <w:rPr>
          <w:rFonts w:ascii="Times New Roman" w:eastAsiaTheme="minorEastAsia" w:hAnsi="Times New Roman" w:cs="Times New Roman"/>
          <w:noProof/>
          <w:lang w:eastAsia="ru-RU"/>
        </w:rPr>
      </w:pPr>
      <w:r w:rsidRPr="0017124F">
        <w:rPr>
          <w:rFonts w:ascii="Times New Roman" w:eastAsia="Times New Roman" w:hAnsi="Times New Roman" w:cs="Times New Roman"/>
          <w:bCs/>
          <w:sz w:val="24"/>
          <w:szCs w:val="24"/>
          <w:lang w:eastAsia="ru-RU"/>
        </w:rPr>
        <w:fldChar w:fldCharType="begin"/>
      </w:r>
      <w:r w:rsidRPr="0017124F">
        <w:rPr>
          <w:rFonts w:ascii="Times New Roman" w:eastAsia="Times New Roman" w:hAnsi="Times New Roman" w:cs="Times New Roman"/>
          <w:bCs/>
          <w:sz w:val="24"/>
          <w:szCs w:val="24"/>
          <w:lang w:eastAsia="ru-RU"/>
        </w:rPr>
        <w:instrText xml:space="preserve"> TOC \o "1-2" \h \z \u </w:instrText>
      </w:r>
      <w:r w:rsidRPr="0017124F">
        <w:rPr>
          <w:rFonts w:ascii="Times New Roman" w:eastAsia="Times New Roman" w:hAnsi="Times New Roman" w:cs="Times New Roman"/>
          <w:bCs/>
          <w:sz w:val="24"/>
          <w:szCs w:val="24"/>
          <w:lang w:eastAsia="ru-RU"/>
        </w:rPr>
        <w:fldChar w:fldCharType="separate"/>
      </w:r>
      <w:hyperlink w:anchor="_Toc124422965" w:history="1">
        <w:r w:rsidRPr="0017124F">
          <w:rPr>
            <w:rFonts w:ascii="Times New Roman" w:eastAsia="Times New Roman" w:hAnsi="Times New Roman" w:cs="Times New Roman"/>
            <w:bCs/>
            <w:noProof/>
            <w:color w:val="0000FF"/>
            <w:sz w:val="24"/>
            <w:szCs w:val="28"/>
            <w:u w:val="single"/>
            <w:lang w:val="en-AU"/>
          </w:rPr>
          <w:t>1. ОСНОВНЫЕ ТРЕБОВАНИЯ КОМПЕТЕНЦИИ</w:t>
        </w:r>
        <w:r w:rsidRPr="0017124F">
          <w:rPr>
            <w:rFonts w:ascii="Times New Roman" w:eastAsia="Times New Roman" w:hAnsi="Times New Roman" w:cs="Times New Roman"/>
            <w:bCs/>
            <w:noProof/>
            <w:webHidden/>
            <w:sz w:val="24"/>
            <w:szCs w:val="28"/>
            <w:lang w:val="en-AU"/>
          </w:rPr>
          <w:tab/>
        </w:r>
        <w:r w:rsidRPr="0017124F">
          <w:rPr>
            <w:rFonts w:ascii="Times New Roman" w:eastAsia="Times New Roman" w:hAnsi="Times New Roman" w:cs="Times New Roman"/>
            <w:bCs/>
            <w:noProof/>
            <w:webHidden/>
            <w:sz w:val="24"/>
            <w:szCs w:val="28"/>
            <w:lang w:val="en-AU"/>
          </w:rPr>
          <w:fldChar w:fldCharType="begin"/>
        </w:r>
        <w:r w:rsidRPr="0017124F">
          <w:rPr>
            <w:rFonts w:ascii="Times New Roman" w:eastAsia="Times New Roman" w:hAnsi="Times New Roman" w:cs="Times New Roman"/>
            <w:bCs/>
            <w:noProof/>
            <w:webHidden/>
            <w:sz w:val="24"/>
            <w:szCs w:val="28"/>
            <w:lang w:val="en-AU"/>
          </w:rPr>
          <w:instrText xml:space="preserve"> PAGEREF _Toc124422965 \h </w:instrText>
        </w:r>
        <w:r w:rsidRPr="0017124F">
          <w:rPr>
            <w:rFonts w:ascii="Times New Roman" w:eastAsia="Times New Roman" w:hAnsi="Times New Roman" w:cs="Times New Roman"/>
            <w:bCs/>
            <w:noProof/>
            <w:webHidden/>
            <w:sz w:val="24"/>
            <w:szCs w:val="28"/>
            <w:lang w:val="en-AU"/>
          </w:rPr>
        </w:r>
        <w:r w:rsidRPr="0017124F">
          <w:rPr>
            <w:rFonts w:ascii="Times New Roman" w:eastAsia="Times New Roman" w:hAnsi="Times New Roman" w:cs="Times New Roman"/>
            <w:bCs/>
            <w:noProof/>
            <w:webHidden/>
            <w:sz w:val="24"/>
            <w:szCs w:val="28"/>
            <w:lang w:val="en-AU"/>
          </w:rPr>
          <w:fldChar w:fldCharType="separate"/>
        </w:r>
        <w:r w:rsidRPr="0017124F">
          <w:rPr>
            <w:rFonts w:ascii="Times New Roman" w:eastAsia="Times New Roman" w:hAnsi="Times New Roman" w:cs="Times New Roman"/>
            <w:bCs/>
            <w:noProof/>
            <w:webHidden/>
            <w:sz w:val="24"/>
            <w:szCs w:val="28"/>
            <w:lang w:val="en-AU"/>
          </w:rPr>
          <w:t>2</w:t>
        </w:r>
        <w:r w:rsidRPr="0017124F">
          <w:rPr>
            <w:rFonts w:ascii="Times New Roman" w:eastAsia="Times New Roman" w:hAnsi="Times New Roman" w:cs="Times New Roman"/>
            <w:bCs/>
            <w:noProof/>
            <w:webHidden/>
            <w:sz w:val="24"/>
            <w:szCs w:val="28"/>
            <w:lang w:val="en-AU"/>
          </w:rPr>
          <w:fldChar w:fldCharType="end"/>
        </w:r>
      </w:hyperlink>
    </w:p>
    <w:p w14:paraId="5C6BE3BE"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66" w:history="1">
        <w:r w:rsidR="0017124F" w:rsidRPr="0017124F">
          <w:rPr>
            <w:rFonts w:ascii="Times New Roman" w:eastAsia="Times New Roman" w:hAnsi="Times New Roman" w:cs="Times New Roman"/>
            <w:noProof/>
            <w:color w:val="0000FF"/>
            <w:szCs w:val="20"/>
            <w:u w:val="single"/>
            <w:lang w:eastAsia="ru-RU"/>
          </w:rPr>
          <w:t>1.1. ОБЩИЕ СВЕДЕНИЯ О ТРЕБОВАНИЯХ КОМПЕТЕНЦИИ</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_Toc124422966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2</w:t>
        </w:r>
        <w:r w:rsidR="0017124F" w:rsidRPr="0017124F">
          <w:rPr>
            <w:rFonts w:ascii="Times New Roman" w:eastAsia="Times New Roman" w:hAnsi="Times New Roman" w:cs="Times New Roman"/>
            <w:noProof/>
            <w:webHidden/>
            <w:szCs w:val="20"/>
            <w:lang w:eastAsia="ru-RU"/>
          </w:rPr>
          <w:fldChar w:fldCharType="end"/>
        </w:r>
      </w:hyperlink>
    </w:p>
    <w:p w14:paraId="320CE403"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67" w:history="1">
        <w:r w:rsidR="0017124F" w:rsidRPr="0017124F">
          <w:rPr>
            <w:rFonts w:ascii="Times New Roman" w:eastAsia="Times New Roman" w:hAnsi="Times New Roman" w:cs="Times New Roman"/>
            <w:noProof/>
            <w:color w:val="0000FF"/>
            <w:szCs w:val="20"/>
            <w:u w:val="single"/>
            <w:lang w:eastAsia="ru-RU"/>
          </w:rPr>
          <w:t>1.2. ПЕРЕЧЕНЬ ПРОФЕССИОНАЛЬНЫХ ЗАДАЧ СПЕЦИАЛИСТА ПО КОМПЕТЕНЦИИ «Электромонтаж»</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_Toc124422967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2</w:t>
        </w:r>
        <w:r w:rsidR="0017124F" w:rsidRPr="0017124F">
          <w:rPr>
            <w:rFonts w:ascii="Times New Roman" w:eastAsia="Times New Roman" w:hAnsi="Times New Roman" w:cs="Times New Roman"/>
            <w:noProof/>
            <w:webHidden/>
            <w:szCs w:val="20"/>
            <w:lang w:eastAsia="ru-RU"/>
          </w:rPr>
          <w:fldChar w:fldCharType="end"/>
        </w:r>
      </w:hyperlink>
    </w:p>
    <w:p w14:paraId="339427D3"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68" w:history="1">
        <w:r w:rsidR="0017124F" w:rsidRPr="0017124F">
          <w:rPr>
            <w:rFonts w:ascii="Times New Roman" w:eastAsia="Times New Roman" w:hAnsi="Times New Roman" w:cs="Times New Roman"/>
            <w:noProof/>
            <w:color w:val="0000FF"/>
            <w:szCs w:val="20"/>
            <w:u w:val="single"/>
            <w:lang w:eastAsia="ru-RU"/>
          </w:rPr>
          <w:t>1.3. ТРЕБОВАНИЯ К СХЕМЕ ОЦЕНКИ</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_Toc124422968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4</w:t>
        </w:r>
        <w:r w:rsidR="0017124F" w:rsidRPr="0017124F">
          <w:rPr>
            <w:rFonts w:ascii="Times New Roman" w:eastAsia="Times New Roman" w:hAnsi="Times New Roman" w:cs="Times New Roman"/>
            <w:noProof/>
            <w:webHidden/>
            <w:szCs w:val="20"/>
            <w:lang w:eastAsia="ru-RU"/>
          </w:rPr>
          <w:fldChar w:fldCharType="end"/>
        </w:r>
      </w:hyperlink>
    </w:p>
    <w:p w14:paraId="55C8903C"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69" w:history="1">
        <w:r w:rsidR="0017124F" w:rsidRPr="0017124F">
          <w:rPr>
            <w:rFonts w:ascii="Times New Roman" w:eastAsia="Times New Roman" w:hAnsi="Times New Roman" w:cs="Times New Roman"/>
            <w:noProof/>
            <w:color w:val="0000FF"/>
            <w:szCs w:val="20"/>
            <w:u w:val="single"/>
            <w:lang w:eastAsia="ru-RU"/>
          </w:rPr>
          <w:t>1.4. СПЕЦИФИКАЦИЯ ОЦЕНКИ КОМПЕТЕНЦИИ</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_Toc124422969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4</w:t>
        </w:r>
        <w:r w:rsidR="0017124F" w:rsidRPr="0017124F">
          <w:rPr>
            <w:rFonts w:ascii="Times New Roman" w:eastAsia="Times New Roman" w:hAnsi="Times New Roman" w:cs="Times New Roman"/>
            <w:noProof/>
            <w:webHidden/>
            <w:szCs w:val="20"/>
            <w:lang w:eastAsia="ru-RU"/>
          </w:rPr>
          <w:fldChar w:fldCharType="end"/>
        </w:r>
      </w:hyperlink>
    </w:p>
    <w:p w14:paraId="0A522BB0"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70" w:history="1">
        <w:r w:rsidR="0017124F" w:rsidRPr="0017124F">
          <w:rPr>
            <w:rFonts w:ascii="Times New Roman" w:eastAsia="Times New Roman" w:hAnsi="Times New Roman" w:cs="Times New Roman"/>
            <w:noProof/>
            <w:color w:val="0000FF"/>
            <w:szCs w:val="20"/>
            <w:u w:val="single"/>
            <w:lang w:eastAsia="ru-RU"/>
          </w:rPr>
          <w:t>1.5.2. Структура модулей конкурсного задания (инвариант/вариатив)</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_Toc124422970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7</w:t>
        </w:r>
        <w:r w:rsidR="0017124F" w:rsidRPr="0017124F">
          <w:rPr>
            <w:rFonts w:ascii="Times New Roman" w:eastAsia="Times New Roman" w:hAnsi="Times New Roman" w:cs="Times New Roman"/>
            <w:noProof/>
            <w:webHidden/>
            <w:szCs w:val="20"/>
            <w:lang w:eastAsia="ru-RU"/>
          </w:rPr>
          <w:fldChar w:fldCharType="end"/>
        </w:r>
      </w:hyperlink>
    </w:p>
    <w:p w14:paraId="0D62A2E8"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71" w:history="1">
        <w:r w:rsidR="0017124F" w:rsidRPr="0017124F">
          <w:rPr>
            <w:rFonts w:ascii="Times New Roman" w:eastAsia="Times New Roman" w:hAnsi="Times New Roman" w:cs="Times New Roman"/>
            <w:iCs/>
            <w:noProof/>
            <w:color w:val="0000FF"/>
            <w:szCs w:val="20"/>
            <w:u w:val="single"/>
            <w:lang w:eastAsia="ru-RU"/>
          </w:rPr>
          <w:t>2. СПЕЦИАЛЬНЫЕ ПРАВИЛА КОМПЕТЕНЦИИ</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_Toc124422971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8</w:t>
        </w:r>
        <w:r w:rsidR="0017124F" w:rsidRPr="0017124F">
          <w:rPr>
            <w:rFonts w:ascii="Times New Roman" w:eastAsia="Times New Roman" w:hAnsi="Times New Roman" w:cs="Times New Roman"/>
            <w:noProof/>
            <w:webHidden/>
            <w:szCs w:val="20"/>
            <w:lang w:eastAsia="ru-RU"/>
          </w:rPr>
          <w:fldChar w:fldCharType="end"/>
        </w:r>
      </w:hyperlink>
    </w:p>
    <w:p w14:paraId="1C1058F4" w14:textId="77777777" w:rsidR="0017124F" w:rsidRPr="0017124F" w:rsidRDefault="00F6318C" w:rsidP="0017124F">
      <w:pPr>
        <w:tabs>
          <w:tab w:val="left" w:pos="142"/>
          <w:tab w:val="right" w:leader="dot" w:pos="9639"/>
        </w:tabs>
        <w:spacing w:after="0" w:line="240" w:lineRule="auto"/>
        <w:rPr>
          <w:rFonts w:ascii="Times New Roman" w:eastAsiaTheme="minorEastAsia" w:hAnsi="Times New Roman" w:cs="Times New Roman"/>
          <w:noProof/>
          <w:lang w:eastAsia="ru-RU"/>
        </w:rPr>
      </w:pPr>
      <w:hyperlink w:anchor="_Toc124422972" w:history="1">
        <w:r w:rsidR="0017124F" w:rsidRPr="0017124F">
          <w:rPr>
            <w:rFonts w:ascii="Times New Roman" w:eastAsia="Times New Roman" w:hAnsi="Times New Roman" w:cs="Times New Roman"/>
            <w:noProof/>
            <w:color w:val="0000FF"/>
            <w:szCs w:val="20"/>
            <w:u w:val="single"/>
            <w:lang w:eastAsia="ru-RU"/>
          </w:rPr>
          <w:t xml:space="preserve">2.1. </w:t>
        </w:r>
        <w:r w:rsidR="0017124F" w:rsidRPr="0017124F">
          <w:rPr>
            <w:rFonts w:ascii="Times New Roman" w:eastAsia="Times New Roman" w:hAnsi="Times New Roman" w:cs="Times New Roman"/>
            <w:bCs/>
            <w:iCs/>
            <w:noProof/>
            <w:color w:val="0000FF"/>
            <w:szCs w:val="20"/>
            <w:u w:val="single"/>
            <w:lang w:eastAsia="ru-RU"/>
          </w:rPr>
          <w:t>Личный инструмент конкурсанта</w:t>
        </w:r>
        <w:r w:rsidR="0017124F" w:rsidRPr="0017124F">
          <w:rPr>
            <w:rFonts w:ascii="Times New Roman" w:eastAsia="Times New Roman" w:hAnsi="Times New Roman" w:cs="Times New Roman"/>
            <w:noProof/>
            <w:webHidden/>
            <w:szCs w:val="20"/>
            <w:lang w:eastAsia="ru-RU"/>
          </w:rPr>
          <w:tab/>
        </w:r>
        <w:r w:rsidR="0017124F" w:rsidRPr="0017124F">
          <w:rPr>
            <w:rFonts w:ascii="Times New Roman" w:eastAsia="Times New Roman" w:hAnsi="Times New Roman" w:cs="Times New Roman"/>
            <w:noProof/>
            <w:webHidden/>
            <w:szCs w:val="20"/>
            <w:lang w:eastAsia="ru-RU"/>
          </w:rPr>
          <w:fldChar w:fldCharType="begin"/>
        </w:r>
        <w:r w:rsidR="0017124F" w:rsidRPr="0017124F">
          <w:rPr>
            <w:rFonts w:ascii="Times New Roman" w:eastAsia="Times New Roman" w:hAnsi="Times New Roman" w:cs="Times New Roman"/>
            <w:noProof/>
            <w:webHidden/>
            <w:szCs w:val="20"/>
            <w:lang w:eastAsia="ru-RU"/>
          </w:rPr>
          <w:instrText xml:space="preserve"> PAGEREF _Toc124422972 \h </w:instrText>
        </w:r>
        <w:r w:rsidR="0017124F" w:rsidRPr="0017124F">
          <w:rPr>
            <w:rFonts w:ascii="Times New Roman" w:eastAsia="Times New Roman" w:hAnsi="Times New Roman" w:cs="Times New Roman"/>
            <w:noProof/>
            <w:webHidden/>
            <w:szCs w:val="20"/>
            <w:lang w:eastAsia="ru-RU"/>
          </w:rPr>
        </w:r>
        <w:r w:rsidR="0017124F" w:rsidRPr="0017124F">
          <w:rPr>
            <w:rFonts w:ascii="Times New Roman" w:eastAsia="Times New Roman" w:hAnsi="Times New Roman" w:cs="Times New Roman"/>
            <w:noProof/>
            <w:webHidden/>
            <w:szCs w:val="20"/>
            <w:lang w:eastAsia="ru-RU"/>
          </w:rPr>
          <w:fldChar w:fldCharType="separate"/>
        </w:r>
        <w:r w:rsidR="0017124F" w:rsidRPr="0017124F">
          <w:rPr>
            <w:rFonts w:ascii="Times New Roman" w:eastAsia="Times New Roman" w:hAnsi="Times New Roman" w:cs="Times New Roman"/>
            <w:noProof/>
            <w:webHidden/>
            <w:szCs w:val="20"/>
            <w:lang w:eastAsia="ru-RU"/>
          </w:rPr>
          <w:t>8</w:t>
        </w:r>
        <w:r w:rsidR="0017124F" w:rsidRPr="0017124F">
          <w:rPr>
            <w:rFonts w:ascii="Times New Roman" w:eastAsia="Times New Roman" w:hAnsi="Times New Roman" w:cs="Times New Roman"/>
            <w:noProof/>
            <w:webHidden/>
            <w:szCs w:val="20"/>
            <w:lang w:eastAsia="ru-RU"/>
          </w:rPr>
          <w:fldChar w:fldCharType="end"/>
        </w:r>
      </w:hyperlink>
    </w:p>
    <w:p w14:paraId="3A3144BC" w14:textId="77777777" w:rsidR="0017124F" w:rsidRPr="0017124F" w:rsidRDefault="00F6318C" w:rsidP="0017124F">
      <w:pPr>
        <w:tabs>
          <w:tab w:val="right" w:leader="dot" w:pos="9825"/>
        </w:tabs>
        <w:spacing w:after="0" w:line="360" w:lineRule="auto"/>
        <w:rPr>
          <w:rFonts w:ascii="Times New Roman" w:eastAsiaTheme="minorEastAsia" w:hAnsi="Times New Roman" w:cs="Times New Roman"/>
          <w:noProof/>
          <w:lang w:eastAsia="ru-RU"/>
        </w:rPr>
      </w:pPr>
      <w:hyperlink w:anchor="_Toc124422973" w:history="1">
        <w:r w:rsidR="0017124F" w:rsidRPr="0017124F">
          <w:rPr>
            <w:rFonts w:ascii="Times New Roman" w:eastAsia="Times New Roman" w:hAnsi="Times New Roman" w:cs="Times New Roman"/>
            <w:bCs/>
            <w:noProof/>
            <w:color w:val="0000FF"/>
            <w:sz w:val="24"/>
            <w:szCs w:val="28"/>
            <w:u w:val="single"/>
            <w:lang w:val="en-AU"/>
          </w:rPr>
          <w:t>3. Приложения</w:t>
        </w:r>
        <w:r w:rsidR="0017124F" w:rsidRPr="0017124F">
          <w:rPr>
            <w:rFonts w:ascii="Times New Roman" w:eastAsia="Times New Roman" w:hAnsi="Times New Roman" w:cs="Times New Roman"/>
            <w:bCs/>
            <w:noProof/>
            <w:webHidden/>
            <w:sz w:val="24"/>
            <w:szCs w:val="28"/>
            <w:lang w:val="en-AU"/>
          </w:rPr>
          <w:tab/>
        </w:r>
        <w:r w:rsidR="0017124F" w:rsidRPr="0017124F">
          <w:rPr>
            <w:rFonts w:ascii="Times New Roman" w:eastAsia="Times New Roman" w:hAnsi="Times New Roman" w:cs="Times New Roman"/>
            <w:bCs/>
            <w:noProof/>
            <w:webHidden/>
            <w:sz w:val="24"/>
            <w:szCs w:val="28"/>
            <w:lang w:val="en-AU"/>
          </w:rPr>
          <w:fldChar w:fldCharType="begin"/>
        </w:r>
        <w:r w:rsidR="0017124F" w:rsidRPr="0017124F">
          <w:rPr>
            <w:rFonts w:ascii="Times New Roman" w:eastAsia="Times New Roman" w:hAnsi="Times New Roman" w:cs="Times New Roman"/>
            <w:bCs/>
            <w:noProof/>
            <w:webHidden/>
            <w:sz w:val="24"/>
            <w:szCs w:val="28"/>
            <w:lang w:val="en-AU"/>
          </w:rPr>
          <w:instrText xml:space="preserve"> PAGEREF _Toc124422973 \h </w:instrText>
        </w:r>
        <w:r w:rsidR="0017124F" w:rsidRPr="0017124F">
          <w:rPr>
            <w:rFonts w:ascii="Times New Roman" w:eastAsia="Times New Roman" w:hAnsi="Times New Roman" w:cs="Times New Roman"/>
            <w:bCs/>
            <w:noProof/>
            <w:webHidden/>
            <w:sz w:val="24"/>
            <w:szCs w:val="28"/>
            <w:lang w:val="en-AU"/>
          </w:rPr>
        </w:r>
        <w:r w:rsidR="0017124F" w:rsidRPr="0017124F">
          <w:rPr>
            <w:rFonts w:ascii="Times New Roman" w:eastAsia="Times New Roman" w:hAnsi="Times New Roman" w:cs="Times New Roman"/>
            <w:bCs/>
            <w:noProof/>
            <w:webHidden/>
            <w:sz w:val="24"/>
            <w:szCs w:val="28"/>
            <w:lang w:val="en-AU"/>
          </w:rPr>
          <w:fldChar w:fldCharType="separate"/>
        </w:r>
        <w:r w:rsidR="0017124F" w:rsidRPr="0017124F">
          <w:rPr>
            <w:rFonts w:ascii="Times New Roman" w:eastAsia="Times New Roman" w:hAnsi="Times New Roman" w:cs="Times New Roman"/>
            <w:bCs/>
            <w:noProof/>
            <w:webHidden/>
            <w:sz w:val="24"/>
            <w:szCs w:val="28"/>
            <w:lang w:val="en-AU"/>
          </w:rPr>
          <w:t>8</w:t>
        </w:r>
        <w:r w:rsidR="0017124F" w:rsidRPr="0017124F">
          <w:rPr>
            <w:rFonts w:ascii="Times New Roman" w:eastAsia="Times New Roman" w:hAnsi="Times New Roman" w:cs="Times New Roman"/>
            <w:bCs/>
            <w:noProof/>
            <w:webHidden/>
            <w:sz w:val="24"/>
            <w:szCs w:val="28"/>
            <w:lang w:val="en-AU"/>
          </w:rPr>
          <w:fldChar w:fldCharType="end"/>
        </w:r>
      </w:hyperlink>
    </w:p>
    <w:p w14:paraId="0F26ADB3" w14:textId="77777777" w:rsidR="0017124F" w:rsidRPr="0017124F" w:rsidRDefault="0017124F" w:rsidP="0017124F">
      <w:pPr>
        <w:tabs>
          <w:tab w:val="left" w:pos="142"/>
          <w:tab w:val="right" w:leader="dot" w:pos="9639"/>
        </w:tabs>
        <w:spacing w:after="0" w:line="360" w:lineRule="auto"/>
        <w:jc w:val="both"/>
        <w:rPr>
          <w:rFonts w:ascii="Times New Roman" w:eastAsia="Times New Roman" w:hAnsi="Times New Roman" w:cs="Times New Roman"/>
          <w:bCs/>
          <w:sz w:val="24"/>
          <w:szCs w:val="20"/>
          <w:lang w:eastAsia="ru-RU"/>
        </w:rPr>
      </w:pPr>
      <w:r w:rsidRPr="0017124F">
        <w:rPr>
          <w:rFonts w:ascii="Times New Roman" w:eastAsia="Times New Roman" w:hAnsi="Times New Roman" w:cs="Times New Roman"/>
          <w:bCs/>
          <w:sz w:val="24"/>
          <w:szCs w:val="24"/>
          <w:lang w:eastAsia="ru-RU"/>
        </w:rPr>
        <w:fldChar w:fldCharType="end"/>
      </w:r>
    </w:p>
    <w:p w14:paraId="59E277DB"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601CDF81"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4EB734A0"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656AB304"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496298F0"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66920C06"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0BE41E0C"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496159FF"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36C668D9"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74B1252B"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4AEBE8BE"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574CA042"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31ACD8A6"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4F001585"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51467884"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178A3AB2"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2CFA70DE"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1EC8C2F3"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16EBB700"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6BD842DB"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6289ACD0"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56B79F12" w14:textId="77777777" w:rsidR="0017124F" w:rsidRPr="0017124F" w:rsidRDefault="0017124F" w:rsidP="0017124F">
      <w:pPr>
        <w:spacing w:after="0" w:line="360" w:lineRule="auto"/>
        <w:jc w:val="both"/>
        <w:rPr>
          <w:rFonts w:ascii="Times New Roman" w:eastAsia="Times New Roman" w:hAnsi="Times New Roman" w:cs="Times New Roman"/>
          <w:bCs/>
          <w:sz w:val="24"/>
          <w:szCs w:val="20"/>
          <w:lang w:eastAsia="ru-RU"/>
        </w:rPr>
      </w:pPr>
    </w:p>
    <w:p w14:paraId="5D5E6AE0" w14:textId="77777777" w:rsidR="0017124F" w:rsidRPr="0017124F" w:rsidRDefault="0017124F" w:rsidP="0017124F">
      <w:pPr>
        <w:spacing w:after="0" w:line="276" w:lineRule="auto"/>
        <w:ind w:firstLine="709"/>
        <w:jc w:val="both"/>
        <w:rPr>
          <w:rFonts w:ascii="Times New Roman" w:eastAsia="Times New Roman" w:hAnsi="Times New Roman" w:cs="Times New Roman"/>
          <w:b/>
          <w:bCs/>
          <w:sz w:val="28"/>
          <w:szCs w:val="28"/>
          <w:lang w:eastAsia="ru-RU"/>
        </w:rPr>
      </w:pPr>
      <w:r w:rsidRPr="0017124F">
        <w:rPr>
          <w:rFonts w:ascii="Times New Roman" w:eastAsia="Times New Roman" w:hAnsi="Times New Roman" w:cs="Times New Roman"/>
          <w:b/>
          <w:bCs/>
          <w:sz w:val="28"/>
          <w:szCs w:val="28"/>
          <w:lang w:eastAsia="ru-RU"/>
        </w:rPr>
        <w:t>ИСПОЛЬЗУЕМЫЕ СОКРАЩЕНИЯ</w:t>
      </w:r>
    </w:p>
    <w:p w14:paraId="0A36FE73" w14:textId="77777777" w:rsidR="0017124F" w:rsidRPr="0017124F" w:rsidRDefault="0017124F" w:rsidP="0017124F">
      <w:pPr>
        <w:spacing w:after="0" w:line="276" w:lineRule="auto"/>
        <w:ind w:firstLine="709"/>
        <w:jc w:val="both"/>
        <w:rPr>
          <w:rFonts w:ascii="Times New Roman" w:eastAsia="Times New Roman" w:hAnsi="Times New Roman" w:cs="Times New Roman"/>
          <w:b/>
          <w:bCs/>
          <w:sz w:val="28"/>
          <w:szCs w:val="28"/>
          <w:lang w:eastAsia="ru-RU"/>
        </w:rPr>
      </w:pPr>
    </w:p>
    <w:p w14:paraId="7ACC4AE7" w14:textId="77777777" w:rsidR="0017124F" w:rsidRPr="0017124F" w:rsidRDefault="0017124F" w:rsidP="0017124F">
      <w:pPr>
        <w:spacing w:after="0" w:line="276" w:lineRule="auto"/>
        <w:ind w:firstLine="709"/>
        <w:jc w:val="both"/>
        <w:rPr>
          <w:rFonts w:ascii="Times New Roman" w:eastAsia="Times New Roman" w:hAnsi="Times New Roman" w:cs="Times New Roman"/>
          <w:b/>
          <w:bCs/>
          <w:i/>
          <w:sz w:val="28"/>
          <w:szCs w:val="28"/>
          <w:vertAlign w:val="subscript"/>
          <w:lang w:eastAsia="ru-RU"/>
        </w:rPr>
      </w:pPr>
    </w:p>
    <w:p w14:paraId="0A628AEA" w14:textId="77777777" w:rsidR="0017124F" w:rsidRPr="0017124F" w:rsidRDefault="0017124F" w:rsidP="0017124F">
      <w:pPr>
        <w:spacing w:after="0" w:line="360" w:lineRule="auto"/>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ТК – Требования компетенции</w:t>
      </w:r>
    </w:p>
    <w:p w14:paraId="0177E464"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ФГОС – Федеральный государственный образовательный стандарт</w:t>
      </w:r>
    </w:p>
    <w:p w14:paraId="6F817856"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ПС – Профессиональный стандарт</w:t>
      </w:r>
    </w:p>
    <w:p w14:paraId="54F27B4B"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ЕКТС – Единый тарифно-квалификационный справочник</w:t>
      </w:r>
    </w:p>
    <w:p w14:paraId="7570E1F5"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КЗ – Конкурсное задание</w:t>
      </w:r>
    </w:p>
    <w:p w14:paraId="06995B8F"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СИЗ – Средства индивидуальной защиты</w:t>
      </w:r>
    </w:p>
    <w:p w14:paraId="445A31A0"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НКУ</w:t>
      </w:r>
      <w:r w:rsidRPr="0017124F">
        <w:rPr>
          <w:rFonts w:ascii="Times New Roman" w:eastAsia="Times New Roman" w:hAnsi="Times New Roman" w:cs="Times New Roman"/>
          <w:sz w:val="28"/>
          <w:szCs w:val="28"/>
          <w:lang w:val="en-GB"/>
        </w:rPr>
        <w:t> </w:t>
      </w:r>
      <w:r w:rsidRPr="0017124F">
        <w:rPr>
          <w:rFonts w:ascii="Times New Roman" w:eastAsia="Times New Roman" w:hAnsi="Times New Roman" w:cs="Times New Roman"/>
          <w:sz w:val="28"/>
          <w:szCs w:val="28"/>
        </w:rPr>
        <w:t>- Низковольтные комплектные устройства</w:t>
      </w:r>
    </w:p>
    <w:p w14:paraId="532E9533"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ЭУ – Электроустановка</w:t>
      </w:r>
    </w:p>
    <w:p w14:paraId="3D1EA9B5"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ОТ – Охрана труда</w:t>
      </w:r>
    </w:p>
    <w:p w14:paraId="5C6158F9"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ТБ – Техника безопасности</w:t>
      </w:r>
    </w:p>
    <w:p w14:paraId="1D9F2898" w14:textId="77777777" w:rsidR="0017124F" w:rsidRPr="0017124F" w:rsidRDefault="0017124F" w:rsidP="0017124F">
      <w:pPr>
        <w:keepNext/>
        <w:spacing w:before="240" w:after="120" w:line="360" w:lineRule="auto"/>
        <w:outlineLvl w:val="1"/>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lang w:val="en-US"/>
        </w:rPr>
        <w:t>QF</w:t>
      </w:r>
      <w:r w:rsidRPr="0017124F">
        <w:rPr>
          <w:rFonts w:ascii="Times New Roman" w:eastAsia="Times New Roman" w:hAnsi="Times New Roman" w:cs="Times New Roman"/>
          <w:sz w:val="28"/>
          <w:szCs w:val="28"/>
        </w:rPr>
        <w:t xml:space="preserve">, </w:t>
      </w:r>
      <w:r w:rsidRPr="0017124F">
        <w:rPr>
          <w:rFonts w:ascii="Times New Roman" w:eastAsia="Times New Roman" w:hAnsi="Times New Roman" w:cs="Times New Roman"/>
          <w:sz w:val="28"/>
          <w:szCs w:val="28"/>
          <w:lang w:val="en-US"/>
        </w:rPr>
        <w:t>SA</w:t>
      </w:r>
      <w:r w:rsidRPr="0017124F">
        <w:rPr>
          <w:rFonts w:ascii="Times New Roman" w:eastAsia="Times New Roman" w:hAnsi="Times New Roman" w:cs="Times New Roman"/>
          <w:sz w:val="28"/>
          <w:szCs w:val="28"/>
        </w:rPr>
        <w:t xml:space="preserve">, </w:t>
      </w:r>
      <w:r w:rsidRPr="0017124F">
        <w:rPr>
          <w:rFonts w:ascii="Times New Roman" w:eastAsia="Times New Roman" w:hAnsi="Times New Roman" w:cs="Times New Roman"/>
          <w:sz w:val="28"/>
          <w:szCs w:val="28"/>
          <w:lang w:val="en-US"/>
        </w:rPr>
        <w:t>SB</w:t>
      </w:r>
      <w:r w:rsidRPr="0017124F">
        <w:rPr>
          <w:rFonts w:ascii="Times New Roman" w:eastAsia="Times New Roman" w:hAnsi="Times New Roman" w:cs="Times New Roman"/>
          <w:sz w:val="28"/>
          <w:szCs w:val="28"/>
        </w:rPr>
        <w:t xml:space="preserve">, </w:t>
      </w:r>
      <w:r w:rsidRPr="0017124F">
        <w:rPr>
          <w:rFonts w:ascii="Times New Roman" w:eastAsia="Times New Roman" w:hAnsi="Times New Roman" w:cs="Times New Roman"/>
          <w:sz w:val="28"/>
          <w:szCs w:val="28"/>
          <w:lang w:val="en-US"/>
        </w:rPr>
        <w:t>SQ</w:t>
      </w:r>
      <w:r w:rsidRPr="0017124F">
        <w:rPr>
          <w:rFonts w:ascii="Times New Roman" w:eastAsia="Times New Roman" w:hAnsi="Times New Roman" w:cs="Times New Roman"/>
          <w:sz w:val="28"/>
          <w:szCs w:val="28"/>
        </w:rPr>
        <w:t xml:space="preserve"> и т.д. </w:t>
      </w:r>
      <w:r w:rsidRPr="0017124F">
        <w:rPr>
          <w:rFonts w:ascii="Times New Roman" w:eastAsia="Times New Roman" w:hAnsi="Times New Roman" w:cs="Times New Roman"/>
          <w:b/>
          <w:sz w:val="28"/>
          <w:szCs w:val="28"/>
        </w:rPr>
        <w:t>–</w:t>
      </w:r>
      <w:r w:rsidRPr="0017124F">
        <w:rPr>
          <w:rFonts w:ascii="Times New Roman" w:eastAsia="Times New Roman" w:hAnsi="Times New Roman" w:cs="Times New Roman"/>
          <w:sz w:val="28"/>
          <w:szCs w:val="28"/>
        </w:rPr>
        <w:t xml:space="preserve"> ГОСТ 2.710-81 Единая система конструкторской документации. Обозначения буквенно-цифровые в электрических схемах.</w:t>
      </w:r>
    </w:p>
    <w:p w14:paraId="7DE5046A" w14:textId="77777777" w:rsidR="0017124F" w:rsidRPr="0017124F" w:rsidRDefault="0017124F" w:rsidP="0017124F">
      <w:pPr>
        <w:rPr>
          <w:rFonts w:ascii="Times New Roman" w:hAnsi="Times New Roman" w:cs="Times New Roman"/>
        </w:rPr>
      </w:pPr>
    </w:p>
    <w:p w14:paraId="55E7555C" w14:textId="77777777" w:rsidR="0017124F" w:rsidRPr="0017124F" w:rsidRDefault="0017124F" w:rsidP="0017124F">
      <w:pPr>
        <w:keepNext/>
        <w:spacing w:before="240" w:after="120" w:line="360" w:lineRule="auto"/>
        <w:outlineLvl w:val="0"/>
        <w:rPr>
          <w:rFonts w:ascii="Times New Roman" w:eastAsia="Times New Roman" w:hAnsi="Times New Roman" w:cs="Times New Roman"/>
          <w:b/>
          <w:bCs/>
          <w:caps/>
          <w:color w:val="000000"/>
          <w:sz w:val="36"/>
          <w:szCs w:val="24"/>
        </w:rPr>
      </w:pPr>
    </w:p>
    <w:p w14:paraId="26C29832" w14:textId="77777777" w:rsidR="0017124F" w:rsidRPr="0017124F" w:rsidRDefault="0017124F" w:rsidP="0017124F">
      <w:pPr>
        <w:spacing w:after="0" w:line="360" w:lineRule="auto"/>
        <w:ind w:left="360" w:hanging="360"/>
        <w:jc w:val="both"/>
        <w:rPr>
          <w:rFonts w:ascii="Times New Roman" w:eastAsia="Times New Roman" w:hAnsi="Times New Roman" w:cs="Times New Roman"/>
          <w:sz w:val="28"/>
          <w:szCs w:val="28"/>
        </w:rPr>
      </w:pPr>
    </w:p>
    <w:p w14:paraId="12556D9D" w14:textId="77777777" w:rsidR="0017124F" w:rsidRPr="0017124F" w:rsidRDefault="0017124F" w:rsidP="0017124F">
      <w:pPr>
        <w:spacing w:after="0" w:line="360" w:lineRule="auto"/>
        <w:ind w:left="1069"/>
        <w:jc w:val="both"/>
        <w:rPr>
          <w:rFonts w:ascii="Times New Roman" w:eastAsia="Times New Roman" w:hAnsi="Times New Roman" w:cs="Times New Roman"/>
          <w:bCs/>
          <w:i/>
          <w:sz w:val="28"/>
          <w:szCs w:val="28"/>
          <w:lang w:eastAsia="ru-RU"/>
        </w:rPr>
      </w:pPr>
    </w:p>
    <w:p w14:paraId="725AE365" w14:textId="77777777" w:rsidR="0017124F" w:rsidRPr="0017124F" w:rsidRDefault="0017124F" w:rsidP="0017124F">
      <w:pPr>
        <w:spacing w:after="0" w:line="360" w:lineRule="auto"/>
        <w:ind w:hanging="360"/>
        <w:jc w:val="both"/>
        <w:rPr>
          <w:rFonts w:ascii="Times New Roman" w:eastAsia="Times New Roman" w:hAnsi="Times New Roman" w:cs="Times New Roman"/>
          <w:bCs/>
          <w:sz w:val="24"/>
          <w:szCs w:val="20"/>
          <w:lang w:eastAsia="ru-RU"/>
        </w:rPr>
      </w:pPr>
    </w:p>
    <w:p w14:paraId="23D27ED9" w14:textId="77777777" w:rsidR="0017124F" w:rsidRPr="0017124F" w:rsidRDefault="0017124F" w:rsidP="0017124F">
      <w:pPr>
        <w:jc w:val="both"/>
        <w:rPr>
          <w:rFonts w:ascii="Times New Roman" w:hAnsi="Times New Roman" w:cs="Times New Roman"/>
          <w:b/>
          <w:bCs/>
        </w:rPr>
      </w:pPr>
      <w:r w:rsidRPr="0017124F">
        <w:rPr>
          <w:rFonts w:ascii="Times New Roman" w:hAnsi="Times New Roman" w:cs="Times New Roman"/>
          <w:b/>
          <w:bCs/>
        </w:rPr>
        <w:br w:type="page"/>
      </w:r>
    </w:p>
    <w:p w14:paraId="5D5906B3" w14:textId="77777777" w:rsidR="0017124F" w:rsidRPr="0017124F" w:rsidRDefault="0017124F" w:rsidP="0017124F">
      <w:pPr>
        <w:keepNext/>
        <w:spacing w:before="240" w:after="0" w:line="276" w:lineRule="auto"/>
        <w:jc w:val="center"/>
        <w:outlineLvl w:val="0"/>
        <w:rPr>
          <w:rFonts w:ascii="Times New Roman" w:eastAsia="Times New Roman" w:hAnsi="Times New Roman" w:cs="Times New Roman"/>
          <w:b/>
          <w:bCs/>
          <w:caps/>
          <w:sz w:val="34"/>
          <w:szCs w:val="34"/>
        </w:rPr>
      </w:pPr>
      <w:bookmarkStart w:id="0" w:name="_Toc124422965"/>
      <w:r w:rsidRPr="0017124F">
        <w:rPr>
          <w:rFonts w:ascii="Times New Roman" w:eastAsia="Times New Roman" w:hAnsi="Times New Roman" w:cs="Times New Roman"/>
          <w:b/>
          <w:bCs/>
          <w:caps/>
          <w:sz w:val="28"/>
          <w:szCs w:val="28"/>
        </w:rPr>
        <w:lastRenderedPageBreak/>
        <w:t>1.</w:t>
      </w:r>
      <w:r w:rsidRPr="0017124F">
        <w:rPr>
          <w:rFonts w:ascii="Times New Roman" w:eastAsia="Times New Roman" w:hAnsi="Times New Roman" w:cs="Times New Roman"/>
          <w:b/>
          <w:bCs/>
          <w:caps/>
          <w:sz w:val="34"/>
          <w:szCs w:val="34"/>
        </w:rPr>
        <w:t xml:space="preserve"> </w:t>
      </w:r>
      <w:r w:rsidRPr="0017124F">
        <w:rPr>
          <w:rFonts w:ascii="Times New Roman" w:eastAsia="Times New Roman" w:hAnsi="Times New Roman" w:cs="Times New Roman"/>
          <w:b/>
          <w:bCs/>
          <w:caps/>
          <w:sz w:val="28"/>
          <w:szCs w:val="28"/>
        </w:rPr>
        <w:t>ОСНОВНЫЕ ТРЕБОВАНИЯ КОМПЕТЕНЦИИ</w:t>
      </w:r>
      <w:bookmarkEnd w:id="0"/>
    </w:p>
    <w:p w14:paraId="3B62DFE3" w14:textId="77777777" w:rsidR="0017124F" w:rsidRPr="0017124F" w:rsidRDefault="0017124F" w:rsidP="0017124F">
      <w:pPr>
        <w:keepNext/>
        <w:spacing w:after="0" w:line="276" w:lineRule="auto"/>
        <w:ind w:firstLine="709"/>
        <w:jc w:val="both"/>
        <w:outlineLvl w:val="1"/>
        <w:rPr>
          <w:rFonts w:ascii="Times New Roman" w:eastAsia="Times New Roman" w:hAnsi="Times New Roman" w:cs="Times New Roman"/>
          <w:b/>
          <w:sz w:val="24"/>
          <w:szCs w:val="24"/>
        </w:rPr>
      </w:pPr>
      <w:bookmarkStart w:id="1" w:name="_Toc124422966"/>
      <w:r w:rsidRPr="0017124F">
        <w:rPr>
          <w:rFonts w:ascii="Times New Roman" w:eastAsia="Times New Roman" w:hAnsi="Times New Roman" w:cs="Times New Roman"/>
          <w:b/>
          <w:sz w:val="24"/>
          <w:szCs w:val="24"/>
        </w:rPr>
        <w:t>1.1. ОБЩИЕ СВЕДЕНИЯ О ТРЕБОВАНИЯХ КОМПЕТЕНЦИИ</w:t>
      </w:r>
      <w:bookmarkEnd w:id="1"/>
    </w:p>
    <w:p w14:paraId="5B33DFA7" w14:textId="77777777" w:rsidR="0017124F" w:rsidRPr="0017124F" w:rsidRDefault="0017124F" w:rsidP="0017124F">
      <w:pPr>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 xml:space="preserve">Требования компетенции (ТК) «Электромонтаж» определяют знания, умения, навыки и трудовые функции, которые лежат в основе наиболее актуальных требований работодателей отрасли. </w:t>
      </w:r>
    </w:p>
    <w:p w14:paraId="701801DA" w14:textId="77777777" w:rsidR="0017124F" w:rsidRPr="0017124F" w:rsidRDefault="0017124F" w:rsidP="0017124F">
      <w:pPr>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40BEF85" w14:textId="77777777" w:rsidR="0017124F" w:rsidRPr="0017124F" w:rsidRDefault="0017124F" w:rsidP="0017124F">
      <w:pPr>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8F0ADBD" w14:textId="77777777" w:rsidR="0017124F" w:rsidRPr="0017124F" w:rsidRDefault="0017124F" w:rsidP="0017124F">
      <w:pPr>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445FF22" w14:textId="77777777" w:rsidR="0017124F" w:rsidRPr="0017124F" w:rsidRDefault="0017124F" w:rsidP="0017124F">
      <w:pPr>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90.</w:t>
      </w:r>
    </w:p>
    <w:p w14:paraId="39BA8DCF" w14:textId="77777777" w:rsidR="0017124F" w:rsidRDefault="0017124F" w:rsidP="0017124F">
      <w:pPr>
        <w:keepNext/>
        <w:spacing w:before="240" w:after="0" w:line="276" w:lineRule="auto"/>
        <w:ind w:firstLine="709"/>
        <w:jc w:val="both"/>
        <w:outlineLvl w:val="1"/>
        <w:rPr>
          <w:rFonts w:ascii="Times New Roman" w:eastAsia="Times New Roman" w:hAnsi="Times New Roman" w:cs="Times New Roman"/>
          <w:b/>
          <w:color w:val="000000"/>
          <w:sz w:val="24"/>
          <w:szCs w:val="24"/>
        </w:rPr>
      </w:pPr>
      <w:bookmarkStart w:id="2" w:name="_Toc124422967"/>
    </w:p>
    <w:p w14:paraId="0C597C2B" w14:textId="64660AD6" w:rsidR="0017124F" w:rsidRPr="0017124F" w:rsidRDefault="0017124F" w:rsidP="0017124F">
      <w:pPr>
        <w:keepNext/>
        <w:spacing w:before="240" w:after="0" w:line="276" w:lineRule="auto"/>
        <w:ind w:firstLine="709"/>
        <w:jc w:val="both"/>
        <w:outlineLvl w:val="1"/>
        <w:rPr>
          <w:rFonts w:ascii="Times New Roman" w:eastAsia="Times New Roman" w:hAnsi="Times New Roman" w:cs="Times New Roman"/>
          <w:b/>
          <w:color w:val="000000"/>
          <w:sz w:val="24"/>
          <w:szCs w:val="24"/>
        </w:rPr>
      </w:pPr>
      <w:r w:rsidRPr="0017124F">
        <w:rPr>
          <w:rFonts w:ascii="Times New Roman" w:eastAsia="Times New Roman" w:hAnsi="Times New Roman" w:cs="Times New Roman"/>
          <w:b/>
          <w:color w:val="000000"/>
          <w:sz w:val="24"/>
          <w:szCs w:val="24"/>
        </w:rPr>
        <w:t>1.2. ПЕРЕЧЕНЬ ПРОФЕССИОНАЛЬНЫХ ЗАДАЧ СПЕЦИАЛИСТА ПО КОМПЕТЕНЦИИ «</w:t>
      </w:r>
      <w:r w:rsidRPr="0017124F">
        <w:rPr>
          <w:rFonts w:ascii="Times New Roman" w:eastAsia="Times New Roman" w:hAnsi="Times New Roman" w:cs="Times New Roman"/>
          <w:b/>
          <w:sz w:val="28"/>
          <w:szCs w:val="28"/>
        </w:rPr>
        <w:t>Электромонтаж</w:t>
      </w:r>
      <w:r w:rsidRPr="0017124F">
        <w:rPr>
          <w:rFonts w:ascii="Times New Roman" w:eastAsia="Times New Roman" w:hAnsi="Times New Roman" w:cs="Times New Roman"/>
          <w:b/>
          <w:color w:val="000000"/>
          <w:sz w:val="24"/>
          <w:szCs w:val="24"/>
        </w:rPr>
        <w:t>»</w:t>
      </w:r>
      <w:bookmarkEnd w:id="2"/>
    </w:p>
    <w:p w14:paraId="5FFD35AA" w14:textId="77777777" w:rsidR="0017124F" w:rsidRPr="0017124F" w:rsidRDefault="0017124F" w:rsidP="0017124F">
      <w:pPr>
        <w:spacing w:line="276" w:lineRule="auto"/>
        <w:jc w:val="right"/>
        <w:rPr>
          <w:rFonts w:ascii="Times New Roman" w:hAnsi="Times New Roman" w:cs="Times New Roman"/>
          <w:i/>
          <w:iCs/>
          <w:sz w:val="20"/>
          <w:szCs w:val="20"/>
        </w:rPr>
      </w:pPr>
      <w:r w:rsidRPr="0017124F">
        <w:rPr>
          <w:rFonts w:ascii="Times New Roman" w:hAnsi="Times New Roman" w:cs="Times New Roman"/>
          <w:i/>
          <w:iCs/>
          <w:sz w:val="20"/>
          <w:szCs w:val="20"/>
        </w:rPr>
        <w:t>Таблица №1</w:t>
      </w:r>
    </w:p>
    <w:p w14:paraId="1000B5DE" w14:textId="77777777" w:rsidR="0017124F" w:rsidRPr="0017124F" w:rsidRDefault="0017124F" w:rsidP="0017124F">
      <w:pPr>
        <w:jc w:val="right"/>
        <w:rPr>
          <w:rFonts w:ascii="Times New Roman" w:hAnsi="Times New Roman" w:cs="Times New Roman"/>
          <w:i/>
          <w:iCs/>
          <w:sz w:val="20"/>
          <w:szCs w:val="20"/>
        </w:rPr>
      </w:pPr>
    </w:p>
    <w:p w14:paraId="064DC9D6" w14:textId="77777777" w:rsidR="0017124F" w:rsidRPr="0017124F" w:rsidRDefault="0017124F" w:rsidP="0017124F">
      <w:pPr>
        <w:jc w:val="center"/>
        <w:rPr>
          <w:rFonts w:ascii="Times New Roman" w:hAnsi="Times New Roman" w:cs="Times New Roman"/>
          <w:b/>
          <w:bCs/>
          <w:color w:val="000000"/>
          <w:sz w:val="28"/>
          <w:szCs w:val="28"/>
        </w:rPr>
      </w:pPr>
      <w:r w:rsidRPr="0017124F">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4"/>
        <w:gridCol w:w="6426"/>
        <w:gridCol w:w="139"/>
        <w:gridCol w:w="137"/>
        <w:gridCol w:w="2323"/>
      </w:tblGrid>
      <w:tr w:rsidR="0017124F" w:rsidRPr="0017124F" w14:paraId="055FED30" w14:textId="77777777" w:rsidTr="00300A87">
        <w:tc>
          <w:tcPr>
            <w:tcW w:w="314" w:type="pct"/>
            <w:tcBorders>
              <w:bottom w:val="single" w:sz="4" w:space="0" w:color="auto"/>
            </w:tcBorders>
            <w:shd w:val="clear" w:color="auto" w:fill="92D050"/>
            <w:vAlign w:val="center"/>
          </w:tcPr>
          <w:p w14:paraId="7144D574" w14:textId="77777777" w:rsidR="0017124F" w:rsidRPr="0017124F" w:rsidRDefault="0017124F" w:rsidP="0017124F">
            <w:pPr>
              <w:widowControl w:val="0"/>
              <w:rPr>
                <w:rFonts w:ascii="Times New Roman" w:hAnsi="Times New Roman" w:cs="Times New Roman"/>
                <w:b/>
                <w:color w:val="FFFFFF"/>
              </w:rPr>
            </w:pPr>
            <w:r w:rsidRPr="0017124F">
              <w:rPr>
                <w:rFonts w:ascii="Times New Roman" w:hAnsi="Times New Roman" w:cs="Times New Roman"/>
                <w:b/>
                <w:color w:val="FFFFFF"/>
              </w:rPr>
              <w:t>№ п/п</w:t>
            </w:r>
          </w:p>
        </w:tc>
        <w:tc>
          <w:tcPr>
            <w:tcW w:w="3337" w:type="pct"/>
            <w:tcBorders>
              <w:bottom w:val="single" w:sz="4" w:space="0" w:color="auto"/>
            </w:tcBorders>
            <w:shd w:val="clear" w:color="auto" w:fill="92D050"/>
            <w:vAlign w:val="center"/>
          </w:tcPr>
          <w:p w14:paraId="78BDC49D" w14:textId="77777777" w:rsidR="0017124F" w:rsidRPr="0017124F" w:rsidRDefault="0017124F" w:rsidP="0017124F">
            <w:pPr>
              <w:widowControl w:val="0"/>
              <w:jc w:val="both"/>
              <w:rPr>
                <w:rFonts w:ascii="Times New Roman" w:hAnsi="Times New Roman" w:cs="Times New Roman"/>
                <w:b/>
                <w:color w:val="FFFFFF"/>
                <w:highlight w:val="green"/>
              </w:rPr>
            </w:pPr>
            <w:r w:rsidRPr="0017124F">
              <w:rPr>
                <w:rFonts w:ascii="Times New Roman" w:hAnsi="Times New Roman" w:cs="Times New Roman"/>
                <w:b/>
                <w:color w:val="FFFFFF"/>
              </w:rPr>
              <w:t>Раздел</w:t>
            </w:r>
          </w:p>
        </w:tc>
        <w:tc>
          <w:tcPr>
            <w:tcW w:w="1350" w:type="pct"/>
            <w:gridSpan w:val="3"/>
            <w:tcBorders>
              <w:bottom w:val="single" w:sz="4" w:space="0" w:color="auto"/>
            </w:tcBorders>
            <w:shd w:val="clear" w:color="auto" w:fill="92D050"/>
            <w:vAlign w:val="center"/>
          </w:tcPr>
          <w:p w14:paraId="232CB672" w14:textId="77777777" w:rsidR="0017124F" w:rsidRPr="0017124F" w:rsidRDefault="0017124F" w:rsidP="0017124F">
            <w:pPr>
              <w:widowControl w:val="0"/>
              <w:jc w:val="both"/>
              <w:rPr>
                <w:rFonts w:ascii="Times New Roman" w:hAnsi="Times New Roman" w:cs="Times New Roman"/>
                <w:b/>
                <w:color w:val="FFFFFF"/>
                <w:highlight w:val="green"/>
              </w:rPr>
            </w:pPr>
            <w:r w:rsidRPr="0017124F">
              <w:rPr>
                <w:rFonts w:ascii="Times New Roman" w:hAnsi="Times New Roman" w:cs="Times New Roman"/>
                <w:b/>
                <w:color w:val="FFFFFF"/>
              </w:rPr>
              <w:t>Важность в %</w:t>
            </w:r>
          </w:p>
        </w:tc>
      </w:tr>
      <w:tr w:rsidR="0017124F" w:rsidRPr="0017124F" w14:paraId="74CC35D5" w14:textId="77777777" w:rsidTr="00300A87">
        <w:tc>
          <w:tcPr>
            <w:tcW w:w="314" w:type="pct"/>
            <w:shd w:val="clear" w:color="auto" w:fill="D9D9D9" w:themeFill="background1" w:themeFillShade="D9"/>
            <w:vAlign w:val="center"/>
          </w:tcPr>
          <w:p w14:paraId="4C1AFFA3"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1</w:t>
            </w:r>
          </w:p>
        </w:tc>
        <w:tc>
          <w:tcPr>
            <w:tcW w:w="3337" w:type="pct"/>
            <w:shd w:val="clear" w:color="auto" w:fill="auto"/>
            <w:vAlign w:val="center"/>
          </w:tcPr>
          <w:p w14:paraId="42CDE8B5"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 xml:space="preserve">Организация рабочего процесса и охрана труда </w:t>
            </w:r>
          </w:p>
        </w:tc>
        <w:tc>
          <w:tcPr>
            <w:tcW w:w="1350" w:type="pct"/>
            <w:gridSpan w:val="3"/>
            <w:shd w:val="clear" w:color="auto" w:fill="auto"/>
            <w:vAlign w:val="center"/>
          </w:tcPr>
          <w:p w14:paraId="70652F15"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6,5</w:t>
            </w:r>
          </w:p>
        </w:tc>
      </w:tr>
      <w:tr w:rsidR="0017124F" w:rsidRPr="0017124F" w14:paraId="27CD1FE6" w14:textId="77777777" w:rsidTr="00300A87">
        <w:tc>
          <w:tcPr>
            <w:tcW w:w="314" w:type="pct"/>
            <w:shd w:val="clear" w:color="auto" w:fill="E7E6E6"/>
            <w:vAlign w:val="center"/>
          </w:tcPr>
          <w:p w14:paraId="593A1A4C"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250FC16F"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687C8169"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документацию и правила по охране труда и технике безопасности;</w:t>
            </w:r>
          </w:p>
          <w:p w14:paraId="0B7D7AE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основные принципы безопасной работы с электроустановками;</w:t>
            </w:r>
          </w:p>
          <w:p w14:paraId="67E1B18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ситуации, при которых должны использоваться средства индивидуальной защиты;</w:t>
            </w:r>
          </w:p>
          <w:p w14:paraId="5863B92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назначение, правила использования и хранения применяемых инструментов и оборудования с учетом факторов, влияющих на их безопасность;</w:t>
            </w:r>
          </w:p>
          <w:p w14:paraId="04C29005"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назначение, правила использования и хранения применяемых материалов;</w:t>
            </w:r>
          </w:p>
          <w:p w14:paraId="371BBF8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bCs/>
              </w:rPr>
            </w:pPr>
            <w:r w:rsidRPr="0017124F">
              <w:rPr>
                <w:rFonts w:ascii="Times New Roman" w:hAnsi="Times New Roman" w:cs="Times New Roman"/>
                <w:bCs/>
              </w:rPr>
              <w:t>виды материалов, оборудования и способов монтажа, которые нужно использовать в различных средах;</w:t>
            </w:r>
          </w:p>
          <w:p w14:paraId="3E902C6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bCs/>
              </w:rPr>
            </w:pPr>
            <w:r w:rsidRPr="0017124F">
              <w:rPr>
                <w:rFonts w:ascii="Times New Roman" w:hAnsi="Times New Roman" w:cs="Times New Roman"/>
                <w:bCs/>
              </w:rPr>
              <w:t>важность поддержания знаний на высоком уровне;</w:t>
            </w:r>
          </w:p>
          <w:p w14:paraId="3C03933A"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важность поддержания рабочего места в надлежащем состоянии;</w:t>
            </w:r>
          </w:p>
          <w:p w14:paraId="7033F9E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мероприятия по экологически ориентированному рациональному использованию ресурсов в плане применения безопасных материалов и их повторного </w:t>
            </w:r>
            <w:r w:rsidRPr="0017124F">
              <w:rPr>
                <w:rFonts w:ascii="Times New Roman" w:hAnsi="Times New Roman" w:cs="Times New Roman"/>
              </w:rPr>
              <w:lastRenderedPageBreak/>
              <w:t>использования;</w:t>
            </w:r>
          </w:p>
          <w:p w14:paraId="1507DB7B"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внедрение новых технологий;</w:t>
            </w:r>
          </w:p>
          <w:p w14:paraId="697BC430"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значение экономного использования ресурсов;</w:t>
            </w:r>
          </w:p>
          <w:p w14:paraId="4C2262B8"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основные способы сокращения издержек при сохранении качества работы;</w:t>
            </w:r>
          </w:p>
          <w:p w14:paraId="5E31FB4B"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значимость планирования всего рабочего процесса, как выстраивать эффективную работу и распределять рабочее время;</w:t>
            </w:r>
          </w:p>
          <w:p w14:paraId="3E824CE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значение построения продуктивных рабочих отношений.</w:t>
            </w:r>
          </w:p>
        </w:tc>
      </w:tr>
      <w:tr w:rsidR="0017124F" w:rsidRPr="0017124F" w14:paraId="484DF630" w14:textId="77777777" w:rsidTr="00300A87">
        <w:tc>
          <w:tcPr>
            <w:tcW w:w="314" w:type="pct"/>
            <w:tcBorders>
              <w:bottom w:val="single" w:sz="4" w:space="0" w:color="auto"/>
            </w:tcBorders>
            <w:shd w:val="clear" w:color="auto" w:fill="E7E6E6"/>
            <w:vAlign w:val="center"/>
          </w:tcPr>
          <w:p w14:paraId="034D7634"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4DBC4C7B"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уметь:</w:t>
            </w:r>
          </w:p>
          <w:p w14:paraId="4BCEEF3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выполнять требования по охране труда и технике безопасности;</w:t>
            </w:r>
          </w:p>
          <w:p w14:paraId="5CBCDED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выполнять требования техники безопасности при работе с электроустановками;</w:t>
            </w:r>
          </w:p>
          <w:p w14:paraId="54BE86B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проводить инструктажи;</w:t>
            </w:r>
          </w:p>
          <w:p w14:paraId="2C442BA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вносить изменения в действующие инструкции или создавать новые; </w:t>
            </w:r>
          </w:p>
          <w:p w14:paraId="4E4B461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идентифицировать и правильно использовать средства индивидуальной защиты;</w:t>
            </w:r>
          </w:p>
          <w:p w14:paraId="38CD92F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правильно выбирать, применять, очищать и хранить инструменты и оборудование;</w:t>
            </w:r>
          </w:p>
          <w:p w14:paraId="418BCBB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правильно выбирать, применять и хранить материалы, с учётом условий безопасности;</w:t>
            </w:r>
          </w:p>
          <w:p w14:paraId="2B124DD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грамотно и аккуратно обращаться с дорогостоящим электрооборудованием;</w:t>
            </w:r>
          </w:p>
          <w:p w14:paraId="7840492D"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7124F">
              <w:rPr>
                <w:rFonts w:ascii="Times New Roman" w:eastAsia="Times New Roman" w:hAnsi="Times New Roman" w:cs="Times New Roman"/>
                <w:sz w:val="24"/>
                <w:szCs w:val="24"/>
              </w:rPr>
              <w:t>организовывать рабочее место для максимально эффективной работы;</w:t>
            </w:r>
          </w:p>
          <w:p w14:paraId="5544460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планировать порядок выполнения работ;</w:t>
            </w:r>
          </w:p>
          <w:p w14:paraId="373F25A1"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составлять графики поставок оборудования и материалов;</w:t>
            </w:r>
          </w:p>
          <w:p w14:paraId="0C9355FA"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планировать и распределять ресурсы;</w:t>
            </w:r>
          </w:p>
          <w:p w14:paraId="0B560C0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планировать виды основного и вспомогательного оборудования, инструментов, средств защиты; </w:t>
            </w:r>
          </w:p>
          <w:p w14:paraId="7F18F2F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организовать реализацию продуктивных рабочих отношений;</w:t>
            </w:r>
          </w:p>
          <w:p w14:paraId="7B2EAA7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эффективно использовать рабочее время отслеживать результаты работы.</w:t>
            </w:r>
          </w:p>
        </w:tc>
      </w:tr>
      <w:tr w:rsidR="0017124F" w:rsidRPr="0017124F" w14:paraId="200B3730" w14:textId="77777777" w:rsidTr="00300A87">
        <w:tc>
          <w:tcPr>
            <w:tcW w:w="314" w:type="pct"/>
            <w:shd w:val="clear" w:color="auto" w:fill="D9D9D9" w:themeFill="background1" w:themeFillShade="D9"/>
            <w:vAlign w:val="center"/>
          </w:tcPr>
          <w:p w14:paraId="71EA6561"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2</w:t>
            </w:r>
          </w:p>
        </w:tc>
        <w:tc>
          <w:tcPr>
            <w:tcW w:w="3409" w:type="pct"/>
            <w:gridSpan w:val="2"/>
            <w:shd w:val="clear" w:color="auto" w:fill="auto"/>
            <w:vAlign w:val="center"/>
          </w:tcPr>
          <w:p w14:paraId="48402131"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 xml:space="preserve">Нормативная и сопроводительная документация  </w:t>
            </w:r>
          </w:p>
        </w:tc>
        <w:tc>
          <w:tcPr>
            <w:tcW w:w="1277" w:type="pct"/>
            <w:gridSpan w:val="2"/>
            <w:shd w:val="clear" w:color="auto" w:fill="auto"/>
            <w:vAlign w:val="center"/>
          </w:tcPr>
          <w:p w14:paraId="5F461E74"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2,5</w:t>
            </w:r>
          </w:p>
        </w:tc>
      </w:tr>
      <w:tr w:rsidR="0017124F" w:rsidRPr="0017124F" w14:paraId="1DABF411" w14:textId="77777777" w:rsidTr="00300A87">
        <w:tc>
          <w:tcPr>
            <w:tcW w:w="314" w:type="pct"/>
            <w:shd w:val="clear" w:color="auto" w:fill="E7E6E6"/>
            <w:vAlign w:val="center"/>
          </w:tcPr>
          <w:p w14:paraId="6950E741"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Pr>
          <w:p w14:paraId="5FC49901"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142EA6E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правила и стандарты, применяемые к различным видам монтажа на производстве;</w:t>
            </w:r>
          </w:p>
          <w:p w14:paraId="5CC51F0A"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различные виды стандартов, схем, чертежей, инструкций по установке оборудования;</w:t>
            </w:r>
          </w:p>
          <w:p w14:paraId="1144B4E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соответствие стандартам, способы и виды отчетов, которые используются для проверки результатов на соответствие этим стандартам;</w:t>
            </w:r>
          </w:p>
          <w:p w14:paraId="13DCB579"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rPr>
              <w:t>порядок проведения и составления отчетных документов при проведении пусконаладочных работ;</w:t>
            </w:r>
          </w:p>
          <w:p w14:paraId="152A953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bCs/>
              </w:rPr>
              <w:t>методы создания моделей объектов с использованием программ компьютерного моделирования.</w:t>
            </w:r>
          </w:p>
        </w:tc>
      </w:tr>
      <w:tr w:rsidR="0017124F" w:rsidRPr="0017124F" w14:paraId="19AC7AFA" w14:textId="77777777" w:rsidTr="00300A87">
        <w:tc>
          <w:tcPr>
            <w:tcW w:w="314" w:type="pct"/>
            <w:shd w:val="clear" w:color="auto" w:fill="E7E6E6"/>
            <w:vAlign w:val="center"/>
          </w:tcPr>
          <w:p w14:paraId="68BEFEC6"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tcPr>
          <w:p w14:paraId="0240E087"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rPr>
            </w:pPr>
            <w:r w:rsidRPr="0017124F">
              <w:rPr>
                <w:rFonts w:ascii="Times New Roman" w:hAnsi="Times New Roman" w:cs="Times New Roman"/>
              </w:rPr>
              <w:t>Специалист должен уметь:</w:t>
            </w:r>
          </w:p>
          <w:p w14:paraId="0DF2526B"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подготавливать отчетную документацию для заказчиков и организаций;</w:t>
            </w:r>
          </w:p>
          <w:p w14:paraId="24508F45"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оформлять различные типы схем: электрические, принципиальные, адресные и т.п.;</w:t>
            </w:r>
          </w:p>
          <w:p w14:paraId="4194FD9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читать различные типы схем: электрические, принципиальные, адресные и т.п.;</w:t>
            </w:r>
          </w:p>
          <w:p w14:paraId="0BD26F0B"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читать, понимать и исправлять схемы, чертежи и документацию, включая:</w:t>
            </w:r>
          </w:p>
          <w:p w14:paraId="22FAA7E7"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строительные чертежи и электрические схемы;</w:t>
            </w:r>
          </w:p>
          <w:p w14:paraId="05081786"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рабочие инструкции;</w:t>
            </w:r>
          </w:p>
          <w:p w14:paraId="227B118D"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планировать монтажные работы, используя предоставленные чертежи и документацию;</w:t>
            </w:r>
          </w:p>
          <w:p w14:paraId="665D0598"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использовать в работе специальные прикладные программы для моделирования помещений, составления электрических схем, спецификаций и т.д.</w:t>
            </w:r>
          </w:p>
        </w:tc>
      </w:tr>
      <w:tr w:rsidR="0017124F" w:rsidRPr="0017124F" w14:paraId="3E2592EE" w14:textId="77777777" w:rsidTr="00300A87">
        <w:tc>
          <w:tcPr>
            <w:tcW w:w="314" w:type="pct"/>
            <w:shd w:val="clear" w:color="auto" w:fill="E7E6E6"/>
            <w:vAlign w:val="center"/>
          </w:tcPr>
          <w:p w14:paraId="08F68BBC"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3</w:t>
            </w:r>
          </w:p>
        </w:tc>
        <w:tc>
          <w:tcPr>
            <w:tcW w:w="3337" w:type="pct"/>
            <w:shd w:val="clear" w:color="auto" w:fill="auto"/>
            <w:vAlign w:val="center"/>
          </w:tcPr>
          <w:p w14:paraId="755B66A3"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 xml:space="preserve">Коммуникации и навыки общения </w:t>
            </w:r>
          </w:p>
        </w:tc>
        <w:tc>
          <w:tcPr>
            <w:tcW w:w="1350" w:type="pct"/>
            <w:gridSpan w:val="3"/>
            <w:shd w:val="clear" w:color="auto" w:fill="auto"/>
            <w:vAlign w:val="center"/>
          </w:tcPr>
          <w:p w14:paraId="4E7D7606"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4</w:t>
            </w:r>
          </w:p>
        </w:tc>
      </w:tr>
      <w:tr w:rsidR="0017124F" w:rsidRPr="0017124F" w14:paraId="57823D7B" w14:textId="77777777" w:rsidTr="00300A87">
        <w:tc>
          <w:tcPr>
            <w:tcW w:w="314" w:type="pct"/>
            <w:shd w:val="clear" w:color="auto" w:fill="E7E6E6"/>
            <w:vAlign w:val="center"/>
          </w:tcPr>
          <w:p w14:paraId="42828AA1"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Pr>
          <w:p w14:paraId="250D17FC"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025DDBB1"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значимость установления и поддержания доверия во взаимоотношениях с заказчиком;</w:t>
            </w:r>
          </w:p>
          <w:p w14:paraId="65C1D12B"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lastRenderedPageBreak/>
              <w:t>значение культуры речи.</w:t>
            </w:r>
          </w:p>
        </w:tc>
      </w:tr>
      <w:tr w:rsidR="0017124F" w:rsidRPr="0017124F" w14:paraId="49E7F501" w14:textId="77777777" w:rsidTr="00300A87">
        <w:tc>
          <w:tcPr>
            <w:tcW w:w="314" w:type="pct"/>
            <w:shd w:val="clear" w:color="auto" w:fill="E7E6E6"/>
            <w:vAlign w:val="center"/>
          </w:tcPr>
          <w:p w14:paraId="3A7D86E1"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tcPr>
          <w:p w14:paraId="7CAC2E7E"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уметь:</w:t>
            </w:r>
          </w:p>
          <w:p w14:paraId="74807FE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выполнять требования заказчика и обеспечивать реализацию его ожиданий;</w:t>
            </w:r>
          </w:p>
          <w:p w14:paraId="00B86D29"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консультировать и рекомендовать продукцию или решения с использованием новых современных технологий;</w:t>
            </w:r>
          </w:p>
          <w:p w14:paraId="3E406B1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учитывать пожелания заказчика, предлагая рекомендации по совершенствованию проекта для уменьшения стоимости;</w:t>
            </w:r>
          </w:p>
          <w:p w14:paraId="4858A60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опрашивать заказчика предметно и детально для уточнения и понимания его требований;</w:t>
            </w:r>
          </w:p>
          <w:p w14:paraId="0BE7001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давать ясные и чёткие инструкции по эксплуатации;</w:t>
            </w:r>
          </w:p>
          <w:p w14:paraId="37FC25A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представлять возможности смежных профессий в поддержку требований заказчика;</w:t>
            </w:r>
          </w:p>
          <w:p w14:paraId="5F3CB488"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работать эффективно в команде;</w:t>
            </w:r>
          </w:p>
          <w:p w14:paraId="36E6A8D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уметь донести информацию в понятной и доступной форме.</w:t>
            </w:r>
          </w:p>
        </w:tc>
      </w:tr>
      <w:tr w:rsidR="0017124F" w:rsidRPr="0017124F" w14:paraId="7CC31A6D" w14:textId="77777777" w:rsidTr="00300A87">
        <w:tc>
          <w:tcPr>
            <w:tcW w:w="314" w:type="pct"/>
            <w:shd w:val="clear" w:color="auto" w:fill="E7E6E6"/>
            <w:vAlign w:val="center"/>
          </w:tcPr>
          <w:p w14:paraId="62AF0A57"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4</w:t>
            </w:r>
          </w:p>
        </w:tc>
        <w:tc>
          <w:tcPr>
            <w:tcW w:w="3409" w:type="pct"/>
            <w:gridSpan w:val="2"/>
            <w:shd w:val="clear" w:color="auto" w:fill="auto"/>
            <w:vAlign w:val="center"/>
          </w:tcPr>
          <w:p w14:paraId="702CA9C8"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 xml:space="preserve">Монтаж  </w:t>
            </w:r>
          </w:p>
        </w:tc>
        <w:tc>
          <w:tcPr>
            <w:tcW w:w="1277" w:type="pct"/>
            <w:gridSpan w:val="2"/>
            <w:shd w:val="clear" w:color="auto" w:fill="auto"/>
            <w:vAlign w:val="center"/>
          </w:tcPr>
          <w:p w14:paraId="7C7A595C"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35</w:t>
            </w:r>
          </w:p>
        </w:tc>
      </w:tr>
      <w:tr w:rsidR="0017124F" w:rsidRPr="0017124F" w14:paraId="1B107FB3" w14:textId="77777777" w:rsidTr="00300A87">
        <w:tc>
          <w:tcPr>
            <w:tcW w:w="314" w:type="pct"/>
            <w:shd w:val="clear" w:color="auto" w:fill="E7E6E6"/>
            <w:vAlign w:val="center"/>
          </w:tcPr>
          <w:p w14:paraId="63D9B91D"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329F6E92"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2961932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виды </w:t>
            </w:r>
            <w:proofErr w:type="spellStart"/>
            <w:r w:rsidRPr="0017124F">
              <w:rPr>
                <w:rFonts w:ascii="Times New Roman" w:hAnsi="Times New Roman" w:cs="Times New Roman"/>
              </w:rPr>
              <w:t>кабеленесущих</w:t>
            </w:r>
            <w:proofErr w:type="spellEnd"/>
            <w:r w:rsidRPr="0017124F">
              <w:rPr>
                <w:rFonts w:ascii="Times New Roman" w:hAnsi="Times New Roman" w:cs="Times New Roman"/>
              </w:rPr>
              <w:t xml:space="preserve"> систем для коммерческих, частных, многоквартирных, сельскохозяйственных и промышленных зданий, а также знать, когда и где их применять;</w:t>
            </w:r>
          </w:p>
          <w:p w14:paraId="1F564CC1"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высокие стандарты качества работ и технологий;</w:t>
            </w:r>
          </w:p>
          <w:p w14:paraId="4CCB53F1"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виды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2F60177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диапазон использования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14723FE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виды электрических систем освещения и отопления для коммерческих, частных, многоквартирных, сельскохозяйственных и промышленных зданий;</w:t>
            </w:r>
          </w:p>
          <w:p w14:paraId="7E0A2F7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структурированные кабельные системы, включая компьютерные сетевые кабели, пожарную и охранную сигнализации, системы видеонаблюдения, системы контроля доступа и пр.;</w:t>
            </w:r>
          </w:p>
          <w:p w14:paraId="67CB20E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внедрять и постоянно использовать современные стандарты качества работ и технологий;</w:t>
            </w:r>
          </w:p>
          <w:p w14:paraId="76B9F46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диапазон использования электрических щитов для коммерческих, частных, многоквартирных, сельскохозяйственных и промышленных зданий, а также знать, когда и где их применять;</w:t>
            </w:r>
          </w:p>
          <w:p w14:paraId="56E17C30"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выбирать и устанавливать оборудование согласно имеющимся чертежам и документации;</w:t>
            </w:r>
          </w:p>
          <w:p w14:paraId="236631F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различные виды электроустановок для различных областей применения;</w:t>
            </w:r>
          </w:p>
          <w:p w14:paraId="2297226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bCs/>
              </w:rPr>
              <w:t>назначение щитового оборудования</w:t>
            </w:r>
            <w:r w:rsidRPr="0017124F">
              <w:rPr>
                <w:rFonts w:ascii="Times New Roman" w:hAnsi="Times New Roman" w:cs="Times New Roman"/>
              </w:rPr>
              <w:t>.</w:t>
            </w:r>
          </w:p>
        </w:tc>
      </w:tr>
      <w:tr w:rsidR="0017124F" w:rsidRPr="0017124F" w14:paraId="2F2E1065" w14:textId="77777777" w:rsidTr="00300A87">
        <w:tc>
          <w:tcPr>
            <w:tcW w:w="314" w:type="pct"/>
            <w:shd w:val="clear" w:color="auto" w:fill="E7E6E6"/>
            <w:vAlign w:val="center"/>
          </w:tcPr>
          <w:p w14:paraId="62FFB02B"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06166007"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уметь:</w:t>
            </w:r>
          </w:p>
          <w:p w14:paraId="236EB06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монтировать </w:t>
            </w:r>
            <w:proofErr w:type="spellStart"/>
            <w:r w:rsidRPr="0017124F">
              <w:rPr>
                <w:rFonts w:ascii="Times New Roman" w:hAnsi="Times New Roman" w:cs="Times New Roman"/>
              </w:rPr>
              <w:t>кабеленесущие</w:t>
            </w:r>
            <w:proofErr w:type="spellEnd"/>
            <w:r w:rsidRPr="0017124F">
              <w:rPr>
                <w:rFonts w:ascii="Times New Roman" w:hAnsi="Times New Roman" w:cs="Times New Roman"/>
              </w:rPr>
              <w:t xml:space="preserve"> системы на различные поверхности согласно инструкциям и действующим стандартам;</w:t>
            </w:r>
          </w:p>
          <w:p w14:paraId="6873352A"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монтировать металлический и пластиковый кабель-каналы:</w:t>
            </w:r>
          </w:p>
          <w:p w14:paraId="26CB77DB"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точно измерять и обрезать нужный размер /под углом;</w:t>
            </w:r>
          </w:p>
          <w:p w14:paraId="66C1E01A"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устанавливать без деформаций с зазорами на стыках в рамках погрешности.</w:t>
            </w:r>
          </w:p>
          <w:p w14:paraId="36BF339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устанавливать различные переходники, включая сальники, на кабель-каналах и крепить их на поверхность;</w:t>
            </w:r>
          </w:p>
          <w:p w14:paraId="602B022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монтировать металлические, пластиковые и гибкие трубы, закреплять их на поверхность без искажений при поворотах;</w:t>
            </w:r>
          </w:p>
          <w:p w14:paraId="6CFE1A8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использовать требуемые вводы, сальники при соединении труб, щитов, боксов и кабель-каналов;</w:t>
            </w:r>
          </w:p>
          <w:p w14:paraId="6B4DC6F9" w14:textId="77777777" w:rsidR="0017124F" w:rsidRPr="0017124F" w:rsidRDefault="0017124F" w:rsidP="0017124F">
            <w:pPr>
              <w:widowControl w:val="0"/>
              <w:numPr>
                <w:ilvl w:val="0"/>
                <w:numId w:val="24"/>
              </w:numPr>
              <w:spacing w:after="0" w:line="240" w:lineRule="auto"/>
              <w:contextualSpacing/>
              <w:jc w:val="both"/>
              <w:rPr>
                <w:rFonts w:ascii="Times New Roman" w:eastAsia="Times New Roman" w:hAnsi="Times New Roman" w:cs="Times New Roman"/>
                <w:sz w:val="24"/>
                <w:szCs w:val="24"/>
              </w:rPr>
            </w:pPr>
            <w:r w:rsidRPr="0017124F">
              <w:rPr>
                <w:rFonts w:ascii="Times New Roman" w:eastAsia="Times New Roman" w:hAnsi="Times New Roman" w:cs="Times New Roman"/>
                <w:sz w:val="24"/>
                <w:szCs w:val="24"/>
              </w:rPr>
              <w:t>устанавливать и закреплять различные виды кабельных лотков на поверхность;</w:t>
            </w:r>
          </w:p>
          <w:p w14:paraId="21D7355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выбирать и устанавливать проводку согласно имеющимся чертежам и </w:t>
            </w:r>
            <w:r w:rsidRPr="0017124F">
              <w:rPr>
                <w:rFonts w:ascii="Times New Roman" w:hAnsi="Times New Roman" w:cs="Times New Roman"/>
              </w:rPr>
              <w:lastRenderedPageBreak/>
              <w:t>документации;</w:t>
            </w:r>
          </w:p>
          <w:p w14:paraId="58273B2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монтировать кабели на различные поверхности согласно инструкциям и действующим стандартам;</w:t>
            </w:r>
          </w:p>
          <w:p w14:paraId="741619F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выбирать и монтировать кабели и провода внутри кабель-каналов, жестких и гофрированных труб;</w:t>
            </w:r>
          </w:p>
          <w:p w14:paraId="0EF00DA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монтировать и надежно закреплять кабели на различных видах лотков и поверхностях, согласно действующим стандартам;</w:t>
            </w:r>
          </w:p>
          <w:p w14:paraId="2A487432" w14:textId="77777777" w:rsidR="0017124F" w:rsidRPr="0017124F" w:rsidRDefault="0017124F" w:rsidP="0017124F">
            <w:pPr>
              <w:widowControl w:val="0"/>
              <w:numPr>
                <w:ilvl w:val="0"/>
                <w:numId w:val="24"/>
              </w:numPr>
              <w:spacing w:after="0" w:line="240" w:lineRule="auto"/>
              <w:contextualSpacing/>
              <w:jc w:val="both"/>
              <w:rPr>
                <w:rFonts w:ascii="Times New Roman" w:eastAsia="Times New Roman" w:hAnsi="Times New Roman" w:cs="Times New Roman"/>
                <w:sz w:val="24"/>
                <w:szCs w:val="24"/>
              </w:rPr>
            </w:pPr>
            <w:r w:rsidRPr="0017124F">
              <w:rPr>
                <w:rFonts w:ascii="Times New Roman" w:eastAsia="Times New Roman" w:hAnsi="Times New Roman" w:cs="Times New Roman"/>
                <w:sz w:val="24"/>
                <w:szCs w:val="24"/>
              </w:rPr>
              <w:t>производить ремонт и замену электрических проводок в электроустановках;</w:t>
            </w:r>
          </w:p>
          <w:p w14:paraId="389E624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монтировать и надежно закреплять внешнее оборудование на различных поверхностях, согласно действующим стандартам.</w:t>
            </w:r>
          </w:p>
        </w:tc>
      </w:tr>
      <w:tr w:rsidR="0017124F" w:rsidRPr="0017124F" w14:paraId="33CFD906" w14:textId="77777777" w:rsidTr="00300A87">
        <w:tc>
          <w:tcPr>
            <w:tcW w:w="314" w:type="pct"/>
            <w:shd w:val="clear" w:color="auto" w:fill="E7E6E6"/>
            <w:vAlign w:val="center"/>
          </w:tcPr>
          <w:p w14:paraId="1537C62A"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lastRenderedPageBreak/>
              <w:t>5</w:t>
            </w:r>
          </w:p>
        </w:tc>
        <w:tc>
          <w:tcPr>
            <w:tcW w:w="3409" w:type="pct"/>
            <w:gridSpan w:val="2"/>
            <w:shd w:val="clear" w:color="auto" w:fill="auto"/>
            <w:vAlign w:val="center"/>
          </w:tcPr>
          <w:p w14:paraId="17B9FA13"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Коммутация</w:t>
            </w:r>
          </w:p>
        </w:tc>
        <w:tc>
          <w:tcPr>
            <w:tcW w:w="1277" w:type="pct"/>
            <w:gridSpan w:val="2"/>
            <w:shd w:val="clear" w:color="auto" w:fill="auto"/>
            <w:vAlign w:val="center"/>
          </w:tcPr>
          <w:p w14:paraId="54BB62F3"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19</w:t>
            </w:r>
          </w:p>
        </w:tc>
      </w:tr>
      <w:tr w:rsidR="0017124F" w:rsidRPr="0017124F" w14:paraId="367688F7" w14:textId="77777777" w:rsidTr="00300A87">
        <w:tc>
          <w:tcPr>
            <w:tcW w:w="314" w:type="pct"/>
            <w:shd w:val="clear" w:color="auto" w:fill="E7E6E6"/>
            <w:vAlign w:val="center"/>
          </w:tcPr>
          <w:p w14:paraId="47C57F5D"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7EB3F7DC"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5938B46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методики и средства по подготовке проводников к подключению;</w:t>
            </w:r>
          </w:p>
          <w:p w14:paraId="6F6D8219"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виды и методы коммутации и защиты проводников для коммерческих, частных, многоквартирных, сельскохозяйственных и промышленных зданий, а также знать, когда и где их применять;</w:t>
            </w:r>
          </w:p>
          <w:p w14:paraId="5724D92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виды разъемов для различных областей применения;</w:t>
            </w:r>
          </w:p>
          <w:p w14:paraId="3BAB0ED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внедрять и постоянно использовать современные стандарты качества работ и технологий;</w:t>
            </w:r>
          </w:p>
          <w:p w14:paraId="2C6478D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виды, принципы работы внешнего коммутационного оборудования для различных областей применения;</w:t>
            </w:r>
          </w:p>
          <w:p w14:paraId="257C8ED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виды осветительного оборудования для различных областей применения;</w:t>
            </w:r>
          </w:p>
          <w:p w14:paraId="367FE96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bCs/>
              </w:rPr>
            </w:pPr>
            <w:r w:rsidRPr="0017124F">
              <w:rPr>
                <w:rFonts w:ascii="Times New Roman" w:hAnsi="Times New Roman" w:cs="Times New Roman"/>
                <w:bCs/>
              </w:rPr>
              <w:t>различные поколения внешнего оборудования;</w:t>
            </w:r>
          </w:p>
          <w:p w14:paraId="6429E976"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bCs/>
              </w:rPr>
              <w:t>назначение специального внешнего оборудования;</w:t>
            </w:r>
          </w:p>
          <w:p w14:paraId="36EE33E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номенклатуру, характеристики принципы действия различных устройств защиты и распределения электрической энергии;</w:t>
            </w:r>
          </w:p>
          <w:p w14:paraId="6B4ADFB0"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режимы работы электроустановки в соответствии с документацией;</w:t>
            </w:r>
          </w:p>
          <w:p w14:paraId="327465EA"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bCs/>
              </w:rPr>
              <w:t>различные поколения щитового оборудования.</w:t>
            </w:r>
          </w:p>
        </w:tc>
      </w:tr>
      <w:tr w:rsidR="0017124F" w:rsidRPr="0017124F" w14:paraId="2D17558B" w14:textId="77777777" w:rsidTr="00300A87">
        <w:tc>
          <w:tcPr>
            <w:tcW w:w="314" w:type="pct"/>
            <w:shd w:val="clear" w:color="auto" w:fill="E7E6E6"/>
            <w:vAlign w:val="center"/>
          </w:tcPr>
          <w:p w14:paraId="7C714617"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209AE2CF"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уметь:</w:t>
            </w:r>
          </w:p>
          <w:p w14:paraId="70FBDBD0"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выбирать и устанавливать оборудование согласно имеющимся чертежам и документации;</w:t>
            </w:r>
          </w:p>
          <w:p w14:paraId="092CB8B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коммутировать проводники внутри щитов и боксов в соответствии с электрическими схемами;</w:t>
            </w:r>
          </w:p>
          <w:p w14:paraId="13B8265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подготавливать проводники для подключения оборудования;</w:t>
            </w:r>
          </w:p>
          <w:p w14:paraId="1AA4B9B8"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определять режимы работы электроустановки в соответствии с документацией;</w:t>
            </w:r>
          </w:p>
          <w:p w14:paraId="3C758BF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коммутировать проводники внутри устройств в соответствии с электрическими схемами;</w:t>
            </w:r>
          </w:p>
          <w:p w14:paraId="0486EDC1"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rPr>
              <w:t>подключать оборудование в соответствие с инструкциями изготовителя с учетом действующих стандартов, норм и правил;</w:t>
            </w:r>
          </w:p>
          <w:p w14:paraId="475BBDF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при включении электроустановки проверять реализацию всех предусмотренных функций в соответствии с инструкциями;</w:t>
            </w:r>
          </w:p>
          <w:p w14:paraId="25944138" w14:textId="77777777" w:rsidR="0017124F" w:rsidRPr="0017124F" w:rsidRDefault="0017124F" w:rsidP="0017124F">
            <w:pPr>
              <w:widowControl w:val="0"/>
              <w:numPr>
                <w:ilvl w:val="0"/>
                <w:numId w:val="24"/>
              </w:numPr>
              <w:spacing w:after="0" w:line="240" w:lineRule="auto"/>
              <w:contextualSpacing/>
              <w:jc w:val="both"/>
              <w:rPr>
                <w:rFonts w:ascii="Times New Roman" w:eastAsia="Times New Roman" w:hAnsi="Times New Roman" w:cs="Times New Roman"/>
                <w:sz w:val="24"/>
                <w:szCs w:val="24"/>
              </w:rPr>
            </w:pPr>
            <w:r w:rsidRPr="0017124F">
              <w:rPr>
                <w:rFonts w:ascii="Times New Roman" w:eastAsia="Times New Roman" w:hAnsi="Times New Roman" w:cs="Times New Roman"/>
                <w:sz w:val="24"/>
                <w:szCs w:val="24"/>
              </w:rPr>
              <w:t>подготавливать установку к штатной работе с использованием всех предусмотренных функций и подтверждать заказчику ее готовность к эксплуатации;</w:t>
            </w:r>
          </w:p>
          <w:p w14:paraId="4396BE8F" w14:textId="77777777" w:rsidR="0017124F" w:rsidRPr="0017124F" w:rsidRDefault="0017124F" w:rsidP="0017124F">
            <w:pPr>
              <w:widowControl w:val="0"/>
              <w:numPr>
                <w:ilvl w:val="1"/>
                <w:numId w:val="24"/>
              </w:numPr>
              <w:spacing w:after="0" w:line="240" w:lineRule="auto"/>
              <w:jc w:val="both"/>
              <w:rPr>
                <w:rFonts w:ascii="Times New Roman" w:hAnsi="Times New Roman" w:cs="Times New Roman"/>
              </w:rPr>
            </w:pPr>
            <w:r w:rsidRPr="0017124F">
              <w:rPr>
                <w:rFonts w:ascii="Times New Roman" w:hAnsi="Times New Roman" w:cs="Times New Roman"/>
              </w:rPr>
              <w:t>устанавливать щиты, боксы на поверхность безопасным способом и устанавливать электрооборудование в них в соответствии с чертежами и документацией, которые могут содержать: вводные автоматические выключатели; УЗО; автоматические выключатели; предохранители; управляющие устройства (реле, таймеры, устройства автоматизации) и другую коммутационную и защитную аппаратуру;</w:t>
            </w:r>
          </w:p>
          <w:p w14:paraId="09195D27"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rPr>
              <w:t>коммутировать электрооборудование внутри щитов и боксов в соответствии с электрическими схемами.</w:t>
            </w:r>
          </w:p>
        </w:tc>
      </w:tr>
      <w:tr w:rsidR="0017124F" w:rsidRPr="0017124F" w14:paraId="021BC4B6" w14:textId="77777777" w:rsidTr="00300A87">
        <w:tc>
          <w:tcPr>
            <w:tcW w:w="314" w:type="pct"/>
            <w:shd w:val="clear" w:color="auto" w:fill="E7E6E6"/>
            <w:vAlign w:val="center"/>
          </w:tcPr>
          <w:p w14:paraId="73398E0F"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6</w:t>
            </w:r>
          </w:p>
        </w:tc>
        <w:tc>
          <w:tcPr>
            <w:tcW w:w="3409" w:type="pct"/>
            <w:gridSpan w:val="2"/>
            <w:shd w:val="clear" w:color="auto" w:fill="auto"/>
            <w:vAlign w:val="center"/>
          </w:tcPr>
          <w:p w14:paraId="020BCA1E"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 xml:space="preserve">Электрические </w:t>
            </w:r>
            <w:proofErr w:type="gramStart"/>
            <w:r w:rsidRPr="0017124F">
              <w:rPr>
                <w:rFonts w:ascii="Times New Roman" w:hAnsi="Times New Roman" w:cs="Times New Roman"/>
                <w:b/>
              </w:rPr>
              <w:t>измерения  3</w:t>
            </w:r>
            <w:proofErr w:type="gramEnd"/>
            <w:r w:rsidRPr="0017124F">
              <w:rPr>
                <w:rFonts w:ascii="Times New Roman" w:hAnsi="Times New Roman" w:cs="Times New Roman"/>
                <w:b/>
              </w:rPr>
              <w:t>%</w:t>
            </w:r>
          </w:p>
        </w:tc>
        <w:tc>
          <w:tcPr>
            <w:tcW w:w="1277" w:type="pct"/>
            <w:gridSpan w:val="2"/>
            <w:shd w:val="clear" w:color="auto" w:fill="auto"/>
            <w:vAlign w:val="center"/>
          </w:tcPr>
          <w:p w14:paraId="19558D55"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3</w:t>
            </w:r>
          </w:p>
        </w:tc>
      </w:tr>
      <w:tr w:rsidR="0017124F" w:rsidRPr="0017124F" w14:paraId="435139D1" w14:textId="77777777" w:rsidTr="00300A87">
        <w:tc>
          <w:tcPr>
            <w:tcW w:w="314" w:type="pct"/>
            <w:shd w:val="clear" w:color="auto" w:fill="E7E6E6"/>
            <w:vAlign w:val="center"/>
          </w:tcPr>
          <w:p w14:paraId="7E562187"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495126B7"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49470FD3"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различные виды измерительных инструментов и методики проведения измерений;</w:t>
            </w:r>
          </w:p>
          <w:p w14:paraId="4636E738"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color w:val="000000"/>
              </w:rPr>
              <w:t>знать нормативные значения</w:t>
            </w:r>
          </w:p>
        </w:tc>
      </w:tr>
      <w:tr w:rsidR="0017124F" w:rsidRPr="0017124F" w14:paraId="459FE020" w14:textId="77777777" w:rsidTr="00300A87">
        <w:tc>
          <w:tcPr>
            <w:tcW w:w="314" w:type="pct"/>
            <w:shd w:val="clear" w:color="auto" w:fill="E7E6E6"/>
            <w:vAlign w:val="center"/>
          </w:tcPr>
          <w:p w14:paraId="1E23E50A"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62166980"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уметь:</w:t>
            </w:r>
          </w:p>
          <w:p w14:paraId="10DA4E89"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пользоваться, выполнять калибровку измерительного оборудования (прибор для измерения сопротивления изоляции; приборы, осуществляющие проверку цепи на обрыв или замыкание; мультиметры, обжимной инструмент и тестер сетевого кабеля и т.д.);</w:t>
            </w:r>
          </w:p>
          <w:p w14:paraId="22039AFD"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уметь производить измерения;</w:t>
            </w:r>
          </w:p>
          <w:p w14:paraId="7F5D9EBE"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проверять электроустановки перед началом работы, чтобы убедиться в безопасности на рабочем месте (проверить сопротивление изоляции, РЕ-связь, правильную полярность и выполнить визуальный осмотр).</w:t>
            </w:r>
          </w:p>
        </w:tc>
      </w:tr>
      <w:tr w:rsidR="0017124F" w:rsidRPr="0017124F" w14:paraId="11C04BAF" w14:textId="77777777" w:rsidTr="00300A87">
        <w:tc>
          <w:tcPr>
            <w:tcW w:w="314" w:type="pct"/>
            <w:shd w:val="clear" w:color="auto" w:fill="E7E6E6"/>
            <w:vAlign w:val="center"/>
          </w:tcPr>
          <w:p w14:paraId="21660444"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7</w:t>
            </w:r>
          </w:p>
        </w:tc>
        <w:tc>
          <w:tcPr>
            <w:tcW w:w="3480" w:type="pct"/>
            <w:gridSpan w:val="3"/>
            <w:shd w:val="clear" w:color="auto" w:fill="auto"/>
            <w:vAlign w:val="center"/>
          </w:tcPr>
          <w:p w14:paraId="61BE79F8"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Программирование и настройка 10%</w:t>
            </w:r>
          </w:p>
        </w:tc>
        <w:tc>
          <w:tcPr>
            <w:tcW w:w="1206" w:type="pct"/>
            <w:shd w:val="clear" w:color="auto" w:fill="auto"/>
            <w:vAlign w:val="center"/>
          </w:tcPr>
          <w:p w14:paraId="635A140E"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20</w:t>
            </w:r>
          </w:p>
        </w:tc>
      </w:tr>
      <w:tr w:rsidR="0017124F" w:rsidRPr="0017124F" w14:paraId="6E2EED79" w14:textId="77777777" w:rsidTr="00300A87">
        <w:tc>
          <w:tcPr>
            <w:tcW w:w="314" w:type="pct"/>
            <w:shd w:val="clear" w:color="auto" w:fill="E7E6E6"/>
            <w:vAlign w:val="center"/>
          </w:tcPr>
          <w:p w14:paraId="19242FF3"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Pr>
          <w:p w14:paraId="1C5039AC"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4CC13E65"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bCs/>
                <w:color w:val="000000"/>
              </w:rPr>
            </w:pPr>
            <w:r w:rsidRPr="0017124F">
              <w:rPr>
                <w:rFonts w:ascii="Times New Roman" w:hAnsi="Times New Roman" w:cs="Times New Roman"/>
              </w:rPr>
              <w:t>инструменты и программное обеспечение, используемое для изменения параметров, программирования и ввода в эксплуатацию.</w:t>
            </w:r>
          </w:p>
          <w:p w14:paraId="2C838A66"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виды устройств человеко-машинного интерфейса</w:t>
            </w:r>
          </w:p>
          <w:p w14:paraId="4D613F80"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состав устройств человеко-машинного интерфейса.</w:t>
            </w:r>
          </w:p>
          <w:p w14:paraId="26CDE02D"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области применения устройств человеко-машинного интерфейса</w:t>
            </w:r>
          </w:p>
          <w:p w14:paraId="431DED8C"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bCs/>
                <w:color w:val="000000"/>
              </w:rPr>
            </w:pPr>
            <w:r w:rsidRPr="0017124F">
              <w:rPr>
                <w:rFonts w:ascii="Times New Roman" w:hAnsi="Times New Roman" w:cs="Times New Roman"/>
              </w:rPr>
              <w:t>принципы работы устройств человеко-машинного интерфейса.</w:t>
            </w:r>
          </w:p>
        </w:tc>
      </w:tr>
      <w:tr w:rsidR="0017124F" w:rsidRPr="0017124F" w14:paraId="3520C296" w14:textId="77777777" w:rsidTr="00300A87">
        <w:tc>
          <w:tcPr>
            <w:tcW w:w="314" w:type="pct"/>
            <w:shd w:val="clear" w:color="auto" w:fill="E7E6E6"/>
            <w:vAlign w:val="center"/>
          </w:tcPr>
          <w:p w14:paraId="19591E17"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tcBorders>
              <w:bottom w:val="single" w:sz="4" w:space="0" w:color="auto"/>
            </w:tcBorders>
            <w:vAlign w:val="center"/>
          </w:tcPr>
          <w:p w14:paraId="0AE417D3"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уметь:</w:t>
            </w:r>
          </w:p>
          <w:p w14:paraId="6B72A75B"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использовать инструменты и программное обеспечение для изменения параметров, программирования и ввода в эксплуатацию;</w:t>
            </w:r>
          </w:p>
          <w:p w14:paraId="288B469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подключать и настраивать оборудование для загрузки прикладных программ;</w:t>
            </w:r>
          </w:p>
          <w:p w14:paraId="0220FF48"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определять корректность работы программ в программируемых устройствах;</w:t>
            </w:r>
          </w:p>
          <w:p w14:paraId="46EE2581"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создавать модели объектов с использованием технологий BIM, CAD и т.п;</w:t>
            </w:r>
          </w:p>
          <w:p w14:paraId="3921901F"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конфигурировать, настраивать, программировать устройства различных систем коммутации, защиты, управления, учета и т.п.</w:t>
            </w:r>
          </w:p>
          <w:p w14:paraId="57A2BFF7"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 xml:space="preserve">анализировать виды устройств человеко-машинного интерфейса </w:t>
            </w:r>
          </w:p>
          <w:p w14:paraId="19AB443E"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выбирать решения при настройке и наладке устройств человеко-машинного интерфейса</w:t>
            </w:r>
          </w:p>
          <w:p w14:paraId="5A65CC5F"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анализировать и обосновывать выбранные решения при настройке и наладке устройств человеко-машинного интерфейса</w:t>
            </w:r>
          </w:p>
          <w:p w14:paraId="0E5E4E27"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разрабатывать дизайн управляющей области панели человеко-машинного интерфейса в специальных программах</w:t>
            </w:r>
          </w:p>
          <w:p w14:paraId="52E8E863"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создавать функциональные кнопки на панели человеко-машинного интерфейса в специальных программах</w:t>
            </w:r>
          </w:p>
          <w:p w14:paraId="4C27FCF9"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создавать динамические графики на панели человеко-машинного интерфейса в специальных программах</w:t>
            </w:r>
          </w:p>
        </w:tc>
      </w:tr>
      <w:tr w:rsidR="0017124F" w:rsidRPr="0017124F" w14:paraId="77EBAF42" w14:textId="77777777" w:rsidTr="00300A87">
        <w:tc>
          <w:tcPr>
            <w:tcW w:w="314" w:type="pct"/>
            <w:shd w:val="clear" w:color="auto" w:fill="E7E6E6"/>
            <w:vAlign w:val="center"/>
          </w:tcPr>
          <w:p w14:paraId="44D5BE12"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8</w:t>
            </w:r>
          </w:p>
        </w:tc>
        <w:tc>
          <w:tcPr>
            <w:tcW w:w="3480" w:type="pct"/>
            <w:gridSpan w:val="3"/>
            <w:shd w:val="clear" w:color="auto" w:fill="auto"/>
            <w:vAlign w:val="center"/>
          </w:tcPr>
          <w:p w14:paraId="56E9A09D"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b/>
              </w:rPr>
            </w:pPr>
            <w:r w:rsidRPr="0017124F">
              <w:rPr>
                <w:rFonts w:ascii="Times New Roman" w:hAnsi="Times New Roman" w:cs="Times New Roman"/>
                <w:b/>
              </w:rPr>
              <w:t xml:space="preserve">Диагностика </w:t>
            </w:r>
            <w:proofErr w:type="gramStart"/>
            <w:r w:rsidRPr="0017124F">
              <w:rPr>
                <w:rFonts w:ascii="Times New Roman" w:hAnsi="Times New Roman" w:cs="Times New Roman"/>
                <w:b/>
              </w:rPr>
              <w:t>электроустановки  10</w:t>
            </w:r>
            <w:proofErr w:type="gramEnd"/>
            <w:r w:rsidRPr="0017124F">
              <w:rPr>
                <w:rFonts w:ascii="Times New Roman" w:hAnsi="Times New Roman" w:cs="Times New Roman"/>
                <w:b/>
              </w:rPr>
              <w:t>%</w:t>
            </w:r>
          </w:p>
        </w:tc>
        <w:tc>
          <w:tcPr>
            <w:tcW w:w="1206" w:type="pct"/>
            <w:shd w:val="clear" w:color="auto" w:fill="auto"/>
            <w:vAlign w:val="center"/>
          </w:tcPr>
          <w:p w14:paraId="5BC38C56"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r w:rsidRPr="0017124F">
              <w:rPr>
                <w:rFonts w:ascii="Times New Roman" w:hAnsi="Times New Roman" w:cs="Times New Roman"/>
                <w:b/>
              </w:rPr>
              <w:t>10</w:t>
            </w:r>
          </w:p>
        </w:tc>
      </w:tr>
      <w:tr w:rsidR="0017124F" w:rsidRPr="0017124F" w14:paraId="146D71A8" w14:textId="77777777" w:rsidTr="00300A87">
        <w:tc>
          <w:tcPr>
            <w:tcW w:w="314" w:type="pct"/>
            <w:shd w:val="clear" w:color="auto" w:fill="E7E6E6"/>
            <w:vAlign w:val="center"/>
          </w:tcPr>
          <w:p w14:paraId="27AF6606"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0EE9AF27" w14:textId="77777777" w:rsidR="0017124F" w:rsidRPr="0017124F" w:rsidRDefault="0017124F" w:rsidP="0017124F">
            <w:pPr>
              <w:widowControl w:val="0"/>
              <w:jc w:val="both"/>
              <w:rPr>
                <w:rFonts w:ascii="Times New Roman" w:hAnsi="Times New Roman" w:cs="Times New Roman"/>
              </w:rPr>
            </w:pPr>
            <w:r w:rsidRPr="0017124F">
              <w:rPr>
                <w:rFonts w:ascii="Times New Roman" w:hAnsi="Times New Roman" w:cs="Times New Roman"/>
              </w:rPr>
              <w:t>Специалист должен знать и понимать:</w:t>
            </w:r>
          </w:p>
          <w:p w14:paraId="35F11CC5"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технологии выполнения электромонтажных работ и работы с измерительными приборами;</w:t>
            </w:r>
          </w:p>
          <w:p w14:paraId="7DE994D8"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контрольно-регулирующие приборы коммерческих, частных, многоквартирных, сельскохозяйственных и промышленных зданий;</w:t>
            </w:r>
          </w:p>
          <w:p w14:paraId="05001629"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различные виды измерительных инструментов и методики проведения измерений;</w:t>
            </w:r>
          </w:p>
          <w:p w14:paraId="6F5EE7C0"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rPr>
              <w:t>системы автоматического управления.</w:t>
            </w:r>
          </w:p>
          <w:p w14:paraId="26EDAE2F"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виды устройств человеко-машинного интерфейса</w:t>
            </w:r>
          </w:p>
          <w:p w14:paraId="073FF740"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состав устройств человеко-машинного интерфейса.</w:t>
            </w:r>
          </w:p>
          <w:p w14:paraId="3BFD123D" w14:textId="77777777" w:rsidR="0017124F" w:rsidRPr="0017124F" w:rsidRDefault="0017124F" w:rsidP="0017124F">
            <w:pPr>
              <w:widowControl w:val="0"/>
              <w:numPr>
                <w:ilvl w:val="0"/>
                <w:numId w:val="24"/>
              </w:numPr>
              <w:pBdr>
                <w:top w:val="nil"/>
                <w:left w:val="nil"/>
                <w:bottom w:val="nil"/>
                <w:right w:val="nil"/>
                <w:between w:val="nil"/>
              </w:pBdr>
              <w:spacing w:after="0" w:line="240" w:lineRule="auto"/>
              <w:jc w:val="both"/>
              <w:rPr>
                <w:rFonts w:ascii="Times New Roman" w:hAnsi="Times New Roman" w:cs="Times New Roman"/>
              </w:rPr>
            </w:pPr>
            <w:r w:rsidRPr="0017124F">
              <w:rPr>
                <w:rFonts w:ascii="Times New Roman" w:hAnsi="Times New Roman" w:cs="Times New Roman"/>
              </w:rPr>
              <w:t>области применения устройств человеко-машинного интерфейса</w:t>
            </w:r>
          </w:p>
          <w:p w14:paraId="76B18CA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rPr>
              <w:t>принципы работы устройств человеко-машинного интерфейса.</w:t>
            </w:r>
          </w:p>
        </w:tc>
      </w:tr>
      <w:tr w:rsidR="0017124F" w:rsidRPr="0017124F" w14:paraId="12CF01E5" w14:textId="77777777" w:rsidTr="00300A87">
        <w:tc>
          <w:tcPr>
            <w:tcW w:w="314" w:type="pct"/>
            <w:shd w:val="clear" w:color="auto" w:fill="E7E6E6"/>
            <w:vAlign w:val="center"/>
          </w:tcPr>
          <w:p w14:paraId="45ADFA18" w14:textId="77777777" w:rsidR="0017124F" w:rsidRPr="0017124F" w:rsidRDefault="0017124F" w:rsidP="0017124F">
            <w:pPr>
              <w:widowControl w:val="0"/>
              <w:pBdr>
                <w:top w:val="nil"/>
                <w:left w:val="nil"/>
                <w:bottom w:val="nil"/>
                <w:right w:val="nil"/>
                <w:between w:val="nil"/>
              </w:pBdr>
              <w:jc w:val="center"/>
              <w:rPr>
                <w:rFonts w:ascii="Times New Roman" w:hAnsi="Times New Roman" w:cs="Times New Roman"/>
                <w:b/>
              </w:rPr>
            </w:pPr>
          </w:p>
        </w:tc>
        <w:tc>
          <w:tcPr>
            <w:tcW w:w="4686" w:type="pct"/>
            <w:gridSpan w:val="4"/>
            <w:vAlign w:val="center"/>
          </w:tcPr>
          <w:p w14:paraId="3E60502C" w14:textId="77777777" w:rsidR="0017124F" w:rsidRPr="0017124F" w:rsidRDefault="0017124F" w:rsidP="0017124F">
            <w:pPr>
              <w:widowControl w:val="0"/>
              <w:pBdr>
                <w:top w:val="nil"/>
                <w:left w:val="nil"/>
                <w:bottom w:val="nil"/>
                <w:right w:val="nil"/>
                <w:between w:val="nil"/>
              </w:pBdr>
              <w:jc w:val="both"/>
              <w:rPr>
                <w:rFonts w:ascii="Times New Roman" w:hAnsi="Times New Roman" w:cs="Times New Roman"/>
              </w:rPr>
            </w:pPr>
            <w:r w:rsidRPr="0017124F">
              <w:rPr>
                <w:rFonts w:ascii="Times New Roman" w:hAnsi="Times New Roman" w:cs="Times New Roman"/>
              </w:rPr>
              <w:t>Специалист должен уметь:</w:t>
            </w:r>
          </w:p>
          <w:p w14:paraId="0FF07F9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 xml:space="preserve">выявлять дефекты электроустановок и обнаруживать неисправности, включая неисправности: короткое замыкание и обрыв цепи, неправильная полярность, отсутствие </w:t>
            </w:r>
            <w:proofErr w:type="spellStart"/>
            <w:r w:rsidRPr="0017124F">
              <w:rPr>
                <w:rFonts w:ascii="Times New Roman" w:hAnsi="Times New Roman" w:cs="Times New Roman"/>
              </w:rPr>
              <w:t>металлосвязи</w:t>
            </w:r>
            <w:proofErr w:type="spellEnd"/>
            <w:r w:rsidRPr="0017124F">
              <w:rPr>
                <w:rFonts w:ascii="Times New Roman" w:hAnsi="Times New Roman" w:cs="Times New Roman"/>
              </w:rPr>
              <w:t xml:space="preserve"> и низкое сопротивление изоляции, неправильная настройка оборудования;</w:t>
            </w:r>
          </w:p>
          <w:p w14:paraId="185B1135"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определять соответствие электроустановки современным действующим стандартам;</w:t>
            </w:r>
          </w:p>
          <w:p w14:paraId="78AFD9D2"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rPr>
            </w:pPr>
            <w:r w:rsidRPr="0017124F">
              <w:rPr>
                <w:rFonts w:ascii="Times New Roman" w:hAnsi="Times New Roman" w:cs="Times New Roman"/>
              </w:rPr>
              <w:t>осуществлять ремонтные работы и производить замену неисправных деталей в электроустановках;</w:t>
            </w:r>
          </w:p>
          <w:p w14:paraId="0D4436A4" w14:textId="77777777" w:rsidR="0017124F" w:rsidRPr="0017124F" w:rsidRDefault="0017124F" w:rsidP="0017124F">
            <w:pPr>
              <w:widowControl w:val="0"/>
              <w:numPr>
                <w:ilvl w:val="0"/>
                <w:numId w:val="24"/>
              </w:numPr>
              <w:spacing w:after="0" w:line="240" w:lineRule="auto"/>
              <w:jc w:val="both"/>
              <w:rPr>
                <w:rFonts w:ascii="Times New Roman" w:hAnsi="Times New Roman" w:cs="Times New Roman"/>
                <w:color w:val="000000"/>
              </w:rPr>
            </w:pPr>
            <w:r w:rsidRPr="0017124F">
              <w:rPr>
                <w:rFonts w:ascii="Times New Roman" w:hAnsi="Times New Roman" w:cs="Times New Roman"/>
              </w:rPr>
              <w:t>диагностировать программный код в системах с автоматическим управлением процессами.</w:t>
            </w:r>
          </w:p>
          <w:p w14:paraId="0CF0F40B" w14:textId="77777777" w:rsidR="0017124F" w:rsidRPr="0017124F" w:rsidRDefault="0017124F" w:rsidP="0017124F">
            <w:pPr>
              <w:widowControl w:val="0"/>
              <w:jc w:val="both"/>
              <w:rPr>
                <w:rFonts w:ascii="Times New Roman" w:hAnsi="Times New Roman" w:cs="Times New Roman"/>
                <w:color w:val="000000"/>
              </w:rPr>
            </w:pPr>
          </w:p>
        </w:tc>
      </w:tr>
    </w:tbl>
    <w:p w14:paraId="2A887500" w14:textId="77777777" w:rsidR="0017124F" w:rsidRPr="0017124F" w:rsidRDefault="0017124F" w:rsidP="0017124F">
      <w:pPr>
        <w:jc w:val="center"/>
        <w:rPr>
          <w:rFonts w:ascii="Times New Roman" w:hAnsi="Times New Roman" w:cs="Times New Roman"/>
          <w:b/>
          <w:bCs/>
          <w:color w:val="000000"/>
          <w:sz w:val="28"/>
          <w:szCs w:val="28"/>
        </w:rPr>
      </w:pPr>
    </w:p>
    <w:p w14:paraId="4FFD4D6D" w14:textId="77777777" w:rsidR="0017124F" w:rsidRPr="0017124F" w:rsidRDefault="0017124F" w:rsidP="0017124F">
      <w:pPr>
        <w:jc w:val="center"/>
        <w:rPr>
          <w:rFonts w:ascii="Times New Roman" w:hAnsi="Times New Roman" w:cs="Times New Roman"/>
          <w:i/>
          <w:iCs/>
          <w:sz w:val="20"/>
          <w:szCs w:val="20"/>
        </w:rPr>
      </w:pPr>
    </w:p>
    <w:p w14:paraId="439032ED" w14:textId="77777777" w:rsidR="0017124F" w:rsidRPr="0017124F" w:rsidRDefault="0017124F" w:rsidP="0017124F">
      <w:pPr>
        <w:spacing w:line="360" w:lineRule="auto"/>
        <w:jc w:val="both"/>
        <w:rPr>
          <w:rFonts w:ascii="Times New Roman" w:hAnsi="Times New Roman" w:cs="Times New Roman"/>
          <w:sz w:val="28"/>
          <w:szCs w:val="28"/>
        </w:rPr>
      </w:pPr>
    </w:p>
    <w:p w14:paraId="0DFE9042" w14:textId="77777777" w:rsidR="0017124F" w:rsidRPr="0017124F" w:rsidRDefault="0017124F" w:rsidP="0017124F">
      <w:pPr>
        <w:keepNext/>
        <w:spacing w:before="240" w:after="0" w:line="276" w:lineRule="auto"/>
        <w:ind w:firstLine="709"/>
        <w:jc w:val="both"/>
        <w:outlineLvl w:val="1"/>
        <w:rPr>
          <w:rFonts w:ascii="Times New Roman" w:eastAsia="Times New Roman" w:hAnsi="Times New Roman" w:cs="Times New Roman"/>
          <w:b/>
          <w:sz w:val="28"/>
          <w:szCs w:val="28"/>
        </w:rPr>
      </w:pPr>
      <w:bookmarkStart w:id="3" w:name="_Toc124422968"/>
      <w:r w:rsidRPr="0017124F">
        <w:rPr>
          <w:rFonts w:ascii="Times New Roman" w:eastAsia="Times New Roman" w:hAnsi="Times New Roman" w:cs="Times New Roman"/>
          <w:b/>
          <w:color w:val="000000"/>
          <w:sz w:val="24"/>
          <w:szCs w:val="24"/>
        </w:rPr>
        <w:t xml:space="preserve">1.3. </w:t>
      </w:r>
      <w:r w:rsidRPr="0017124F">
        <w:rPr>
          <w:rFonts w:ascii="Times New Roman" w:eastAsia="Times New Roman" w:hAnsi="Times New Roman" w:cs="Times New Roman"/>
          <w:b/>
          <w:color w:val="000000"/>
          <w:sz w:val="28"/>
          <w:szCs w:val="28"/>
        </w:rPr>
        <w:t>ТРЕБОВАНИЯ К СХЕМЕ ОЦЕНКИ</w:t>
      </w:r>
      <w:bookmarkEnd w:id="3"/>
    </w:p>
    <w:p w14:paraId="79F0E580" w14:textId="77777777" w:rsidR="0017124F" w:rsidRPr="0017124F" w:rsidRDefault="0017124F" w:rsidP="0017124F">
      <w:pPr>
        <w:snapToGrid w:val="0"/>
        <w:spacing w:after="0" w:line="276" w:lineRule="auto"/>
        <w:ind w:firstLine="709"/>
        <w:jc w:val="both"/>
        <w:rPr>
          <w:rFonts w:ascii="Times New Roman" w:eastAsia="Times New Roman" w:hAnsi="Times New Roman" w:cs="Times New Roman"/>
          <w:sz w:val="28"/>
          <w:szCs w:val="28"/>
        </w:rPr>
      </w:pPr>
      <w:r w:rsidRPr="0017124F">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29A1622D" w14:textId="77777777" w:rsidR="0017124F" w:rsidRPr="0017124F" w:rsidRDefault="0017124F" w:rsidP="0017124F">
      <w:pPr>
        <w:snapToGrid w:val="0"/>
        <w:spacing w:after="0" w:line="276" w:lineRule="auto"/>
        <w:ind w:firstLine="709"/>
        <w:jc w:val="right"/>
        <w:rPr>
          <w:rFonts w:ascii="Times New Roman" w:eastAsia="Times New Roman" w:hAnsi="Times New Roman" w:cs="Times New Roman"/>
          <w:bCs/>
          <w:i/>
          <w:iCs/>
          <w:sz w:val="28"/>
          <w:szCs w:val="28"/>
        </w:rPr>
      </w:pPr>
      <w:r w:rsidRPr="0017124F">
        <w:rPr>
          <w:rFonts w:ascii="Times New Roman" w:eastAsia="Times New Roman" w:hAnsi="Times New Roman" w:cs="Times New Roman"/>
          <w:bCs/>
          <w:i/>
          <w:iCs/>
          <w:sz w:val="28"/>
          <w:szCs w:val="28"/>
        </w:rPr>
        <w:t>Таблица №2</w:t>
      </w:r>
    </w:p>
    <w:p w14:paraId="2F4029CC" w14:textId="77777777" w:rsidR="0017124F" w:rsidRPr="0017124F" w:rsidRDefault="0017124F" w:rsidP="0017124F">
      <w:pPr>
        <w:snapToGrid w:val="0"/>
        <w:spacing w:after="0" w:line="276" w:lineRule="auto"/>
        <w:ind w:firstLine="709"/>
        <w:jc w:val="both"/>
        <w:rPr>
          <w:rFonts w:ascii="Times New Roman" w:eastAsia="Times New Roman" w:hAnsi="Times New Roman" w:cs="Times New Roman"/>
          <w:b/>
          <w:sz w:val="28"/>
          <w:szCs w:val="28"/>
        </w:rPr>
      </w:pPr>
      <w:r w:rsidRPr="0017124F">
        <w:rPr>
          <w:rFonts w:ascii="Times New Roman" w:eastAsia="Times New Roman" w:hAnsi="Times New Roman" w:cs="Times New Roman"/>
          <w:b/>
          <w:sz w:val="28"/>
          <w:szCs w:val="28"/>
        </w:rPr>
        <w:t>Матрица пересчета требований компетенции в критерии оценки</w:t>
      </w:r>
    </w:p>
    <w:p w14:paraId="4B903B98" w14:textId="77777777" w:rsidR="0017124F" w:rsidRPr="0017124F" w:rsidRDefault="0017124F" w:rsidP="0017124F">
      <w:pPr>
        <w:snapToGrid w:val="0"/>
        <w:spacing w:after="0" w:line="360" w:lineRule="auto"/>
        <w:jc w:val="both"/>
        <w:rPr>
          <w:rFonts w:ascii="Times New Roman" w:eastAsia="Times New Roman" w:hAnsi="Times New Roman" w:cs="Times New Roman"/>
          <w:sz w:val="24"/>
          <w:szCs w:val="24"/>
        </w:rPr>
      </w:pPr>
    </w:p>
    <w:tbl>
      <w:tblPr>
        <w:tblpPr w:leftFromText="180" w:rightFromText="180" w:vertAnchor="text" w:tblpXSpec="center" w:tblpY="1"/>
        <w:tblOverlap w:val="never"/>
        <w:tblW w:w="9629" w:type="dxa"/>
        <w:jc w:val="center"/>
        <w:tblLook w:val="04A0" w:firstRow="1" w:lastRow="0" w:firstColumn="1" w:lastColumn="0" w:noHBand="0" w:noVBand="1"/>
      </w:tblPr>
      <w:tblGrid>
        <w:gridCol w:w="2052"/>
        <w:gridCol w:w="692"/>
        <w:gridCol w:w="1120"/>
        <w:gridCol w:w="1127"/>
        <w:gridCol w:w="1051"/>
        <w:gridCol w:w="1115"/>
        <w:gridCol w:w="420"/>
        <w:gridCol w:w="2052"/>
      </w:tblGrid>
      <w:tr w:rsidR="00471DA6" w:rsidRPr="0017124F" w14:paraId="608865EB" w14:textId="77777777" w:rsidTr="00471DA6">
        <w:trPr>
          <w:trHeight w:val="1440"/>
          <w:jc w:val="center"/>
        </w:trPr>
        <w:tc>
          <w:tcPr>
            <w:tcW w:w="7157"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74B10CE" w14:textId="2A0B9712" w:rsidR="00471DA6" w:rsidRPr="0017124F" w:rsidRDefault="00471DA6" w:rsidP="00471DA6">
            <w:pPr>
              <w:jc w:val="center"/>
              <w:rPr>
                <w:rFonts w:ascii="Times New Roman" w:hAnsi="Times New Roman" w:cs="Times New Roman"/>
                <w:b/>
                <w:bCs/>
                <w:color w:val="000000"/>
              </w:rPr>
            </w:pPr>
            <w:r w:rsidRPr="0017124F">
              <w:rPr>
                <w:rFonts w:ascii="Times New Roman" w:hAnsi="Times New Roman" w:cs="Times New Roman"/>
                <w:b/>
                <w:bCs/>
                <w:color w:val="000000"/>
              </w:rPr>
              <w:t>Критерий/Модуль</w:t>
            </w:r>
          </w:p>
        </w:tc>
        <w:tc>
          <w:tcPr>
            <w:tcW w:w="420" w:type="dxa"/>
            <w:tcBorders>
              <w:top w:val="single" w:sz="8" w:space="0" w:color="auto"/>
              <w:left w:val="single" w:sz="8" w:space="0" w:color="auto"/>
              <w:bottom w:val="single" w:sz="8" w:space="0" w:color="auto"/>
              <w:right w:val="nil"/>
            </w:tcBorders>
            <w:shd w:val="clear" w:color="auto" w:fill="A8D08D" w:themeFill="accent6" w:themeFillTint="99"/>
            <w:vAlign w:val="center"/>
          </w:tcPr>
          <w:p w14:paraId="15D09FD5" w14:textId="77777777" w:rsidR="00471DA6" w:rsidRPr="0017124F" w:rsidRDefault="00471DA6" w:rsidP="00471DA6">
            <w:pPr>
              <w:jc w:val="center"/>
              <w:rPr>
                <w:rFonts w:ascii="Times New Roman" w:hAnsi="Times New Roman" w:cs="Times New Roman"/>
                <w:b/>
                <w:bCs/>
                <w:color w:val="000000"/>
              </w:rPr>
            </w:pPr>
          </w:p>
        </w:tc>
        <w:tc>
          <w:tcPr>
            <w:tcW w:w="2052" w:type="dxa"/>
            <w:tcBorders>
              <w:top w:val="single" w:sz="8" w:space="0" w:color="auto"/>
              <w:left w:val="nil"/>
              <w:bottom w:val="single" w:sz="8" w:space="0" w:color="auto"/>
              <w:right w:val="single" w:sz="8" w:space="0" w:color="auto"/>
            </w:tcBorders>
            <w:shd w:val="clear" w:color="auto" w:fill="A8D08D" w:themeFill="accent6" w:themeFillTint="99"/>
            <w:vAlign w:val="center"/>
            <w:hideMark/>
          </w:tcPr>
          <w:p w14:paraId="7F905E8E" w14:textId="77777777" w:rsidR="00471DA6" w:rsidRPr="0017124F" w:rsidRDefault="00471DA6" w:rsidP="00471DA6">
            <w:pPr>
              <w:jc w:val="both"/>
              <w:rPr>
                <w:rFonts w:ascii="Times New Roman" w:hAnsi="Times New Roman" w:cs="Times New Roman"/>
                <w:b/>
                <w:bCs/>
                <w:color w:val="000000"/>
              </w:rPr>
            </w:pPr>
            <w:r w:rsidRPr="0017124F">
              <w:rPr>
                <w:rFonts w:ascii="Times New Roman" w:hAnsi="Times New Roman" w:cs="Times New Roman"/>
                <w:b/>
                <w:bCs/>
                <w:color w:val="000000"/>
              </w:rPr>
              <w:t>Итого баллов за раздел ТРЕБОВАНИЙ КОМПЕТЕНЦИИ</w:t>
            </w:r>
          </w:p>
        </w:tc>
      </w:tr>
      <w:tr w:rsidR="00471DA6" w:rsidRPr="0017124F" w14:paraId="5B4C174C" w14:textId="77777777" w:rsidTr="007A236A">
        <w:trPr>
          <w:trHeight w:val="315"/>
          <w:jc w:val="center"/>
        </w:trPr>
        <w:tc>
          <w:tcPr>
            <w:tcW w:w="2052" w:type="dxa"/>
            <w:vMerge w:val="restart"/>
            <w:tcBorders>
              <w:top w:val="nil"/>
              <w:left w:val="single" w:sz="8" w:space="0" w:color="auto"/>
              <w:right w:val="nil"/>
            </w:tcBorders>
            <w:shd w:val="clear" w:color="auto" w:fill="A8D08D" w:themeFill="accent6" w:themeFillTint="99"/>
            <w:vAlign w:val="center"/>
            <w:hideMark/>
          </w:tcPr>
          <w:p w14:paraId="6BBADDC8" w14:textId="77777777" w:rsidR="00471DA6" w:rsidRPr="0017124F" w:rsidRDefault="00471DA6" w:rsidP="00471DA6">
            <w:pPr>
              <w:jc w:val="center"/>
              <w:rPr>
                <w:rFonts w:ascii="Times New Roman" w:hAnsi="Times New Roman" w:cs="Times New Roman"/>
                <w:b/>
                <w:bCs/>
                <w:color w:val="000000"/>
              </w:rPr>
            </w:pPr>
            <w:r w:rsidRPr="0017124F">
              <w:rPr>
                <w:rFonts w:ascii="Times New Roman" w:hAnsi="Times New Roman" w:cs="Times New Roman"/>
                <w:b/>
                <w:bCs/>
                <w:color w:val="000000"/>
              </w:rPr>
              <w:t>Разделы ТРЕБОВАНИЙ КОМПЕТЕНЦИИ</w:t>
            </w:r>
          </w:p>
        </w:tc>
        <w:tc>
          <w:tcPr>
            <w:tcW w:w="692" w:type="dxa"/>
            <w:tcBorders>
              <w:top w:val="nil"/>
              <w:left w:val="nil"/>
              <w:bottom w:val="single" w:sz="8" w:space="0" w:color="auto"/>
              <w:right w:val="single" w:sz="8" w:space="0" w:color="auto"/>
            </w:tcBorders>
            <w:shd w:val="clear" w:color="auto" w:fill="A8D08D" w:themeFill="accent6" w:themeFillTint="99"/>
            <w:vAlign w:val="center"/>
            <w:hideMark/>
          </w:tcPr>
          <w:p w14:paraId="7ADB33B2" w14:textId="77777777" w:rsidR="00471DA6" w:rsidRPr="0017124F" w:rsidRDefault="00471DA6" w:rsidP="00471DA6">
            <w:pPr>
              <w:jc w:val="center"/>
              <w:rPr>
                <w:rFonts w:ascii="Times New Roman" w:hAnsi="Times New Roman" w:cs="Times New Roman"/>
                <w:color w:val="FFFFFF"/>
              </w:rPr>
            </w:pPr>
            <w:r w:rsidRPr="0017124F">
              <w:rPr>
                <w:rFonts w:ascii="Times New Roman" w:hAnsi="Times New Roman" w:cs="Times New Roman"/>
                <w:color w:val="FFFFFF"/>
              </w:rPr>
              <w:t> </w:t>
            </w:r>
          </w:p>
        </w:tc>
        <w:tc>
          <w:tcPr>
            <w:tcW w:w="1120" w:type="dxa"/>
            <w:tcBorders>
              <w:top w:val="nil"/>
              <w:left w:val="nil"/>
              <w:bottom w:val="single" w:sz="8" w:space="0" w:color="auto"/>
              <w:right w:val="single" w:sz="8" w:space="0" w:color="auto"/>
            </w:tcBorders>
            <w:shd w:val="clear" w:color="000000" w:fill="00B050"/>
            <w:vAlign w:val="center"/>
            <w:hideMark/>
          </w:tcPr>
          <w:p w14:paraId="465B1F30"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A</w:t>
            </w:r>
          </w:p>
        </w:tc>
        <w:tc>
          <w:tcPr>
            <w:tcW w:w="1127" w:type="dxa"/>
            <w:tcBorders>
              <w:top w:val="nil"/>
              <w:left w:val="nil"/>
              <w:bottom w:val="single" w:sz="8" w:space="0" w:color="auto"/>
              <w:right w:val="single" w:sz="4" w:space="0" w:color="auto"/>
            </w:tcBorders>
            <w:shd w:val="clear" w:color="000000" w:fill="00B050"/>
            <w:vAlign w:val="center"/>
            <w:hideMark/>
          </w:tcPr>
          <w:p w14:paraId="30C84117"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rPr>
              <w:t>Б</w:t>
            </w:r>
          </w:p>
        </w:tc>
        <w:tc>
          <w:tcPr>
            <w:tcW w:w="1051" w:type="dxa"/>
            <w:tcBorders>
              <w:top w:val="single" w:sz="4" w:space="0" w:color="auto"/>
              <w:left w:val="single" w:sz="4" w:space="0" w:color="auto"/>
              <w:bottom w:val="single" w:sz="4" w:space="0" w:color="auto"/>
              <w:right w:val="single" w:sz="4" w:space="0" w:color="auto"/>
            </w:tcBorders>
            <w:shd w:val="clear" w:color="000000" w:fill="00B050"/>
            <w:vAlign w:val="center"/>
          </w:tcPr>
          <w:p w14:paraId="6B024A9A" w14:textId="26A6FE3E" w:rsidR="00471DA6" w:rsidRPr="0017124F" w:rsidRDefault="00471DA6" w:rsidP="00471DA6">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В</w:t>
            </w:r>
          </w:p>
        </w:tc>
        <w:tc>
          <w:tcPr>
            <w:tcW w:w="1115" w:type="dxa"/>
            <w:tcBorders>
              <w:top w:val="single" w:sz="4" w:space="0" w:color="auto"/>
              <w:left w:val="single" w:sz="4" w:space="0" w:color="auto"/>
              <w:bottom w:val="single" w:sz="4" w:space="0" w:color="auto"/>
              <w:right w:val="single" w:sz="4" w:space="0" w:color="auto"/>
            </w:tcBorders>
            <w:shd w:val="clear" w:color="000000" w:fill="00B050"/>
            <w:vAlign w:val="center"/>
          </w:tcPr>
          <w:p w14:paraId="0D75E23B" w14:textId="771B3D0E" w:rsidR="00471DA6" w:rsidRPr="0017124F" w:rsidRDefault="00471DA6" w:rsidP="00471DA6">
            <w:pPr>
              <w:jc w:val="center"/>
              <w:rPr>
                <w:rFonts w:ascii="Times New Roman" w:hAnsi="Times New Roman" w:cs="Times New Roman"/>
                <w:b/>
                <w:bCs/>
                <w:color w:val="FFFFFF" w:themeColor="background1"/>
              </w:rPr>
            </w:pPr>
            <w:r w:rsidRPr="0017124F">
              <w:rPr>
                <w:rFonts w:ascii="Times New Roman" w:hAnsi="Times New Roman" w:cs="Times New Roman"/>
                <w:b/>
                <w:bCs/>
                <w:color w:val="FFFFFF" w:themeColor="background1"/>
              </w:rPr>
              <w:t>Г</w:t>
            </w:r>
          </w:p>
        </w:tc>
        <w:tc>
          <w:tcPr>
            <w:tcW w:w="2472" w:type="dxa"/>
            <w:gridSpan w:val="2"/>
            <w:tcBorders>
              <w:top w:val="nil"/>
              <w:left w:val="single" w:sz="4" w:space="0" w:color="auto"/>
              <w:bottom w:val="single" w:sz="8" w:space="0" w:color="auto"/>
              <w:right w:val="single" w:sz="8" w:space="0" w:color="auto"/>
            </w:tcBorders>
            <w:shd w:val="clear" w:color="000000" w:fill="00B050"/>
            <w:vAlign w:val="center"/>
            <w:hideMark/>
          </w:tcPr>
          <w:p w14:paraId="7E74A0DC" w14:textId="77777777" w:rsidR="00471DA6" w:rsidRPr="0017124F" w:rsidRDefault="00471DA6" w:rsidP="00471DA6">
            <w:pPr>
              <w:jc w:val="both"/>
              <w:rPr>
                <w:rFonts w:ascii="Times New Roman" w:hAnsi="Times New Roman" w:cs="Times New Roman"/>
                <w:b/>
                <w:bCs/>
                <w:color w:val="000000"/>
              </w:rPr>
            </w:pPr>
            <w:r w:rsidRPr="0017124F">
              <w:rPr>
                <w:rFonts w:ascii="Times New Roman" w:hAnsi="Times New Roman" w:cs="Times New Roman"/>
                <w:b/>
                <w:bCs/>
                <w:color w:val="000000"/>
              </w:rPr>
              <w:t> </w:t>
            </w:r>
          </w:p>
        </w:tc>
      </w:tr>
      <w:tr w:rsidR="00471DA6" w:rsidRPr="0017124F" w14:paraId="48F399E0" w14:textId="77777777" w:rsidTr="007A236A">
        <w:trPr>
          <w:trHeight w:val="367"/>
          <w:jc w:val="center"/>
        </w:trPr>
        <w:tc>
          <w:tcPr>
            <w:tcW w:w="2052" w:type="dxa"/>
            <w:vMerge/>
            <w:tcBorders>
              <w:left w:val="single" w:sz="8" w:space="0" w:color="auto"/>
              <w:right w:val="nil"/>
            </w:tcBorders>
            <w:shd w:val="clear" w:color="auto" w:fill="A8D08D" w:themeFill="accent6" w:themeFillTint="99"/>
            <w:vAlign w:val="center"/>
            <w:hideMark/>
          </w:tcPr>
          <w:p w14:paraId="1126B6B9"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153C9134"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1</w:t>
            </w:r>
          </w:p>
        </w:tc>
        <w:tc>
          <w:tcPr>
            <w:tcW w:w="1120" w:type="dxa"/>
            <w:tcBorders>
              <w:top w:val="nil"/>
              <w:left w:val="nil"/>
              <w:bottom w:val="single" w:sz="8" w:space="0" w:color="auto"/>
              <w:right w:val="single" w:sz="8" w:space="0" w:color="auto"/>
            </w:tcBorders>
            <w:shd w:val="clear" w:color="auto" w:fill="auto"/>
            <w:vAlign w:val="center"/>
            <w:hideMark/>
          </w:tcPr>
          <w:p w14:paraId="4F9B41FE"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6,5</w:t>
            </w:r>
          </w:p>
        </w:tc>
        <w:tc>
          <w:tcPr>
            <w:tcW w:w="1127" w:type="dxa"/>
            <w:tcBorders>
              <w:top w:val="nil"/>
              <w:left w:val="nil"/>
              <w:bottom w:val="single" w:sz="8" w:space="0" w:color="auto"/>
              <w:right w:val="single" w:sz="4" w:space="0" w:color="auto"/>
            </w:tcBorders>
            <w:shd w:val="clear" w:color="auto" w:fill="auto"/>
            <w:vAlign w:val="center"/>
            <w:hideMark/>
          </w:tcPr>
          <w:p w14:paraId="123F9FC4" w14:textId="77777777" w:rsidR="00471DA6" w:rsidRPr="0017124F" w:rsidRDefault="00471DA6" w:rsidP="00471DA6">
            <w:pPr>
              <w:rPr>
                <w:rFonts w:ascii="Times New Roman" w:hAnsi="Times New Roman" w:cs="Times New Roman"/>
                <w:color w:val="000000"/>
              </w:rPr>
            </w:pPr>
          </w:p>
        </w:tc>
        <w:tc>
          <w:tcPr>
            <w:tcW w:w="1051" w:type="dxa"/>
            <w:tcBorders>
              <w:top w:val="single" w:sz="4" w:space="0" w:color="auto"/>
              <w:left w:val="single" w:sz="4" w:space="0" w:color="auto"/>
              <w:bottom w:val="single" w:sz="4" w:space="0" w:color="auto"/>
              <w:right w:val="single" w:sz="4" w:space="0" w:color="auto"/>
            </w:tcBorders>
            <w:vAlign w:val="center"/>
          </w:tcPr>
          <w:p w14:paraId="3D4EE4A8" w14:textId="77777777" w:rsidR="00471DA6" w:rsidRPr="0017124F" w:rsidRDefault="00471DA6" w:rsidP="00471DA6">
            <w:pPr>
              <w:jc w:val="center"/>
              <w:rPr>
                <w:rFonts w:ascii="Times New Roman" w:hAnsi="Times New Roman" w:cs="Times New Roman"/>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DE0EAA9" w14:textId="51F4F459" w:rsidR="00471DA6" w:rsidRPr="0017124F" w:rsidRDefault="00471DA6" w:rsidP="00471DA6">
            <w:pPr>
              <w:jc w:val="center"/>
              <w:rPr>
                <w:rFonts w:ascii="Times New Roman" w:hAnsi="Times New Roman" w:cs="Times New Roman"/>
                <w:color w:val="000000"/>
              </w:rPr>
            </w:pPr>
          </w:p>
        </w:tc>
        <w:tc>
          <w:tcPr>
            <w:tcW w:w="2472" w:type="dxa"/>
            <w:gridSpan w:val="2"/>
            <w:tcBorders>
              <w:top w:val="single" w:sz="8" w:space="0" w:color="auto"/>
              <w:left w:val="single" w:sz="4" w:space="0" w:color="auto"/>
              <w:bottom w:val="single" w:sz="8" w:space="0" w:color="auto"/>
              <w:right w:val="single" w:sz="8" w:space="0" w:color="auto"/>
            </w:tcBorders>
            <w:shd w:val="clear" w:color="000000" w:fill="D9D9D9" w:themeFill="background1" w:themeFillShade="D9"/>
            <w:vAlign w:val="center"/>
            <w:hideMark/>
          </w:tcPr>
          <w:p w14:paraId="289721AC"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6,5</w:t>
            </w:r>
          </w:p>
        </w:tc>
      </w:tr>
      <w:tr w:rsidR="00471DA6" w:rsidRPr="0017124F" w14:paraId="7B279FC0" w14:textId="77777777" w:rsidTr="007A236A">
        <w:trPr>
          <w:trHeight w:val="315"/>
          <w:jc w:val="center"/>
        </w:trPr>
        <w:tc>
          <w:tcPr>
            <w:tcW w:w="2052" w:type="dxa"/>
            <w:vMerge/>
            <w:tcBorders>
              <w:left w:val="single" w:sz="8" w:space="0" w:color="auto"/>
              <w:right w:val="nil"/>
            </w:tcBorders>
            <w:shd w:val="clear" w:color="auto" w:fill="A8D08D" w:themeFill="accent6" w:themeFillTint="99"/>
            <w:vAlign w:val="center"/>
            <w:hideMark/>
          </w:tcPr>
          <w:p w14:paraId="446310C6"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27875313"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D8ABCE6"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 1,5</w:t>
            </w:r>
          </w:p>
        </w:tc>
        <w:tc>
          <w:tcPr>
            <w:tcW w:w="1127" w:type="dxa"/>
            <w:tcBorders>
              <w:top w:val="nil"/>
              <w:left w:val="nil"/>
              <w:bottom w:val="single" w:sz="8" w:space="0" w:color="auto"/>
              <w:right w:val="single" w:sz="4" w:space="0" w:color="auto"/>
            </w:tcBorders>
            <w:shd w:val="clear" w:color="auto" w:fill="auto"/>
            <w:vAlign w:val="center"/>
            <w:hideMark/>
          </w:tcPr>
          <w:p w14:paraId="1E7D717D" w14:textId="77777777" w:rsidR="00471DA6" w:rsidRPr="0017124F" w:rsidRDefault="00471DA6" w:rsidP="00471DA6">
            <w:pPr>
              <w:jc w:val="center"/>
              <w:rPr>
                <w:rFonts w:ascii="Times New Roman" w:hAnsi="Times New Roman" w:cs="Times New Roman"/>
                <w:color w:val="000000"/>
              </w:rPr>
            </w:pPr>
          </w:p>
        </w:tc>
        <w:tc>
          <w:tcPr>
            <w:tcW w:w="1051" w:type="dxa"/>
            <w:tcBorders>
              <w:top w:val="single" w:sz="4" w:space="0" w:color="auto"/>
              <w:left w:val="single" w:sz="4" w:space="0" w:color="auto"/>
              <w:bottom w:val="single" w:sz="4" w:space="0" w:color="auto"/>
              <w:right w:val="single" w:sz="4" w:space="0" w:color="auto"/>
            </w:tcBorders>
            <w:vAlign w:val="center"/>
          </w:tcPr>
          <w:p w14:paraId="18B49F5F" w14:textId="426E9BAD" w:rsidR="00471DA6" w:rsidRPr="0017124F" w:rsidRDefault="00471DA6" w:rsidP="00471DA6">
            <w:pPr>
              <w:jc w:val="center"/>
              <w:rPr>
                <w:rFonts w:ascii="Times New Roman" w:hAnsi="Times New Roman" w:cs="Times New Roman"/>
                <w:color w:val="000000"/>
              </w:rPr>
            </w:pPr>
            <w:r>
              <w:rPr>
                <w:rFonts w:ascii="Times New Roman" w:hAnsi="Times New Roman" w:cs="Times New Roman"/>
                <w:color w:val="000000"/>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D778926" w14:textId="16A6D135" w:rsidR="00471DA6" w:rsidRPr="0017124F" w:rsidRDefault="00471DA6" w:rsidP="00471DA6">
            <w:pPr>
              <w:jc w:val="center"/>
              <w:rPr>
                <w:rFonts w:ascii="Times New Roman" w:hAnsi="Times New Roman" w:cs="Times New Roman"/>
                <w:color w:val="000000"/>
              </w:rPr>
            </w:pP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hideMark/>
          </w:tcPr>
          <w:p w14:paraId="7DD54E3E" w14:textId="324EF6EF" w:rsidR="00471DA6" w:rsidRPr="0017124F" w:rsidRDefault="00471DA6" w:rsidP="00471DA6">
            <w:pPr>
              <w:jc w:val="center"/>
              <w:rPr>
                <w:rFonts w:ascii="Times New Roman" w:hAnsi="Times New Roman" w:cs="Times New Roman"/>
                <w:color w:val="000000"/>
              </w:rPr>
            </w:pPr>
            <w:r>
              <w:rPr>
                <w:rFonts w:ascii="Times New Roman" w:hAnsi="Times New Roman" w:cs="Times New Roman"/>
                <w:color w:val="000000"/>
              </w:rPr>
              <w:t>3</w:t>
            </w:r>
            <w:r w:rsidRPr="0017124F">
              <w:rPr>
                <w:rFonts w:ascii="Times New Roman" w:hAnsi="Times New Roman" w:cs="Times New Roman"/>
                <w:color w:val="000000"/>
              </w:rPr>
              <w:t>,5</w:t>
            </w:r>
          </w:p>
        </w:tc>
      </w:tr>
      <w:tr w:rsidR="00471DA6" w:rsidRPr="0017124F" w14:paraId="448DBDE1" w14:textId="77777777" w:rsidTr="007A236A">
        <w:trPr>
          <w:trHeight w:val="315"/>
          <w:jc w:val="center"/>
        </w:trPr>
        <w:tc>
          <w:tcPr>
            <w:tcW w:w="2052" w:type="dxa"/>
            <w:vMerge/>
            <w:tcBorders>
              <w:left w:val="single" w:sz="8" w:space="0" w:color="auto"/>
              <w:right w:val="nil"/>
            </w:tcBorders>
            <w:shd w:val="clear" w:color="auto" w:fill="A8D08D" w:themeFill="accent6" w:themeFillTint="99"/>
            <w:vAlign w:val="center"/>
            <w:hideMark/>
          </w:tcPr>
          <w:p w14:paraId="3A287313"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3CD37027"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3</w:t>
            </w:r>
          </w:p>
        </w:tc>
        <w:tc>
          <w:tcPr>
            <w:tcW w:w="1120" w:type="dxa"/>
            <w:tcBorders>
              <w:top w:val="nil"/>
              <w:left w:val="nil"/>
              <w:bottom w:val="single" w:sz="8" w:space="0" w:color="auto"/>
              <w:right w:val="single" w:sz="8" w:space="0" w:color="auto"/>
            </w:tcBorders>
            <w:shd w:val="clear" w:color="auto" w:fill="auto"/>
            <w:vAlign w:val="center"/>
            <w:hideMark/>
          </w:tcPr>
          <w:p w14:paraId="16825040"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2</w:t>
            </w:r>
          </w:p>
        </w:tc>
        <w:tc>
          <w:tcPr>
            <w:tcW w:w="1127" w:type="dxa"/>
            <w:tcBorders>
              <w:top w:val="nil"/>
              <w:left w:val="nil"/>
              <w:bottom w:val="single" w:sz="8" w:space="0" w:color="auto"/>
              <w:right w:val="single" w:sz="4" w:space="0" w:color="auto"/>
            </w:tcBorders>
            <w:shd w:val="clear" w:color="auto" w:fill="auto"/>
            <w:vAlign w:val="center"/>
            <w:hideMark/>
          </w:tcPr>
          <w:p w14:paraId="204D770D" w14:textId="77777777" w:rsidR="00471DA6" w:rsidRPr="0017124F" w:rsidRDefault="00471DA6" w:rsidP="00471DA6">
            <w:pPr>
              <w:jc w:val="center"/>
              <w:rPr>
                <w:rFonts w:ascii="Times New Roman" w:hAnsi="Times New Roman" w:cs="Times New Roman"/>
                <w:color w:val="000000"/>
              </w:rPr>
            </w:pPr>
          </w:p>
        </w:tc>
        <w:tc>
          <w:tcPr>
            <w:tcW w:w="1051" w:type="dxa"/>
            <w:tcBorders>
              <w:top w:val="single" w:sz="4" w:space="0" w:color="auto"/>
              <w:left w:val="single" w:sz="4" w:space="0" w:color="auto"/>
              <w:bottom w:val="single" w:sz="4" w:space="0" w:color="auto"/>
              <w:right w:val="single" w:sz="4" w:space="0" w:color="auto"/>
            </w:tcBorders>
            <w:vAlign w:val="center"/>
          </w:tcPr>
          <w:p w14:paraId="52C64FCC" w14:textId="77777777" w:rsidR="00471DA6" w:rsidRPr="0017124F" w:rsidRDefault="00471DA6" w:rsidP="00471DA6">
            <w:pPr>
              <w:jc w:val="center"/>
              <w:rPr>
                <w:rFonts w:ascii="Times New Roman" w:hAnsi="Times New Roman" w:cs="Times New Roman"/>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56DCF25B" w14:textId="6452AD11" w:rsidR="00471DA6" w:rsidRPr="0017124F" w:rsidRDefault="00471DA6" w:rsidP="00471DA6">
            <w:pPr>
              <w:jc w:val="center"/>
              <w:rPr>
                <w:rFonts w:ascii="Times New Roman" w:hAnsi="Times New Roman" w:cs="Times New Roman"/>
                <w:color w:val="000000"/>
              </w:rPr>
            </w:pP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hideMark/>
          </w:tcPr>
          <w:p w14:paraId="754A7595"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4</w:t>
            </w:r>
          </w:p>
        </w:tc>
      </w:tr>
      <w:tr w:rsidR="00471DA6" w:rsidRPr="0017124F" w14:paraId="35E6FBC2" w14:textId="77777777" w:rsidTr="007A236A">
        <w:trPr>
          <w:trHeight w:val="315"/>
          <w:jc w:val="center"/>
        </w:trPr>
        <w:tc>
          <w:tcPr>
            <w:tcW w:w="2052" w:type="dxa"/>
            <w:vMerge/>
            <w:tcBorders>
              <w:left w:val="single" w:sz="8" w:space="0" w:color="auto"/>
              <w:right w:val="nil"/>
            </w:tcBorders>
            <w:shd w:val="clear" w:color="auto" w:fill="A8D08D" w:themeFill="accent6" w:themeFillTint="99"/>
            <w:vAlign w:val="center"/>
            <w:hideMark/>
          </w:tcPr>
          <w:p w14:paraId="0CBA382F"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5F0A1593"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20EA9294"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35</w:t>
            </w:r>
          </w:p>
        </w:tc>
        <w:tc>
          <w:tcPr>
            <w:tcW w:w="1127" w:type="dxa"/>
            <w:tcBorders>
              <w:top w:val="nil"/>
              <w:left w:val="nil"/>
              <w:bottom w:val="single" w:sz="8" w:space="0" w:color="auto"/>
              <w:right w:val="single" w:sz="4" w:space="0" w:color="auto"/>
            </w:tcBorders>
            <w:shd w:val="clear" w:color="auto" w:fill="auto"/>
            <w:vAlign w:val="center"/>
            <w:hideMark/>
          </w:tcPr>
          <w:p w14:paraId="6205FA00"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 </w:t>
            </w:r>
          </w:p>
        </w:tc>
        <w:tc>
          <w:tcPr>
            <w:tcW w:w="1051" w:type="dxa"/>
            <w:tcBorders>
              <w:top w:val="single" w:sz="4" w:space="0" w:color="auto"/>
              <w:left w:val="single" w:sz="4" w:space="0" w:color="auto"/>
              <w:bottom w:val="single" w:sz="4" w:space="0" w:color="auto"/>
              <w:right w:val="single" w:sz="4" w:space="0" w:color="auto"/>
            </w:tcBorders>
            <w:vAlign w:val="center"/>
          </w:tcPr>
          <w:p w14:paraId="459AA286" w14:textId="601BB1E4"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A54C1B9" w14:textId="1CF03129" w:rsidR="00471DA6" w:rsidRPr="0017124F" w:rsidRDefault="00471DA6" w:rsidP="00471DA6">
            <w:pPr>
              <w:jc w:val="center"/>
              <w:rPr>
                <w:rFonts w:ascii="Times New Roman" w:hAnsi="Times New Roman" w:cs="Times New Roman"/>
                <w:color w:val="000000"/>
              </w:rPr>
            </w:pP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hideMark/>
          </w:tcPr>
          <w:p w14:paraId="40988304"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35</w:t>
            </w:r>
          </w:p>
        </w:tc>
      </w:tr>
      <w:tr w:rsidR="00471DA6" w:rsidRPr="0017124F" w14:paraId="5F50F6D8" w14:textId="77777777" w:rsidTr="007A236A">
        <w:trPr>
          <w:trHeight w:val="315"/>
          <w:jc w:val="center"/>
        </w:trPr>
        <w:tc>
          <w:tcPr>
            <w:tcW w:w="2052" w:type="dxa"/>
            <w:vMerge/>
            <w:tcBorders>
              <w:left w:val="single" w:sz="8" w:space="0" w:color="auto"/>
              <w:right w:val="nil"/>
            </w:tcBorders>
            <w:shd w:val="clear" w:color="auto" w:fill="A8D08D" w:themeFill="accent6" w:themeFillTint="99"/>
            <w:vAlign w:val="center"/>
            <w:hideMark/>
          </w:tcPr>
          <w:p w14:paraId="79550A01"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4E6DC1F9"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63B73FCD"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 19</w:t>
            </w:r>
          </w:p>
        </w:tc>
        <w:tc>
          <w:tcPr>
            <w:tcW w:w="1127" w:type="dxa"/>
            <w:tcBorders>
              <w:top w:val="nil"/>
              <w:left w:val="nil"/>
              <w:bottom w:val="single" w:sz="8" w:space="0" w:color="auto"/>
              <w:right w:val="single" w:sz="4" w:space="0" w:color="auto"/>
            </w:tcBorders>
            <w:shd w:val="clear" w:color="auto" w:fill="auto"/>
            <w:vAlign w:val="center"/>
          </w:tcPr>
          <w:p w14:paraId="08178D38" w14:textId="77777777" w:rsidR="00471DA6" w:rsidRPr="0017124F" w:rsidRDefault="00471DA6" w:rsidP="00471DA6">
            <w:pPr>
              <w:jc w:val="center"/>
              <w:rPr>
                <w:rFonts w:ascii="Times New Roman" w:hAnsi="Times New Roman" w:cs="Times New Roman"/>
                <w:color w:val="000000"/>
              </w:rPr>
            </w:pPr>
          </w:p>
        </w:tc>
        <w:tc>
          <w:tcPr>
            <w:tcW w:w="1051" w:type="dxa"/>
            <w:tcBorders>
              <w:top w:val="single" w:sz="4" w:space="0" w:color="auto"/>
              <w:left w:val="single" w:sz="4" w:space="0" w:color="auto"/>
              <w:bottom w:val="single" w:sz="4" w:space="0" w:color="auto"/>
              <w:right w:val="single" w:sz="4" w:space="0" w:color="auto"/>
            </w:tcBorders>
            <w:vAlign w:val="center"/>
          </w:tcPr>
          <w:p w14:paraId="06C4CF9F" w14:textId="77777777" w:rsidR="00471DA6" w:rsidRPr="0017124F" w:rsidRDefault="00471DA6" w:rsidP="00471DA6">
            <w:pPr>
              <w:jc w:val="center"/>
              <w:rPr>
                <w:rFonts w:ascii="Times New Roman" w:hAnsi="Times New Roman" w:cs="Times New Roman"/>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A91467C" w14:textId="5859C419" w:rsidR="00471DA6" w:rsidRPr="0017124F" w:rsidRDefault="00471DA6" w:rsidP="00471DA6">
            <w:pPr>
              <w:jc w:val="center"/>
              <w:rPr>
                <w:rFonts w:ascii="Times New Roman" w:hAnsi="Times New Roman" w:cs="Times New Roman"/>
                <w:color w:val="000000"/>
              </w:rPr>
            </w:pP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hideMark/>
          </w:tcPr>
          <w:p w14:paraId="0249ABD0"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19</w:t>
            </w:r>
          </w:p>
        </w:tc>
      </w:tr>
      <w:tr w:rsidR="00471DA6" w:rsidRPr="0017124F" w14:paraId="75BB8B8A" w14:textId="77777777" w:rsidTr="007A236A">
        <w:trPr>
          <w:trHeight w:val="315"/>
          <w:jc w:val="center"/>
        </w:trPr>
        <w:tc>
          <w:tcPr>
            <w:tcW w:w="2052" w:type="dxa"/>
            <w:vMerge/>
            <w:tcBorders>
              <w:left w:val="single" w:sz="8" w:space="0" w:color="auto"/>
              <w:right w:val="nil"/>
            </w:tcBorders>
            <w:shd w:val="clear" w:color="auto" w:fill="A8D08D" w:themeFill="accent6" w:themeFillTint="99"/>
            <w:vAlign w:val="center"/>
            <w:hideMark/>
          </w:tcPr>
          <w:p w14:paraId="401AA3B9"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5907C639"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6</w:t>
            </w:r>
          </w:p>
        </w:tc>
        <w:tc>
          <w:tcPr>
            <w:tcW w:w="1120" w:type="dxa"/>
            <w:tcBorders>
              <w:top w:val="nil"/>
              <w:left w:val="nil"/>
              <w:bottom w:val="single" w:sz="8" w:space="0" w:color="auto"/>
              <w:right w:val="single" w:sz="8" w:space="0" w:color="auto"/>
            </w:tcBorders>
            <w:shd w:val="clear" w:color="auto" w:fill="auto"/>
            <w:vAlign w:val="center"/>
            <w:hideMark/>
          </w:tcPr>
          <w:p w14:paraId="1A4C66A1"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 3</w:t>
            </w:r>
          </w:p>
        </w:tc>
        <w:tc>
          <w:tcPr>
            <w:tcW w:w="1127" w:type="dxa"/>
            <w:tcBorders>
              <w:top w:val="nil"/>
              <w:left w:val="nil"/>
              <w:bottom w:val="single" w:sz="8" w:space="0" w:color="auto"/>
              <w:right w:val="single" w:sz="4" w:space="0" w:color="auto"/>
            </w:tcBorders>
            <w:shd w:val="clear" w:color="auto" w:fill="auto"/>
            <w:vAlign w:val="center"/>
          </w:tcPr>
          <w:p w14:paraId="0009F3E0" w14:textId="77777777" w:rsidR="00471DA6" w:rsidRPr="0017124F" w:rsidRDefault="00471DA6" w:rsidP="00471DA6">
            <w:pPr>
              <w:jc w:val="center"/>
              <w:rPr>
                <w:rFonts w:ascii="Times New Roman" w:hAnsi="Times New Roman" w:cs="Times New Roman"/>
                <w:color w:val="000000"/>
              </w:rPr>
            </w:pPr>
          </w:p>
        </w:tc>
        <w:tc>
          <w:tcPr>
            <w:tcW w:w="1051" w:type="dxa"/>
            <w:tcBorders>
              <w:top w:val="single" w:sz="4" w:space="0" w:color="auto"/>
              <w:left w:val="single" w:sz="4" w:space="0" w:color="auto"/>
              <w:bottom w:val="single" w:sz="4" w:space="0" w:color="auto"/>
              <w:right w:val="single" w:sz="4" w:space="0" w:color="auto"/>
            </w:tcBorders>
            <w:vAlign w:val="center"/>
          </w:tcPr>
          <w:p w14:paraId="739E923B" w14:textId="77777777" w:rsidR="00471DA6" w:rsidRPr="0017124F" w:rsidRDefault="00471DA6" w:rsidP="00471DA6">
            <w:pPr>
              <w:jc w:val="center"/>
              <w:rPr>
                <w:rFonts w:ascii="Times New Roman" w:hAnsi="Times New Roman" w:cs="Times New Roman"/>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8DD937F" w14:textId="475DC6C0" w:rsidR="00471DA6" w:rsidRPr="0017124F" w:rsidRDefault="00471DA6" w:rsidP="00471DA6">
            <w:pPr>
              <w:jc w:val="center"/>
              <w:rPr>
                <w:rFonts w:ascii="Times New Roman" w:hAnsi="Times New Roman" w:cs="Times New Roman"/>
                <w:color w:val="000000"/>
              </w:rPr>
            </w:pP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hideMark/>
          </w:tcPr>
          <w:p w14:paraId="07702EAE"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3</w:t>
            </w:r>
          </w:p>
        </w:tc>
      </w:tr>
      <w:tr w:rsidR="00471DA6" w:rsidRPr="0017124F" w14:paraId="256256F0" w14:textId="77777777" w:rsidTr="007A236A">
        <w:trPr>
          <w:trHeight w:val="315"/>
          <w:jc w:val="center"/>
        </w:trPr>
        <w:tc>
          <w:tcPr>
            <w:tcW w:w="2052" w:type="dxa"/>
            <w:vMerge/>
            <w:tcBorders>
              <w:left w:val="single" w:sz="8" w:space="0" w:color="auto"/>
              <w:right w:val="nil"/>
            </w:tcBorders>
            <w:shd w:val="clear" w:color="auto" w:fill="A8D08D" w:themeFill="accent6" w:themeFillTint="99"/>
            <w:vAlign w:val="center"/>
            <w:hideMark/>
          </w:tcPr>
          <w:p w14:paraId="36E51BF9"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hideMark/>
          </w:tcPr>
          <w:p w14:paraId="0E6EE405" w14:textId="77777777" w:rsidR="00471DA6" w:rsidRPr="0017124F" w:rsidRDefault="00471DA6" w:rsidP="00471DA6">
            <w:pPr>
              <w:jc w:val="center"/>
              <w:rPr>
                <w:rFonts w:ascii="Times New Roman" w:hAnsi="Times New Roman" w:cs="Times New Roman"/>
                <w:b/>
                <w:bCs/>
                <w:color w:val="FFFFFF"/>
              </w:rPr>
            </w:pPr>
            <w:r w:rsidRPr="0017124F">
              <w:rPr>
                <w:rFonts w:ascii="Times New Roman" w:hAnsi="Times New Roman" w:cs="Times New Roman"/>
                <w:b/>
                <w:bCs/>
                <w:color w:val="FFFFFF"/>
                <w:lang w:val="en-US"/>
              </w:rPr>
              <w:t>7</w:t>
            </w:r>
          </w:p>
        </w:tc>
        <w:tc>
          <w:tcPr>
            <w:tcW w:w="1120" w:type="dxa"/>
            <w:tcBorders>
              <w:top w:val="nil"/>
              <w:left w:val="nil"/>
              <w:bottom w:val="single" w:sz="8" w:space="0" w:color="auto"/>
              <w:right w:val="single" w:sz="8" w:space="0" w:color="auto"/>
            </w:tcBorders>
            <w:shd w:val="clear" w:color="auto" w:fill="auto"/>
            <w:vAlign w:val="center"/>
            <w:hideMark/>
          </w:tcPr>
          <w:p w14:paraId="4F2E4F02"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 </w:t>
            </w:r>
          </w:p>
        </w:tc>
        <w:tc>
          <w:tcPr>
            <w:tcW w:w="1127" w:type="dxa"/>
            <w:tcBorders>
              <w:top w:val="nil"/>
              <w:left w:val="nil"/>
              <w:bottom w:val="single" w:sz="8" w:space="0" w:color="auto"/>
              <w:right w:val="single" w:sz="4" w:space="0" w:color="auto"/>
            </w:tcBorders>
            <w:shd w:val="clear" w:color="auto" w:fill="auto"/>
            <w:vAlign w:val="center"/>
            <w:hideMark/>
          </w:tcPr>
          <w:p w14:paraId="3E99EC99"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10</w:t>
            </w:r>
          </w:p>
        </w:tc>
        <w:tc>
          <w:tcPr>
            <w:tcW w:w="1051" w:type="dxa"/>
            <w:tcBorders>
              <w:top w:val="single" w:sz="4" w:space="0" w:color="auto"/>
              <w:left w:val="single" w:sz="4" w:space="0" w:color="auto"/>
              <w:bottom w:val="single" w:sz="4" w:space="0" w:color="auto"/>
              <w:right w:val="single" w:sz="4" w:space="0" w:color="auto"/>
            </w:tcBorders>
            <w:vAlign w:val="center"/>
          </w:tcPr>
          <w:p w14:paraId="7790D8A7" w14:textId="5D21C5FC" w:rsidR="00471DA6" w:rsidRPr="0017124F" w:rsidRDefault="00471DA6" w:rsidP="00471DA6">
            <w:pPr>
              <w:jc w:val="center"/>
              <w:rPr>
                <w:rFonts w:ascii="Times New Roman" w:hAnsi="Times New Roman" w:cs="Times New Roman"/>
                <w:color w:val="000000"/>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32168080" w14:textId="255CE383"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10</w:t>
            </w: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hideMark/>
          </w:tcPr>
          <w:p w14:paraId="244C7CF4"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10</w:t>
            </w:r>
          </w:p>
        </w:tc>
      </w:tr>
      <w:tr w:rsidR="00471DA6" w:rsidRPr="0017124F" w14:paraId="569BEB9F" w14:textId="77777777" w:rsidTr="007A236A">
        <w:trPr>
          <w:trHeight w:val="315"/>
          <w:jc w:val="center"/>
        </w:trPr>
        <w:tc>
          <w:tcPr>
            <w:tcW w:w="2052" w:type="dxa"/>
            <w:vMerge/>
            <w:tcBorders>
              <w:left w:val="single" w:sz="8" w:space="0" w:color="auto"/>
              <w:bottom w:val="single" w:sz="8" w:space="0" w:color="000000"/>
              <w:right w:val="nil"/>
            </w:tcBorders>
            <w:shd w:val="clear" w:color="auto" w:fill="A8D08D" w:themeFill="accent6" w:themeFillTint="99"/>
            <w:vAlign w:val="center"/>
          </w:tcPr>
          <w:p w14:paraId="5CD319E5" w14:textId="77777777" w:rsidR="00471DA6" w:rsidRPr="0017124F" w:rsidRDefault="00471DA6" w:rsidP="00471DA6">
            <w:pPr>
              <w:rPr>
                <w:rFonts w:ascii="Times New Roman" w:hAnsi="Times New Roman" w:cs="Times New Roman"/>
                <w:b/>
                <w:bCs/>
                <w:color w:val="000000"/>
              </w:rPr>
            </w:pPr>
          </w:p>
        </w:tc>
        <w:tc>
          <w:tcPr>
            <w:tcW w:w="692" w:type="dxa"/>
            <w:tcBorders>
              <w:top w:val="nil"/>
              <w:left w:val="nil"/>
              <w:bottom w:val="single" w:sz="8" w:space="0" w:color="auto"/>
              <w:right w:val="single" w:sz="8" w:space="0" w:color="auto"/>
            </w:tcBorders>
            <w:shd w:val="clear" w:color="000000" w:fill="00B050"/>
            <w:vAlign w:val="center"/>
          </w:tcPr>
          <w:p w14:paraId="29956067" w14:textId="36AB1EBC" w:rsidR="00471DA6" w:rsidRPr="00471DA6" w:rsidRDefault="00471DA6" w:rsidP="00471DA6">
            <w:pPr>
              <w:jc w:val="center"/>
              <w:rPr>
                <w:rFonts w:ascii="Times New Roman" w:hAnsi="Times New Roman" w:cs="Times New Roman"/>
                <w:b/>
                <w:bCs/>
                <w:color w:val="FFFFFF"/>
              </w:rPr>
            </w:pPr>
            <w:r>
              <w:rPr>
                <w:rFonts w:ascii="Times New Roman" w:hAnsi="Times New Roman" w:cs="Times New Roman"/>
                <w:b/>
                <w:bCs/>
                <w:color w:val="FFFFFF"/>
              </w:rPr>
              <w:t>8</w:t>
            </w:r>
          </w:p>
        </w:tc>
        <w:tc>
          <w:tcPr>
            <w:tcW w:w="1120" w:type="dxa"/>
            <w:tcBorders>
              <w:top w:val="nil"/>
              <w:left w:val="nil"/>
              <w:bottom w:val="single" w:sz="8" w:space="0" w:color="auto"/>
              <w:right w:val="single" w:sz="8" w:space="0" w:color="auto"/>
            </w:tcBorders>
            <w:shd w:val="clear" w:color="auto" w:fill="auto"/>
            <w:vAlign w:val="center"/>
          </w:tcPr>
          <w:p w14:paraId="62A00CB5" w14:textId="77777777" w:rsidR="00471DA6" w:rsidRPr="0017124F" w:rsidRDefault="00471DA6" w:rsidP="00471DA6">
            <w:pPr>
              <w:jc w:val="center"/>
              <w:rPr>
                <w:rFonts w:ascii="Times New Roman" w:hAnsi="Times New Roman" w:cs="Times New Roman"/>
                <w:color w:val="000000"/>
              </w:rPr>
            </w:pPr>
          </w:p>
        </w:tc>
        <w:tc>
          <w:tcPr>
            <w:tcW w:w="1127" w:type="dxa"/>
            <w:tcBorders>
              <w:top w:val="nil"/>
              <w:left w:val="nil"/>
              <w:bottom w:val="single" w:sz="8" w:space="0" w:color="auto"/>
              <w:right w:val="single" w:sz="4" w:space="0" w:color="auto"/>
            </w:tcBorders>
            <w:shd w:val="clear" w:color="auto" w:fill="auto"/>
            <w:vAlign w:val="center"/>
          </w:tcPr>
          <w:p w14:paraId="31146BEC" w14:textId="77777777" w:rsidR="00471DA6" w:rsidRPr="0017124F" w:rsidRDefault="00471DA6" w:rsidP="00471DA6">
            <w:pPr>
              <w:jc w:val="center"/>
              <w:rPr>
                <w:rFonts w:ascii="Times New Roman" w:hAnsi="Times New Roman" w:cs="Times New Roman"/>
                <w:color w:val="000000"/>
              </w:rPr>
            </w:pPr>
          </w:p>
        </w:tc>
        <w:tc>
          <w:tcPr>
            <w:tcW w:w="1051" w:type="dxa"/>
            <w:tcBorders>
              <w:top w:val="single" w:sz="4" w:space="0" w:color="auto"/>
              <w:left w:val="single" w:sz="4" w:space="0" w:color="auto"/>
              <w:bottom w:val="single" w:sz="4" w:space="0" w:color="auto"/>
              <w:right w:val="single" w:sz="4" w:space="0" w:color="auto"/>
            </w:tcBorders>
            <w:vAlign w:val="center"/>
          </w:tcPr>
          <w:p w14:paraId="777D1359" w14:textId="31E53D54" w:rsidR="00471DA6" w:rsidRPr="0017124F" w:rsidRDefault="00471DA6" w:rsidP="00471DA6">
            <w:pPr>
              <w:jc w:val="center"/>
              <w:rPr>
                <w:rFonts w:ascii="Times New Roman" w:hAnsi="Times New Roman" w:cs="Times New Roman"/>
                <w:color w:val="000000"/>
              </w:rPr>
            </w:pPr>
            <w:r>
              <w:rPr>
                <w:rFonts w:ascii="Times New Roman" w:hAnsi="Times New Roman" w:cs="Times New Roman"/>
                <w:color w:val="000000"/>
              </w:rPr>
              <w:t>12</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45C3CA3" w14:textId="77777777" w:rsidR="00471DA6" w:rsidRPr="0017124F" w:rsidRDefault="00471DA6" w:rsidP="00471DA6">
            <w:pPr>
              <w:jc w:val="center"/>
              <w:rPr>
                <w:rFonts w:ascii="Times New Roman" w:hAnsi="Times New Roman" w:cs="Times New Roman"/>
                <w:color w:val="000000"/>
              </w:rPr>
            </w:pPr>
          </w:p>
        </w:tc>
        <w:tc>
          <w:tcPr>
            <w:tcW w:w="2472" w:type="dxa"/>
            <w:gridSpan w:val="2"/>
            <w:tcBorders>
              <w:top w:val="nil"/>
              <w:left w:val="single" w:sz="4" w:space="0" w:color="auto"/>
              <w:bottom w:val="single" w:sz="8" w:space="0" w:color="auto"/>
              <w:right w:val="single" w:sz="8" w:space="0" w:color="auto"/>
            </w:tcBorders>
            <w:shd w:val="clear" w:color="000000" w:fill="D9D9D9" w:themeFill="background1" w:themeFillShade="D9"/>
            <w:vAlign w:val="center"/>
          </w:tcPr>
          <w:p w14:paraId="318F0412" w14:textId="0AAD336F" w:rsidR="00471DA6" w:rsidRPr="0017124F" w:rsidRDefault="00471DA6" w:rsidP="00471DA6">
            <w:pPr>
              <w:jc w:val="center"/>
              <w:rPr>
                <w:rFonts w:ascii="Times New Roman" w:hAnsi="Times New Roman" w:cs="Times New Roman"/>
                <w:color w:val="000000"/>
              </w:rPr>
            </w:pPr>
            <w:r>
              <w:rPr>
                <w:rFonts w:ascii="Times New Roman" w:hAnsi="Times New Roman" w:cs="Times New Roman"/>
                <w:color w:val="000000"/>
              </w:rPr>
              <w:t>12</w:t>
            </w:r>
          </w:p>
        </w:tc>
      </w:tr>
      <w:tr w:rsidR="00471DA6" w:rsidRPr="0017124F" w14:paraId="7B81490B" w14:textId="77777777" w:rsidTr="00471DA6">
        <w:trPr>
          <w:trHeight w:val="315"/>
          <w:jc w:val="center"/>
        </w:trPr>
        <w:tc>
          <w:tcPr>
            <w:tcW w:w="2744" w:type="dxa"/>
            <w:gridSpan w:val="2"/>
            <w:tcBorders>
              <w:top w:val="single" w:sz="8" w:space="0" w:color="auto"/>
              <w:left w:val="single" w:sz="8" w:space="0" w:color="auto"/>
              <w:bottom w:val="single" w:sz="8" w:space="0" w:color="auto"/>
              <w:right w:val="single" w:sz="8" w:space="0" w:color="auto"/>
            </w:tcBorders>
            <w:shd w:val="clear" w:color="000000" w:fill="00B050"/>
            <w:vAlign w:val="center"/>
            <w:hideMark/>
          </w:tcPr>
          <w:p w14:paraId="48ADF4CD" w14:textId="77777777" w:rsidR="00471DA6" w:rsidRPr="0017124F" w:rsidRDefault="00471DA6" w:rsidP="00471DA6">
            <w:pPr>
              <w:jc w:val="center"/>
              <w:rPr>
                <w:rFonts w:ascii="Times New Roman" w:hAnsi="Times New Roman" w:cs="Times New Roman"/>
                <w:b/>
                <w:bCs/>
                <w:color w:val="000000"/>
              </w:rPr>
            </w:pPr>
            <w:r w:rsidRPr="0017124F">
              <w:rPr>
                <w:rFonts w:ascii="Times New Roman" w:hAnsi="Times New Roman" w:cs="Times New Roman"/>
                <w:b/>
                <w:bCs/>
                <w:color w:val="000000"/>
              </w:rPr>
              <w:t>Итого баллов за критерий/модуль</w:t>
            </w:r>
          </w:p>
        </w:tc>
        <w:tc>
          <w:tcPr>
            <w:tcW w:w="1120"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54953E7A"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67</w:t>
            </w:r>
          </w:p>
        </w:tc>
        <w:tc>
          <w:tcPr>
            <w:tcW w:w="1127" w:type="dxa"/>
            <w:tcBorders>
              <w:top w:val="single" w:sz="8" w:space="0" w:color="auto"/>
              <w:left w:val="nil"/>
              <w:bottom w:val="single" w:sz="8" w:space="0" w:color="auto"/>
              <w:right w:val="single" w:sz="4" w:space="0" w:color="auto"/>
            </w:tcBorders>
            <w:shd w:val="clear" w:color="000000" w:fill="D9D9D9" w:themeFill="background1" w:themeFillShade="D9"/>
            <w:vAlign w:val="center"/>
            <w:hideMark/>
          </w:tcPr>
          <w:p w14:paraId="7C8ABEA2" w14:textId="77777777"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10</w:t>
            </w:r>
          </w:p>
        </w:tc>
        <w:tc>
          <w:tcPr>
            <w:tcW w:w="10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1111D102" w14:textId="57D23B37" w:rsidR="00471DA6" w:rsidRPr="0017124F" w:rsidRDefault="00471DA6" w:rsidP="00471DA6">
            <w:pPr>
              <w:jc w:val="center"/>
              <w:rPr>
                <w:rFonts w:ascii="Times New Roman" w:hAnsi="Times New Roman" w:cs="Times New Roman"/>
                <w:color w:val="000000"/>
              </w:rPr>
            </w:pPr>
            <w:r>
              <w:rPr>
                <w:rFonts w:ascii="Times New Roman" w:hAnsi="Times New Roman" w:cs="Times New Roman"/>
                <w:color w:val="000000"/>
              </w:rPr>
              <w:t>13</w:t>
            </w:r>
          </w:p>
        </w:tc>
        <w:tc>
          <w:tcPr>
            <w:tcW w:w="111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1C057C4" w14:textId="7ACE68C4" w:rsidR="00471DA6" w:rsidRPr="0017124F" w:rsidRDefault="00471DA6" w:rsidP="00471DA6">
            <w:pPr>
              <w:jc w:val="center"/>
              <w:rPr>
                <w:rFonts w:ascii="Times New Roman" w:hAnsi="Times New Roman" w:cs="Times New Roman"/>
                <w:color w:val="000000"/>
              </w:rPr>
            </w:pPr>
            <w:r w:rsidRPr="0017124F">
              <w:rPr>
                <w:rFonts w:ascii="Times New Roman" w:hAnsi="Times New Roman" w:cs="Times New Roman"/>
                <w:color w:val="000000"/>
              </w:rPr>
              <w:t>10</w:t>
            </w:r>
          </w:p>
        </w:tc>
        <w:tc>
          <w:tcPr>
            <w:tcW w:w="2472" w:type="dxa"/>
            <w:gridSpan w:val="2"/>
            <w:tcBorders>
              <w:top w:val="single" w:sz="8" w:space="0" w:color="auto"/>
              <w:left w:val="single" w:sz="4" w:space="0" w:color="auto"/>
              <w:bottom w:val="single" w:sz="8" w:space="0" w:color="auto"/>
              <w:right w:val="single" w:sz="8" w:space="0" w:color="auto"/>
            </w:tcBorders>
            <w:shd w:val="clear" w:color="000000" w:fill="D9D9D9" w:themeFill="background1" w:themeFillShade="D9"/>
            <w:vAlign w:val="center"/>
            <w:hideMark/>
          </w:tcPr>
          <w:p w14:paraId="7AF3F169" w14:textId="4FE0D263" w:rsidR="00471DA6" w:rsidRPr="0017124F" w:rsidRDefault="00471DA6" w:rsidP="00471DA6">
            <w:pPr>
              <w:jc w:val="center"/>
              <w:rPr>
                <w:rFonts w:ascii="Times New Roman" w:hAnsi="Times New Roman" w:cs="Times New Roman"/>
                <w:b/>
                <w:bCs/>
                <w:color w:val="000000"/>
              </w:rPr>
            </w:pPr>
            <w:r>
              <w:rPr>
                <w:rFonts w:ascii="Times New Roman" w:hAnsi="Times New Roman" w:cs="Times New Roman"/>
                <w:b/>
                <w:bCs/>
                <w:color w:val="000000"/>
              </w:rPr>
              <w:t>100</w:t>
            </w:r>
          </w:p>
        </w:tc>
      </w:tr>
    </w:tbl>
    <w:p w14:paraId="29DC2D99" w14:textId="77777777" w:rsidR="0017124F" w:rsidRPr="0017124F" w:rsidRDefault="0017124F" w:rsidP="0017124F">
      <w:pPr>
        <w:keepNext/>
        <w:spacing w:after="0" w:line="360" w:lineRule="auto"/>
        <w:ind w:firstLine="709"/>
        <w:jc w:val="both"/>
        <w:outlineLvl w:val="1"/>
        <w:rPr>
          <w:rFonts w:ascii="Times New Roman" w:eastAsia="Times New Roman" w:hAnsi="Times New Roman" w:cs="Times New Roman"/>
          <w:b/>
          <w:sz w:val="24"/>
          <w:szCs w:val="24"/>
        </w:rPr>
      </w:pPr>
      <w:bookmarkStart w:id="4" w:name="_Toc124422969"/>
      <w:r w:rsidRPr="0017124F">
        <w:rPr>
          <w:rFonts w:ascii="Times New Roman" w:eastAsia="Times New Roman" w:hAnsi="Times New Roman" w:cs="Times New Roman"/>
          <w:b/>
          <w:sz w:val="24"/>
          <w:szCs w:val="24"/>
        </w:rPr>
        <w:lastRenderedPageBreak/>
        <w:t>1.4. СПЕЦИФИКАЦИЯ ОЦЕНКИ КОМПЕТЕНЦИИ</w:t>
      </w:r>
      <w:bookmarkEnd w:id="4"/>
    </w:p>
    <w:p w14:paraId="6B2C6273" w14:textId="1DC0EC01" w:rsidR="0017124F" w:rsidRPr="0017124F" w:rsidRDefault="0017124F" w:rsidP="0017124F">
      <w:pPr>
        <w:autoSpaceDE w:val="0"/>
        <w:autoSpaceDN w:val="0"/>
        <w:adjustRightInd w:val="0"/>
        <w:spacing w:line="360" w:lineRule="auto"/>
        <w:ind w:firstLine="709"/>
        <w:jc w:val="both"/>
        <w:rPr>
          <w:rFonts w:ascii="Times New Roman" w:hAnsi="Times New Roman" w:cs="Times New Roman"/>
          <w:i/>
          <w:iCs/>
          <w:sz w:val="28"/>
          <w:szCs w:val="28"/>
        </w:rPr>
      </w:pPr>
      <w:r w:rsidRPr="0017124F">
        <w:rPr>
          <w:rFonts w:ascii="Times New Roman" w:hAnsi="Times New Roman" w:cs="Times New Roman"/>
          <w:sz w:val="28"/>
          <w:szCs w:val="28"/>
        </w:rPr>
        <w:t>Оценка Конкурсного задания будет основываться на критериях, указанных в таблице №3:</w:t>
      </w:r>
    </w:p>
    <w:p w14:paraId="20C9C666" w14:textId="77777777" w:rsidR="0017124F" w:rsidRPr="0017124F" w:rsidRDefault="0017124F" w:rsidP="0017124F">
      <w:pPr>
        <w:autoSpaceDE w:val="0"/>
        <w:autoSpaceDN w:val="0"/>
        <w:adjustRightInd w:val="0"/>
        <w:spacing w:line="360" w:lineRule="auto"/>
        <w:ind w:firstLine="709"/>
        <w:jc w:val="right"/>
        <w:rPr>
          <w:rFonts w:ascii="Times New Roman" w:hAnsi="Times New Roman" w:cs="Times New Roman"/>
          <w:i/>
          <w:iCs/>
          <w:sz w:val="28"/>
          <w:szCs w:val="28"/>
        </w:rPr>
      </w:pPr>
      <w:r w:rsidRPr="0017124F">
        <w:rPr>
          <w:rFonts w:ascii="Times New Roman" w:hAnsi="Times New Roman" w:cs="Times New Roman"/>
          <w:i/>
          <w:iCs/>
          <w:sz w:val="28"/>
          <w:szCs w:val="28"/>
        </w:rPr>
        <w:t>Таблица №3</w:t>
      </w:r>
    </w:p>
    <w:p w14:paraId="77CCEAD4" w14:textId="77777777" w:rsidR="0017124F" w:rsidRPr="0017124F" w:rsidRDefault="0017124F" w:rsidP="0017124F">
      <w:pPr>
        <w:autoSpaceDE w:val="0"/>
        <w:autoSpaceDN w:val="0"/>
        <w:adjustRightInd w:val="0"/>
        <w:spacing w:line="360" w:lineRule="auto"/>
        <w:ind w:firstLine="709"/>
        <w:jc w:val="center"/>
        <w:rPr>
          <w:rFonts w:ascii="Times New Roman" w:hAnsi="Times New Roman" w:cs="Times New Roman"/>
          <w:b/>
          <w:bCs/>
          <w:sz w:val="28"/>
          <w:szCs w:val="28"/>
        </w:rPr>
      </w:pPr>
      <w:r w:rsidRPr="0017124F">
        <w:rPr>
          <w:rFonts w:ascii="Times New Roman" w:hAnsi="Times New Roman" w:cs="Times New Roman"/>
          <w:b/>
          <w:bCs/>
          <w:sz w:val="28"/>
          <w:szCs w:val="28"/>
        </w:rPr>
        <w:t>Оценка конкурсного задания</w:t>
      </w:r>
    </w:p>
    <w:tbl>
      <w:tblPr>
        <w:tblStyle w:val="af"/>
        <w:tblW w:w="5167" w:type="pct"/>
        <w:tblLook w:val="04A0" w:firstRow="1" w:lastRow="0" w:firstColumn="1" w:lastColumn="0" w:noHBand="0" w:noVBand="1"/>
      </w:tblPr>
      <w:tblGrid>
        <w:gridCol w:w="561"/>
        <w:gridCol w:w="3123"/>
        <w:gridCol w:w="6267"/>
      </w:tblGrid>
      <w:tr w:rsidR="0017124F" w:rsidRPr="0017124F" w14:paraId="7FB710CE" w14:textId="77777777" w:rsidTr="00300A87">
        <w:trPr>
          <w:trHeight w:val="402"/>
        </w:trPr>
        <w:tc>
          <w:tcPr>
            <w:tcW w:w="1851" w:type="pct"/>
            <w:gridSpan w:val="2"/>
            <w:shd w:val="clear" w:color="auto" w:fill="92D050"/>
          </w:tcPr>
          <w:p w14:paraId="0B59B490" w14:textId="77777777" w:rsidR="0017124F" w:rsidRPr="0017124F" w:rsidRDefault="0017124F" w:rsidP="0017124F">
            <w:pPr>
              <w:autoSpaceDE w:val="0"/>
              <w:autoSpaceDN w:val="0"/>
              <w:adjustRightInd w:val="0"/>
              <w:jc w:val="center"/>
              <w:rPr>
                <w:b/>
              </w:rPr>
            </w:pPr>
            <w:r w:rsidRPr="0017124F">
              <w:rPr>
                <w:b/>
              </w:rPr>
              <w:t>Критерий</w:t>
            </w:r>
          </w:p>
        </w:tc>
        <w:tc>
          <w:tcPr>
            <w:tcW w:w="3149" w:type="pct"/>
            <w:shd w:val="clear" w:color="auto" w:fill="92D050"/>
          </w:tcPr>
          <w:p w14:paraId="0B70C15F" w14:textId="77777777" w:rsidR="0017124F" w:rsidRPr="0017124F" w:rsidRDefault="0017124F" w:rsidP="0017124F">
            <w:pPr>
              <w:autoSpaceDE w:val="0"/>
              <w:autoSpaceDN w:val="0"/>
              <w:adjustRightInd w:val="0"/>
              <w:jc w:val="center"/>
              <w:rPr>
                <w:b/>
              </w:rPr>
            </w:pPr>
            <w:r w:rsidRPr="0017124F">
              <w:rPr>
                <w:b/>
              </w:rPr>
              <w:t>Методика проверки навыков в критерии</w:t>
            </w:r>
          </w:p>
        </w:tc>
      </w:tr>
      <w:tr w:rsidR="0017124F" w:rsidRPr="0017124F" w14:paraId="217105F6" w14:textId="77777777" w:rsidTr="00300A87">
        <w:trPr>
          <w:trHeight w:val="2415"/>
        </w:trPr>
        <w:tc>
          <w:tcPr>
            <w:tcW w:w="282" w:type="pct"/>
            <w:shd w:val="clear" w:color="auto" w:fill="00B050"/>
          </w:tcPr>
          <w:p w14:paraId="2D0CB0FD" w14:textId="77777777" w:rsidR="0017124F" w:rsidRPr="0017124F" w:rsidRDefault="0017124F" w:rsidP="0017124F">
            <w:pPr>
              <w:autoSpaceDE w:val="0"/>
              <w:autoSpaceDN w:val="0"/>
              <w:adjustRightInd w:val="0"/>
              <w:jc w:val="both"/>
              <w:rPr>
                <w:b/>
                <w:color w:val="FFFFFF" w:themeColor="background1"/>
              </w:rPr>
            </w:pPr>
            <w:r w:rsidRPr="0017124F">
              <w:rPr>
                <w:b/>
                <w:color w:val="FFFFFF" w:themeColor="background1"/>
              </w:rPr>
              <w:t>А</w:t>
            </w:r>
          </w:p>
        </w:tc>
        <w:tc>
          <w:tcPr>
            <w:tcW w:w="1569" w:type="pct"/>
            <w:shd w:val="clear" w:color="auto" w:fill="92D050"/>
          </w:tcPr>
          <w:p w14:paraId="5AEEA104" w14:textId="77777777" w:rsidR="0017124F" w:rsidRPr="0017124F" w:rsidRDefault="0017124F" w:rsidP="0017124F">
            <w:pPr>
              <w:autoSpaceDE w:val="0"/>
              <w:autoSpaceDN w:val="0"/>
              <w:adjustRightInd w:val="0"/>
              <w:jc w:val="both"/>
              <w:rPr>
                <w:lang w:val="en-US"/>
              </w:rPr>
            </w:pPr>
            <w:r w:rsidRPr="0017124F">
              <w:rPr>
                <w:b/>
              </w:rPr>
              <w:t>Монтаж и пуск электроустановки</w:t>
            </w:r>
          </w:p>
        </w:tc>
        <w:tc>
          <w:tcPr>
            <w:tcW w:w="3149" w:type="pct"/>
            <w:shd w:val="clear" w:color="auto" w:fill="auto"/>
          </w:tcPr>
          <w:p w14:paraId="0FA3FEC2" w14:textId="77777777" w:rsidR="0017124F" w:rsidRPr="0017124F" w:rsidRDefault="0017124F" w:rsidP="0017124F">
            <w:pPr>
              <w:autoSpaceDE w:val="0"/>
              <w:autoSpaceDN w:val="0"/>
              <w:adjustRightInd w:val="0"/>
              <w:jc w:val="both"/>
            </w:pPr>
            <w:r w:rsidRPr="0017124F">
              <w:t xml:space="preserve">Контроль соблюдения требований инструкции по ОТ и ТБ. Оценка содержания рабочего места в процессе и по окончании выполнения работ. Оценка корректности монтажа </w:t>
            </w:r>
            <w:proofErr w:type="spellStart"/>
            <w:r w:rsidRPr="0017124F">
              <w:t>кабеленесущих</w:t>
            </w:r>
            <w:proofErr w:type="spellEnd"/>
            <w:r w:rsidRPr="0017124F">
              <w:t xml:space="preserve"> систем, выбора и монтажа проводников, монтажа элементов управления и нагрузки, монтажа и коммутации НКУ. Оценка проверки безопасности электроустановки. Оценка работоспособности электроустановки</w:t>
            </w:r>
          </w:p>
        </w:tc>
      </w:tr>
      <w:tr w:rsidR="0017124F" w:rsidRPr="0017124F" w14:paraId="2FAAEF62" w14:textId="77777777" w:rsidTr="00300A87">
        <w:trPr>
          <w:trHeight w:val="1592"/>
        </w:trPr>
        <w:tc>
          <w:tcPr>
            <w:tcW w:w="282" w:type="pct"/>
            <w:shd w:val="clear" w:color="auto" w:fill="00B050"/>
          </w:tcPr>
          <w:p w14:paraId="07FE6BAA" w14:textId="77777777" w:rsidR="0017124F" w:rsidRPr="0017124F" w:rsidRDefault="0017124F" w:rsidP="0017124F">
            <w:pPr>
              <w:autoSpaceDE w:val="0"/>
              <w:autoSpaceDN w:val="0"/>
              <w:adjustRightInd w:val="0"/>
              <w:jc w:val="both"/>
              <w:rPr>
                <w:b/>
                <w:color w:val="FFFFFF" w:themeColor="background1"/>
              </w:rPr>
            </w:pPr>
            <w:r w:rsidRPr="0017124F">
              <w:rPr>
                <w:b/>
                <w:color w:val="FFFFFF" w:themeColor="background1"/>
              </w:rPr>
              <w:t>Б</w:t>
            </w:r>
          </w:p>
        </w:tc>
        <w:tc>
          <w:tcPr>
            <w:tcW w:w="1569" w:type="pct"/>
            <w:shd w:val="clear" w:color="auto" w:fill="92D050"/>
          </w:tcPr>
          <w:p w14:paraId="4674FC33" w14:textId="77777777" w:rsidR="0017124F" w:rsidRPr="0017124F" w:rsidRDefault="0017124F" w:rsidP="0017124F">
            <w:pPr>
              <w:autoSpaceDE w:val="0"/>
              <w:autoSpaceDN w:val="0"/>
              <w:adjustRightInd w:val="0"/>
              <w:jc w:val="both"/>
              <w:rPr>
                <w:b/>
              </w:rPr>
            </w:pPr>
            <w:r w:rsidRPr="0017124F">
              <w:rPr>
                <w:b/>
              </w:rPr>
              <w:t>Программирование</w:t>
            </w:r>
          </w:p>
        </w:tc>
        <w:tc>
          <w:tcPr>
            <w:tcW w:w="3149" w:type="pct"/>
            <w:shd w:val="clear" w:color="auto" w:fill="auto"/>
          </w:tcPr>
          <w:p w14:paraId="10FC0726" w14:textId="77777777" w:rsidR="0017124F" w:rsidRPr="0017124F" w:rsidRDefault="0017124F" w:rsidP="0017124F">
            <w:pPr>
              <w:autoSpaceDE w:val="0"/>
              <w:autoSpaceDN w:val="0"/>
              <w:adjustRightInd w:val="0"/>
              <w:jc w:val="both"/>
            </w:pPr>
            <w:r w:rsidRPr="0017124F">
              <w:t>Оценка корректности работы алгоритма</w:t>
            </w:r>
          </w:p>
        </w:tc>
      </w:tr>
      <w:tr w:rsidR="00471DA6" w:rsidRPr="0017124F" w14:paraId="2B82C221" w14:textId="77777777" w:rsidTr="00300A87">
        <w:trPr>
          <w:trHeight w:val="1592"/>
        </w:trPr>
        <w:tc>
          <w:tcPr>
            <w:tcW w:w="282" w:type="pct"/>
            <w:shd w:val="clear" w:color="auto" w:fill="00B050"/>
          </w:tcPr>
          <w:p w14:paraId="6E9FE57E" w14:textId="525E3258" w:rsidR="00471DA6" w:rsidRPr="0017124F" w:rsidRDefault="00471DA6" w:rsidP="0017124F">
            <w:pPr>
              <w:autoSpaceDE w:val="0"/>
              <w:autoSpaceDN w:val="0"/>
              <w:adjustRightInd w:val="0"/>
              <w:jc w:val="both"/>
              <w:rPr>
                <w:b/>
                <w:color w:val="FFFFFF" w:themeColor="background1"/>
              </w:rPr>
            </w:pPr>
            <w:r>
              <w:rPr>
                <w:b/>
                <w:color w:val="FFFFFF" w:themeColor="background1"/>
              </w:rPr>
              <w:t>В</w:t>
            </w:r>
          </w:p>
        </w:tc>
        <w:tc>
          <w:tcPr>
            <w:tcW w:w="1569" w:type="pct"/>
            <w:shd w:val="clear" w:color="auto" w:fill="92D050"/>
          </w:tcPr>
          <w:p w14:paraId="0734123B" w14:textId="79C5A9F0" w:rsidR="00471DA6" w:rsidRPr="0017124F" w:rsidRDefault="00471DA6" w:rsidP="0017124F">
            <w:pPr>
              <w:autoSpaceDE w:val="0"/>
              <w:autoSpaceDN w:val="0"/>
              <w:adjustRightInd w:val="0"/>
              <w:jc w:val="both"/>
              <w:rPr>
                <w:b/>
              </w:rPr>
            </w:pPr>
            <w:r>
              <w:rPr>
                <w:b/>
              </w:rPr>
              <w:t>Поиск неисправностей</w:t>
            </w:r>
          </w:p>
        </w:tc>
        <w:tc>
          <w:tcPr>
            <w:tcW w:w="3149" w:type="pct"/>
            <w:shd w:val="clear" w:color="auto" w:fill="auto"/>
          </w:tcPr>
          <w:p w14:paraId="73AC13DC" w14:textId="49DB7766" w:rsidR="00471DA6" w:rsidRPr="0017124F" w:rsidRDefault="00471DA6" w:rsidP="0017124F">
            <w:pPr>
              <w:autoSpaceDE w:val="0"/>
              <w:autoSpaceDN w:val="0"/>
              <w:adjustRightInd w:val="0"/>
              <w:jc w:val="both"/>
            </w:pPr>
            <w:r>
              <w:t>Оценка правильности указания типа неисправности и ее отображения на схеме.</w:t>
            </w:r>
          </w:p>
        </w:tc>
      </w:tr>
      <w:tr w:rsidR="0017124F" w:rsidRPr="0017124F" w14:paraId="6F05590C" w14:textId="77777777" w:rsidTr="00300A87">
        <w:trPr>
          <w:trHeight w:val="1592"/>
        </w:trPr>
        <w:tc>
          <w:tcPr>
            <w:tcW w:w="282" w:type="pct"/>
            <w:shd w:val="clear" w:color="auto" w:fill="00B050"/>
          </w:tcPr>
          <w:p w14:paraId="4BAE4D61" w14:textId="77777777" w:rsidR="0017124F" w:rsidRPr="0017124F" w:rsidRDefault="0017124F" w:rsidP="0017124F">
            <w:pPr>
              <w:autoSpaceDE w:val="0"/>
              <w:autoSpaceDN w:val="0"/>
              <w:adjustRightInd w:val="0"/>
              <w:jc w:val="both"/>
              <w:rPr>
                <w:b/>
                <w:color w:val="FFFFFF" w:themeColor="background1"/>
              </w:rPr>
            </w:pPr>
            <w:r w:rsidRPr="0017124F">
              <w:rPr>
                <w:b/>
                <w:color w:val="FFFFFF" w:themeColor="background1"/>
              </w:rPr>
              <w:t>г</w:t>
            </w:r>
          </w:p>
        </w:tc>
        <w:tc>
          <w:tcPr>
            <w:tcW w:w="1569" w:type="pct"/>
            <w:shd w:val="clear" w:color="auto" w:fill="92D050"/>
          </w:tcPr>
          <w:p w14:paraId="78DB66B7" w14:textId="77777777" w:rsidR="0017124F" w:rsidRPr="0017124F" w:rsidRDefault="0017124F" w:rsidP="0017124F">
            <w:pPr>
              <w:autoSpaceDE w:val="0"/>
              <w:autoSpaceDN w:val="0"/>
              <w:adjustRightInd w:val="0"/>
              <w:jc w:val="both"/>
              <w:rPr>
                <w:b/>
              </w:rPr>
            </w:pPr>
            <w:r w:rsidRPr="0017124F">
              <w:rPr>
                <w:b/>
              </w:rPr>
              <w:t>Настройка человеко-машинного интерфейса</w:t>
            </w:r>
          </w:p>
        </w:tc>
        <w:tc>
          <w:tcPr>
            <w:tcW w:w="3149" w:type="pct"/>
            <w:shd w:val="clear" w:color="auto" w:fill="auto"/>
          </w:tcPr>
          <w:p w14:paraId="14006A94" w14:textId="77777777" w:rsidR="0017124F" w:rsidRPr="0017124F" w:rsidRDefault="0017124F" w:rsidP="0017124F">
            <w:pPr>
              <w:autoSpaceDE w:val="0"/>
              <w:autoSpaceDN w:val="0"/>
              <w:adjustRightInd w:val="0"/>
              <w:jc w:val="both"/>
            </w:pPr>
            <w:r w:rsidRPr="0017124F">
              <w:t>Оценка корректности размещения элементов, корректности работы алгоритма</w:t>
            </w:r>
          </w:p>
        </w:tc>
      </w:tr>
    </w:tbl>
    <w:p w14:paraId="3B3624C9" w14:textId="77777777" w:rsidR="0017124F" w:rsidRPr="0017124F" w:rsidRDefault="0017124F" w:rsidP="0017124F">
      <w:pPr>
        <w:autoSpaceDE w:val="0"/>
        <w:autoSpaceDN w:val="0"/>
        <w:adjustRightInd w:val="0"/>
        <w:spacing w:line="360" w:lineRule="auto"/>
        <w:ind w:firstLine="709"/>
        <w:jc w:val="both"/>
        <w:rPr>
          <w:rFonts w:ascii="Times New Roman" w:hAnsi="Times New Roman" w:cs="Times New Roman"/>
          <w:sz w:val="28"/>
          <w:szCs w:val="28"/>
        </w:rPr>
      </w:pPr>
    </w:p>
    <w:p w14:paraId="272DFD93" w14:textId="77777777" w:rsidR="0017124F" w:rsidRPr="0017124F" w:rsidRDefault="0017124F" w:rsidP="0017124F">
      <w:pPr>
        <w:autoSpaceDE w:val="0"/>
        <w:autoSpaceDN w:val="0"/>
        <w:adjustRightInd w:val="0"/>
        <w:spacing w:line="276" w:lineRule="auto"/>
        <w:ind w:firstLine="709"/>
        <w:jc w:val="both"/>
        <w:rPr>
          <w:rFonts w:ascii="Times New Roman" w:hAnsi="Times New Roman" w:cs="Times New Roman"/>
          <w:b/>
          <w:bCs/>
          <w:sz w:val="28"/>
          <w:szCs w:val="28"/>
        </w:rPr>
      </w:pPr>
      <w:r w:rsidRPr="0017124F">
        <w:rPr>
          <w:rFonts w:ascii="Times New Roman" w:hAnsi="Times New Roman" w:cs="Times New Roman"/>
          <w:b/>
          <w:bCs/>
          <w:sz w:val="28"/>
          <w:szCs w:val="28"/>
        </w:rPr>
        <w:t>1.5. КОНКУРСНОЕ ЗАДАНИЕ</w:t>
      </w:r>
    </w:p>
    <w:p w14:paraId="2A65BFFA" w14:textId="77777777" w:rsidR="0017124F" w:rsidRPr="0017124F" w:rsidRDefault="0017124F" w:rsidP="0017124F">
      <w:pPr>
        <w:pBdr>
          <w:top w:val="nil"/>
          <w:left w:val="nil"/>
          <w:bottom w:val="nil"/>
          <w:right w:val="nil"/>
          <w:between w:val="nil"/>
        </w:pBdr>
        <w:spacing w:line="276" w:lineRule="auto"/>
        <w:jc w:val="both"/>
        <w:rPr>
          <w:rFonts w:ascii="Times New Roman" w:hAnsi="Times New Roman" w:cs="Times New Roman"/>
          <w:color w:val="000000"/>
          <w:sz w:val="28"/>
          <w:szCs w:val="28"/>
        </w:rPr>
      </w:pPr>
      <w:r w:rsidRPr="0017124F">
        <w:rPr>
          <w:rFonts w:ascii="Times New Roman" w:hAnsi="Times New Roman" w:cs="Times New Roman"/>
          <w:color w:val="000000"/>
          <w:sz w:val="28"/>
          <w:szCs w:val="28"/>
        </w:rPr>
        <w:t>Возрастной ценз: школьники 14+ лет.</w:t>
      </w:r>
    </w:p>
    <w:p w14:paraId="1C82AFEA" w14:textId="77777777" w:rsidR="0017124F" w:rsidRPr="0017124F" w:rsidRDefault="0017124F" w:rsidP="0017124F">
      <w:pPr>
        <w:pBdr>
          <w:top w:val="nil"/>
          <w:left w:val="nil"/>
          <w:bottom w:val="nil"/>
          <w:right w:val="nil"/>
          <w:between w:val="nil"/>
        </w:pBdr>
        <w:spacing w:line="276" w:lineRule="auto"/>
        <w:jc w:val="both"/>
        <w:rPr>
          <w:rFonts w:ascii="Times New Roman" w:hAnsi="Times New Roman" w:cs="Times New Roman"/>
          <w:color w:val="000000"/>
          <w:sz w:val="28"/>
          <w:szCs w:val="28"/>
        </w:rPr>
      </w:pPr>
      <w:r w:rsidRPr="0017124F">
        <w:rPr>
          <w:rFonts w:ascii="Times New Roman" w:hAnsi="Times New Roman" w:cs="Times New Roman"/>
          <w:color w:val="000000"/>
          <w:sz w:val="28"/>
          <w:szCs w:val="28"/>
        </w:rPr>
        <w:t>Общая продолжительность Конкурсного задания</w:t>
      </w:r>
      <w:r w:rsidRPr="0017124F">
        <w:rPr>
          <w:rFonts w:ascii="Times New Roman" w:hAnsi="Times New Roman" w:cs="Times New Roman"/>
          <w:color w:val="000000"/>
          <w:sz w:val="28"/>
          <w:szCs w:val="28"/>
          <w:vertAlign w:val="superscript"/>
        </w:rPr>
        <w:footnoteReference w:id="1"/>
      </w:r>
      <w:r w:rsidRPr="0017124F">
        <w:rPr>
          <w:rFonts w:ascii="Times New Roman" w:hAnsi="Times New Roman" w:cs="Times New Roman"/>
          <w:color w:val="000000"/>
          <w:sz w:val="28"/>
          <w:szCs w:val="28"/>
        </w:rPr>
        <w:t>: 12ч.</w:t>
      </w:r>
    </w:p>
    <w:p w14:paraId="5CA37288" w14:textId="77777777" w:rsidR="0017124F" w:rsidRPr="0017124F" w:rsidRDefault="0017124F" w:rsidP="0017124F">
      <w:pPr>
        <w:pBdr>
          <w:top w:val="nil"/>
          <w:left w:val="nil"/>
          <w:bottom w:val="nil"/>
          <w:right w:val="nil"/>
          <w:between w:val="nil"/>
        </w:pBdr>
        <w:spacing w:line="276" w:lineRule="auto"/>
        <w:jc w:val="both"/>
        <w:rPr>
          <w:rFonts w:ascii="Times New Roman" w:hAnsi="Times New Roman" w:cs="Times New Roman"/>
          <w:color w:val="000000"/>
          <w:sz w:val="28"/>
          <w:szCs w:val="28"/>
        </w:rPr>
      </w:pPr>
      <w:r w:rsidRPr="0017124F">
        <w:rPr>
          <w:rFonts w:ascii="Times New Roman" w:hAnsi="Times New Roman" w:cs="Times New Roman"/>
          <w:color w:val="000000"/>
          <w:sz w:val="28"/>
          <w:szCs w:val="28"/>
        </w:rPr>
        <w:t>Количество конкурсных дней: 3 дня</w:t>
      </w:r>
    </w:p>
    <w:p w14:paraId="056DB309" w14:textId="77777777" w:rsidR="0017124F" w:rsidRPr="0017124F" w:rsidRDefault="0017124F" w:rsidP="0017124F">
      <w:pPr>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lastRenderedPageBreak/>
        <w:t>Вне зависимости от количества модулей, КЗ должно включать оценку по каждому из разделов требований компетенции.</w:t>
      </w:r>
    </w:p>
    <w:p w14:paraId="5C7A1BC3" w14:textId="0A9FE4ED" w:rsidR="0017124F" w:rsidRPr="0017124F" w:rsidRDefault="0017124F" w:rsidP="0017124F">
      <w:pPr>
        <w:autoSpaceDE w:val="0"/>
        <w:autoSpaceDN w:val="0"/>
        <w:adjustRightInd w:val="0"/>
        <w:spacing w:line="276"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 xml:space="preserve">Оценка знаний </w:t>
      </w:r>
      <w:r w:rsidR="00940A2A">
        <w:rPr>
          <w:rFonts w:ascii="Times New Roman" w:hAnsi="Times New Roman" w:cs="Times New Roman"/>
          <w:sz w:val="28"/>
          <w:szCs w:val="28"/>
        </w:rPr>
        <w:t>конкурсанта</w:t>
      </w:r>
      <w:r w:rsidRPr="0017124F">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387EA38" w14:textId="77777777" w:rsidR="0017124F" w:rsidRPr="0017124F" w:rsidRDefault="0017124F" w:rsidP="0017124F">
      <w:pPr>
        <w:autoSpaceDE w:val="0"/>
        <w:autoSpaceDN w:val="0"/>
        <w:adjustRightInd w:val="0"/>
        <w:spacing w:line="276" w:lineRule="auto"/>
        <w:ind w:firstLine="709"/>
        <w:jc w:val="both"/>
        <w:rPr>
          <w:rFonts w:ascii="Times New Roman" w:hAnsi="Times New Roman" w:cs="Times New Roman"/>
          <w:b/>
          <w:bCs/>
          <w:sz w:val="28"/>
          <w:szCs w:val="28"/>
        </w:rPr>
      </w:pPr>
      <w:r w:rsidRPr="0017124F">
        <w:rPr>
          <w:rFonts w:ascii="Times New Roman" w:hAnsi="Times New Roman" w:cs="Times New Roman"/>
          <w:b/>
          <w:bCs/>
          <w:sz w:val="28"/>
          <w:szCs w:val="28"/>
        </w:rPr>
        <w:t>1.5.1. Разработка/выбор конкурсного задания (https://disk.yandex.ru/d/_u5VAz9JacbsRA)</w:t>
      </w:r>
    </w:p>
    <w:p w14:paraId="20315324" w14:textId="77777777" w:rsidR="0017124F" w:rsidRPr="0017124F" w:rsidRDefault="0017124F" w:rsidP="0017124F">
      <w:pPr>
        <w:spacing w:line="276" w:lineRule="auto"/>
        <w:ind w:firstLine="851"/>
        <w:jc w:val="both"/>
        <w:rPr>
          <w:rFonts w:ascii="Times New Roman" w:hAnsi="Times New Roman" w:cs="Times New Roman"/>
          <w:sz w:val="28"/>
          <w:szCs w:val="28"/>
        </w:rPr>
      </w:pPr>
      <w:r w:rsidRPr="0017124F">
        <w:rPr>
          <w:rFonts w:ascii="Times New Roman" w:hAnsi="Times New Roman" w:cs="Times New Roman"/>
          <w:sz w:val="28"/>
          <w:szCs w:val="28"/>
        </w:rPr>
        <w:t>Конкурсное задание состоит из 3 модулей, включает обязательную к выполнению часть (инвариант) – 2 модуля, и вариативную часть – 1 модуля. Общее количество баллов конкурсного задания составляет 87.</w:t>
      </w:r>
    </w:p>
    <w:p w14:paraId="1F4F5C07" w14:textId="77777777" w:rsidR="0017124F" w:rsidRPr="0017124F" w:rsidRDefault="0017124F" w:rsidP="0017124F">
      <w:pPr>
        <w:spacing w:line="276" w:lineRule="auto"/>
        <w:ind w:firstLine="851"/>
        <w:jc w:val="both"/>
        <w:rPr>
          <w:rFonts w:ascii="Times New Roman" w:hAnsi="Times New Roman" w:cs="Times New Roman"/>
          <w:sz w:val="28"/>
          <w:szCs w:val="28"/>
        </w:rPr>
      </w:pPr>
      <w:r w:rsidRPr="0017124F">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28A4B1D" w14:textId="77777777" w:rsidR="0017124F" w:rsidRPr="0017124F" w:rsidRDefault="0017124F" w:rsidP="0017124F">
      <w:pPr>
        <w:spacing w:line="276" w:lineRule="auto"/>
        <w:ind w:firstLine="851"/>
        <w:jc w:val="both"/>
        <w:rPr>
          <w:rFonts w:ascii="Times New Roman" w:hAnsi="Times New Roman" w:cs="Times New Roman"/>
          <w:sz w:val="28"/>
          <w:szCs w:val="28"/>
        </w:rPr>
      </w:pPr>
      <w:r w:rsidRPr="0017124F">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4E7077D1" w14:textId="77777777" w:rsidR="0017124F" w:rsidRPr="0017124F" w:rsidRDefault="0017124F" w:rsidP="0017124F">
      <w:pPr>
        <w:spacing w:line="360" w:lineRule="auto"/>
        <w:ind w:firstLine="851"/>
        <w:jc w:val="right"/>
        <w:rPr>
          <w:rFonts w:ascii="Times New Roman" w:hAnsi="Times New Roman" w:cs="Times New Roman"/>
          <w:i/>
          <w:iCs/>
          <w:sz w:val="28"/>
          <w:szCs w:val="28"/>
        </w:rPr>
      </w:pPr>
      <w:r w:rsidRPr="0017124F">
        <w:rPr>
          <w:rFonts w:ascii="Times New Roman" w:hAnsi="Times New Roman" w:cs="Times New Roman"/>
          <w:i/>
          <w:iCs/>
          <w:sz w:val="28"/>
          <w:szCs w:val="28"/>
        </w:rPr>
        <w:t>Таблица №4</w:t>
      </w:r>
    </w:p>
    <w:p w14:paraId="4BB1766D" w14:textId="77777777" w:rsidR="0017124F" w:rsidRPr="0017124F" w:rsidRDefault="0017124F" w:rsidP="0017124F">
      <w:pPr>
        <w:spacing w:line="360" w:lineRule="auto"/>
        <w:ind w:firstLine="851"/>
        <w:jc w:val="center"/>
        <w:rPr>
          <w:rFonts w:ascii="Times New Roman" w:hAnsi="Times New Roman" w:cs="Times New Roman"/>
          <w:b/>
          <w:bCs/>
          <w:sz w:val="28"/>
          <w:szCs w:val="28"/>
        </w:rPr>
      </w:pPr>
      <w:r w:rsidRPr="0017124F">
        <w:rPr>
          <w:rFonts w:ascii="Times New Roman" w:hAnsi="Times New Roman" w:cs="Times New Roman"/>
          <w:b/>
          <w:bCs/>
          <w:sz w:val="28"/>
          <w:szCs w:val="28"/>
        </w:rPr>
        <w:t>Матрица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17124F" w:rsidRPr="0017124F" w14:paraId="28B287A8" w14:textId="77777777" w:rsidTr="00300A87">
        <w:trPr>
          <w:trHeight w:val="1125"/>
        </w:trPr>
        <w:tc>
          <w:tcPr>
            <w:tcW w:w="1622" w:type="dxa"/>
            <w:vAlign w:val="center"/>
          </w:tcPr>
          <w:p w14:paraId="721903D8" w14:textId="77777777" w:rsidR="0017124F" w:rsidRPr="0017124F" w:rsidRDefault="0017124F" w:rsidP="0017124F">
            <w:pPr>
              <w:spacing w:line="360" w:lineRule="auto"/>
              <w:jc w:val="center"/>
            </w:pPr>
            <w:r w:rsidRPr="0017124F">
              <w:t>Обобщенная трудовая функция</w:t>
            </w:r>
          </w:p>
        </w:tc>
        <w:tc>
          <w:tcPr>
            <w:tcW w:w="1408" w:type="dxa"/>
            <w:vAlign w:val="center"/>
          </w:tcPr>
          <w:p w14:paraId="44B563EA" w14:textId="77777777" w:rsidR="0017124F" w:rsidRPr="0017124F" w:rsidRDefault="0017124F" w:rsidP="0017124F">
            <w:pPr>
              <w:spacing w:line="360" w:lineRule="auto"/>
              <w:jc w:val="center"/>
              <w:rPr>
                <w:lang w:val="en-US"/>
              </w:rPr>
            </w:pPr>
            <w:r w:rsidRPr="0017124F">
              <w:t>Трудовая функция</w:t>
            </w:r>
          </w:p>
        </w:tc>
        <w:tc>
          <w:tcPr>
            <w:tcW w:w="1859" w:type="dxa"/>
            <w:vAlign w:val="center"/>
          </w:tcPr>
          <w:p w14:paraId="7DC6D7F4" w14:textId="77777777" w:rsidR="0017124F" w:rsidRPr="0017124F" w:rsidRDefault="0017124F" w:rsidP="0017124F">
            <w:pPr>
              <w:spacing w:line="360" w:lineRule="auto"/>
              <w:jc w:val="center"/>
            </w:pPr>
            <w:r w:rsidRPr="0017124F">
              <w:t>Нормативный документ/ЗУН</w:t>
            </w:r>
          </w:p>
        </w:tc>
        <w:tc>
          <w:tcPr>
            <w:tcW w:w="1155" w:type="dxa"/>
            <w:vAlign w:val="center"/>
          </w:tcPr>
          <w:p w14:paraId="5057A493" w14:textId="77777777" w:rsidR="0017124F" w:rsidRPr="0017124F" w:rsidRDefault="0017124F" w:rsidP="0017124F">
            <w:pPr>
              <w:spacing w:line="360" w:lineRule="auto"/>
              <w:jc w:val="center"/>
            </w:pPr>
            <w:r w:rsidRPr="0017124F">
              <w:t>Модуль</w:t>
            </w:r>
          </w:p>
        </w:tc>
        <w:tc>
          <w:tcPr>
            <w:tcW w:w="2304" w:type="dxa"/>
            <w:vAlign w:val="center"/>
          </w:tcPr>
          <w:p w14:paraId="4D517BD6" w14:textId="77777777" w:rsidR="0017124F" w:rsidRPr="0017124F" w:rsidRDefault="0017124F" w:rsidP="0017124F">
            <w:pPr>
              <w:spacing w:line="360" w:lineRule="auto"/>
              <w:jc w:val="center"/>
            </w:pPr>
            <w:r w:rsidRPr="0017124F">
              <w:t>Константа/</w:t>
            </w:r>
            <w:proofErr w:type="spellStart"/>
            <w:r w:rsidRPr="0017124F">
              <w:t>вариатив</w:t>
            </w:r>
            <w:proofErr w:type="spellEnd"/>
          </w:p>
        </w:tc>
        <w:tc>
          <w:tcPr>
            <w:tcW w:w="642" w:type="dxa"/>
            <w:vAlign w:val="center"/>
          </w:tcPr>
          <w:p w14:paraId="4A0891D0" w14:textId="77777777" w:rsidR="0017124F" w:rsidRPr="0017124F" w:rsidRDefault="0017124F" w:rsidP="0017124F">
            <w:pPr>
              <w:spacing w:line="360" w:lineRule="auto"/>
              <w:jc w:val="center"/>
            </w:pPr>
            <w:r w:rsidRPr="0017124F">
              <w:t>ИЛ</w:t>
            </w:r>
          </w:p>
        </w:tc>
        <w:tc>
          <w:tcPr>
            <w:tcW w:w="639" w:type="dxa"/>
            <w:vAlign w:val="center"/>
          </w:tcPr>
          <w:p w14:paraId="45CEC6EF" w14:textId="77777777" w:rsidR="0017124F" w:rsidRPr="0017124F" w:rsidRDefault="0017124F" w:rsidP="0017124F">
            <w:pPr>
              <w:spacing w:line="360" w:lineRule="auto"/>
              <w:jc w:val="center"/>
            </w:pPr>
            <w:r w:rsidRPr="0017124F">
              <w:t>КО</w:t>
            </w:r>
          </w:p>
        </w:tc>
      </w:tr>
      <w:tr w:rsidR="0017124F" w:rsidRPr="0017124F" w14:paraId="45EC32F9" w14:textId="77777777" w:rsidTr="00300A87">
        <w:trPr>
          <w:trHeight w:val="1125"/>
        </w:trPr>
        <w:tc>
          <w:tcPr>
            <w:tcW w:w="1622" w:type="dxa"/>
            <w:vAlign w:val="center"/>
          </w:tcPr>
          <w:p w14:paraId="640B00C9" w14:textId="77777777" w:rsidR="0017124F" w:rsidRPr="0017124F" w:rsidRDefault="0017124F" w:rsidP="0017124F">
            <w:pPr>
              <w:spacing w:line="360" w:lineRule="auto"/>
              <w:jc w:val="center"/>
              <w:rPr>
                <w:lang w:val="en-US"/>
              </w:rPr>
            </w:pPr>
            <w:r w:rsidRPr="0017124F">
              <w:rPr>
                <w:lang w:val="en-US"/>
              </w:rPr>
              <w:t>1</w:t>
            </w:r>
          </w:p>
        </w:tc>
        <w:tc>
          <w:tcPr>
            <w:tcW w:w="1408" w:type="dxa"/>
            <w:vAlign w:val="center"/>
          </w:tcPr>
          <w:p w14:paraId="152A072C" w14:textId="77777777" w:rsidR="0017124F" w:rsidRPr="0017124F" w:rsidRDefault="0017124F" w:rsidP="0017124F">
            <w:pPr>
              <w:spacing w:line="360" w:lineRule="auto"/>
              <w:jc w:val="center"/>
              <w:rPr>
                <w:lang w:val="en-US"/>
              </w:rPr>
            </w:pPr>
            <w:r w:rsidRPr="0017124F">
              <w:rPr>
                <w:lang w:val="en-US"/>
              </w:rPr>
              <w:t>2</w:t>
            </w:r>
          </w:p>
        </w:tc>
        <w:tc>
          <w:tcPr>
            <w:tcW w:w="1859" w:type="dxa"/>
            <w:vAlign w:val="center"/>
          </w:tcPr>
          <w:p w14:paraId="0861E8E5" w14:textId="77777777" w:rsidR="0017124F" w:rsidRPr="0017124F" w:rsidRDefault="0017124F" w:rsidP="0017124F">
            <w:pPr>
              <w:spacing w:line="360" w:lineRule="auto"/>
              <w:jc w:val="center"/>
              <w:rPr>
                <w:lang w:val="en-US"/>
              </w:rPr>
            </w:pPr>
            <w:r w:rsidRPr="0017124F">
              <w:rPr>
                <w:lang w:val="en-US"/>
              </w:rPr>
              <w:t>3</w:t>
            </w:r>
          </w:p>
        </w:tc>
        <w:tc>
          <w:tcPr>
            <w:tcW w:w="1155" w:type="dxa"/>
            <w:vAlign w:val="center"/>
          </w:tcPr>
          <w:p w14:paraId="2F305EBA" w14:textId="77777777" w:rsidR="0017124F" w:rsidRPr="0017124F" w:rsidRDefault="0017124F" w:rsidP="0017124F">
            <w:pPr>
              <w:spacing w:line="360" w:lineRule="auto"/>
              <w:jc w:val="center"/>
              <w:rPr>
                <w:lang w:val="en-US"/>
              </w:rPr>
            </w:pPr>
            <w:r w:rsidRPr="0017124F">
              <w:rPr>
                <w:lang w:val="en-US"/>
              </w:rPr>
              <w:t>4</w:t>
            </w:r>
          </w:p>
        </w:tc>
        <w:tc>
          <w:tcPr>
            <w:tcW w:w="2304" w:type="dxa"/>
            <w:vAlign w:val="center"/>
          </w:tcPr>
          <w:p w14:paraId="6DAECE9F" w14:textId="77777777" w:rsidR="0017124F" w:rsidRPr="0017124F" w:rsidRDefault="0017124F" w:rsidP="0017124F">
            <w:pPr>
              <w:spacing w:line="360" w:lineRule="auto"/>
              <w:jc w:val="center"/>
              <w:rPr>
                <w:lang w:val="en-US"/>
              </w:rPr>
            </w:pPr>
            <w:r w:rsidRPr="0017124F">
              <w:rPr>
                <w:lang w:val="en-US"/>
              </w:rPr>
              <w:t>5</w:t>
            </w:r>
          </w:p>
        </w:tc>
        <w:tc>
          <w:tcPr>
            <w:tcW w:w="642" w:type="dxa"/>
            <w:vAlign w:val="center"/>
          </w:tcPr>
          <w:p w14:paraId="6639ADC9" w14:textId="77777777" w:rsidR="0017124F" w:rsidRPr="0017124F" w:rsidRDefault="0017124F" w:rsidP="0017124F">
            <w:pPr>
              <w:spacing w:line="360" w:lineRule="auto"/>
              <w:jc w:val="center"/>
              <w:rPr>
                <w:lang w:val="en-US"/>
              </w:rPr>
            </w:pPr>
            <w:r w:rsidRPr="0017124F">
              <w:rPr>
                <w:lang w:val="en-US"/>
              </w:rPr>
              <w:t>6</w:t>
            </w:r>
          </w:p>
        </w:tc>
        <w:tc>
          <w:tcPr>
            <w:tcW w:w="639" w:type="dxa"/>
            <w:vAlign w:val="center"/>
          </w:tcPr>
          <w:p w14:paraId="4DCCD3F5" w14:textId="77777777" w:rsidR="0017124F" w:rsidRPr="0017124F" w:rsidRDefault="0017124F" w:rsidP="0017124F">
            <w:pPr>
              <w:spacing w:line="360" w:lineRule="auto"/>
              <w:jc w:val="center"/>
              <w:rPr>
                <w:lang w:val="en-US"/>
              </w:rPr>
            </w:pPr>
            <w:r w:rsidRPr="0017124F">
              <w:rPr>
                <w:lang w:val="en-US"/>
              </w:rPr>
              <w:t>7</w:t>
            </w:r>
          </w:p>
        </w:tc>
      </w:tr>
    </w:tbl>
    <w:p w14:paraId="116C538D" w14:textId="77777777" w:rsidR="0017124F" w:rsidRPr="0017124F" w:rsidRDefault="0017124F" w:rsidP="0017124F">
      <w:pPr>
        <w:spacing w:line="360" w:lineRule="auto"/>
        <w:ind w:firstLine="851"/>
        <w:jc w:val="both"/>
        <w:rPr>
          <w:rFonts w:ascii="Times New Roman" w:hAnsi="Times New Roman" w:cs="Times New Roman"/>
          <w:sz w:val="28"/>
          <w:szCs w:val="28"/>
          <w:lang w:val="en-US"/>
        </w:rPr>
      </w:pPr>
    </w:p>
    <w:p w14:paraId="03CDFA94" w14:textId="77777777" w:rsidR="0017124F" w:rsidRPr="0017124F" w:rsidRDefault="0017124F" w:rsidP="0017124F">
      <w:pPr>
        <w:keepNext/>
        <w:spacing w:after="0" w:line="276" w:lineRule="auto"/>
        <w:ind w:firstLine="709"/>
        <w:jc w:val="both"/>
        <w:outlineLvl w:val="1"/>
        <w:rPr>
          <w:rFonts w:ascii="Times New Roman" w:eastAsia="Times New Roman" w:hAnsi="Times New Roman" w:cs="Times New Roman"/>
          <w:b/>
          <w:sz w:val="28"/>
          <w:szCs w:val="28"/>
        </w:rPr>
      </w:pPr>
      <w:bookmarkStart w:id="5" w:name="_Toc124422970"/>
      <w:r w:rsidRPr="0017124F">
        <w:rPr>
          <w:rFonts w:ascii="Times New Roman" w:eastAsia="Times New Roman" w:hAnsi="Times New Roman" w:cs="Times New Roman"/>
          <w:b/>
          <w:sz w:val="28"/>
          <w:szCs w:val="28"/>
        </w:rPr>
        <w:t xml:space="preserve">1.5.2. Структура модулей конкурсного задания </w:t>
      </w:r>
      <w:r w:rsidRPr="0017124F">
        <w:rPr>
          <w:rFonts w:ascii="Times New Roman" w:eastAsia="Times New Roman" w:hAnsi="Times New Roman" w:cs="Times New Roman"/>
          <w:b/>
          <w:bCs/>
          <w:color w:val="000000"/>
          <w:sz w:val="28"/>
          <w:szCs w:val="28"/>
          <w:lang w:eastAsia="ru-RU"/>
        </w:rPr>
        <w:t>(инвариант/</w:t>
      </w:r>
      <w:proofErr w:type="spellStart"/>
      <w:r w:rsidRPr="0017124F">
        <w:rPr>
          <w:rFonts w:ascii="Times New Roman" w:eastAsia="Times New Roman" w:hAnsi="Times New Roman" w:cs="Times New Roman"/>
          <w:b/>
          <w:bCs/>
          <w:color w:val="000000"/>
          <w:sz w:val="28"/>
          <w:szCs w:val="28"/>
          <w:lang w:eastAsia="ru-RU"/>
        </w:rPr>
        <w:t>вариатив</w:t>
      </w:r>
      <w:proofErr w:type="spellEnd"/>
      <w:r w:rsidRPr="0017124F">
        <w:rPr>
          <w:rFonts w:ascii="Times New Roman" w:eastAsia="Times New Roman" w:hAnsi="Times New Roman" w:cs="Times New Roman"/>
          <w:b/>
          <w:bCs/>
          <w:color w:val="000000"/>
          <w:sz w:val="28"/>
          <w:szCs w:val="28"/>
          <w:lang w:eastAsia="ru-RU"/>
        </w:rPr>
        <w:t>)</w:t>
      </w:r>
      <w:bookmarkEnd w:id="5"/>
    </w:p>
    <w:p w14:paraId="1012B5A4" w14:textId="77777777" w:rsidR="0017124F" w:rsidRPr="0017124F" w:rsidRDefault="0017124F" w:rsidP="0017124F">
      <w:pPr>
        <w:spacing w:line="276" w:lineRule="auto"/>
        <w:jc w:val="both"/>
        <w:rPr>
          <w:rFonts w:ascii="Times New Roman" w:hAnsi="Times New Roman" w:cs="Times New Roman"/>
          <w:sz w:val="28"/>
          <w:szCs w:val="28"/>
        </w:rPr>
      </w:pPr>
    </w:p>
    <w:p w14:paraId="38CF1F0F" w14:textId="77777777" w:rsidR="0017124F" w:rsidRPr="0017124F" w:rsidRDefault="0017124F" w:rsidP="0017124F">
      <w:pPr>
        <w:spacing w:line="360" w:lineRule="auto"/>
        <w:jc w:val="both"/>
        <w:rPr>
          <w:rFonts w:ascii="Times New Roman" w:hAnsi="Times New Roman" w:cs="Times New Roman"/>
          <w:b/>
          <w:bCs/>
          <w:sz w:val="28"/>
          <w:szCs w:val="28"/>
        </w:rPr>
      </w:pPr>
      <w:r w:rsidRPr="0017124F">
        <w:rPr>
          <w:rFonts w:ascii="Times New Roman" w:hAnsi="Times New Roman" w:cs="Times New Roman"/>
          <w:b/>
          <w:bCs/>
          <w:sz w:val="28"/>
          <w:szCs w:val="28"/>
        </w:rPr>
        <w:t>Модуль А.</w:t>
      </w:r>
      <w:r w:rsidRPr="0017124F">
        <w:rPr>
          <w:rFonts w:ascii="Times New Roman" w:hAnsi="Times New Roman" w:cs="Times New Roman"/>
          <w:b/>
          <w:color w:val="000000"/>
          <w:sz w:val="28"/>
          <w:szCs w:val="28"/>
        </w:rPr>
        <w:t xml:space="preserve">  Монтаж и пуск </w:t>
      </w:r>
      <w:r w:rsidRPr="0017124F">
        <w:rPr>
          <w:rFonts w:ascii="Times New Roman" w:hAnsi="Times New Roman" w:cs="Times New Roman"/>
          <w:b/>
          <w:bCs/>
          <w:sz w:val="28"/>
          <w:szCs w:val="28"/>
        </w:rPr>
        <w:t>электроустановки (инвариант)</w:t>
      </w:r>
    </w:p>
    <w:p w14:paraId="7CE74B0D" w14:textId="77777777" w:rsidR="0017124F" w:rsidRPr="0017124F" w:rsidRDefault="0017124F" w:rsidP="0017124F">
      <w:pPr>
        <w:spacing w:line="360" w:lineRule="auto"/>
        <w:contextualSpacing/>
        <w:jc w:val="both"/>
        <w:rPr>
          <w:rFonts w:ascii="Times New Roman" w:hAnsi="Times New Roman" w:cs="Times New Roman"/>
          <w:bCs/>
          <w:sz w:val="28"/>
          <w:szCs w:val="28"/>
        </w:rPr>
      </w:pPr>
      <w:r w:rsidRPr="0017124F">
        <w:rPr>
          <w:rFonts w:ascii="Times New Roman" w:hAnsi="Times New Roman" w:cs="Times New Roman"/>
          <w:bCs/>
          <w:i/>
          <w:sz w:val="28"/>
          <w:szCs w:val="28"/>
        </w:rPr>
        <w:t xml:space="preserve">Время на выполнение модуля </w:t>
      </w:r>
      <w:r w:rsidRPr="0017124F">
        <w:rPr>
          <w:rFonts w:ascii="Times New Roman" w:hAnsi="Times New Roman" w:cs="Times New Roman"/>
          <w:bCs/>
          <w:sz w:val="28"/>
          <w:szCs w:val="28"/>
        </w:rPr>
        <w:t>– 8 часов</w:t>
      </w:r>
    </w:p>
    <w:p w14:paraId="5037324D" w14:textId="185C36D8" w:rsidR="0017124F" w:rsidRPr="0017124F" w:rsidRDefault="0017124F" w:rsidP="0017124F">
      <w:pPr>
        <w:spacing w:line="360" w:lineRule="auto"/>
        <w:contextualSpacing/>
        <w:jc w:val="both"/>
        <w:rPr>
          <w:rFonts w:ascii="Times New Roman" w:hAnsi="Times New Roman" w:cs="Times New Roman"/>
          <w:sz w:val="28"/>
          <w:szCs w:val="28"/>
        </w:rPr>
      </w:pPr>
      <w:r w:rsidRPr="0017124F">
        <w:rPr>
          <w:rFonts w:ascii="Times New Roman" w:hAnsi="Times New Roman" w:cs="Times New Roman"/>
          <w:b/>
          <w:bCs/>
          <w:sz w:val="28"/>
          <w:szCs w:val="28"/>
        </w:rPr>
        <w:lastRenderedPageBreak/>
        <w:t>Задание:</w:t>
      </w:r>
      <w:r w:rsidRPr="0017124F">
        <w:rPr>
          <w:rFonts w:ascii="Times New Roman" w:hAnsi="Times New Roman" w:cs="Times New Roman"/>
          <w:bCs/>
          <w:sz w:val="28"/>
          <w:szCs w:val="28"/>
        </w:rPr>
        <w:t xml:space="preserve"> </w:t>
      </w:r>
      <w:r w:rsidR="00940A2A">
        <w:rPr>
          <w:rFonts w:ascii="Times New Roman" w:hAnsi="Times New Roman" w:cs="Times New Roman"/>
          <w:sz w:val="28"/>
          <w:szCs w:val="28"/>
        </w:rPr>
        <w:t>конкурсантам</w:t>
      </w:r>
      <w:r w:rsidRPr="0017124F">
        <w:rPr>
          <w:rFonts w:ascii="Times New Roman" w:hAnsi="Times New Roman" w:cs="Times New Roman"/>
          <w:sz w:val="28"/>
          <w:szCs w:val="28"/>
        </w:rPr>
        <w:t xml:space="preserve"> в отведенное время необходимо выполнить: монтаж различных </w:t>
      </w:r>
      <w:proofErr w:type="spellStart"/>
      <w:r w:rsidRPr="0017124F">
        <w:rPr>
          <w:rFonts w:ascii="Times New Roman" w:hAnsi="Times New Roman" w:cs="Times New Roman"/>
          <w:sz w:val="28"/>
          <w:szCs w:val="28"/>
        </w:rPr>
        <w:t>кабеленесущих</w:t>
      </w:r>
      <w:proofErr w:type="spellEnd"/>
      <w:r w:rsidRPr="0017124F">
        <w:rPr>
          <w:rFonts w:ascii="Times New Roman" w:hAnsi="Times New Roman" w:cs="Times New Roman"/>
          <w:sz w:val="28"/>
          <w:szCs w:val="28"/>
        </w:rPr>
        <w:t xml:space="preserve"> систем, монтаж проводов и кабелей, монтаж элементов управления и нагрузки, монтаж и коммутацию НКУ в соответствии с требованиями конкурсного задания. </w:t>
      </w:r>
    </w:p>
    <w:p w14:paraId="7091821F" w14:textId="77777777" w:rsidR="0017124F" w:rsidRPr="0017124F" w:rsidRDefault="0017124F" w:rsidP="0017124F">
      <w:pPr>
        <w:spacing w:line="360" w:lineRule="auto"/>
        <w:contextualSpacing/>
        <w:jc w:val="both"/>
        <w:rPr>
          <w:rFonts w:ascii="Times New Roman" w:hAnsi="Times New Roman" w:cs="Times New Roman"/>
          <w:bCs/>
          <w:sz w:val="28"/>
          <w:szCs w:val="28"/>
        </w:rPr>
      </w:pPr>
      <w:r w:rsidRPr="0017124F">
        <w:rPr>
          <w:rFonts w:ascii="Times New Roman" w:hAnsi="Times New Roman" w:cs="Times New Roman"/>
          <w:sz w:val="28"/>
          <w:szCs w:val="28"/>
        </w:rPr>
        <w:t>А также работы по пусконаладке электроустановки</w:t>
      </w:r>
    </w:p>
    <w:p w14:paraId="5FC460C5" w14:textId="77777777" w:rsidR="0017124F" w:rsidRPr="0017124F" w:rsidRDefault="0017124F" w:rsidP="0017124F">
      <w:pPr>
        <w:spacing w:line="360" w:lineRule="auto"/>
        <w:jc w:val="both"/>
        <w:rPr>
          <w:rFonts w:ascii="Times New Roman" w:hAnsi="Times New Roman" w:cs="Times New Roman"/>
          <w:b/>
          <w:bCs/>
          <w:sz w:val="28"/>
          <w:szCs w:val="28"/>
        </w:rPr>
      </w:pPr>
    </w:p>
    <w:p w14:paraId="0BC15BBB" w14:textId="77777777" w:rsidR="0017124F" w:rsidRPr="0017124F" w:rsidRDefault="0017124F" w:rsidP="0017124F">
      <w:pPr>
        <w:spacing w:line="360" w:lineRule="auto"/>
        <w:jc w:val="both"/>
        <w:rPr>
          <w:rFonts w:ascii="Times New Roman" w:hAnsi="Times New Roman" w:cs="Times New Roman"/>
          <w:bCs/>
          <w:sz w:val="28"/>
          <w:szCs w:val="28"/>
        </w:rPr>
      </w:pPr>
      <w:r w:rsidRPr="0017124F">
        <w:rPr>
          <w:rFonts w:ascii="Times New Roman" w:hAnsi="Times New Roman" w:cs="Times New Roman"/>
          <w:b/>
          <w:bCs/>
          <w:sz w:val="28"/>
          <w:szCs w:val="28"/>
        </w:rPr>
        <w:t>Модуль Б.</w:t>
      </w:r>
      <w:r w:rsidRPr="0017124F">
        <w:rPr>
          <w:rFonts w:ascii="Times New Roman" w:hAnsi="Times New Roman" w:cs="Times New Roman"/>
          <w:b/>
          <w:color w:val="000000"/>
          <w:sz w:val="28"/>
          <w:szCs w:val="28"/>
        </w:rPr>
        <w:t xml:space="preserve">  </w:t>
      </w:r>
      <w:r w:rsidRPr="0017124F">
        <w:rPr>
          <w:rFonts w:ascii="Times New Roman" w:hAnsi="Times New Roman" w:cs="Times New Roman"/>
          <w:b/>
          <w:bCs/>
          <w:sz w:val="28"/>
          <w:szCs w:val="28"/>
        </w:rPr>
        <w:t>Программирование (инвариант)</w:t>
      </w:r>
    </w:p>
    <w:p w14:paraId="13E8D992" w14:textId="77777777" w:rsidR="0017124F" w:rsidRPr="0017124F" w:rsidRDefault="0017124F" w:rsidP="0017124F">
      <w:pPr>
        <w:spacing w:line="360" w:lineRule="auto"/>
        <w:contextualSpacing/>
        <w:jc w:val="both"/>
        <w:rPr>
          <w:rFonts w:ascii="Times New Roman" w:hAnsi="Times New Roman" w:cs="Times New Roman"/>
          <w:bCs/>
          <w:sz w:val="28"/>
          <w:szCs w:val="28"/>
        </w:rPr>
      </w:pPr>
      <w:r w:rsidRPr="0017124F">
        <w:rPr>
          <w:rFonts w:ascii="Times New Roman" w:hAnsi="Times New Roman" w:cs="Times New Roman"/>
          <w:bCs/>
          <w:i/>
          <w:sz w:val="28"/>
          <w:szCs w:val="28"/>
        </w:rPr>
        <w:t>Время на выполнение модуля</w:t>
      </w:r>
      <w:r w:rsidRPr="0017124F">
        <w:rPr>
          <w:rFonts w:ascii="Times New Roman" w:hAnsi="Times New Roman" w:cs="Times New Roman"/>
          <w:bCs/>
          <w:sz w:val="28"/>
          <w:szCs w:val="28"/>
        </w:rPr>
        <w:t xml:space="preserve"> Б – 2 час</w:t>
      </w:r>
    </w:p>
    <w:p w14:paraId="66EF7833" w14:textId="779AE853" w:rsidR="0017124F" w:rsidRPr="0017124F" w:rsidRDefault="0017124F" w:rsidP="0017124F">
      <w:pPr>
        <w:spacing w:line="360" w:lineRule="auto"/>
        <w:contextualSpacing/>
        <w:jc w:val="both"/>
        <w:rPr>
          <w:rFonts w:ascii="Times New Roman" w:hAnsi="Times New Roman" w:cs="Times New Roman"/>
          <w:sz w:val="28"/>
          <w:szCs w:val="28"/>
        </w:rPr>
      </w:pPr>
      <w:r w:rsidRPr="0017124F">
        <w:rPr>
          <w:rFonts w:ascii="Times New Roman" w:hAnsi="Times New Roman" w:cs="Times New Roman"/>
          <w:b/>
          <w:bCs/>
          <w:sz w:val="28"/>
          <w:szCs w:val="28"/>
        </w:rPr>
        <w:t>Задание:</w:t>
      </w:r>
      <w:r w:rsidRPr="0017124F">
        <w:rPr>
          <w:rFonts w:ascii="Times New Roman" w:hAnsi="Times New Roman" w:cs="Times New Roman"/>
          <w:bCs/>
          <w:sz w:val="28"/>
          <w:szCs w:val="28"/>
        </w:rPr>
        <w:t xml:space="preserve"> </w:t>
      </w:r>
      <w:r w:rsidR="00940A2A">
        <w:rPr>
          <w:rFonts w:ascii="Times New Roman" w:hAnsi="Times New Roman" w:cs="Times New Roman"/>
          <w:bCs/>
          <w:sz w:val="28"/>
          <w:szCs w:val="28"/>
        </w:rPr>
        <w:t>конкурсант</w:t>
      </w:r>
      <w:r w:rsidR="00471DA6">
        <w:rPr>
          <w:rFonts w:ascii="Times New Roman" w:hAnsi="Times New Roman" w:cs="Times New Roman"/>
          <w:bCs/>
          <w:sz w:val="28"/>
          <w:szCs w:val="28"/>
        </w:rPr>
        <w:t>у</w:t>
      </w:r>
      <w:r w:rsidR="00940A2A">
        <w:rPr>
          <w:rFonts w:ascii="Times New Roman" w:hAnsi="Times New Roman" w:cs="Times New Roman"/>
          <w:bCs/>
          <w:sz w:val="28"/>
          <w:szCs w:val="28"/>
        </w:rPr>
        <w:t xml:space="preserve"> </w:t>
      </w:r>
      <w:r w:rsidRPr="0017124F">
        <w:rPr>
          <w:rFonts w:ascii="Times New Roman" w:hAnsi="Times New Roman" w:cs="Times New Roman"/>
          <w:sz w:val="28"/>
          <w:szCs w:val="28"/>
        </w:rPr>
        <w:t xml:space="preserve">в отведенное время необходимо запрограммировать логические и настроить устройства, проверить корректность работы установки. </w:t>
      </w:r>
    </w:p>
    <w:p w14:paraId="00F4BACB" w14:textId="77777777" w:rsidR="00471DA6" w:rsidRDefault="00471DA6" w:rsidP="00471DA6">
      <w:pPr>
        <w:spacing w:line="360" w:lineRule="auto"/>
        <w:jc w:val="both"/>
        <w:rPr>
          <w:rFonts w:ascii="Times New Roman" w:hAnsi="Times New Roman" w:cs="Times New Roman"/>
          <w:b/>
          <w:bCs/>
          <w:sz w:val="28"/>
          <w:szCs w:val="28"/>
        </w:rPr>
      </w:pPr>
    </w:p>
    <w:p w14:paraId="3677F5C1" w14:textId="77BBD8B0" w:rsidR="00471DA6" w:rsidRPr="0017124F" w:rsidRDefault="00471DA6" w:rsidP="00471DA6">
      <w:pPr>
        <w:spacing w:line="360" w:lineRule="auto"/>
        <w:jc w:val="both"/>
        <w:rPr>
          <w:rFonts w:ascii="Times New Roman" w:hAnsi="Times New Roman" w:cs="Times New Roman"/>
          <w:bCs/>
          <w:sz w:val="28"/>
          <w:szCs w:val="28"/>
        </w:rPr>
      </w:pPr>
      <w:r w:rsidRPr="0017124F">
        <w:rPr>
          <w:rFonts w:ascii="Times New Roman" w:hAnsi="Times New Roman" w:cs="Times New Roman"/>
          <w:b/>
          <w:bCs/>
          <w:sz w:val="28"/>
          <w:szCs w:val="28"/>
        </w:rPr>
        <w:t xml:space="preserve">Модуль </w:t>
      </w:r>
      <w:r>
        <w:rPr>
          <w:rFonts w:ascii="Times New Roman" w:hAnsi="Times New Roman" w:cs="Times New Roman"/>
          <w:b/>
          <w:bCs/>
          <w:sz w:val="28"/>
          <w:szCs w:val="28"/>
        </w:rPr>
        <w:t>В</w:t>
      </w:r>
      <w:r w:rsidRPr="0017124F">
        <w:rPr>
          <w:rFonts w:ascii="Times New Roman" w:hAnsi="Times New Roman" w:cs="Times New Roman"/>
          <w:b/>
          <w:bCs/>
          <w:sz w:val="28"/>
          <w:szCs w:val="28"/>
        </w:rPr>
        <w:t>.</w:t>
      </w:r>
      <w:r w:rsidRPr="0017124F">
        <w:rPr>
          <w:rFonts w:ascii="Times New Roman" w:hAnsi="Times New Roman" w:cs="Times New Roman"/>
          <w:b/>
          <w:color w:val="000000"/>
          <w:sz w:val="28"/>
          <w:szCs w:val="28"/>
        </w:rPr>
        <w:t xml:space="preserve">  </w:t>
      </w:r>
      <w:r w:rsidRPr="0017124F">
        <w:rPr>
          <w:rFonts w:ascii="Times New Roman" w:hAnsi="Times New Roman" w:cs="Times New Roman"/>
          <w:b/>
          <w:bCs/>
          <w:sz w:val="28"/>
          <w:szCs w:val="28"/>
        </w:rPr>
        <w:t>П</w:t>
      </w:r>
      <w:r>
        <w:rPr>
          <w:rFonts w:ascii="Times New Roman" w:hAnsi="Times New Roman" w:cs="Times New Roman"/>
          <w:b/>
          <w:bCs/>
          <w:sz w:val="28"/>
          <w:szCs w:val="28"/>
        </w:rPr>
        <w:t xml:space="preserve">оиск неисправностей </w:t>
      </w:r>
      <w:r w:rsidRPr="0017124F">
        <w:rPr>
          <w:rFonts w:ascii="Times New Roman" w:hAnsi="Times New Roman" w:cs="Times New Roman"/>
          <w:b/>
          <w:bCs/>
          <w:sz w:val="28"/>
          <w:szCs w:val="28"/>
        </w:rPr>
        <w:t>(</w:t>
      </w:r>
      <w:r>
        <w:rPr>
          <w:rFonts w:ascii="Times New Roman" w:hAnsi="Times New Roman" w:cs="Times New Roman"/>
          <w:b/>
          <w:bCs/>
          <w:sz w:val="28"/>
          <w:szCs w:val="28"/>
        </w:rPr>
        <w:t>вариативный</w:t>
      </w:r>
      <w:r w:rsidRPr="0017124F">
        <w:rPr>
          <w:rFonts w:ascii="Times New Roman" w:hAnsi="Times New Roman" w:cs="Times New Roman"/>
          <w:b/>
          <w:bCs/>
          <w:sz w:val="28"/>
          <w:szCs w:val="28"/>
        </w:rPr>
        <w:t>)</w:t>
      </w:r>
    </w:p>
    <w:p w14:paraId="331BBF03" w14:textId="77777777" w:rsidR="00471DA6" w:rsidRPr="0017124F" w:rsidRDefault="00471DA6" w:rsidP="00471DA6">
      <w:pPr>
        <w:spacing w:line="360" w:lineRule="auto"/>
        <w:contextualSpacing/>
        <w:jc w:val="both"/>
        <w:rPr>
          <w:rFonts w:ascii="Times New Roman" w:hAnsi="Times New Roman" w:cs="Times New Roman"/>
          <w:bCs/>
          <w:sz w:val="28"/>
          <w:szCs w:val="28"/>
        </w:rPr>
      </w:pPr>
      <w:r w:rsidRPr="0017124F">
        <w:rPr>
          <w:rFonts w:ascii="Times New Roman" w:hAnsi="Times New Roman" w:cs="Times New Roman"/>
          <w:bCs/>
          <w:i/>
          <w:sz w:val="28"/>
          <w:szCs w:val="28"/>
        </w:rPr>
        <w:t>Время на выполнение модуля</w:t>
      </w:r>
      <w:r w:rsidRPr="0017124F">
        <w:rPr>
          <w:rFonts w:ascii="Times New Roman" w:hAnsi="Times New Roman" w:cs="Times New Roman"/>
          <w:bCs/>
          <w:sz w:val="28"/>
          <w:szCs w:val="28"/>
        </w:rPr>
        <w:t xml:space="preserve"> Б – 2 час</w:t>
      </w:r>
    </w:p>
    <w:p w14:paraId="4A7B9E05" w14:textId="345F661D" w:rsidR="00471DA6" w:rsidRPr="0017124F" w:rsidRDefault="00471DA6" w:rsidP="00471DA6">
      <w:pPr>
        <w:spacing w:line="360" w:lineRule="auto"/>
        <w:contextualSpacing/>
        <w:jc w:val="both"/>
        <w:rPr>
          <w:rFonts w:ascii="Times New Roman" w:hAnsi="Times New Roman" w:cs="Times New Roman"/>
          <w:sz w:val="28"/>
          <w:szCs w:val="28"/>
        </w:rPr>
      </w:pPr>
      <w:r w:rsidRPr="0017124F">
        <w:rPr>
          <w:rFonts w:ascii="Times New Roman" w:hAnsi="Times New Roman" w:cs="Times New Roman"/>
          <w:b/>
          <w:bCs/>
          <w:sz w:val="28"/>
          <w:szCs w:val="28"/>
        </w:rPr>
        <w:t>Задание:</w:t>
      </w:r>
      <w:r w:rsidRPr="0017124F">
        <w:rPr>
          <w:rFonts w:ascii="Times New Roman" w:hAnsi="Times New Roman" w:cs="Times New Roman"/>
          <w:bCs/>
          <w:sz w:val="28"/>
          <w:szCs w:val="28"/>
        </w:rPr>
        <w:t xml:space="preserve"> </w:t>
      </w:r>
      <w:r>
        <w:rPr>
          <w:rFonts w:ascii="Times New Roman" w:hAnsi="Times New Roman" w:cs="Times New Roman"/>
          <w:bCs/>
          <w:sz w:val="28"/>
          <w:szCs w:val="28"/>
        </w:rPr>
        <w:t>конкурсант</w:t>
      </w:r>
      <w:r>
        <w:rPr>
          <w:rFonts w:ascii="Times New Roman" w:hAnsi="Times New Roman" w:cs="Times New Roman"/>
          <w:bCs/>
          <w:sz w:val="28"/>
          <w:szCs w:val="28"/>
        </w:rPr>
        <w:t>у</w:t>
      </w:r>
      <w:r>
        <w:rPr>
          <w:rFonts w:ascii="Times New Roman" w:hAnsi="Times New Roman" w:cs="Times New Roman"/>
          <w:bCs/>
          <w:sz w:val="28"/>
          <w:szCs w:val="28"/>
        </w:rPr>
        <w:t xml:space="preserve"> </w:t>
      </w:r>
      <w:r w:rsidRPr="0017124F">
        <w:rPr>
          <w:rFonts w:ascii="Times New Roman" w:hAnsi="Times New Roman" w:cs="Times New Roman"/>
          <w:sz w:val="28"/>
          <w:szCs w:val="28"/>
        </w:rPr>
        <w:t xml:space="preserve">в отведенное время необходимо запрограммировать логические и настроить устройства, проверить корректность работы установки. </w:t>
      </w:r>
    </w:p>
    <w:p w14:paraId="036A0E0C" w14:textId="77777777" w:rsidR="00471DA6" w:rsidRPr="0017124F" w:rsidRDefault="00471DA6" w:rsidP="00471DA6">
      <w:pPr>
        <w:spacing w:line="360" w:lineRule="auto"/>
        <w:contextualSpacing/>
        <w:jc w:val="both"/>
        <w:rPr>
          <w:rFonts w:ascii="Times New Roman" w:hAnsi="Times New Roman" w:cs="Times New Roman"/>
          <w:sz w:val="28"/>
          <w:szCs w:val="28"/>
        </w:rPr>
      </w:pPr>
    </w:p>
    <w:p w14:paraId="0BE32548" w14:textId="77777777" w:rsidR="0017124F" w:rsidRPr="0017124F" w:rsidRDefault="0017124F" w:rsidP="0017124F">
      <w:pPr>
        <w:spacing w:line="360" w:lineRule="auto"/>
        <w:contextualSpacing/>
        <w:jc w:val="both"/>
        <w:rPr>
          <w:rFonts w:ascii="Times New Roman" w:hAnsi="Times New Roman" w:cs="Times New Roman"/>
          <w:sz w:val="28"/>
          <w:szCs w:val="28"/>
        </w:rPr>
      </w:pPr>
    </w:p>
    <w:p w14:paraId="2419EC16" w14:textId="3352DE72" w:rsidR="0017124F" w:rsidRPr="0017124F" w:rsidRDefault="0017124F" w:rsidP="0017124F">
      <w:pPr>
        <w:spacing w:line="360" w:lineRule="auto"/>
        <w:contextualSpacing/>
        <w:jc w:val="both"/>
        <w:rPr>
          <w:rFonts w:ascii="Times New Roman" w:hAnsi="Times New Roman" w:cs="Times New Roman"/>
          <w:b/>
          <w:bCs/>
          <w:sz w:val="28"/>
          <w:szCs w:val="28"/>
        </w:rPr>
      </w:pPr>
      <w:r w:rsidRPr="0017124F">
        <w:rPr>
          <w:rFonts w:ascii="Times New Roman" w:hAnsi="Times New Roman" w:cs="Times New Roman"/>
          <w:b/>
          <w:bCs/>
          <w:sz w:val="28"/>
          <w:szCs w:val="28"/>
        </w:rPr>
        <w:t>Модуль Г. Настройка человеко-машинного интерфейса (</w:t>
      </w:r>
      <w:r>
        <w:rPr>
          <w:rFonts w:ascii="Times New Roman" w:hAnsi="Times New Roman" w:cs="Times New Roman"/>
          <w:b/>
          <w:bCs/>
          <w:sz w:val="28"/>
          <w:szCs w:val="28"/>
        </w:rPr>
        <w:t>инвариант</w:t>
      </w:r>
      <w:r w:rsidRPr="0017124F">
        <w:rPr>
          <w:rFonts w:ascii="Times New Roman" w:hAnsi="Times New Roman" w:cs="Times New Roman"/>
          <w:b/>
          <w:bCs/>
          <w:sz w:val="28"/>
          <w:szCs w:val="28"/>
        </w:rPr>
        <w:t>)</w:t>
      </w:r>
    </w:p>
    <w:p w14:paraId="1182D2EC" w14:textId="77777777" w:rsidR="0017124F" w:rsidRPr="0017124F" w:rsidRDefault="0017124F" w:rsidP="0017124F">
      <w:pPr>
        <w:spacing w:line="360" w:lineRule="auto"/>
        <w:contextualSpacing/>
        <w:jc w:val="both"/>
        <w:rPr>
          <w:rFonts w:ascii="Times New Roman" w:hAnsi="Times New Roman" w:cs="Times New Roman"/>
          <w:bCs/>
          <w:iCs/>
          <w:sz w:val="28"/>
          <w:szCs w:val="28"/>
        </w:rPr>
      </w:pPr>
      <w:r w:rsidRPr="0017124F">
        <w:rPr>
          <w:rFonts w:ascii="Times New Roman" w:hAnsi="Times New Roman" w:cs="Times New Roman"/>
          <w:bCs/>
          <w:i/>
          <w:sz w:val="28"/>
          <w:szCs w:val="28"/>
        </w:rPr>
        <w:t xml:space="preserve">Время на выполнение модуля </w:t>
      </w:r>
      <w:r w:rsidRPr="0017124F">
        <w:rPr>
          <w:rFonts w:ascii="Times New Roman" w:hAnsi="Times New Roman" w:cs="Times New Roman"/>
          <w:bCs/>
          <w:iCs/>
          <w:sz w:val="28"/>
          <w:szCs w:val="28"/>
        </w:rPr>
        <w:t>– 2 час</w:t>
      </w:r>
    </w:p>
    <w:p w14:paraId="62E273C9" w14:textId="222F1F1B" w:rsidR="0017124F" w:rsidRPr="0017124F" w:rsidRDefault="0017124F" w:rsidP="0017124F">
      <w:pPr>
        <w:spacing w:line="360" w:lineRule="auto"/>
        <w:contextualSpacing/>
        <w:jc w:val="both"/>
        <w:rPr>
          <w:rFonts w:ascii="Times New Roman" w:hAnsi="Times New Roman" w:cs="Times New Roman"/>
          <w:sz w:val="28"/>
          <w:szCs w:val="28"/>
        </w:rPr>
      </w:pPr>
      <w:r w:rsidRPr="0017124F">
        <w:rPr>
          <w:rFonts w:ascii="Times New Roman" w:hAnsi="Times New Roman" w:cs="Times New Roman"/>
          <w:b/>
          <w:bCs/>
          <w:sz w:val="28"/>
          <w:szCs w:val="28"/>
        </w:rPr>
        <w:t>Задание:</w:t>
      </w:r>
      <w:r w:rsidRPr="0017124F">
        <w:rPr>
          <w:rFonts w:ascii="Times New Roman" w:hAnsi="Times New Roman" w:cs="Times New Roman"/>
          <w:bCs/>
          <w:sz w:val="28"/>
          <w:szCs w:val="28"/>
        </w:rPr>
        <w:t xml:space="preserve"> </w:t>
      </w:r>
      <w:r w:rsidR="00940A2A">
        <w:rPr>
          <w:rFonts w:ascii="Times New Roman" w:hAnsi="Times New Roman" w:cs="Times New Roman"/>
          <w:bCs/>
          <w:sz w:val="28"/>
          <w:szCs w:val="28"/>
        </w:rPr>
        <w:t>конкурсант</w:t>
      </w:r>
      <w:r w:rsidR="00471DA6">
        <w:rPr>
          <w:rFonts w:ascii="Times New Roman" w:hAnsi="Times New Roman" w:cs="Times New Roman"/>
          <w:bCs/>
          <w:sz w:val="28"/>
          <w:szCs w:val="28"/>
        </w:rPr>
        <w:t>у</w:t>
      </w:r>
      <w:r w:rsidR="00940A2A">
        <w:rPr>
          <w:rFonts w:ascii="Times New Roman" w:hAnsi="Times New Roman" w:cs="Times New Roman"/>
          <w:bCs/>
          <w:sz w:val="28"/>
          <w:szCs w:val="28"/>
        </w:rPr>
        <w:t xml:space="preserve"> </w:t>
      </w:r>
      <w:r w:rsidRPr="0017124F">
        <w:rPr>
          <w:rFonts w:ascii="Times New Roman" w:hAnsi="Times New Roman" w:cs="Times New Roman"/>
          <w:sz w:val="28"/>
          <w:szCs w:val="28"/>
        </w:rPr>
        <w:t>в отведенное время необходимо выполнить разработку дизайна рабочей области панели человеко-машинного интерфейса и наладку работоспособности функциональных графических кнопок на панели человеко-машинного интерфейса</w:t>
      </w:r>
    </w:p>
    <w:p w14:paraId="2480CDDF" w14:textId="04C9140C" w:rsidR="0017124F" w:rsidRPr="0017124F" w:rsidRDefault="0017124F" w:rsidP="0017124F">
      <w:pPr>
        <w:spacing w:line="360" w:lineRule="auto"/>
        <w:contextualSpacing/>
        <w:jc w:val="both"/>
        <w:rPr>
          <w:rFonts w:ascii="Times New Roman" w:hAnsi="Times New Roman" w:cs="Times New Roman"/>
          <w:sz w:val="28"/>
          <w:szCs w:val="28"/>
        </w:rPr>
      </w:pPr>
      <w:r w:rsidRPr="0017124F">
        <w:rPr>
          <w:rFonts w:ascii="Times New Roman" w:hAnsi="Times New Roman" w:cs="Times New Roman"/>
          <w:sz w:val="28"/>
          <w:szCs w:val="28"/>
        </w:rPr>
        <w:t>Оценивается наличие функциональности панели человеко-машинного интерфейса.</w:t>
      </w:r>
    </w:p>
    <w:p w14:paraId="7C66B468" w14:textId="77777777" w:rsidR="0017124F" w:rsidRPr="0017124F" w:rsidRDefault="0017124F" w:rsidP="0017124F">
      <w:pPr>
        <w:spacing w:line="360" w:lineRule="auto"/>
        <w:contextualSpacing/>
        <w:jc w:val="both"/>
        <w:rPr>
          <w:rFonts w:ascii="Times New Roman" w:hAnsi="Times New Roman" w:cs="Times New Roman"/>
          <w:sz w:val="28"/>
          <w:szCs w:val="28"/>
        </w:rPr>
      </w:pPr>
    </w:p>
    <w:p w14:paraId="0B23F62A" w14:textId="77777777" w:rsidR="0017124F" w:rsidRPr="0017124F" w:rsidRDefault="0017124F" w:rsidP="0017124F">
      <w:pPr>
        <w:keepNext/>
        <w:spacing w:before="240" w:after="0" w:line="276" w:lineRule="auto"/>
        <w:ind w:firstLine="709"/>
        <w:jc w:val="center"/>
        <w:outlineLvl w:val="1"/>
        <w:rPr>
          <w:rFonts w:ascii="Times New Roman" w:eastAsia="Times New Roman" w:hAnsi="Times New Roman" w:cs="Times New Roman"/>
          <w:b/>
          <w:iCs/>
          <w:sz w:val="24"/>
          <w:szCs w:val="24"/>
        </w:rPr>
      </w:pPr>
      <w:bookmarkStart w:id="6" w:name="_Toc124422971"/>
    </w:p>
    <w:p w14:paraId="6C2D8C9B" w14:textId="77777777" w:rsidR="0017124F" w:rsidRPr="0017124F" w:rsidRDefault="0017124F" w:rsidP="0017124F">
      <w:pPr>
        <w:rPr>
          <w:rFonts w:ascii="Times New Roman" w:hAnsi="Times New Roman" w:cs="Times New Roman"/>
        </w:rPr>
      </w:pPr>
    </w:p>
    <w:p w14:paraId="2A77FA44" w14:textId="77777777" w:rsidR="0017124F" w:rsidRPr="0017124F" w:rsidRDefault="0017124F" w:rsidP="0017124F">
      <w:pPr>
        <w:keepNext/>
        <w:spacing w:before="240" w:after="0" w:line="276" w:lineRule="auto"/>
        <w:ind w:firstLine="709"/>
        <w:jc w:val="center"/>
        <w:outlineLvl w:val="1"/>
        <w:rPr>
          <w:rFonts w:ascii="Times New Roman" w:eastAsia="Times New Roman" w:hAnsi="Times New Roman" w:cs="Times New Roman"/>
          <w:b/>
          <w:iCs/>
          <w:sz w:val="24"/>
          <w:szCs w:val="24"/>
        </w:rPr>
      </w:pPr>
      <w:r w:rsidRPr="0017124F">
        <w:rPr>
          <w:rFonts w:ascii="Times New Roman" w:eastAsia="Times New Roman" w:hAnsi="Times New Roman" w:cs="Times New Roman"/>
          <w:b/>
          <w:iCs/>
          <w:sz w:val="24"/>
          <w:szCs w:val="24"/>
        </w:rPr>
        <w:lastRenderedPageBreak/>
        <w:t>2. СПЕЦИАЛЬНЫЕ ПРАВИЛА КОМПЕТЕНЦИИ</w:t>
      </w:r>
      <w:r w:rsidRPr="0017124F">
        <w:rPr>
          <w:rFonts w:ascii="Times New Roman" w:eastAsia="Times New Roman" w:hAnsi="Times New Roman" w:cs="Times New Roman"/>
          <w:b/>
          <w:i/>
          <w:color w:val="000000"/>
          <w:sz w:val="28"/>
          <w:szCs w:val="24"/>
          <w:vertAlign w:val="superscript"/>
          <w:lang w:val="en-GB"/>
        </w:rPr>
        <w:footnoteReference w:id="2"/>
      </w:r>
      <w:bookmarkEnd w:id="6"/>
    </w:p>
    <w:p w14:paraId="57C8C22B" w14:textId="77777777" w:rsidR="0017124F" w:rsidRPr="0017124F" w:rsidRDefault="0017124F" w:rsidP="0017124F">
      <w:pPr>
        <w:rPr>
          <w:rFonts w:ascii="Times New Roman" w:hAnsi="Times New Roman" w:cs="Times New Roman"/>
        </w:rPr>
      </w:pPr>
    </w:p>
    <w:p w14:paraId="4BCDBFB1" w14:textId="3AC48A6C" w:rsidR="0017124F" w:rsidRPr="0017124F" w:rsidRDefault="0017124F" w:rsidP="0017124F">
      <w:pPr>
        <w:widowControl w:val="0"/>
        <w:spacing w:line="360"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Все записи, выполненные конкурсант</w:t>
      </w:r>
      <w:r w:rsidR="00471DA6">
        <w:rPr>
          <w:rFonts w:ascii="Times New Roman" w:hAnsi="Times New Roman" w:cs="Times New Roman"/>
          <w:sz w:val="28"/>
          <w:szCs w:val="28"/>
        </w:rPr>
        <w:t>ом</w:t>
      </w:r>
      <w:r w:rsidRPr="0017124F">
        <w:rPr>
          <w:rFonts w:ascii="Times New Roman" w:hAnsi="Times New Roman" w:cs="Times New Roman"/>
          <w:sz w:val="28"/>
          <w:szCs w:val="28"/>
        </w:rPr>
        <w:t xml:space="preserve"> на рабочем месте, должны оставаться на столе Конкурсант</w:t>
      </w:r>
      <w:r w:rsidR="00471DA6">
        <w:rPr>
          <w:rFonts w:ascii="Times New Roman" w:hAnsi="Times New Roman" w:cs="Times New Roman"/>
          <w:sz w:val="28"/>
          <w:szCs w:val="28"/>
        </w:rPr>
        <w:t>а</w:t>
      </w:r>
      <w:r w:rsidRPr="0017124F">
        <w:rPr>
          <w:rFonts w:ascii="Times New Roman" w:hAnsi="Times New Roman" w:cs="Times New Roman"/>
          <w:sz w:val="28"/>
          <w:szCs w:val="28"/>
        </w:rPr>
        <w:t xml:space="preserve">. </w:t>
      </w:r>
    </w:p>
    <w:p w14:paraId="2F3FBB80" w14:textId="77777777" w:rsidR="0017124F" w:rsidRPr="0017124F" w:rsidRDefault="0017124F" w:rsidP="00471DA6">
      <w:pPr>
        <w:spacing w:line="360" w:lineRule="auto"/>
        <w:ind w:firstLine="709"/>
        <w:rPr>
          <w:rFonts w:ascii="Times New Roman" w:hAnsi="Times New Roman" w:cs="Times New Roman"/>
        </w:rPr>
      </w:pPr>
      <w:r w:rsidRPr="0017124F">
        <w:rPr>
          <w:rFonts w:ascii="Times New Roman" w:hAnsi="Times New Roman" w:cs="Times New Roman"/>
          <w:sz w:val="28"/>
          <w:szCs w:val="28"/>
        </w:rPr>
        <w:t>Запрещается выносить любую информацию о конкурсном задании (фото-видеоматериалы, бумажные носители и т.п.) за пределы застройки компетенции до тех пор, пока не завершится конкурс.</w:t>
      </w:r>
    </w:p>
    <w:p w14:paraId="3B08DAF1" w14:textId="77777777" w:rsidR="0017124F" w:rsidRPr="0017124F" w:rsidRDefault="0017124F" w:rsidP="00471DA6">
      <w:pPr>
        <w:widowControl w:val="0"/>
        <w:spacing w:line="360"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Конкурсанты могут иметь с собой следующие расходные материалы:</w:t>
      </w:r>
    </w:p>
    <w:p w14:paraId="5DC4274A" w14:textId="2C330C8C" w:rsidR="0017124F" w:rsidRPr="00471DA6" w:rsidRDefault="0017124F" w:rsidP="00471DA6">
      <w:pPr>
        <w:pStyle w:val="aff1"/>
        <w:widowControl w:val="0"/>
        <w:numPr>
          <w:ilvl w:val="0"/>
          <w:numId w:val="35"/>
        </w:numPr>
        <w:pBdr>
          <w:top w:val="nil"/>
          <w:left w:val="nil"/>
          <w:bottom w:val="nil"/>
          <w:right w:val="nil"/>
          <w:between w:val="nil"/>
        </w:pBdr>
        <w:spacing w:line="360" w:lineRule="auto"/>
        <w:jc w:val="both"/>
        <w:rPr>
          <w:rFonts w:ascii="Times New Roman" w:hAnsi="Times New Roman"/>
          <w:color w:val="000000"/>
          <w:sz w:val="28"/>
          <w:szCs w:val="28"/>
        </w:rPr>
      </w:pPr>
      <w:r w:rsidRPr="00471DA6">
        <w:rPr>
          <w:rFonts w:ascii="Times New Roman" w:hAnsi="Times New Roman"/>
          <w:color w:val="000000"/>
          <w:sz w:val="28"/>
          <w:szCs w:val="28"/>
        </w:rPr>
        <w:t>наконечники различного типа, для различного сечения проводников;</w:t>
      </w:r>
    </w:p>
    <w:p w14:paraId="4924369F" w14:textId="4EF4CD16" w:rsidR="0017124F" w:rsidRPr="00471DA6" w:rsidRDefault="0017124F" w:rsidP="00471DA6">
      <w:pPr>
        <w:pStyle w:val="aff1"/>
        <w:widowControl w:val="0"/>
        <w:numPr>
          <w:ilvl w:val="0"/>
          <w:numId w:val="35"/>
        </w:numPr>
        <w:pBdr>
          <w:top w:val="nil"/>
          <w:left w:val="nil"/>
          <w:bottom w:val="nil"/>
          <w:right w:val="nil"/>
          <w:between w:val="nil"/>
        </w:pBdr>
        <w:spacing w:line="360" w:lineRule="auto"/>
        <w:jc w:val="both"/>
        <w:rPr>
          <w:rFonts w:ascii="Times New Roman" w:hAnsi="Times New Roman"/>
          <w:color w:val="000000"/>
          <w:sz w:val="28"/>
          <w:szCs w:val="28"/>
        </w:rPr>
      </w:pPr>
      <w:r w:rsidRPr="00471DA6">
        <w:rPr>
          <w:rFonts w:ascii="Times New Roman" w:hAnsi="Times New Roman"/>
          <w:color w:val="000000"/>
          <w:sz w:val="28"/>
          <w:szCs w:val="28"/>
        </w:rPr>
        <w:t>маркировочные и разметочные материалы;</w:t>
      </w:r>
    </w:p>
    <w:p w14:paraId="0D504B74" w14:textId="01136EB2" w:rsidR="0017124F" w:rsidRPr="00471DA6" w:rsidRDefault="0017124F" w:rsidP="00471DA6">
      <w:pPr>
        <w:pStyle w:val="aff1"/>
        <w:widowControl w:val="0"/>
        <w:numPr>
          <w:ilvl w:val="0"/>
          <w:numId w:val="35"/>
        </w:numPr>
        <w:pBdr>
          <w:top w:val="nil"/>
          <w:left w:val="nil"/>
          <w:bottom w:val="nil"/>
          <w:right w:val="nil"/>
          <w:between w:val="nil"/>
        </w:pBdr>
        <w:spacing w:line="360" w:lineRule="auto"/>
        <w:jc w:val="both"/>
        <w:rPr>
          <w:rFonts w:ascii="Times New Roman" w:hAnsi="Times New Roman"/>
          <w:color w:val="000000"/>
          <w:sz w:val="28"/>
          <w:szCs w:val="28"/>
        </w:rPr>
      </w:pPr>
      <w:r w:rsidRPr="00471DA6">
        <w:rPr>
          <w:rFonts w:ascii="Times New Roman" w:hAnsi="Times New Roman"/>
          <w:color w:val="000000"/>
          <w:sz w:val="28"/>
          <w:szCs w:val="28"/>
        </w:rPr>
        <w:t>метизы, саморезы, шурупы и т.п.;</w:t>
      </w:r>
    </w:p>
    <w:p w14:paraId="5C6B64E0" w14:textId="111D8B84" w:rsidR="0017124F" w:rsidRPr="00471DA6" w:rsidRDefault="0017124F" w:rsidP="00471DA6">
      <w:pPr>
        <w:pStyle w:val="aff1"/>
        <w:widowControl w:val="0"/>
        <w:numPr>
          <w:ilvl w:val="0"/>
          <w:numId w:val="35"/>
        </w:numPr>
        <w:pBdr>
          <w:top w:val="nil"/>
          <w:left w:val="nil"/>
          <w:bottom w:val="nil"/>
          <w:right w:val="nil"/>
          <w:between w:val="nil"/>
        </w:pBdr>
        <w:spacing w:line="360" w:lineRule="auto"/>
        <w:jc w:val="both"/>
        <w:rPr>
          <w:rFonts w:ascii="Times New Roman" w:hAnsi="Times New Roman"/>
          <w:color w:val="000000"/>
          <w:sz w:val="28"/>
          <w:szCs w:val="28"/>
        </w:rPr>
      </w:pPr>
      <w:r w:rsidRPr="00471DA6">
        <w:rPr>
          <w:rFonts w:ascii="Times New Roman" w:hAnsi="Times New Roman"/>
          <w:color w:val="000000"/>
          <w:sz w:val="28"/>
          <w:szCs w:val="28"/>
        </w:rPr>
        <w:t>хомуты-стяжки, самоклеящиеся площадки;</w:t>
      </w:r>
    </w:p>
    <w:p w14:paraId="1F09C702" w14:textId="3E19B2D4" w:rsidR="0017124F" w:rsidRPr="00471DA6" w:rsidRDefault="0017124F" w:rsidP="00471DA6">
      <w:pPr>
        <w:pStyle w:val="aff1"/>
        <w:widowControl w:val="0"/>
        <w:numPr>
          <w:ilvl w:val="0"/>
          <w:numId w:val="35"/>
        </w:numPr>
        <w:pBdr>
          <w:top w:val="nil"/>
          <w:left w:val="nil"/>
          <w:bottom w:val="nil"/>
          <w:right w:val="nil"/>
          <w:between w:val="nil"/>
        </w:pBdr>
        <w:spacing w:line="360" w:lineRule="auto"/>
        <w:jc w:val="both"/>
        <w:rPr>
          <w:rFonts w:ascii="Times New Roman" w:hAnsi="Times New Roman"/>
          <w:color w:val="000000"/>
          <w:sz w:val="28"/>
          <w:szCs w:val="28"/>
        </w:rPr>
      </w:pPr>
      <w:r w:rsidRPr="00471DA6">
        <w:rPr>
          <w:rFonts w:ascii="Times New Roman" w:hAnsi="Times New Roman"/>
          <w:color w:val="000000"/>
          <w:sz w:val="28"/>
          <w:szCs w:val="28"/>
        </w:rPr>
        <w:t>изолента;</w:t>
      </w:r>
    </w:p>
    <w:p w14:paraId="55246534" w14:textId="247613D3" w:rsidR="0017124F" w:rsidRPr="00471DA6" w:rsidRDefault="0017124F" w:rsidP="00471DA6">
      <w:pPr>
        <w:pStyle w:val="aff1"/>
        <w:numPr>
          <w:ilvl w:val="0"/>
          <w:numId w:val="35"/>
        </w:numPr>
        <w:jc w:val="both"/>
        <w:rPr>
          <w:rFonts w:ascii="Times New Roman" w:hAnsi="Times New Roman"/>
          <w:sz w:val="28"/>
          <w:szCs w:val="28"/>
        </w:rPr>
      </w:pPr>
      <w:r w:rsidRPr="00471DA6">
        <w:rPr>
          <w:rFonts w:ascii="Times New Roman" w:hAnsi="Times New Roman"/>
          <w:color w:val="000000"/>
          <w:sz w:val="28"/>
          <w:szCs w:val="28"/>
        </w:rPr>
        <w:t>прочие не предусмотренные списком расходные материалы</w:t>
      </w:r>
      <w:r w:rsidRPr="00471DA6">
        <w:rPr>
          <w:rFonts w:ascii="Times New Roman" w:hAnsi="Times New Roman"/>
          <w:sz w:val="28"/>
          <w:szCs w:val="28"/>
        </w:rPr>
        <w:t>.</w:t>
      </w:r>
    </w:p>
    <w:p w14:paraId="704B4EAF" w14:textId="77777777" w:rsidR="0017124F" w:rsidRPr="0017124F" w:rsidRDefault="0017124F" w:rsidP="0017124F">
      <w:pPr>
        <w:spacing w:line="276" w:lineRule="auto"/>
        <w:ind w:firstLine="709"/>
        <w:jc w:val="both"/>
        <w:rPr>
          <w:rFonts w:ascii="Times New Roman" w:hAnsi="Times New Roman" w:cs="Times New Roman"/>
          <w:sz w:val="28"/>
          <w:szCs w:val="28"/>
        </w:rPr>
      </w:pPr>
    </w:p>
    <w:p w14:paraId="141684C4" w14:textId="77777777" w:rsidR="0017124F" w:rsidRPr="0017124F" w:rsidRDefault="0017124F" w:rsidP="0017124F">
      <w:pPr>
        <w:spacing w:line="360" w:lineRule="auto"/>
        <w:ind w:firstLine="720"/>
        <w:jc w:val="both"/>
        <w:rPr>
          <w:rFonts w:ascii="Times New Roman" w:hAnsi="Times New Roman" w:cs="Times New Roman"/>
          <w:b/>
          <w:bCs/>
          <w:sz w:val="28"/>
          <w:szCs w:val="28"/>
        </w:rPr>
      </w:pPr>
      <w:bookmarkStart w:id="7" w:name="_Toc93671647"/>
      <w:r w:rsidRPr="0017124F">
        <w:rPr>
          <w:rFonts w:ascii="Times New Roman" w:hAnsi="Times New Roman" w:cs="Times New Roman"/>
          <w:b/>
          <w:bCs/>
          <w:sz w:val="28"/>
          <w:szCs w:val="28"/>
        </w:rPr>
        <w:t>Общие требования при монтаже электрооборудования.</w:t>
      </w:r>
      <w:bookmarkEnd w:id="7"/>
    </w:p>
    <w:p w14:paraId="3EF009FA"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Кабель-каналы и лотки.</w:t>
      </w:r>
    </w:p>
    <w:p w14:paraId="19BB8D32"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Должно быть, как минимум, одно крепление:</w:t>
      </w:r>
    </w:p>
    <w:p w14:paraId="4B2474AE" w14:textId="641FBC1B" w:rsidR="0017124F" w:rsidRPr="00471DA6" w:rsidRDefault="0017124F" w:rsidP="00471DA6">
      <w:pPr>
        <w:pStyle w:val="aff1"/>
        <w:widowControl w:val="0"/>
        <w:numPr>
          <w:ilvl w:val="0"/>
          <w:numId w:val="36"/>
        </w:numPr>
        <w:spacing w:after="0" w:line="360" w:lineRule="auto"/>
        <w:jc w:val="both"/>
        <w:rPr>
          <w:rFonts w:ascii="Times New Roman" w:eastAsia="Times New Roman" w:hAnsi="Times New Roman"/>
          <w:sz w:val="28"/>
          <w:szCs w:val="28"/>
        </w:rPr>
      </w:pPr>
      <w:r w:rsidRPr="00471DA6">
        <w:rPr>
          <w:rFonts w:ascii="Times New Roman" w:eastAsia="Times New Roman" w:hAnsi="Times New Roman"/>
          <w:sz w:val="28"/>
          <w:szCs w:val="28"/>
        </w:rPr>
        <w:t>между торцом лотка (кабель-канала) и поворотом;</w:t>
      </w:r>
    </w:p>
    <w:p w14:paraId="509D15EB" w14:textId="4308A770" w:rsidR="0017124F" w:rsidRPr="00471DA6" w:rsidRDefault="0017124F" w:rsidP="00471DA6">
      <w:pPr>
        <w:pStyle w:val="aff1"/>
        <w:widowControl w:val="0"/>
        <w:numPr>
          <w:ilvl w:val="0"/>
          <w:numId w:val="36"/>
        </w:numPr>
        <w:spacing w:after="0" w:line="360" w:lineRule="auto"/>
        <w:jc w:val="both"/>
        <w:rPr>
          <w:rFonts w:ascii="Times New Roman" w:eastAsia="Times New Roman" w:hAnsi="Times New Roman"/>
          <w:sz w:val="28"/>
          <w:szCs w:val="28"/>
        </w:rPr>
      </w:pPr>
      <w:r w:rsidRPr="00471DA6">
        <w:rPr>
          <w:rFonts w:ascii="Times New Roman" w:eastAsia="Times New Roman" w:hAnsi="Times New Roman"/>
          <w:sz w:val="28"/>
          <w:szCs w:val="28"/>
        </w:rPr>
        <w:t>между поворотами;</w:t>
      </w:r>
    </w:p>
    <w:p w14:paraId="355EC8FD" w14:textId="7B8AE8BE" w:rsidR="0017124F" w:rsidRPr="00471DA6" w:rsidRDefault="0017124F" w:rsidP="00471DA6">
      <w:pPr>
        <w:pStyle w:val="aff1"/>
        <w:widowControl w:val="0"/>
        <w:numPr>
          <w:ilvl w:val="0"/>
          <w:numId w:val="36"/>
        </w:numPr>
        <w:spacing w:after="0" w:line="360" w:lineRule="auto"/>
        <w:jc w:val="both"/>
        <w:rPr>
          <w:rFonts w:ascii="Times New Roman" w:eastAsia="Times New Roman" w:hAnsi="Times New Roman"/>
          <w:sz w:val="28"/>
          <w:szCs w:val="28"/>
        </w:rPr>
      </w:pPr>
      <w:r w:rsidRPr="00471DA6">
        <w:rPr>
          <w:rFonts w:ascii="Times New Roman" w:eastAsia="Times New Roman" w:hAnsi="Times New Roman"/>
          <w:sz w:val="28"/>
          <w:szCs w:val="28"/>
        </w:rPr>
        <w:t>между торцами лотка (кабель-канала).</w:t>
      </w:r>
    </w:p>
    <w:p w14:paraId="10516BFA"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1EA8160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Шаг крепления прямого отрезка:</w:t>
      </w:r>
    </w:p>
    <w:p w14:paraId="3162244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Для кабель-каналов – не более 500 мм</w:t>
      </w:r>
    </w:p>
    <w:p w14:paraId="1D1746F6"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lastRenderedPageBreak/>
        <w:t>Для лотков – не более 1000 мм</w:t>
      </w:r>
    </w:p>
    <w:p w14:paraId="210A0C8F"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19907E7A"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Монтаж </w:t>
      </w:r>
      <w:proofErr w:type="spellStart"/>
      <w:r w:rsidRPr="0017124F">
        <w:rPr>
          <w:rFonts w:ascii="Times New Roman" w:hAnsi="Times New Roman" w:cs="Times New Roman"/>
          <w:sz w:val="28"/>
          <w:szCs w:val="28"/>
        </w:rPr>
        <w:t>кабеленесущих</w:t>
      </w:r>
      <w:proofErr w:type="spellEnd"/>
      <w:r w:rsidRPr="0017124F">
        <w:rPr>
          <w:rFonts w:ascii="Times New Roman" w:hAnsi="Times New Roman" w:cs="Times New Roman"/>
          <w:sz w:val="28"/>
          <w:szCs w:val="28"/>
        </w:rPr>
        <w:t xml:space="preserve"> систем должен осуществляется согласно техническому заданию.</w:t>
      </w:r>
    </w:p>
    <w:p w14:paraId="5750CE75"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Максимально допустимый зазор между элементами кабельного канала 2,5мм (</w:t>
      </w:r>
      <w:r w:rsidRPr="0017124F">
        <w:rPr>
          <w:rFonts w:ascii="Times New Roman" w:hAnsi="Times New Roman" w:cs="Times New Roman"/>
          <w:sz w:val="28"/>
          <w:szCs w:val="28"/>
          <w:lang w:val="en-US"/>
        </w:rPr>
        <w:t>IP</w:t>
      </w:r>
      <w:r w:rsidRPr="0017124F">
        <w:rPr>
          <w:rFonts w:ascii="Times New Roman" w:hAnsi="Times New Roman" w:cs="Times New Roman"/>
          <w:sz w:val="28"/>
          <w:szCs w:val="28"/>
        </w:rPr>
        <w:t>30).</w:t>
      </w:r>
    </w:p>
    <w:p w14:paraId="520D4AED"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Лотки (кабель-каналы) отрезаются при помощи дополнительного (специального) инструмента и торцевой угол на профилированных лотках и кабель-каналах должен составлять 90 градусов.</w:t>
      </w:r>
    </w:p>
    <w:p w14:paraId="63003991"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На кромках лотка (кабель-канала) должны отсутствовать излишки материалов («заусенцы», пыль), образовавшиеся в результате отрезки.</w:t>
      </w:r>
    </w:p>
    <w:p w14:paraId="1AAD56DB"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После окончания монтажных работ вся защитная пленка с кабель-каналов должна быть удалена.</w:t>
      </w:r>
    </w:p>
    <w:p w14:paraId="06E9C79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Лоток (кабель-канал) должен быть установлен строго горизонтально или вертикально, если иное не предусмотрено конкурсным заданием.</w:t>
      </w:r>
    </w:p>
    <w:p w14:paraId="519B5A0D"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 кабель-каналах должна быть предусмотрена возможность разделения цепей с различным напряжением.</w:t>
      </w:r>
    </w:p>
    <w:p w14:paraId="4FDA8F45"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В лотках (кабель-каналах) не допускается зазоров между основанием </w:t>
      </w:r>
    </w:p>
    <w:p w14:paraId="0EB72F26" w14:textId="77777777" w:rsidR="0017124F" w:rsidRPr="0017124F" w:rsidRDefault="0017124F" w:rsidP="0017124F">
      <w:pPr>
        <w:widowControl w:val="0"/>
        <w:spacing w:line="360" w:lineRule="auto"/>
        <w:jc w:val="both"/>
        <w:rPr>
          <w:rFonts w:ascii="Times New Roman" w:hAnsi="Times New Roman" w:cs="Times New Roman"/>
          <w:sz w:val="28"/>
          <w:szCs w:val="28"/>
        </w:rPr>
      </w:pPr>
      <w:r w:rsidRPr="0017124F">
        <w:rPr>
          <w:rFonts w:ascii="Times New Roman" w:hAnsi="Times New Roman" w:cs="Times New Roman"/>
          <w:sz w:val="28"/>
          <w:szCs w:val="28"/>
        </w:rPr>
        <w:t>и защитной крышкой.</w:t>
      </w:r>
    </w:p>
    <w:p w14:paraId="2498798E"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 лотках (кабель-каналах) проводники должны быть уложены, по мере возможности, ровными рядами.</w:t>
      </w:r>
    </w:p>
    <w:p w14:paraId="087C11A2"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Проводники, проложенные в лотках, должны быть закреплены к несущим основаниям.</w:t>
      </w:r>
    </w:p>
    <w:p w14:paraId="1ABD2D8D"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Металлические конструкции, по которым проложены кабельные линии, должны быть заземлены.</w:t>
      </w:r>
    </w:p>
    <w:p w14:paraId="66892874"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lastRenderedPageBreak/>
        <w:t>Заполнение проводниками кабельного канала не должно превышать 40% сечения короба.</w:t>
      </w:r>
    </w:p>
    <w:p w14:paraId="36E1C6C1"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0E92A113"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Трубы и рукава.</w:t>
      </w:r>
    </w:p>
    <w:p w14:paraId="2A3A09E7"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Трубы должны быть зафиксированы к стене с помощью креплений. Тип крепления определяется исходя из типа трубы. Крепление жестких и гофрированных труб должны быть:</w:t>
      </w:r>
    </w:p>
    <w:p w14:paraId="0F9ABF02" w14:textId="77777777" w:rsidR="0017124F" w:rsidRPr="00471DA6" w:rsidRDefault="0017124F" w:rsidP="00471DA6">
      <w:pPr>
        <w:pStyle w:val="aff1"/>
        <w:widowControl w:val="0"/>
        <w:numPr>
          <w:ilvl w:val="0"/>
          <w:numId w:val="37"/>
        </w:numPr>
        <w:spacing w:line="360" w:lineRule="auto"/>
        <w:jc w:val="both"/>
        <w:rPr>
          <w:rFonts w:ascii="Times New Roman" w:hAnsi="Times New Roman"/>
          <w:sz w:val="28"/>
          <w:szCs w:val="28"/>
        </w:rPr>
      </w:pPr>
      <w:r w:rsidRPr="00471DA6">
        <w:rPr>
          <w:rFonts w:ascii="Times New Roman" w:hAnsi="Times New Roman"/>
          <w:sz w:val="28"/>
          <w:szCs w:val="28"/>
        </w:rPr>
        <w:t xml:space="preserve">в начале и конце трассы, </w:t>
      </w:r>
    </w:p>
    <w:p w14:paraId="3E9E6C45" w14:textId="77777777" w:rsidR="0017124F" w:rsidRPr="00471DA6" w:rsidRDefault="0017124F" w:rsidP="00471DA6">
      <w:pPr>
        <w:pStyle w:val="aff1"/>
        <w:widowControl w:val="0"/>
        <w:numPr>
          <w:ilvl w:val="0"/>
          <w:numId w:val="37"/>
        </w:numPr>
        <w:spacing w:line="360" w:lineRule="auto"/>
        <w:jc w:val="both"/>
        <w:rPr>
          <w:rFonts w:ascii="Times New Roman" w:hAnsi="Times New Roman"/>
          <w:sz w:val="28"/>
          <w:szCs w:val="28"/>
        </w:rPr>
      </w:pPr>
      <w:r w:rsidRPr="00471DA6">
        <w:rPr>
          <w:rFonts w:ascii="Times New Roman" w:hAnsi="Times New Roman"/>
          <w:sz w:val="28"/>
          <w:szCs w:val="28"/>
        </w:rPr>
        <w:t xml:space="preserve">по одному креплению до и после поворота. </w:t>
      </w:r>
    </w:p>
    <w:p w14:paraId="5EAC63EA" w14:textId="460764BB" w:rsidR="0017124F" w:rsidRPr="00471DA6" w:rsidRDefault="00471DA6" w:rsidP="00471DA6">
      <w:pPr>
        <w:pStyle w:val="aff1"/>
        <w:widowControl w:val="0"/>
        <w:numPr>
          <w:ilvl w:val="0"/>
          <w:numId w:val="37"/>
        </w:numPr>
        <w:spacing w:line="360" w:lineRule="auto"/>
        <w:jc w:val="both"/>
        <w:rPr>
          <w:rFonts w:ascii="Times New Roman" w:hAnsi="Times New Roman"/>
          <w:sz w:val="28"/>
          <w:szCs w:val="28"/>
        </w:rPr>
      </w:pPr>
      <w:r w:rsidRPr="00471DA6">
        <w:rPr>
          <w:rFonts w:ascii="Times New Roman" w:hAnsi="Times New Roman"/>
          <w:sz w:val="28"/>
          <w:szCs w:val="28"/>
        </w:rPr>
        <w:t>ш</w:t>
      </w:r>
      <w:r w:rsidR="0017124F" w:rsidRPr="00471DA6">
        <w:rPr>
          <w:rFonts w:ascii="Times New Roman" w:hAnsi="Times New Roman"/>
          <w:sz w:val="28"/>
          <w:szCs w:val="28"/>
        </w:rPr>
        <w:t xml:space="preserve">аг крепления прямого отрезка - не более 300 мм. </w:t>
      </w:r>
    </w:p>
    <w:p w14:paraId="1681E17A" w14:textId="1831D3EC" w:rsidR="0017124F" w:rsidRPr="00471DA6" w:rsidRDefault="00471DA6" w:rsidP="00471DA6">
      <w:pPr>
        <w:pStyle w:val="aff1"/>
        <w:widowControl w:val="0"/>
        <w:numPr>
          <w:ilvl w:val="0"/>
          <w:numId w:val="37"/>
        </w:numPr>
        <w:spacing w:line="360" w:lineRule="auto"/>
        <w:jc w:val="both"/>
        <w:rPr>
          <w:rFonts w:ascii="Times New Roman" w:hAnsi="Times New Roman"/>
          <w:sz w:val="28"/>
          <w:szCs w:val="28"/>
        </w:rPr>
      </w:pPr>
      <w:r w:rsidRPr="00471DA6">
        <w:rPr>
          <w:rFonts w:ascii="Times New Roman" w:hAnsi="Times New Roman"/>
          <w:sz w:val="28"/>
          <w:szCs w:val="28"/>
        </w:rPr>
        <w:t>р</w:t>
      </w:r>
      <w:r w:rsidR="0017124F" w:rsidRPr="00471DA6">
        <w:rPr>
          <w:rFonts w:ascii="Times New Roman" w:hAnsi="Times New Roman"/>
          <w:sz w:val="28"/>
          <w:szCs w:val="28"/>
        </w:rPr>
        <w:t>адиус изгиба гофрированных труб, должен быть не менее 5 диаметров трубы.</w:t>
      </w:r>
    </w:p>
    <w:p w14:paraId="0FB3B427" w14:textId="77777777" w:rsidR="0017124F" w:rsidRPr="0017124F" w:rsidRDefault="0017124F" w:rsidP="0017124F">
      <w:pPr>
        <w:widowControl w:val="0"/>
        <w:spacing w:line="360"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Соединение труба-щит, труба-коробка должно быть выполнено с использованием сальников или соединительных гибких муфт. В местах соединений гибких и жестких труб должна быть использована соединительная муфта.</w:t>
      </w:r>
    </w:p>
    <w:p w14:paraId="7C1303C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Допускается использование не более двух поворотов. Если поворотов больше, то рекомендуется установить дополнительную коробку для протяжки кабельной линии.</w:t>
      </w:r>
    </w:p>
    <w:p w14:paraId="00859BD4"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p>
    <w:p w14:paraId="20B7CB17"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Распределительные коробки.</w:t>
      </w:r>
    </w:p>
    <w:p w14:paraId="45F6F83D"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Все контактные соединения/ответвления должны быть выполнены в распределительных коробках. Тип коробки должен соответствовать своему функциональному назначению.</w:t>
      </w:r>
    </w:p>
    <w:p w14:paraId="2E9E1B0F"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Распределительные коробки должны быть надежно закреплены, согласно разметке, на основании коробки.</w:t>
      </w:r>
    </w:p>
    <w:p w14:paraId="0280D6F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lastRenderedPageBreak/>
        <w:t xml:space="preserve">Соединения внутри распределительной коробки должны быть выполнены с помощью </w:t>
      </w:r>
      <w:proofErr w:type="spellStart"/>
      <w:r w:rsidRPr="0017124F">
        <w:rPr>
          <w:rFonts w:ascii="Times New Roman" w:hAnsi="Times New Roman" w:cs="Times New Roman"/>
          <w:sz w:val="28"/>
          <w:szCs w:val="28"/>
        </w:rPr>
        <w:t>клеммников</w:t>
      </w:r>
      <w:proofErr w:type="spellEnd"/>
      <w:r w:rsidRPr="0017124F">
        <w:rPr>
          <w:rFonts w:ascii="Times New Roman" w:hAnsi="Times New Roman" w:cs="Times New Roman"/>
          <w:sz w:val="28"/>
          <w:szCs w:val="28"/>
        </w:rPr>
        <w:t xml:space="preserve"> (скрутки не допускаются). Тип и марка </w:t>
      </w:r>
      <w:proofErr w:type="spellStart"/>
      <w:r w:rsidRPr="0017124F">
        <w:rPr>
          <w:rFonts w:ascii="Times New Roman" w:hAnsi="Times New Roman" w:cs="Times New Roman"/>
          <w:sz w:val="28"/>
          <w:szCs w:val="28"/>
        </w:rPr>
        <w:t>клеммников</w:t>
      </w:r>
      <w:proofErr w:type="spellEnd"/>
      <w:r w:rsidRPr="0017124F">
        <w:rPr>
          <w:rFonts w:ascii="Times New Roman" w:hAnsi="Times New Roman" w:cs="Times New Roman"/>
          <w:sz w:val="28"/>
          <w:szCs w:val="28"/>
        </w:rPr>
        <w:t xml:space="preserve"> должны соответствовать типу кабельной жилы.</w:t>
      </w:r>
    </w:p>
    <w:p w14:paraId="23C42E6E"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К каждому винту вывода зажимного </w:t>
      </w:r>
      <w:proofErr w:type="spellStart"/>
      <w:r w:rsidRPr="0017124F">
        <w:rPr>
          <w:rFonts w:ascii="Times New Roman" w:hAnsi="Times New Roman" w:cs="Times New Roman"/>
          <w:sz w:val="28"/>
          <w:szCs w:val="28"/>
        </w:rPr>
        <w:t>клеммника</w:t>
      </w:r>
      <w:proofErr w:type="spellEnd"/>
      <w:r w:rsidRPr="0017124F">
        <w:rPr>
          <w:rFonts w:ascii="Times New Roman" w:hAnsi="Times New Roman" w:cs="Times New Roman"/>
          <w:sz w:val="28"/>
          <w:szCs w:val="28"/>
        </w:rPr>
        <w:t xml:space="preserve"> разрешается подключать не более 2 проводников. Не допускается подключение разных сечений проводников к одному выводу винта </w:t>
      </w:r>
      <w:proofErr w:type="spellStart"/>
      <w:r w:rsidRPr="0017124F">
        <w:rPr>
          <w:rFonts w:ascii="Times New Roman" w:hAnsi="Times New Roman" w:cs="Times New Roman"/>
          <w:sz w:val="28"/>
          <w:szCs w:val="28"/>
        </w:rPr>
        <w:t>клеммника</w:t>
      </w:r>
      <w:proofErr w:type="spellEnd"/>
      <w:r w:rsidRPr="0017124F">
        <w:rPr>
          <w:rFonts w:ascii="Times New Roman" w:hAnsi="Times New Roman" w:cs="Times New Roman"/>
          <w:sz w:val="28"/>
          <w:szCs w:val="28"/>
        </w:rPr>
        <w:t>, а также разных типов проводников.</w:t>
      </w:r>
    </w:p>
    <w:p w14:paraId="3836043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Не допускаются зазоры на корпусе распределительной коробки, которые смогут снизить степень защиты (IP).</w:t>
      </w:r>
    </w:p>
    <w:p w14:paraId="0B4D4D37"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6FBFF68E"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Разделка проводов и кабелей.</w:t>
      </w:r>
    </w:p>
    <w:p w14:paraId="3262A20B"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Для разделки используется специализированный инструмент.</w:t>
      </w:r>
    </w:p>
    <w:p w14:paraId="0CEF4E9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 случае повреждения изоляции, допускается изолирование проводника диэлектрической лентой.</w:t>
      </w:r>
    </w:p>
    <w:p w14:paraId="53A70BD0"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Не допускается повреждение токоведущих жил проводов и кабелей.</w:t>
      </w:r>
    </w:p>
    <w:p w14:paraId="4A7D084C"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p>
    <w:p w14:paraId="39B42E5E"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Подключение проводников к клеммным соединениям аппаратов.</w:t>
      </w:r>
    </w:p>
    <w:p w14:paraId="50638F0F"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При осмотре присоединения проводников к аппаратам под углом 90º к оси аппарата не должно быть видно токопроводящих частей, в том числе – не заизолированных элементов наконечника.</w:t>
      </w:r>
    </w:p>
    <w:p w14:paraId="1674142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На окончаниях проводников, которые введены в зажимы, должна отсутствовать изоляция.</w:t>
      </w:r>
    </w:p>
    <w:p w14:paraId="7E3616F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Должно быть обеспечено хорошее механическое и электрическое соединение проводников и клеммных соединений аппаратуры. При присоединении многожильных проводников используются наконечники. </w:t>
      </w:r>
    </w:p>
    <w:p w14:paraId="7C1C437E"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К каждому винту вывода зажимного </w:t>
      </w:r>
      <w:proofErr w:type="spellStart"/>
      <w:r w:rsidRPr="0017124F">
        <w:rPr>
          <w:rFonts w:ascii="Times New Roman" w:hAnsi="Times New Roman" w:cs="Times New Roman"/>
          <w:sz w:val="28"/>
          <w:szCs w:val="28"/>
        </w:rPr>
        <w:t>клеммника</w:t>
      </w:r>
      <w:proofErr w:type="spellEnd"/>
      <w:r w:rsidRPr="0017124F">
        <w:rPr>
          <w:rFonts w:ascii="Times New Roman" w:hAnsi="Times New Roman" w:cs="Times New Roman"/>
          <w:sz w:val="28"/>
          <w:szCs w:val="28"/>
        </w:rPr>
        <w:t xml:space="preserve"> разрешается подключать </w:t>
      </w:r>
      <w:r w:rsidRPr="0017124F">
        <w:rPr>
          <w:rFonts w:ascii="Times New Roman" w:hAnsi="Times New Roman" w:cs="Times New Roman"/>
          <w:sz w:val="28"/>
          <w:szCs w:val="28"/>
        </w:rPr>
        <w:lastRenderedPageBreak/>
        <w:t xml:space="preserve">не более 2 проводников одного сечения или проводов в 2 наконечниках одного типа.  </w:t>
      </w:r>
    </w:p>
    <w:p w14:paraId="63562E7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Наконечники должны быть подобраны по сечению провода или кабеля, и по размерам зажимов аппаратов. Все провода, составляющие жилу, введены в отверстие основания наконечника. Выступающие из наконечника оголенные участки проводников должны быть обрезаны.</w:t>
      </w:r>
    </w:p>
    <w:p w14:paraId="7C4232AB"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При наличии в оборудовании клемм, винтов для заземления - обязательно подключение заземляющего проводника. В случае, когда заземление не предусмотрено изготовителем - проверяется факт подключения РЕ на шину в щите.</w:t>
      </w:r>
    </w:p>
    <w:p w14:paraId="129ED25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Запрещается отрезать неиспользуемую РЕ жилу, неиспользуемая РЕ жила изолируется. </w:t>
      </w:r>
    </w:p>
    <w:p w14:paraId="71F83622"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5A41B115"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НКУ (низковольтные комплектные устройства).</w:t>
      </w:r>
    </w:p>
    <w:p w14:paraId="253360DA"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Используется горизонтальная или вертикальная установка аппаратов в соответствии с инструкциями производителя.</w:t>
      </w:r>
    </w:p>
    <w:p w14:paraId="3F174617"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Устройства и элементы установлены в НКУ так, чтобы не затруднять монтаж соседних устройств или элементов, также не ухудшать условий их эксплуатации (снятие крышек, доступ к органам регулирования и подстройки и т.д.).</w:t>
      </w:r>
    </w:p>
    <w:p w14:paraId="7AE8B15A"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Внутри оболочки НКУ нет остатков монтажных проводов, материалов и изделий.</w:t>
      </w:r>
    </w:p>
    <w:p w14:paraId="4BE8B11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Не допускаются зазоры, которые смогут снизить заявленную производителем степень защиты (IP), если иная требуемая степень защиты электроустановки не оговорена в Конкурсном задании.</w:t>
      </w:r>
    </w:p>
    <w:p w14:paraId="38DED90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В металлических щитах с монтажной панелью проводники должны быть уложены в перфорированные кабельные каналы. </w:t>
      </w:r>
    </w:p>
    <w:p w14:paraId="5838F6A6"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p>
    <w:p w14:paraId="1C5B29FB"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Укладка и прокладка кабелей.</w:t>
      </w:r>
    </w:p>
    <w:p w14:paraId="70663655"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Провода не имеют повреждений и загрязнений, снижающих электрическую прочность изоляции.</w:t>
      </w:r>
    </w:p>
    <w:p w14:paraId="1C3F44E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Соблюдены достаточные радиусы изгиба проводов и кабелей, исключающие повреждения жил и изоляции.</w:t>
      </w:r>
    </w:p>
    <w:p w14:paraId="42432CA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Отсутствуют промежуточное соединение проводов и кабелей с помощью сращивания, скрутки или любым другим способом.</w:t>
      </w:r>
    </w:p>
    <w:p w14:paraId="2615019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Провода и кабели уложены в </w:t>
      </w:r>
      <w:proofErr w:type="spellStart"/>
      <w:r w:rsidRPr="0017124F">
        <w:rPr>
          <w:rFonts w:ascii="Times New Roman" w:hAnsi="Times New Roman" w:cs="Times New Roman"/>
          <w:sz w:val="28"/>
          <w:szCs w:val="28"/>
        </w:rPr>
        <w:t>кабеленесущие</w:t>
      </w:r>
      <w:proofErr w:type="spellEnd"/>
      <w:r w:rsidRPr="0017124F">
        <w:rPr>
          <w:rFonts w:ascii="Times New Roman" w:hAnsi="Times New Roman" w:cs="Times New Roman"/>
          <w:sz w:val="28"/>
          <w:szCs w:val="28"/>
        </w:rPr>
        <w:t xml:space="preserve"> системы (кабель-каналы, </w:t>
      </w:r>
      <w:proofErr w:type="spellStart"/>
      <w:r w:rsidRPr="0017124F">
        <w:rPr>
          <w:rFonts w:ascii="Times New Roman" w:hAnsi="Times New Roman" w:cs="Times New Roman"/>
          <w:sz w:val="28"/>
          <w:szCs w:val="28"/>
        </w:rPr>
        <w:t>металлолотки</w:t>
      </w:r>
      <w:proofErr w:type="spellEnd"/>
      <w:r w:rsidRPr="0017124F">
        <w:rPr>
          <w:rFonts w:ascii="Times New Roman" w:hAnsi="Times New Roman" w:cs="Times New Roman"/>
          <w:sz w:val="28"/>
          <w:szCs w:val="28"/>
        </w:rPr>
        <w:t xml:space="preserve">, пластиковые и гофрированные трубы) либо зафиксированы на плоскости при помощи специальных элементов. Коэффициент заполнения кабельных каналов и </w:t>
      </w:r>
      <w:proofErr w:type="spellStart"/>
      <w:r w:rsidRPr="0017124F">
        <w:rPr>
          <w:rFonts w:ascii="Times New Roman" w:hAnsi="Times New Roman" w:cs="Times New Roman"/>
          <w:sz w:val="28"/>
          <w:szCs w:val="28"/>
        </w:rPr>
        <w:t>металлолотков</w:t>
      </w:r>
      <w:proofErr w:type="spellEnd"/>
      <w:r w:rsidRPr="0017124F">
        <w:rPr>
          <w:rFonts w:ascii="Times New Roman" w:hAnsi="Times New Roman" w:cs="Times New Roman"/>
          <w:sz w:val="28"/>
          <w:szCs w:val="28"/>
        </w:rPr>
        <w:t xml:space="preserve"> не превышает 40%. Установлено достаточное количество хомутов, для формирования плотного жгута.</w:t>
      </w:r>
    </w:p>
    <w:p w14:paraId="0EEB18E3"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Кабель-каналы и жгуты размещены горизонтально либо вертикально по кратчайшим расстояниям и с минимальным количеством изгибов и </w:t>
      </w:r>
      <w:proofErr w:type="spellStart"/>
      <w:r w:rsidRPr="0017124F">
        <w:rPr>
          <w:rFonts w:ascii="Times New Roman" w:hAnsi="Times New Roman" w:cs="Times New Roman"/>
          <w:sz w:val="28"/>
          <w:szCs w:val="28"/>
        </w:rPr>
        <w:t>перекрещиваний</w:t>
      </w:r>
      <w:proofErr w:type="spellEnd"/>
      <w:r w:rsidRPr="0017124F">
        <w:rPr>
          <w:rFonts w:ascii="Times New Roman" w:hAnsi="Times New Roman" w:cs="Times New Roman"/>
          <w:sz w:val="28"/>
          <w:szCs w:val="28"/>
        </w:rPr>
        <w:t>.</w:t>
      </w:r>
    </w:p>
    <w:p w14:paraId="6C2668D2" w14:textId="77777777" w:rsidR="0017124F" w:rsidRPr="0017124F" w:rsidRDefault="0017124F" w:rsidP="0017124F">
      <w:pPr>
        <w:widowControl w:val="0"/>
        <w:spacing w:line="360" w:lineRule="auto"/>
        <w:ind w:firstLine="709"/>
        <w:jc w:val="both"/>
        <w:rPr>
          <w:rFonts w:ascii="Times New Roman" w:hAnsi="Times New Roman" w:cs="Times New Roman"/>
          <w:sz w:val="28"/>
          <w:szCs w:val="28"/>
        </w:rPr>
      </w:pPr>
      <w:r w:rsidRPr="0017124F">
        <w:rPr>
          <w:rFonts w:ascii="Times New Roman" w:hAnsi="Times New Roman" w:cs="Times New Roman"/>
          <w:sz w:val="28"/>
          <w:szCs w:val="28"/>
        </w:rPr>
        <w:t>Провода в жгутах скреплены между собой и закреплены на несущих конструкциях (каркас НКУ, детали для установки устройств т т.д.). В местах поворотов стволы и ответвления жгутов закреплены до и после поворота.</w:t>
      </w:r>
    </w:p>
    <w:p w14:paraId="18902E83"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Жгуты, идущие от аппаратов, смонтированных на дверях, имеют компенсаторы и не мешают свободному открыванию дверей. Выполнена защита жгута (например, с помощью пластмассовых трубчатых или спиральных оболочек).</w:t>
      </w:r>
    </w:p>
    <w:p w14:paraId="7F8A7944" w14:textId="77777777" w:rsidR="00471DA6" w:rsidRDefault="0017124F" w:rsidP="00471DA6">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Жгуты и отдельные провода не закрывают доступ к местам крепления и выводам устройств, не затрудняют их ревизию, регулировку, демонтаж.</w:t>
      </w:r>
    </w:p>
    <w:p w14:paraId="50B5CFEA" w14:textId="5C107CA4" w:rsidR="0017124F" w:rsidRPr="0017124F" w:rsidRDefault="0017124F" w:rsidP="00471DA6">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Проводники, имеющие 1 слой изоляции, должны быть проложены в гибких, жестких трубах, кабельных каналах и </w:t>
      </w:r>
      <w:proofErr w:type="spellStart"/>
      <w:r w:rsidRPr="0017124F">
        <w:rPr>
          <w:rFonts w:ascii="Times New Roman" w:hAnsi="Times New Roman" w:cs="Times New Roman"/>
          <w:sz w:val="28"/>
          <w:szCs w:val="28"/>
        </w:rPr>
        <w:t>металлолотках</w:t>
      </w:r>
      <w:proofErr w:type="spellEnd"/>
      <w:r w:rsidRPr="0017124F">
        <w:rPr>
          <w:rFonts w:ascii="Times New Roman" w:hAnsi="Times New Roman" w:cs="Times New Roman"/>
          <w:sz w:val="28"/>
          <w:szCs w:val="28"/>
        </w:rPr>
        <w:t>.</w:t>
      </w:r>
    </w:p>
    <w:p w14:paraId="69F6276F" w14:textId="77777777" w:rsidR="0017124F" w:rsidRPr="0017124F" w:rsidRDefault="0017124F" w:rsidP="0017124F">
      <w:pPr>
        <w:widowControl w:val="0"/>
        <w:spacing w:line="360" w:lineRule="auto"/>
        <w:jc w:val="both"/>
        <w:rPr>
          <w:rFonts w:ascii="Times New Roman" w:hAnsi="Times New Roman" w:cs="Times New Roman"/>
          <w:sz w:val="28"/>
          <w:szCs w:val="28"/>
        </w:rPr>
      </w:pPr>
    </w:p>
    <w:p w14:paraId="2353CEF4"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Маркировка.</w:t>
      </w:r>
    </w:p>
    <w:p w14:paraId="61372342"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Выполнена маркировка аппаратов, позволяющая однозначно их идентифицировать. Маркировка эстетична, легко читается и достаточна прочна. Маркировка соответствует монтажной схеме. Маркировка не закрывает техническую информацию, нанесенную на аппараты.</w:t>
      </w:r>
    </w:p>
    <w:p w14:paraId="1B5072CC"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p>
    <w:p w14:paraId="7850AB16"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Внутренние элементы НКУ.</w:t>
      </w:r>
    </w:p>
    <w:p w14:paraId="49C066E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Выполнена маркировка аппаратов, позволяющая идентифицировать аппараты во избежание ошибки при выполнении операций внутри НКУ. Маркировка соответствует монтажной схеме и электрической принципиальной схеме, если она предусмотрена конкурсным заданием.</w:t>
      </w:r>
    </w:p>
    <w:p w14:paraId="7539565B"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33B2CD1B"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Силовые цепи.</w:t>
      </w:r>
    </w:p>
    <w:p w14:paraId="6D735BF3"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Обозначены фазные, нейтральный и защитный проводники в соответствии с монтажной схемой и действующими нормами. При этом проводники идентифицированы или посредством цветов, или посредством буквенно-цифровых обозначений, или обоими способами.</w:t>
      </w:r>
    </w:p>
    <w:p w14:paraId="7D9B5CA1"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Заземляющий штырь или узел присоединения к массе корпуса НКУ обозначен с помощью стандартного символа заземления.</w:t>
      </w:r>
    </w:p>
    <w:p w14:paraId="4C3D874C"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6F7C3D5B"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Вторичные цепи.</w:t>
      </w:r>
    </w:p>
    <w:p w14:paraId="0C4AC89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Выполнена маркировка вторичных цепей. Маркировка соответствует монтажной схеме. Обозначения нанесены с помощью маркеров (например, кембриков), которые располагаются на концах проводников и, в случае необходимости, вдоль кабельной трассы.</w:t>
      </w:r>
    </w:p>
    <w:p w14:paraId="4EE4DF94"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lastRenderedPageBreak/>
        <w:t>Внешнее оборудование.</w:t>
      </w:r>
    </w:p>
    <w:p w14:paraId="3D620AC1"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Внешнее оборудование должно быть надежно закреплено, не должно быть открытых защитных крышек, поврежденных корпусов и других элементов, предусмотренных изготовителем. </w:t>
      </w:r>
    </w:p>
    <w:p w14:paraId="75436DB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 xml:space="preserve">Нажатие на верхнюю часть клавиши выключателя должно вызывать включение. </w:t>
      </w:r>
    </w:p>
    <w:p w14:paraId="36D5235B"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29BA291C"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Степень защиты.</w:t>
      </w:r>
    </w:p>
    <w:p w14:paraId="65C7E2D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После монтажа НКУ обеспечивается заданная степень защиты. Электроустановка должна соответствовать требованиям – не менее IP20.</w:t>
      </w:r>
    </w:p>
    <w:p w14:paraId="40568A34"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Отверстия в оболочке НКУ, предусмотренные степенью защиты и обеспечивающие конвекцию, не должны быть закрыты.</w:t>
      </w:r>
    </w:p>
    <w:p w14:paraId="5300D1E5"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61811256" w14:textId="77777777" w:rsidR="0017124F" w:rsidRPr="0017124F" w:rsidRDefault="0017124F" w:rsidP="0017124F">
      <w:pPr>
        <w:widowControl w:val="0"/>
        <w:spacing w:line="360" w:lineRule="auto"/>
        <w:ind w:firstLine="720"/>
        <w:jc w:val="both"/>
        <w:rPr>
          <w:rFonts w:ascii="Times New Roman" w:hAnsi="Times New Roman" w:cs="Times New Roman"/>
          <w:bCs/>
          <w:sz w:val="28"/>
          <w:szCs w:val="28"/>
          <w:u w:val="single"/>
        </w:rPr>
      </w:pPr>
      <w:r w:rsidRPr="0017124F">
        <w:rPr>
          <w:rFonts w:ascii="Times New Roman" w:hAnsi="Times New Roman" w:cs="Times New Roman"/>
          <w:bCs/>
          <w:sz w:val="28"/>
          <w:szCs w:val="28"/>
          <w:u w:val="single"/>
        </w:rPr>
        <w:t>Непрерывность электрического соединения.</w:t>
      </w:r>
    </w:p>
    <w:p w14:paraId="2FA9466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Обеспечено надёжное соединение открытых проводящих частей НКУ с цепью защиты. Сопротивление между входным защитным проводником и любой открытой проводящей частью не должно превышает 0,5 Ω. Используются крепежные детали, обеспечивающее низкое контактное сопротивление. Запрещается использовать соединения проводов защиты в качестве зажимов, которые используются для соединения и фиксации между собой устройств или деталей.</w:t>
      </w:r>
    </w:p>
    <w:p w14:paraId="0BFEE378"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sz w:val="28"/>
          <w:szCs w:val="28"/>
        </w:rPr>
        <w:t>Подвижные металлические части (двери, поворотные или съемные панели), к которым крепятся электрические приборы, не относящиеся к классу 2 заземлены гибкими перемычками. Используются крепежные детали, обеспечивающее низкое контактное сопротивление.</w:t>
      </w:r>
    </w:p>
    <w:p w14:paraId="4C692459"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78A4352F"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r w:rsidRPr="0017124F">
        <w:rPr>
          <w:rFonts w:ascii="Times New Roman" w:hAnsi="Times New Roman" w:cs="Times New Roman"/>
          <w:bCs/>
          <w:sz w:val="28"/>
          <w:szCs w:val="28"/>
          <w:u w:val="single"/>
        </w:rPr>
        <w:lastRenderedPageBreak/>
        <w:t>Поиск неисправностей</w:t>
      </w:r>
      <w:r w:rsidRPr="0017124F">
        <w:rPr>
          <w:rFonts w:ascii="Times New Roman" w:hAnsi="Times New Roman" w:cs="Times New Roman"/>
          <w:sz w:val="28"/>
          <w:szCs w:val="28"/>
        </w:rPr>
        <w:t xml:space="preserve"> оценивается по количеству найденных и верно отмеченных неисправностей и коммуникативным навыкам.</w:t>
      </w:r>
    </w:p>
    <w:p w14:paraId="4E993785" w14:textId="77777777" w:rsidR="0017124F" w:rsidRPr="0017124F" w:rsidRDefault="0017124F" w:rsidP="0017124F">
      <w:pPr>
        <w:widowControl w:val="0"/>
        <w:spacing w:line="360" w:lineRule="auto"/>
        <w:ind w:firstLine="720"/>
        <w:jc w:val="both"/>
        <w:rPr>
          <w:rFonts w:ascii="Times New Roman" w:hAnsi="Times New Roman" w:cs="Times New Roman"/>
          <w:sz w:val="28"/>
          <w:szCs w:val="28"/>
        </w:rPr>
      </w:pPr>
    </w:p>
    <w:p w14:paraId="47D13C48" w14:textId="77777777" w:rsidR="00940A2A" w:rsidRDefault="00940A2A">
      <w:pPr>
        <w:rPr>
          <w:rFonts w:ascii="Times New Roman" w:hAnsi="Times New Roman" w:cs="Times New Roman"/>
          <w:b/>
          <w:sz w:val="28"/>
          <w:szCs w:val="28"/>
        </w:rPr>
      </w:pPr>
      <w:bookmarkStart w:id="8" w:name="_Toc124422972"/>
      <w:r>
        <w:rPr>
          <w:rFonts w:ascii="Times New Roman" w:hAnsi="Times New Roman" w:cs="Times New Roman"/>
          <w:b/>
          <w:sz w:val="28"/>
          <w:szCs w:val="28"/>
        </w:rPr>
        <w:br w:type="page"/>
      </w:r>
    </w:p>
    <w:p w14:paraId="66F3D570" w14:textId="75A14B43" w:rsidR="0017124F" w:rsidRPr="0017124F" w:rsidRDefault="0017124F" w:rsidP="0017124F">
      <w:pPr>
        <w:spacing w:line="360" w:lineRule="auto"/>
        <w:rPr>
          <w:rFonts w:ascii="Times New Roman" w:hAnsi="Times New Roman" w:cs="Times New Roman"/>
          <w:b/>
          <w:sz w:val="28"/>
          <w:szCs w:val="28"/>
        </w:rPr>
      </w:pPr>
      <w:r w:rsidRPr="0017124F">
        <w:rPr>
          <w:rFonts w:ascii="Times New Roman" w:hAnsi="Times New Roman" w:cs="Times New Roman"/>
          <w:b/>
          <w:sz w:val="28"/>
          <w:szCs w:val="28"/>
        </w:rPr>
        <w:lastRenderedPageBreak/>
        <w:t>Порядок проверки электроустановки перед подачей напряжения:</w:t>
      </w:r>
    </w:p>
    <w:p w14:paraId="335007A6" w14:textId="77777777" w:rsidR="0017124F" w:rsidRPr="0017124F" w:rsidRDefault="0017124F" w:rsidP="0017124F">
      <w:pPr>
        <w:numPr>
          <w:ilvl w:val="0"/>
          <w:numId w:val="34"/>
        </w:numPr>
        <w:spacing w:after="200" w:line="360" w:lineRule="auto"/>
        <w:contextualSpacing/>
        <w:rPr>
          <w:rFonts w:ascii="Times New Roman" w:eastAsia="Calibri" w:hAnsi="Times New Roman" w:cs="Times New Roman"/>
          <w:bCs/>
          <w:sz w:val="24"/>
          <w:szCs w:val="24"/>
        </w:rPr>
      </w:pPr>
      <w:r w:rsidRPr="0017124F">
        <w:rPr>
          <w:rFonts w:ascii="Times New Roman" w:eastAsia="Calibri" w:hAnsi="Times New Roman" w:cs="Times New Roman"/>
          <w:bCs/>
          <w:sz w:val="24"/>
          <w:szCs w:val="24"/>
        </w:rPr>
        <w:t>Визуальный осмотр (осуществляется назначенной группой экспертов);</w:t>
      </w:r>
    </w:p>
    <w:p w14:paraId="20423C9B" w14:textId="06A4A6D7" w:rsidR="0017124F" w:rsidRPr="0017124F" w:rsidRDefault="0017124F" w:rsidP="0017124F">
      <w:pPr>
        <w:numPr>
          <w:ilvl w:val="0"/>
          <w:numId w:val="34"/>
        </w:numPr>
        <w:spacing w:after="200" w:line="360" w:lineRule="auto"/>
        <w:contextualSpacing/>
        <w:rPr>
          <w:rFonts w:ascii="Times New Roman" w:eastAsia="Calibri" w:hAnsi="Times New Roman" w:cs="Times New Roman"/>
          <w:bCs/>
          <w:sz w:val="24"/>
          <w:szCs w:val="24"/>
        </w:rPr>
      </w:pPr>
      <w:r w:rsidRPr="0017124F">
        <w:rPr>
          <w:rFonts w:ascii="Times New Roman" w:eastAsia="Calibri" w:hAnsi="Times New Roman" w:cs="Times New Roman"/>
          <w:bCs/>
          <w:sz w:val="24"/>
          <w:szCs w:val="24"/>
        </w:rPr>
        <w:t xml:space="preserve">Доклад </w:t>
      </w:r>
      <w:r w:rsidR="00940A2A">
        <w:rPr>
          <w:rFonts w:ascii="Times New Roman" w:eastAsia="Calibri" w:hAnsi="Times New Roman" w:cs="Times New Roman"/>
          <w:bCs/>
          <w:sz w:val="24"/>
          <w:szCs w:val="24"/>
        </w:rPr>
        <w:t>конкурсантов</w:t>
      </w:r>
      <w:r w:rsidRPr="0017124F">
        <w:rPr>
          <w:rFonts w:ascii="Times New Roman" w:eastAsia="Calibri" w:hAnsi="Times New Roman" w:cs="Times New Roman"/>
          <w:bCs/>
          <w:sz w:val="24"/>
          <w:szCs w:val="24"/>
        </w:rPr>
        <w:t xml:space="preserve"> о видах проводимых испытаний;</w:t>
      </w:r>
    </w:p>
    <w:p w14:paraId="281BBCDC" w14:textId="77777777" w:rsidR="0017124F" w:rsidRPr="0017124F" w:rsidRDefault="0017124F" w:rsidP="0017124F">
      <w:pPr>
        <w:numPr>
          <w:ilvl w:val="0"/>
          <w:numId w:val="34"/>
        </w:numPr>
        <w:spacing w:after="200" w:line="240" w:lineRule="auto"/>
        <w:contextualSpacing/>
        <w:rPr>
          <w:rFonts w:ascii="Times New Roman" w:eastAsia="Calibri" w:hAnsi="Times New Roman" w:cs="Times New Roman"/>
          <w:b/>
          <w:sz w:val="28"/>
          <w:szCs w:val="28"/>
        </w:rPr>
      </w:pPr>
      <w:r w:rsidRPr="0017124F">
        <w:rPr>
          <w:rFonts w:ascii="Times New Roman" w:eastAsia="Calibri" w:hAnsi="Times New Roman" w:cs="Times New Roman"/>
          <w:bCs/>
          <w:sz w:val="24"/>
          <w:szCs w:val="24"/>
        </w:rPr>
        <w:t>Проведение испытаний;</w:t>
      </w:r>
    </w:p>
    <w:p w14:paraId="4B290063" w14:textId="77777777" w:rsidR="0017124F" w:rsidRPr="0017124F" w:rsidRDefault="0017124F" w:rsidP="0017124F">
      <w:pPr>
        <w:spacing w:after="200" w:line="240" w:lineRule="auto"/>
        <w:ind w:left="720"/>
        <w:contextualSpacing/>
        <w:rPr>
          <w:rFonts w:ascii="Times New Roman" w:eastAsia="Calibri" w:hAnsi="Times New Roman" w:cs="Times New Roman"/>
          <w:bCs/>
          <w:sz w:val="24"/>
          <w:szCs w:val="24"/>
        </w:rPr>
      </w:pPr>
    </w:p>
    <w:p w14:paraId="7F00C634" w14:textId="77777777" w:rsidR="0017124F" w:rsidRPr="0017124F" w:rsidRDefault="0017124F" w:rsidP="0017124F">
      <w:pPr>
        <w:spacing w:after="200" w:line="240" w:lineRule="auto"/>
        <w:ind w:left="720"/>
        <w:contextualSpacing/>
        <w:rPr>
          <w:rFonts w:ascii="Times New Roman" w:eastAsia="Calibri" w:hAnsi="Times New Roman" w:cs="Times New Roman"/>
          <w:b/>
          <w:sz w:val="28"/>
          <w:szCs w:val="28"/>
        </w:rPr>
      </w:pPr>
      <w:r w:rsidRPr="0017124F">
        <w:rPr>
          <w:rFonts w:ascii="Times New Roman" w:eastAsia="Calibri" w:hAnsi="Times New Roman" w:cs="Times New Roman"/>
          <w:b/>
          <w:sz w:val="28"/>
          <w:szCs w:val="28"/>
        </w:rPr>
        <w:t>Визуальный осмотр</w:t>
      </w:r>
    </w:p>
    <w:p w14:paraId="5BC0BCD7" w14:textId="77777777" w:rsidR="0017124F" w:rsidRPr="0017124F" w:rsidRDefault="0017124F" w:rsidP="0017124F">
      <w:pPr>
        <w:spacing w:line="240" w:lineRule="auto"/>
        <w:ind w:firstLine="851"/>
        <w:rPr>
          <w:rFonts w:ascii="Times New Roman" w:hAnsi="Times New Roman" w:cs="Times New Roman"/>
          <w:bCs/>
          <w:sz w:val="24"/>
          <w:szCs w:val="24"/>
        </w:rPr>
      </w:pPr>
      <w:r w:rsidRPr="0017124F">
        <w:rPr>
          <w:rFonts w:ascii="Times New Roman" w:hAnsi="Times New Roman" w:cs="Times New Roman"/>
          <w:bCs/>
          <w:sz w:val="24"/>
          <w:szCs w:val="24"/>
        </w:rPr>
        <w:t xml:space="preserve">Визуальный осмотр производится группой экспертов, назначенной на этот критерий после объявления конкурсантами об окончании выполнения задания (поднятая рука конкурсантов). В случае, если участники не оповестили экспертов об окончании выполнения задания, напряжение на ЭУ не подается. Визуальный осмотр включает в себя: </w:t>
      </w:r>
    </w:p>
    <w:p w14:paraId="0C195901" w14:textId="127E91FF" w:rsidR="0017124F" w:rsidRPr="00471DA6" w:rsidRDefault="0017124F" w:rsidP="00471DA6">
      <w:pPr>
        <w:pStyle w:val="aff1"/>
        <w:numPr>
          <w:ilvl w:val="0"/>
          <w:numId w:val="38"/>
        </w:numPr>
        <w:spacing w:line="240" w:lineRule="auto"/>
        <w:rPr>
          <w:rFonts w:ascii="Times New Roman" w:hAnsi="Times New Roman"/>
          <w:bCs/>
          <w:sz w:val="24"/>
          <w:szCs w:val="24"/>
        </w:rPr>
      </w:pPr>
      <w:r w:rsidRPr="00471DA6">
        <w:rPr>
          <w:rFonts w:ascii="Times New Roman" w:hAnsi="Times New Roman"/>
          <w:bCs/>
          <w:sz w:val="24"/>
          <w:szCs w:val="24"/>
        </w:rPr>
        <w:t xml:space="preserve">Экспертная группа визуально определяет, что задание выполнено в полном объеме в соответствии с конкурсной документацией (проводники проложены в соответствующих </w:t>
      </w:r>
      <w:proofErr w:type="spellStart"/>
      <w:r w:rsidRPr="00471DA6">
        <w:rPr>
          <w:rFonts w:ascii="Times New Roman" w:hAnsi="Times New Roman"/>
          <w:bCs/>
          <w:sz w:val="24"/>
          <w:szCs w:val="24"/>
        </w:rPr>
        <w:t>кабеленесущих</w:t>
      </w:r>
      <w:proofErr w:type="spellEnd"/>
      <w:r w:rsidRPr="00471DA6">
        <w:rPr>
          <w:rFonts w:ascii="Times New Roman" w:hAnsi="Times New Roman"/>
          <w:bCs/>
          <w:sz w:val="24"/>
          <w:szCs w:val="24"/>
        </w:rPr>
        <w:t xml:space="preserve"> системах);</w:t>
      </w:r>
    </w:p>
    <w:p w14:paraId="4378271F" w14:textId="3126404B" w:rsidR="0017124F" w:rsidRPr="00471DA6" w:rsidRDefault="0017124F" w:rsidP="00471DA6">
      <w:pPr>
        <w:pStyle w:val="aff1"/>
        <w:numPr>
          <w:ilvl w:val="0"/>
          <w:numId w:val="38"/>
        </w:numPr>
        <w:spacing w:line="240" w:lineRule="auto"/>
        <w:rPr>
          <w:rFonts w:ascii="Times New Roman" w:hAnsi="Times New Roman"/>
          <w:bCs/>
          <w:sz w:val="24"/>
          <w:szCs w:val="24"/>
        </w:rPr>
      </w:pPr>
      <w:r w:rsidRPr="00471DA6">
        <w:rPr>
          <w:rFonts w:ascii="Times New Roman" w:hAnsi="Times New Roman"/>
          <w:bCs/>
          <w:sz w:val="24"/>
          <w:szCs w:val="24"/>
        </w:rPr>
        <w:t>Проверка наличия сальников, муфт, предусмотренных конкурсным заданием;</w:t>
      </w:r>
    </w:p>
    <w:p w14:paraId="7381AD18" w14:textId="19F8BEE0" w:rsidR="0017124F" w:rsidRPr="00471DA6" w:rsidRDefault="0017124F" w:rsidP="00471DA6">
      <w:pPr>
        <w:pStyle w:val="aff1"/>
        <w:numPr>
          <w:ilvl w:val="0"/>
          <w:numId w:val="38"/>
        </w:numPr>
        <w:spacing w:line="240" w:lineRule="auto"/>
        <w:rPr>
          <w:rFonts w:ascii="Times New Roman" w:hAnsi="Times New Roman"/>
          <w:bCs/>
          <w:sz w:val="24"/>
          <w:szCs w:val="24"/>
        </w:rPr>
      </w:pPr>
      <w:r w:rsidRPr="00471DA6">
        <w:rPr>
          <w:rFonts w:ascii="Times New Roman" w:hAnsi="Times New Roman"/>
          <w:bCs/>
          <w:sz w:val="24"/>
          <w:szCs w:val="24"/>
        </w:rPr>
        <w:t xml:space="preserve">Проверка отсутствия лишних отверстий, нарушающих </w:t>
      </w:r>
      <w:r w:rsidRPr="00471DA6">
        <w:rPr>
          <w:rFonts w:ascii="Times New Roman" w:hAnsi="Times New Roman"/>
          <w:bCs/>
          <w:sz w:val="24"/>
          <w:szCs w:val="24"/>
          <w:lang w:val="en-US"/>
        </w:rPr>
        <w:t>IP</w:t>
      </w:r>
      <w:r w:rsidRPr="00471DA6">
        <w:rPr>
          <w:rFonts w:ascii="Times New Roman" w:hAnsi="Times New Roman"/>
          <w:bCs/>
          <w:sz w:val="24"/>
          <w:szCs w:val="24"/>
        </w:rPr>
        <w:t xml:space="preserve"> электроустановки, в случае если участник выполнил лишние отверстия, они должны быть заглушены сальниками (теряется балл по аспекту «Кабельные каналы» «С».</w:t>
      </w:r>
    </w:p>
    <w:p w14:paraId="50DA73F2" w14:textId="247C154D" w:rsidR="0017124F" w:rsidRPr="00471DA6" w:rsidRDefault="0017124F" w:rsidP="00471DA6">
      <w:pPr>
        <w:pStyle w:val="aff1"/>
        <w:numPr>
          <w:ilvl w:val="0"/>
          <w:numId w:val="38"/>
        </w:numPr>
        <w:spacing w:line="240" w:lineRule="auto"/>
        <w:rPr>
          <w:rFonts w:ascii="Times New Roman" w:hAnsi="Times New Roman"/>
          <w:bCs/>
          <w:sz w:val="24"/>
          <w:szCs w:val="24"/>
        </w:rPr>
      </w:pPr>
      <w:r w:rsidRPr="00471DA6">
        <w:rPr>
          <w:rFonts w:ascii="Times New Roman" w:hAnsi="Times New Roman"/>
          <w:bCs/>
          <w:sz w:val="24"/>
          <w:szCs w:val="24"/>
        </w:rPr>
        <w:t>Проверка наличия заземления (определяется визуально на тех элементах, где это возможно)</w:t>
      </w:r>
    </w:p>
    <w:p w14:paraId="679ED910" w14:textId="782130DC" w:rsidR="0017124F" w:rsidRPr="00471DA6" w:rsidRDefault="0017124F" w:rsidP="00471DA6">
      <w:pPr>
        <w:pStyle w:val="aff1"/>
        <w:numPr>
          <w:ilvl w:val="0"/>
          <w:numId w:val="38"/>
        </w:numPr>
        <w:spacing w:line="240" w:lineRule="auto"/>
        <w:rPr>
          <w:rFonts w:ascii="Times New Roman" w:hAnsi="Times New Roman"/>
          <w:bCs/>
          <w:sz w:val="24"/>
          <w:szCs w:val="24"/>
        </w:rPr>
      </w:pPr>
      <w:r w:rsidRPr="00471DA6">
        <w:rPr>
          <w:rFonts w:ascii="Times New Roman" w:hAnsi="Times New Roman"/>
          <w:bCs/>
          <w:sz w:val="24"/>
          <w:szCs w:val="24"/>
        </w:rPr>
        <w:t>Наличие защитных крышек, заглушек ( проверяется только их наличие, в случае не до конца защелкнутой крышки – напряжение на ЭУ подается, при этом снимается балл за установку элемента (например: не защелкнут ободок светильника ДПО 5010 – подается напряжение, но за аспект «Установка элементов» - вычитается балл)).</w:t>
      </w:r>
    </w:p>
    <w:p w14:paraId="53FA25F6" w14:textId="6F27AFF9" w:rsidR="0017124F" w:rsidRPr="00471DA6" w:rsidRDefault="0017124F" w:rsidP="00471DA6">
      <w:pPr>
        <w:pStyle w:val="aff1"/>
        <w:numPr>
          <w:ilvl w:val="0"/>
          <w:numId w:val="38"/>
        </w:numPr>
        <w:spacing w:line="240" w:lineRule="auto"/>
        <w:rPr>
          <w:rFonts w:ascii="Times New Roman" w:hAnsi="Times New Roman"/>
          <w:bCs/>
          <w:sz w:val="24"/>
          <w:szCs w:val="24"/>
        </w:rPr>
      </w:pPr>
      <w:r w:rsidRPr="00471DA6">
        <w:rPr>
          <w:rFonts w:ascii="Times New Roman" w:hAnsi="Times New Roman"/>
          <w:bCs/>
          <w:sz w:val="24"/>
          <w:szCs w:val="24"/>
        </w:rPr>
        <w:t xml:space="preserve">Проверка заполненных адресов в отчете проверки схемы ( в случае, если участник не заполнил отчет – напряжение на ЭУ не подается (если есть время на 2 или 3 попытку – предоставляется время, если </w:t>
      </w:r>
      <w:r w:rsidR="00940A2A" w:rsidRPr="00471DA6">
        <w:rPr>
          <w:rFonts w:ascii="Times New Roman" w:hAnsi="Times New Roman"/>
          <w:bCs/>
          <w:sz w:val="24"/>
          <w:szCs w:val="24"/>
        </w:rPr>
        <w:t>конкурсанты</w:t>
      </w:r>
      <w:r w:rsidRPr="00471DA6">
        <w:rPr>
          <w:rFonts w:ascii="Times New Roman" w:hAnsi="Times New Roman"/>
          <w:bCs/>
          <w:sz w:val="24"/>
          <w:szCs w:val="24"/>
        </w:rPr>
        <w:t xml:space="preserve"> согласил</w:t>
      </w:r>
      <w:r w:rsidR="00940A2A" w:rsidRPr="00471DA6">
        <w:rPr>
          <w:rFonts w:ascii="Times New Roman" w:hAnsi="Times New Roman"/>
          <w:bCs/>
          <w:sz w:val="24"/>
          <w:szCs w:val="24"/>
        </w:rPr>
        <w:t>и</w:t>
      </w:r>
      <w:r w:rsidRPr="00471DA6">
        <w:rPr>
          <w:rFonts w:ascii="Times New Roman" w:hAnsi="Times New Roman"/>
          <w:bCs/>
          <w:sz w:val="24"/>
          <w:szCs w:val="24"/>
        </w:rPr>
        <w:t>с</w:t>
      </w:r>
      <w:r w:rsidR="00940A2A" w:rsidRPr="00471DA6">
        <w:rPr>
          <w:rFonts w:ascii="Times New Roman" w:hAnsi="Times New Roman"/>
          <w:bCs/>
          <w:sz w:val="24"/>
          <w:szCs w:val="24"/>
        </w:rPr>
        <w:t>ь</w:t>
      </w:r>
      <w:r w:rsidRPr="00471DA6">
        <w:rPr>
          <w:rFonts w:ascii="Times New Roman" w:hAnsi="Times New Roman"/>
          <w:bCs/>
          <w:sz w:val="24"/>
          <w:szCs w:val="24"/>
        </w:rPr>
        <w:t xml:space="preserve"> ее брать) если </w:t>
      </w:r>
      <w:r w:rsidR="00940A2A" w:rsidRPr="00471DA6">
        <w:rPr>
          <w:rFonts w:ascii="Times New Roman" w:hAnsi="Times New Roman"/>
          <w:bCs/>
          <w:sz w:val="24"/>
          <w:szCs w:val="24"/>
        </w:rPr>
        <w:t>конкурсанты</w:t>
      </w:r>
      <w:r w:rsidRPr="00471DA6">
        <w:rPr>
          <w:rFonts w:ascii="Times New Roman" w:hAnsi="Times New Roman"/>
          <w:bCs/>
          <w:sz w:val="24"/>
          <w:szCs w:val="24"/>
        </w:rPr>
        <w:t xml:space="preserve"> заполни</w:t>
      </w:r>
      <w:r w:rsidR="00940A2A" w:rsidRPr="00471DA6">
        <w:rPr>
          <w:rFonts w:ascii="Times New Roman" w:hAnsi="Times New Roman"/>
          <w:bCs/>
          <w:sz w:val="24"/>
          <w:szCs w:val="24"/>
        </w:rPr>
        <w:t xml:space="preserve">ли </w:t>
      </w:r>
      <w:r w:rsidRPr="00471DA6">
        <w:rPr>
          <w:rFonts w:ascii="Times New Roman" w:hAnsi="Times New Roman"/>
          <w:bCs/>
          <w:sz w:val="24"/>
          <w:szCs w:val="24"/>
        </w:rPr>
        <w:t>не все адреса – указываются адреса, которые не заполнены и за аспекты «Оформление пункта "Отсутствие короткого замыкания"» или «Оформление пункта "</w:t>
      </w:r>
      <w:proofErr w:type="spellStart"/>
      <w:r w:rsidRPr="00471DA6">
        <w:rPr>
          <w:rFonts w:ascii="Times New Roman" w:hAnsi="Times New Roman"/>
          <w:bCs/>
          <w:sz w:val="24"/>
          <w:szCs w:val="24"/>
        </w:rPr>
        <w:t>Металлосвязь</w:t>
      </w:r>
      <w:proofErr w:type="spellEnd"/>
      <w:r w:rsidRPr="00471DA6">
        <w:rPr>
          <w:rFonts w:ascii="Times New Roman" w:hAnsi="Times New Roman"/>
          <w:bCs/>
          <w:sz w:val="24"/>
          <w:szCs w:val="24"/>
        </w:rPr>
        <w:t>"» баллы не начисляются).</w:t>
      </w:r>
    </w:p>
    <w:p w14:paraId="2A5894BD" w14:textId="77777777" w:rsidR="00940A2A" w:rsidRDefault="00940A2A">
      <w:pPr>
        <w:rPr>
          <w:rFonts w:ascii="Times New Roman" w:hAnsi="Times New Roman" w:cs="Times New Roman"/>
          <w:b/>
          <w:sz w:val="28"/>
          <w:szCs w:val="28"/>
        </w:rPr>
      </w:pPr>
      <w:r>
        <w:rPr>
          <w:rFonts w:ascii="Times New Roman" w:hAnsi="Times New Roman" w:cs="Times New Roman"/>
          <w:b/>
          <w:sz w:val="28"/>
          <w:szCs w:val="28"/>
        </w:rPr>
        <w:br w:type="page"/>
      </w:r>
    </w:p>
    <w:p w14:paraId="3E8F1E77" w14:textId="7D7184C4" w:rsidR="0017124F" w:rsidRPr="0017124F" w:rsidRDefault="0017124F" w:rsidP="0017124F">
      <w:pPr>
        <w:spacing w:line="360" w:lineRule="auto"/>
        <w:ind w:firstLine="851"/>
        <w:rPr>
          <w:rFonts w:ascii="Times New Roman" w:hAnsi="Times New Roman" w:cs="Times New Roman"/>
          <w:b/>
          <w:sz w:val="28"/>
          <w:szCs w:val="28"/>
        </w:rPr>
      </w:pPr>
      <w:r w:rsidRPr="0017124F">
        <w:rPr>
          <w:rFonts w:ascii="Times New Roman" w:hAnsi="Times New Roman" w:cs="Times New Roman"/>
          <w:b/>
          <w:sz w:val="28"/>
          <w:szCs w:val="28"/>
        </w:rPr>
        <w:lastRenderedPageBreak/>
        <w:t xml:space="preserve">Доклад </w:t>
      </w:r>
      <w:r w:rsidR="00940A2A">
        <w:rPr>
          <w:rFonts w:ascii="Times New Roman" w:hAnsi="Times New Roman" w:cs="Times New Roman"/>
          <w:b/>
          <w:sz w:val="28"/>
          <w:szCs w:val="28"/>
        </w:rPr>
        <w:t>конкурсант</w:t>
      </w:r>
      <w:r w:rsidR="00471DA6">
        <w:rPr>
          <w:rFonts w:ascii="Times New Roman" w:hAnsi="Times New Roman" w:cs="Times New Roman"/>
          <w:b/>
          <w:sz w:val="28"/>
          <w:szCs w:val="28"/>
        </w:rPr>
        <w:t>а</w:t>
      </w:r>
      <w:r w:rsidRPr="0017124F">
        <w:rPr>
          <w:rFonts w:ascii="Times New Roman" w:hAnsi="Times New Roman" w:cs="Times New Roman"/>
          <w:b/>
          <w:sz w:val="28"/>
          <w:szCs w:val="28"/>
        </w:rPr>
        <w:t xml:space="preserve"> о методике проведения испытаний</w:t>
      </w:r>
    </w:p>
    <w:p w14:paraId="13909BBE" w14:textId="71CCDC15" w:rsidR="0017124F" w:rsidRPr="0017124F" w:rsidRDefault="00940A2A" w:rsidP="0017124F">
      <w:pPr>
        <w:spacing w:line="360" w:lineRule="auto"/>
        <w:ind w:firstLine="851"/>
        <w:rPr>
          <w:rFonts w:ascii="Times New Roman" w:hAnsi="Times New Roman" w:cs="Times New Roman"/>
          <w:b/>
          <w:sz w:val="28"/>
          <w:szCs w:val="28"/>
        </w:rPr>
      </w:pPr>
      <w:r>
        <w:rPr>
          <w:rFonts w:ascii="Times New Roman" w:hAnsi="Times New Roman" w:cs="Times New Roman"/>
          <w:bCs/>
          <w:sz w:val="24"/>
          <w:szCs w:val="24"/>
        </w:rPr>
        <w:t>Конкурсант</w:t>
      </w:r>
      <w:r w:rsidR="0017124F" w:rsidRPr="0017124F">
        <w:rPr>
          <w:rFonts w:ascii="Times New Roman" w:hAnsi="Times New Roman" w:cs="Times New Roman"/>
          <w:bCs/>
          <w:sz w:val="24"/>
          <w:szCs w:val="24"/>
        </w:rPr>
        <w:t xml:space="preserve"> докладыва</w:t>
      </w:r>
      <w:r w:rsidR="00471DA6">
        <w:rPr>
          <w:rFonts w:ascii="Times New Roman" w:hAnsi="Times New Roman" w:cs="Times New Roman"/>
          <w:bCs/>
          <w:sz w:val="24"/>
          <w:szCs w:val="24"/>
        </w:rPr>
        <w:t>е</w:t>
      </w:r>
      <w:r w:rsidR="0017124F" w:rsidRPr="0017124F">
        <w:rPr>
          <w:rFonts w:ascii="Times New Roman" w:hAnsi="Times New Roman" w:cs="Times New Roman"/>
          <w:bCs/>
          <w:sz w:val="24"/>
          <w:szCs w:val="24"/>
        </w:rPr>
        <w:t>т о тех видах испытаний, которые он буд</w:t>
      </w:r>
      <w:r w:rsidR="00471DA6">
        <w:rPr>
          <w:rFonts w:ascii="Times New Roman" w:hAnsi="Times New Roman" w:cs="Times New Roman"/>
          <w:bCs/>
          <w:sz w:val="24"/>
          <w:szCs w:val="24"/>
        </w:rPr>
        <w:t>ет</w:t>
      </w:r>
      <w:r w:rsidR="0017124F" w:rsidRPr="0017124F">
        <w:rPr>
          <w:rFonts w:ascii="Times New Roman" w:hAnsi="Times New Roman" w:cs="Times New Roman"/>
          <w:bCs/>
          <w:sz w:val="24"/>
          <w:szCs w:val="24"/>
        </w:rPr>
        <w:t xml:space="preserve"> производить, после доклада осуществляются испытания. В случае, если участник использу</w:t>
      </w:r>
      <w:r w:rsidR="00471DA6">
        <w:rPr>
          <w:rFonts w:ascii="Times New Roman" w:hAnsi="Times New Roman" w:cs="Times New Roman"/>
          <w:bCs/>
          <w:sz w:val="24"/>
          <w:szCs w:val="24"/>
        </w:rPr>
        <w:t>ет</w:t>
      </w:r>
      <w:r w:rsidR="0017124F" w:rsidRPr="0017124F">
        <w:rPr>
          <w:rFonts w:ascii="Times New Roman" w:hAnsi="Times New Roman" w:cs="Times New Roman"/>
          <w:bCs/>
          <w:sz w:val="24"/>
          <w:szCs w:val="24"/>
        </w:rPr>
        <w:t xml:space="preserve"> 2 или 3 попытки, эксперты учитывают доклад, произведенный во время 1-ой попытки (доклад во время 2 или 3 попытки не осуществляется). Доклад производится сразу по всем пунктам испытаний.</w:t>
      </w:r>
    </w:p>
    <w:p w14:paraId="2DB379B4" w14:textId="77777777" w:rsidR="0017124F" w:rsidRPr="0017124F" w:rsidRDefault="0017124F" w:rsidP="0017124F">
      <w:pPr>
        <w:spacing w:line="360" w:lineRule="auto"/>
        <w:ind w:firstLine="851"/>
        <w:rPr>
          <w:rFonts w:ascii="Times New Roman" w:hAnsi="Times New Roman" w:cs="Times New Roman"/>
          <w:b/>
          <w:sz w:val="28"/>
          <w:szCs w:val="28"/>
        </w:rPr>
      </w:pPr>
      <w:r w:rsidRPr="0017124F">
        <w:rPr>
          <w:rFonts w:ascii="Times New Roman" w:hAnsi="Times New Roman" w:cs="Times New Roman"/>
          <w:b/>
          <w:sz w:val="28"/>
          <w:szCs w:val="28"/>
        </w:rPr>
        <w:t>Приемо-сдаточные испытания</w:t>
      </w:r>
    </w:p>
    <w:p w14:paraId="5950B246" w14:textId="6788C8AF" w:rsidR="0017124F" w:rsidRPr="0017124F" w:rsidRDefault="0017124F" w:rsidP="0017124F">
      <w:pPr>
        <w:spacing w:line="360" w:lineRule="auto"/>
        <w:ind w:firstLine="851"/>
        <w:rPr>
          <w:rFonts w:ascii="Times New Roman" w:hAnsi="Times New Roman" w:cs="Times New Roman"/>
          <w:bCs/>
          <w:sz w:val="24"/>
          <w:szCs w:val="24"/>
        </w:rPr>
      </w:pPr>
      <w:r w:rsidRPr="0017124F">
        <w:rPr>
          <w:rFonts w:ascii="Times New Roman" w:hAnsi="Times New Roman" w:cs="Times New Roman"/>
          <w:bCs/>
          <w:sz w:val="24"/>
          <w:szCs w:val="24"/>
        </w:rPr>
        <w:t xml:space="preserve">После осуществления доклада </w:t>
      </w:r>
      <w:r w:rsidR="00940A2A">
        <w:rPr>
          <w:rFonts w:ascii="Times New Roman" w:hAnsi="Times New Roman" w:cs="Times New Roman"/>
          <w:bCs/>
          <w:sz w:val="24"/>
          <w:szCs w:val="24"/>
        </w:rPr>
        <w:t>конкурсант</w:t>
      </w:r>
      <w:r w:rsidRPr="0017124F">
        <w:rPr>
          <w:rFonts w:ascii="Times New Roman" w:hAnsi="Times New Roman" w:cs="Times New Roman"/>
          <w:bCs/>
          <w:sz w:val="24"/>
          <w:szCs w:val="24"/>
        </w:rPr>
        <w:t xml:space="preserve"> выполня</w:t>
      </w:r>
      <w:r w:rsidR="00471DA6">
        <w:rPr>
          <w:rFonts w:ascii="Times New Roman" w:hAnsi="Times New Roman" w:cs="Times New Roman"/>
          <w:bCs/>
          <w:sz w:val="24"/>
          <w:szCs w:val="24"/>
        </w:rPr>
        <w:t>ет</w:t>
      </w:r>
      <w:r w:rsidRPr="0017124F">
        <w:rPr>
          <w:rFonts w:ascii="Times New Roman" w:hAnsi="Times New Roman" w:cs="Times New Roman"/>
          <w:bCs/>
          <w:sz w:val="24"/>
          <w:szCs w:val="24"/>
        </w:rPr>
        <w:t xml:space="preserve"> испытания своей ЭУ, в которые входят:</w:t>
      </w:r>
    </w:p>
    <w:p w14:paraId="07D41700" w14:textId="4AED54EE" w:rsidR="0017124F" w:rsidRPr="00471DA6" w:rsidRDefault="0017124F" w:rsidP="00471DA6">
      <w:pPr>
        <w:pStyle w:val="aff1"/>
        <w:numPr>
          <w:ilvl w:val="0"/>
          <w:numId w:val="39"/>
        </w:numPr>
        <w:spacing w:line="360" w:lineRule="auto"/>
        <w:rPr>
          <w:rFonts w:ascii="Times New Roman" w:hAnsi="Times New Roman"/>
          <w:bCs/>
          <w:sz w:val="24"/>
          <w:szCs w:val="24"/>
        </w:rPr>
      </w:pPr>
      <w:r w:rsidRPr="00471DA6">
        <w:rPr>
          <w:rFonts w:ascii="Times New Roman" w:hAnsi="Times New Roman"/>
          <w:bCs/>
          <w:sz w:val="24"/>
          <w:szCs w:val="24"/>
        </w:rPr>
        <w:t>Проверка на отсутствие короткого замыкания (осуществляется на вводной вилке «</w:t>
      </w:r>
      <w:r w:rsidRPr="00471DA6">
        <w:rPr>
          <w:rFonts w:ascii="Times New Roman" w:hAnsi="Times New Roman"/>
          <w:bCs/>
          <w:sz w:val="24"/>
          <w:szCs w:val="24"/>
          <w:lang w:val="en-US"/>
        </w:rPr>
        <w:t>XP</w:t>
      </w:r>
      <w:r w:rsidRPr="00471DA6">
        <w:rPr>
          <w:rFonts w:ascii="Times New Roman" w:hAnsi="Times New Roman"/>
          <w:bCs/>
          <w:sz w:val="24"/>
          <w:szCs w:val="24"/>
        </w:rPr>
        <w:t>» и силовой розетке «</w:t>
      </w:r>
      <w:r w:rsidRPr="00471DA6">
        <w:rPr>
          <w:rFonts w:ascii="Times New Roman" w:hAnsi="Times New Roman"/>
          <w:bCs/>
          <w:sz w:val="24"/>
          <w:szCs w:val="24"/>
          <w:lang w:val="en-US"/>
        </w:rPr>
        <w:t>XS</w:t>
      </w:r>
      <w:r w:rsidRPr="00471DA6">
        <w:rPr>
          <w:rFonts w:ascii="Times New Roman" w:hAnsi="Times New Roman"/>
          <w:bCs/>
          <w:sz w:val="24"/>
          <w:szCs w:val="24"/>
        </w:rPr>
        <w:t>» при всех включенных аппаратах защиты, при снятых крышках силовых разъемов для наглядности проведения испытаний).</w:t>
      </w:r>
    </w:p>
    <w:p w14:paraId="6E83203B" w14:textId="647D9CBB" w:rsidR="0017124F" w:rsidRPr="00471DA6" w:rsidRDefault="0017124F" w:rsidP="00471DA6">
      <w:pPr>
        <w:pStyle w:val="aff1"/>
        <w:numPr>
          <w:ilvl w:val="0"/>
          <w:numId w:val="39"/>
        </w:numPr>
        <w:spacing w:line="360" w:lineRule="auto"/>
        <w:rPr>
          <w:rFonts w:ascii="Times New Roman" w:hAnsi="Times New Roman"/>
          <w:bCs/>
          <w:sz w:val="24"/>
          <w:szCs w:val="24"/>
        </w:rPr>
      </w:pPr>
      <w:r w:rsidRPr="00471DA6">
        <w:rPr>
          <w:rFonts w:ascii="Times New Roman" w:hAnsi="Times New Roman"/>
          <w:bCs/>
          <w:sz w:val="24"/>
          <w:szCs w:val="24"/>
        </w:rPr>
        <w:t>Проверка наличия заземляющих и защитных проводников (осуществляется от вводного разъема «</w:t>
      </w:r>
      <w:r w:rsidRPr="00471DA6">
        <w:rPr>
          <w:rFonts w:ascii="Times New Roman" w:hAnsi="Times New Roman"/>
          <w:bCs/>
          <w:sz w:val="24"/>
          <w:szCs w:val="24"/>
          <w:lang w:val="en-US"/>
        </w:rPr>
        <w:t>XP</w:t>
      </w:r>
      <w:r w:rsidRPr="00471DA6">
        <w:rPr>
          <w:rFonts w:ascii="Times New Roman" w:hAnsi="Times New Roman"/>
          <w:bCs/>
          <w:sz w:val="24"/>
          <w:szCs w:val="24"/>
        </w:rPr>
        <w:t>» до всех элементов подлежащих заземлению. Если длинны щупов мультиметра не хватает от «</w:t>
      </w:r>
      <w:r w:rsidRPr="00471DA6">
        <w:rPr>
          <w:rFonts w:ascii="Times New Roman" w:hAnsi="Times New Roman"/>
          <w:bCs/>
          <w:sz w:val="24"/>
          <w:szCs w:val="24"/>
          <w:lang w:val="en-US"/>
        </w:rPr>
        <w:t>XP</w:t>
      </w:r>
      <w:r w:rsidRPr="00471DA6">
        <w:rPr>
          <w:rFonts w:ascii="Times New Roman" w:hAnsi="Times New Roman"/>
          <w:bCs/>
          <w:sz w:val="24"/>
          <w:szCs w:val="24"/>
        </w:rPr>
        <w:t xml:space="preserve">» до второго адреса участник в праве произвести измерение от шины любого из щитов до элемента, предварительно проверив наличие заземления на шине щита (при этом в отчете в любом случае указывается первый адрес </w:t>
      </w:r>
      <w:r w:rsidRPr="00471DA6">
        <w:rPr>
          <w:rFonts w:ascii="Times New Roman" w:hAnsi="Times New Roman"/>
          <w:bCs/>
          <w:sz w:val="24"/>
          <w:szCs w:val="24"/>
          <w:lang w:val="en-US"/>
        </w:rPr>
        <w:t>XP</w:t>
      </w:r>
      <w:r w:rsidRPr="00471DA6">
        <w:rPr>
          <w:rFonts w:ascii="Times New Roman" w:hAnsi="Times New Roman"/>
          <w:bCs/>
          <w:sz w:val="24"/>
          <w:szCs w:val="24"/>
        </w:rPr>
        <w:t>:</w:t>
      </w:r>
      <w:r w:rsidRPr="00471DA6">
        <w:rPr>
          <w:rFonts w:ascii="Times New Roman" w:hAnsi="Times New Roman"/>
          <w:bCs/>
          <w:sz w:val="24"/>
          <w:szCs w:val="24"/>
          <w:lang w:val="en-US"/>
        </w:rPr>
        <w:t>PE</w:t>
      </w:r>
      <w:r w:rsidRPr="00471DA6">
        <w:rPr>
          <w:rFonts w:ascii="Times New Roman" w:hAnsi="Times New Roman"/>
          <w:bCs/>
          <w:sz w:val="24"/>
          <w:szCs w:val="24"/>
        </w:rPr>
        <w:t>).</w:t>
      </w:r>
    </w:p>
    <w:p w14:paraId="37787158" w14:textId="6038DE25" w:rsidR="0017124F" w:rsidRPr="0017124F" w:rsidRDefault="0017124F" w:rsidP="0017124F">
      <w:pPr>
        <w:spacing w:line="360" w:lineRule="auto"/>
        <w:ind w:firstLine="851"/>
        <w:rPr>
          <w:rFonts w:ascii="Times New Roman" w:hAnsi="Times New Roman" w:cs="Times New Roman"/>
          <w:bCs/>
          <w:sz w:val="24"/>
          <w:szCs w:val="24"/>
        </w:rPr>
      </w:pPr>
      <w:r w:rsidRPr="0017124F">
        <w:rPr>
          <w:rFonts w:ascii="Times New Roman" w:hAnsi="Times New Roman" w:cs="Times New Roman"/>
          <w:bCs/>
          <w:sz w:val="24"/>
          <w:szCs w:val="24"/>
        </w:rPr>
        <w:t xml:space="preserve">В случае если у </w:t>
      </w:r>
      <w:r w:rsidR="00940A2A">
        <w:rPr>
          <w:rFonts w:ascii="Times New Roman" w:hAnsi="Times New Roman" w:cs="Times New Roman"/>
          <w:bCs/>
          <w:sz w:val="24"/>
          <w:szCs w:val="24"/>
        </w:rPr>
        <w:t>конкурсанта</w:t>
      </w:r>
      <w:r w:rsidRPr="0017124F">
        <w:rPr>
          <w:rFonts w:ascii="Times New Roman" w:hAnsi="Times New Roman" w:cs="Times New Roman"/>
          <w:bCs/>
          <w:sz w:val="24"/>
          <w:szCs w:val="24"/>
        </w:rPr>
        <w:t xml:space="preserve"> при проведении испытаний, выявляются ошибки из-за которых, напряжение на ЭУ подать невозможно (наличие КЗ или отсутствует заземление на одном из элементов) эксперты проводят испытания в полном объеме, </w:t>
      </w:r>
      <w:r w:rsidR="00940A2A">
        <w:rPr>
          <w:rFonts w:ascii="Times New Roman" w:hAnsi="Times New Roman" w:cs="Times New Roman"/>
          <w:bCs/>
          <w:sz w:val="24"/>
          <w:szCs w:val="24"/>
        </w:rPr>
        <w:t>конкурсанты</w:t>
      </w:r>
      <w:r w:rsidRPr="0017124F">
        <w:rPr>
          <w:rFonts w:ascii="Times New Roman" w:hAnsi="Times New Roman" w:cs="Times New Roman"/>
          <w:bCs/>
          <w:sz w:val="24"/>
          <w:szCs w:val="24"/>
        </w:rPr>
        <w:t>, при наличии времени и желания бер</w:t>
      </w:r>
      <w:r w:rsidR="00940A2A">
        <w:rPr>
          <w:rFonts w:ascii="Times New Roman" w:hAnsi="Times New Roman" w:cs="Times New Roman"/>
          <w:bCs/>
          <w:sz w:val="24"/>
          <w:szCs w:val="24"/>
        </w:rPr>
        <w:t>у</w:t>
      </w:r>
      <w:r w:rsidRPr="0017124F">
        <w:rPr>
          <w:rFonts w:ascii="Times New Roman" w:hAnsi="Times New Roman" w:cs="Times New Roman"/>
          <w:bCs/>
          <w:sz w:val="24"/>
          <w:szCs w:val="24"/>
        </w:rPr>
        <w:t>т 2-ю или 3-ю попытку, эксперты в праве проверить только тот участок ЭУ, где была допущена ошибка (</w:t>
      </w:r>
      <w:proofErr w:type="gramStart"/>
      <w:r w:rsidRPr="0017124F">
        <w:rPr>
          <w:rFonts w:ascii="Times New Roman" w:hAnsi="Times New Roman" w:cs="Times New Roman"/>
          <w:bCs/>
          <w:sz w:val="24"/>
          <w:szCs w:val="24"/>
        </w:rPr>
        <w:t>например</w:t>
      </w:r>
      <w:proofErr w:type="gramEnd"/>
      <w:r w:rsidRPr="0017124F">
        <w:rPr>
          <w:rFonts w:ascii="Times New Roman" w:hAnsi="Times New Roman" w:cs="Times New Roman"/>
          <w:bCs/>
          <w:sz w:val="24"/>
          <w:szCs w:val="24"/>
        </w:rPr>
        <w:t xml:space="preserve"> было КЗ межу фазами </w:t>
      </w:r>
      <w:r w:rsidRPr="0017124F">
        <w:rPr>
          <w:rFonts w:ascii="Times New Roman" w:hAnsi="Times New Roman" w:cs="Times New Roman"/>
          <w:bCs/>
          <w:sz w:val="24"/>
          <w:szCs w:val="24"/>
          <w:lang w:val="en-US"/>
        </w:rPr>
        <w:t>L</w:t>
      </w:r>
      <w:r w:rsidRPr="0017124F">
        <w:rPr>
          <w:rFonts w:ascii="Times New Roman" w:hAnsi="Times New Roman" w:cs="Times New Roman"/>
          <w:bCs/>
          <w:sz w:val="24"/>
          <w:szCs w:val="24"/>
        </w:rPr>
        <w:t>1-</w:t>
      </w:r>
      <w:r w:rsidRPr="0017124F">
        <w:rPr>
          <w:rFonts w:ascii="Times New Roman" w:hAnsi="Times New Roman" w:cs="Times New Roman"/>
          <w:bCs/>
          <w:sz w:val="24"/>
          <w:szCs w:val="24"/>
          <w:lang w:val="en-US"/>
        </w:rPr>
        <w:t>L</w:t>
      </w:r>
      <w:r w:rsidRPr="0017124F">
        <w:rPr>
          <w:rFonts w:ascii="Times New Roman" w:hAnsi="Times New Roman" w:cs="Times New Roman"/>
          <w:bCs/>
          <w:sz w:val="24"/>
          <w:szCs w:val="24"/>
        </w:rPr>
        <w:t>2 эксперты могут проверить только этот адрес, остальные могут не проверять).</w:t>
      </w:r>
    </w:p>
    <w:p w14:paraId="22A104D4" w14:textId="1C34C7DA" w:rsidR="0017124F" w:rsidRPr="0017124F" w:rsidRDefault="0017124F" w:rsidP="0017124F">
      <w:pPr>
        <w:spacing w:after="0" w:line="240" w:lineRule="auto"/>
        <w:ind w:firstLine="567"/>
        <w:contextualSpacing/>
        <w:rPr>
          <w:rFonts w:ascii="Times New Roman" w:hAnsi="Times New Roman"/>
          <w:sz w:val="24"/>
          <w:szCs w:val="24"/>
        </w:rPr>
      </w:pPr>
      <w:r w:rsidRPr="0017124F">
        <w:rPr>
          <w:rFonts w:ascii="Times New Roman" w:hAnsi="Times New Roman"/>
          <w:sz w:val="24"/>
          <w:szCs w:val="24"/>
        </w:rPr>
        <w:t xml:space="preserve">В целях обеспечения безопасности </w:t>
      </w:r>
      <w:r w:rsidR="00940A2A">
        <w:rPr>
          <w:rFonts w:ascii="Times New Roman" w:hAnsi="Times New Roman"/>
          <w:sz w:val="24"/>
          <w:szCs w:val="24"/>
        </w:rPr>
        <w:t>конкурсантов</w:t>
      </w:r>
      <w:r w:rsidRPr="0017124F">
        <w:rPr>
          <w:rFonts w:ascii="Times New Roman" w:hAnsi="Times New Roman"/>
          <w:sz w:val="24"/>
          <w:szCs w:val="24"/>
        </w:rPr>
        <w:t xml:space="preserve"> чемпионата и сохранности имущества, перед включением электроустановки в сеть, в обязательном порядке производятся приемо-сдаточные испытания по программе, определенной настоящим Конкурсным заданием.</w:t>
      </w:r>
    </w:p>
    <w:p w14:paraId="1642F3EA" w14:textId="77777777" w:rsidR="0017124F" w:rsidRPr="0017124F" w:rsidRDefault="0017124F" w:rsidP="0017124F">
      <w:pPr>
        <w:spacing w:after="0" w:line="240" w:lineRule="auto"/>
        <w:ind w:firstLine="567"/>
        <w:contextualSpacing/>
        <w:rPr>
          <w:rFonts w:ascii="Times New Roman" w:hAnsi="Times New Roman"/>
          <w:sz w:val="24"/>
          <w:szCs w:val="24"/>
        </w:rPr>
      </w:pPr>
      <w:r w:rsidRPr="0017124F">
        <w:rPr>
          <w:rFonts w:ascii="Times New Roman" w:hAnsi="Times New Roman"/>
          <w:sz w:val="24"/>
          <w:szCs w:val="24"/>
        </w:rPr>
        <w:t>Электрооборудование, вводимое в эксплуатацию, должно быть подвергнуто приемо-сдаточным испытаниям в соответствии с требованиями нормативных документов (ПУЭ, ПТЭЭП, ГОСТ). Приемо-сдаточные испытания рекомендуется проводить в нормальных условиях окружающей среды, указанных в государственных стандартах.</w:t>
      </w:r>
    </w:p>
    <w:p w14:paraId="219402A5" w14:textId="77777777" w:rsidR="0017124F" w:rsidRPr="0017124F" w:rsidRDefault="0017124F" w:rsidP="0017124F">
      <w:pPr>
        <w:spacing w:after="0" w:line="240" w:lineRule="auto"/>
        <w:ind w:firstLine="567"/>
        <w:contextualSpacing/>
        <w:rPr>
          <w:rFonts w:ascii="Times New Roman" w:hAnsi="Times New Roman"/>
          <w:sz w:val="24"/>
          <w:szCs w:val="24"/>
        </w:rPr>
      </w:pPr>
      <w:r w:rsidRPr="0017124F">
        <w:rPr>
          <w:rFonts w:ascii="Times New Roman" w:hAnsi="Times New Roman"/>
          <w:sz w:val="24"/>
          <w:szCs w:val="24"/>
        </w:rPr>
        <w:t>При проведении приемо-сдаточных испытаний электрооборудования, не охваченного настоящими нормами, следует руководствоваться инструкциями заводов-изготовителей.</w:t>
      </w:r>
    </w:p>
    <w:p w14:paraId="463634FB" w14:textId="397F93A4" w:rsidR="0017124F" w:rsidRPr="0017124F" w:rsidRDefault="0017124F" w:rsidP="0017124F">
      <w:pPr>
        <w:spacing w:after="0" w:line="240" w:lineRule="auto"/>
        <w:ind w:firstLine="567"/>
        <w:contextualSpacing/>
        <w:rPr>
          <w:rFonts w:ascii="Times New Roman" w:hAnsi="Times New Roman"/>
          <w:sz w:val="24"/>
          <w:szCs w:val="24"/>
        </w:rPr>
      </w:pPr>
      <w:r w:rsidRPr="0017124F">
        <w:rPr>
          <w:rFonts w:ascii="Times New Roman" w:hAnsi="Times New Roman"/>
          <w:sz w:val="24"/>
          <w:szCs w:val="24"/>
        </w:rPr>
        <w:lastRenderedPageBreak/>
        <w:t xml:space="preserve">Окончанием выполнения работ считается сообщение </w:t>
      </w:r>
      <w:r w:rsidR="00940A2A">
        <w:rPr>
          <w:rFonts w:ascii="Times New Roman" w:hAnsi="Times New Roman"/>
          <w:sz w:val="24"/>
          <w:szCs w:val="24"/>
        </w:rPr>
        <w:t>конку</w:t>
      </w:r>
      <w:r w:rsidR="00471DA6">
        <w:rPr>
          <w:rFonts w:ascii="Times New Roman" w:hAnsi="Times New Roman"/>
          <w:sz w:val="24"/>
          <w:szCs w:val="24"/>
        </w:rPr>
        <w:t>р</w:t>
      </w:r>
      <w:r w:rsidR="00940A2A">
        <w:rPr>
          <w:rFonts w:ascii="Times New Roman" w:hAnsi="Times New Roman"/>
          <w:sz w:val="24"/>
          <w:szCs w:val="24"/>
        </w:rPr>
        <w:t>сант</w:t>
      </w:r>
      <w:r w:rsidR="00471DA6">
        <w:rPr>
          <w:rFonts w:ascii="Times New Roman" w:hAnsi="Times New Roman"/>
          <w:sz w:val="24"/>
          <w:szCs w:val="24"/>
        </w:rPr>
        <w:t>ом</w:t>
      </w:r>
      <w:r w:rsidRPr="0017124F">
        <w:rPr>
          <w:rFonts w:ascii="Times New Roman" w:hAnsi="Times New Roman"/>
          <w:sz w:val="24"/>
          <w:szCs w:val="24"/>
        </w:rPr>
        <w:t xml:space="preserve"> аккредитованным экспертам о завершении выполнения конкурсного задания. Эксперты фиксируют время окончания работ в отчёте. Участник имеет право сообщить об окончании работ досрочно. В этом случае остаток времени можно будет использовать, при необходимости, для второй и третьей попыток. Возможность использования второй и третьей попытки предоставляется только </w:t>
      </w:r>
      <w:r w:rsidR="00940A2A">
        <w:rPr>
          <w:rFonts w:ascii="Times New Roman" w:hAnsi="Times New Roman"/>
          <w:sz w:val="24"/>
          <w:szCs w:val="24"/>
        </w:rPr>
        <w:t>конкурсантам</w:t>
      </w:r>
      <w:r w:rsidRPr="0017124F">
        <w:rPr>
          <w:rFonts w:ascii="Times New Roman" w:hAnsi="Times New Roman"/>
          <w:sz w:val="24"/>
          <w:szCs w:val="24"/>
        </w:rPr>
        <w:t xml:space="preserve">, завершившим выполнение задания раньше времени, отведённого для выполнения конкурсного задания и только в оставшемся временном интервале. </w:t>
      </w:r>
      <w:r w:rsidR="00940A2A">
        <w:rPr>
          <w:rFonts w:ascii="Times New Roman" w:hAnsi="Times New Roman"/>
          <w:sz w:val="24"/>
          <w:szCs w:val="24"/>
        </w:rPr>
        <w:t>Конкурсанты</w:t>
      </w:r>
      <w:r w:rsidRPr="0017124F">
        <w:rPr>
          <w:rFonts w:ascii="Times New Roman" w:hAnsi="Times New Roman"/>
          <w:sz w:val="24"/>
          <w:szCs w:val="24"/>
        </w:rPr>
        <w:t xml:space="preserve"> име</w:t>
      </w:r>
      <w:r w:rsidR="00940A2A">
        <w:rPr>
          <w:rFonts w:ascii="Times New Roman" w:hAnsi="Times New Roman"/>
          <w:sz w:val="24"/>
          <w:szCs w:val="24"/>
        </w:rPr>
        <w:t>ю</w:t>
      </w:r>
      <w:r w:rsidRPr="0017124F">
        <w:rPr>
          <w:rFonts w:ascii="Times New Roman" w:hAnsi="Times New Roman"/>
          <w:sz w:val="24"/>
          <w:szCs w:val="24"/>
        </w:rPr>
        <w:t>т право воспользоваться второй и третьей попытками при выполнении программирования для корректировки подключения схемы. Общее количество попыток не более трех.</w:t>
      </w:r>
    </w:p>
    <w:p w14:paraId="289B4E23" w14:textId="77777777" w:rsidR="0017124F" w:rsidRPr="0017124F" w:rsidRDefault="0017124F" w:rsidP="0017124F">
      <w:pPr>
        <w:spacing w:after="0" w:line="240" w:lineRule="auto"/>
        <w:ind w:firstLine="709"/>
        <w:contextualSpacing/>
        <w:rPr>
          <w:rFonts w:ascii="Times New Roman" w:hAnsi="Times New Roman"/>
          <w:sz w:val="24"/>
          <w:szCs w:val="24"/>
        </w:rPr>
      </w:pPr>
      <w:r w:rsidRPr="0017124F">
        <w:rPr>
          <w:rFonts w:ascii="Times New Roman" w:hAnsi="Times New Roman"/>
          <w:sz w:val="24"/>
          <w:szCs w:val="24"/>
        </w:rPr>
        <w:t>Все измерения, испытания и опробования в соответствии с действующими нормативно-техническими документами, инструкциями заводов-изготовителей и настоящими нормами, электрооборудованием смонтированного участником, непосредственно перед вводом электрооборудования в эксплуатацию, должны быть оформлены соответствующими актами и/или протоколами (приложение).</w:t>
      </w:r>
    </w:p>
    <w:p w14:paraId="53256B72" w14:textId="77777777" w:rsidR="00940A2A" w:rsidRDefault="0017124F" w:rsidP="0017124F">
      <w:pPr>
        <w:spacing w:after="0" w:line="240" w:lineRule="auto"/>
        <w:ind w:firstLine="709"/>
        <w:contextualSpacing/>
        <w:rPr>
          <w:rFonts w:ascii="Times New Roman" w:hAnsi="Times New Roman"/>
          <w:sz w:val="24"/>
          <w:szCs w:val="24"/>
        </w:rPr>
      </w:pPr>
      <w:r w:rsidRPr="0017124F">
        <w:rPr>
          <w:rFonts w:ascii="Times New Roman" w:hAnsi="Times New Roman"/>
          <w:sz w:val="24"/>
          <w:szCs w:val="24"/>
        </w:rPr>
        <w:t xml:space="preserve">Приемо-сдаточные испытания проводятся комиссией в составе экспертов и </w:t>
      </w:r>
      <w:r w:rsidR="00940A2A">
        <w:rPr>
          <w:rFonts w:ascii="Times New Roman" w:hAnsi="Times New Roman"/>
          <w:sz w:val="24"/>
          <w:szCs w:val="24"/>
        </w:rPr>
        <w:t>конкурсантов</w:t>
      </w:r>
      <w:r w:rsidRPr="0017124F">
        <w:rPr>
          <w:rFonts w:ascii="Times New Roman" w:hAnsi="Times New Roman"/>
          <w:sz w:val="24"/>
          <w:szCs w:val="24"/>
        </w:rPr>
        <w:t>.</w:t>
      </w:r>
    </w:p>
    <w:p w14:paraId="2685261F" w14:textId="77777777" w:rsidR="00940A2A" w:rsidRDefault="00940A2A">
      <w:pPr>
        <w:rPr>
          <w:rFonts w:ascii="Times New Roman" w:hAnsi="Times New Roman"/>
          <w:sz w:val="24"/>
          <w:szCs w:val="24"/>
        </w:rPr>
      </w:pPr>
      <w:r>
        <w:rPr>
          <w:rFonts w:ascii="Times New Roman" w:hAnsi="Times New Roman"/>
          <w:sz w:val="24"/>
          <w:szCs w:val="24"/>
        </w:rPr>
        <w:br w:type="page"/>
      </w:r>
    </w:p>
    <w:p w14:paraId="69115D18" w14:textId="5D97E04F" w:rsidR="0017124F" w:rsidRPr="0017124F" w:rsidRDefault="0017124F" w:rsidP="0017124F">
      <w:pPr>
        <w:spacing w:after="0" w:line="240" w:lineRule="auto"/>
        <w:ind w:firstLine="709"/>
        <w:contextualSpacing/>
        <w:rPr>
          <w:rFonts w:ascii="Times New Roman" w:hAnsi="Times New Roman"/>
          <w:sz w:val="24"/>
          <w:szCs w:val="24"/>
        </w:rPr>
      </w:pPr>
      <w:r w:rsidRPr="0017124F">
        <w:rPr>
          <w:rFonts w:ascii="Times New Roman" w:hAnsi="Times New Roman"/>
          <w:sz w:val="24"/>
          <w:szCs w:val="24"/>
        </w:rPr>
        <w:lastRenderedPageBreak/>
        <w:t xml:space="preserve"> </w:t>
      </w:r>
    </w:p>
    <w:p w14:paraId="5A2D4D64" w14:textId="77777777" w:rsidR="0017124F" w:rsidRPr="0017124F" w:rsidRDefault="0017124F" w:rsidP="0017124F">
      <w:pPr>
        <w:keepNext/>
        <w:spacing w:before="240" w:after="120" w:line="360" w:lineRule="auto"/>
        <w:outlineLvl w:val="0"/>
        <w:rPr>
          <w:rFonts w:ascii="Times New Roman" w:eastAsia="Times New Roman" w:hAnsi="Times New Roman" w:cs="Times New Roman"/>
          <w:b/>
          <w:bCs/>
          <w:sz w:val="28"/>
          <w:szCs w:val="28"/>
          <w:lang w:val="en-GB"/>
        </w:rPr>
      </w:pPr>
      <w:proofErr w:type="spellStart"/>
      <w:r w:rsidRPr="0017124F">
        <w:rPr>
          <w:rFonts w:ascii="Times New Roman" w:eastAsia="Times New Roman" w:hAnsi="Times New Roman" w:cs="Times New Roman"/>
          <w:sz w:val="28"/>
          <w:szCs w:val="28"/>
          <w:lang w:val="en-GB"/>
        </w:rPr>
        <w:t>Образец</w:t>
      </w:r>
      <w:proofErr w:type="spellEnd"/>
    </w:p>
    <w:tbl>
      <w:tblPr>
        <w:tblStyle w:val="af"/>
        <w:tblW w:w="10349" w:type="dxa"/>
        <w:tblInd w:w="-431" w:type="dxa"/>
        <w:tblLook w:val="04A0" w:firstRow="1" w:lastRow="0" w:firstColumn="1" w:lastColumn="0" w:noHBand="0" w:noVBand="1"/>
      </w:tblPr>
      <w:tblGrid>
        <w:gridCol w:w="1036"/>
        <w:gridCol w:w="1043"/>
        <w:gridCol w:w="3881"/>
        <w:gridCol w:w="4389"/>
      </w:tblGrid>
      <w:tr w:rsidR="0017124F" w:rsidRPr="0017124F" w14:paraId="4B66ADA7" w14:textId="77777777" w:rsidTr="00300A87">
        <w:tc>
          <w:tcPr>
            <w:tcW w:w="5960" w:type="dxa"/>
            <w:gridSpan w:val="3"/>
            <w:tcBorders>
              <w:top w:val="single" w:sz="4" w:space="0" w:color="auto"/>
              <w:left w:val="single" w:sz="4" w:space="0" w:color="auto"/>
              <w:bottom w:val="single" w:sz="4" w:space="0" w:color="auto"/>
              <w:right w:val="single" w:sz="4" w:space="0" w:color="auto"/>
            </w:tcBorders>
            <w:hideMark/>
          </w:tcPr>
          <w:p w14:paraId="16FECFD8" w14:textId="77777777" w:rsidR="0017124F" w:rsidRPr="0017124F" w:rsidRDefault="0017124F" w:rsidP="0017124F">
            <w:pPr>
              <w:keepNext/>
              <w:spacing w:before="240" w:after="120" w:line="360" w:lineRule="auto"/>
              <w:outlineLvl w:val="0"/>
              <w:rPr>
                <w:b/>
                <w:bCs/>
                <w:sz w:val="24"/>
                <w:szCs w:val="24"/>
                <w:lang w:val="en-GB"/>
              </w:rPr>
            </w:pPr>
            <w:proofErr w:type="spellStart"/>
            <w:r w:rsidRPr="0017124F">
              <w:rPr>
                <w:sz w:val="24"/>
                <w:szCs w:val="24"/>
                <w:lang w:val="en-GB"/>
              </w:rPr>
              <w:t>Проверка</w:t>
            </w:r>
            <w:proofErr w:type="spellEnd"/>
            <w:r w:rsidRPr="0017124F">
              <w:rPr>
                <w:sz w:val="24"/>
                <w:szCs w:val="24"/>
                <w:lang w:val="en-GB"/>
              </w:rPr>
              <w:t xml:space="preserve"> </w:t>
            </w:r>
            <w:proofErr w:type="spellStart"/>
            <w:r w:rsidRPr="0017124F">
              <w:rPr>
                <w:sz w:val="24"/>
                <w:szCs w:val="24"/>
                <w:lang w:val="en-GB"/>
              </w:rPr>
              <w:t>отсутствия</w:t>
            </w:r>
            <w:proofErr w:type="spellEnd"/>
            <w:r w:rsidRPr="0017124F">
              <w:rPr>
                <w:sz w:val="24"/>
                <w:szCs w:val="24"/>
                <w:lang w:val="en-GB"/>
              </w:rPr>
              <w:t xml:space="preserve"> </w:t>
            </w:r>
            <w:proofErr w:type="spellStart"/>
            <w:r w:rsidRPr="0017124F">
              <w:rPr>
                <w:sz w:val="24"/>
                <w:szCs w:val="24"/>
                <w:lang w:val="en-GB"/>
              </w:rPr>
              <w:t>короткого</w:t>
            </w:r>
            <w:proofErr w:type="spellEnd"/>
            <w:r w:rsidRPr="0017124F">
              <w:rPr>
                <w:sz w:val="24"/>
                <w:szCs w:val="24"/>
                <w:lang w:val="en-GB"/>
              </w:rPr>
              <w:t xml:space="preserve"> </w:t>
            </w:r>
            <w:proofErr w:type="spellStart"/>
            <w:r w:rsidRPr="0017124F">
              <w:rPr>
                <w:sz w:val="24"/>
                <w:szCs w:val="24"/>
                <w:lang w:val="en-GB"/>
              </w:rPr>
              <w:t>замыкания</w:t>
            </w:r>
            <w:proofErr w:type="spellEnd"/>
          </w:p>
        </w:tc>
        <w:tc>
          <w:tcPr>
            <w:tcW w:w="4389" w:type="dxa"/>
            <w:tcBorders>
              <w:top w:val="single" w:sz="4" w:space="0" w:color="auto"/>
              <w:left w:val="single" w:sz="4" w:space="0" w:color="auto"/>
              <w:bottom w:val="single" w:sz="4" w:space="0" w:color="auto"/>
              <w:right w:val="single" w:sz="4" w:space="0" w:color="auto"/>
            </w:tcBorders>
            <w:hideMark/>
          </w:tcPr>
          <w:p w14:paraId="48785521"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Примечание</w:t>
            </w:r>
          </w:p>
        </w:tc>
      </w:tr>
      <w:tr w:rsidR="0017124F" w:rsidRPr="0017124F" w14:paraId="794E6AA5"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3D20B144" w14:textId="77777777" w:rsidR="0017124F" w:rsidRPr="0017124F" w:rsidRDefault="0017124F" w:rsidP="0017124F">
            <w:pPr>
              <w:keepNext/>
              <w:spacing w:before="240" w:after="120" w:line="360" w:lineRule="auto"/>
              <w:outlineLvl w:val="0"/>
              <w:rPr>
                <w:sz w:val="24"/>
                <w:szCs w:val="24"/>
                <w:lang w:val="en-GB"/>
              </w:rPr>
            </w:pPr>
            <w:proofErr w:type="spellStart"/>
            <w:r w:rsidRPr="0017124F">
              <w:rPr>
                <w:sz w:val="24"/>
                <w:szCs w:val="24"/>
                <w:lang w:val="en-GB"/>
              </w:rPr>
              <w:t>Адрес</w:t>
            </w:r>
            <w:proofErr w:type="spellEnd"/>
            <w:r w:rsidRPr="0017124F">
              <w:rPr>
                <w:sz w:val="24"/>
                <w:szCs w:val="24"/>
                <w:lang w:val="en-GB"/>
              </w:rPr>
              <w:t xml:space="preserve"> 1</w:t>
            </w:r>
          </w:p>
        </w:tc>
        <w:tc>
          <w:tcPr>
            <w:tcW w:w="1043" w:type="dxa"/>
            <w:tcBorders>
              <w:top w:val="single" w:sz="4" w:space="0" w:color="auto"/>
              <w:left w:val="single" w:sz="4" w:space="0" w:color="auto"/>
              <w:bottom w:val="single" w:sz="4" w:space="0" w:color="auto"/>
              <w:right w:val="single" w:sz="4" w:space="0" w:color="auto"/>
            </w:tcBorders>
            <w:hideMark/>
          </w:tcPr>
          <w:p w14:paraId="2A3D5020" w14:textId="77777777" w:rsidR="0017124F" w:rsidRPr="0017124F" w:rsidRDefault="0017124F" w:rsidP="0017124F">
            <w:pPr>
              <w:keepNext/>
              <w:spacing w:before="240" w:after="120" w:line="360" w:lineRule="auto"/>
              <w:outlineLvl w:val="0"/>
              <w:rPr>
                <w:sz w:val="24"/>
                <w:szCs w:val="24"/>
                <w:lang w:val="en-GB"/>
              </w:rPr>
            </w:pPr>
            <w:proofErr w:type="spellStart"/>
            <w:r w:rsidRPr="0017124F">
              <w:rPr>
                <w:sz w:val="24"/>
                <w:szCs w:val="24"/>
                <w:lang w:val="en-GB"/>
              </w:rPr>
              <w:t>Адрес</w:t>
            </w:r>
            <w:proofErr w:type="spellEnd"/>
            <w:r w:rsidRPr="0017124F">
              <w:rPr>
                <w:sz w:val="24"/>
                <w:szCs w:val="24"/>
                <w:lang w:val="en-GB"/>
              </w:rPr>
              <w:t xml:space="preserve"> 2</w:t>
            </w:r>
          </w:p>
        </w:tc>
        <w:tc>
          <w:tcPr>
            <w:tcW w:w="3881" w:type="dxa"/>
            <w:tcBorders>
              <w:top w:val="single" w:sz="4" w:space="0" w:color="auto"/>
              <w:left w:val="single" w:sz="4" w:space="0" w:color="auto"/>
              <w:bottom w:val="single" w:sz="4" w:space="0" w:color="auto"/>
              <w:right w:val="single" w:sz="4" w:space="0" w:color="auto"/>
            </w:tcBorders>
            <w:hideMark/>
          </w:tcPr>
          <w:p w14:paraId="0D37ADFA" w14:textId="77777777" w:rsidR="0017124F" w:rsidRPr="0017124F" w:rsidRDefault="0017124F" w:rsidP="0017124F">
            <w:pPr>
              <w:keepNext/>
              <w:spacing w:before="240" w:after="120" w:line="360" w:lineRule="auto"/>
              <w:outlineLvl w:val="0"/>
              <w:rPr>
                <w:sz w:val="24"/>
                <w:szCs w:val="24"/>
                <w:lang w:val="en-GB"/>
              </w:rPr>
            </w:pPr>
            <w:proofErr w:type="spellStart"/>
            <w:r w:rsidRPr="0017124F">
              <w:rPr>
                <w:sz w:val="24"/>
                <w:szCs w:val="24"/>
                <w:lang w:val="en-GB"/>
              </w:rPr>
              <w:t>Значение</w:t>
            </w:r>
            <w:proofErr w:type="spellEnd"/>
          </w:p>
        </w:tc>
        <w:tc>
          <w:tcPr>
            <w:tcW w:w="4389" w:type="dxa"/>
            <w:vMerge w:val="restart"/>
            <w:tcBorders>
              <w:top w:val="single" w:sz="4" w:space="0" w:color="auto"/>
              <w:left w:val="single" w:sz="4" w:space="0" w:color="auto"/>
              <w:bottom w:val="single" w:sz="4" w:space="0" w:color="auto"/>
              <w:right w:val="single" w:sz="4" w:space="0" w:color="auto"/>
            </w:tcBorders>
            <w:hideMark/>
          </w:tcPr>
          <w:p w14:paraId="2C19F4D6" w14:textId="77777777" w:rsidR="0017124F" w:rsidRPr="0017124F" w:rsidRDefault="0017124F" w:rsidP="0017124F">
            <w:pPr>
              <w:contextualSpacing/>
              <w:jc w:val="center"/>
              <w:rPr>
                <w:rFonts w:eastAsia="Calibri"/>
                <w:b/>
                <w:bCs/>
                <w:i/>
                <w:iCs/>
                <w:caps/>
                <w:color w:val="2C8DE6"/>
                <w:sz w:val="24"/>
                <w:szCs w:val="24"/>
              </w:rPr>
            </w:pPr>
            <w:r w:rsidRPr="0017124F">
              <w:rPr>
                <w:rFonts w:eastAsia="Calibri"/>
                <w:b/>
                <w:bCs/>
                <w:i/>
                <w:iCs/>
                <w:caps/>
                <w:color w:val="2C8DE6"/>
                <w:sz w:val="24"/>
                <w:szCs w:val="24"/>
              </w:rPr>
              <w:t>Столбцы «Адрес1» и «Адрес 2» заполняются во время выполнения конкурсного задания.</w:t>
            </w:r>
          </w:p>
          <w:p w14:paraId="7AD2853D" w14:textId="77777777" w:rsidR="0017124F" w:rsidRPr="0017124F" w:rsidRDefault="0017124F" w:rsidP="0017124F">
            <w:pPr>
              <w:contextualSpacing/>
              <w:jc w:val="center"/>
              <w:rPr>
                <w:rFonts w:eastAsia="Calibri"/>
                <w:b/>
                <w:bCs/>
                <w:i/>
                <w:iCs/>
                <w:caps/>
                <w:color w:val="2C8DE6"/>
                <w:sz w:val="24"/>
                <w:szCs w:val="24"/>
              </w:rPr>
            </w:pPr>
            <w:r w:rsidRPr="0017124F">
              <w:rPr>
                <w:rFonts w:eastAsia="Calibri"/>
                <w:b/>
                <w:bCs/>
                <w:i/>
                <w:iCs/>
                <w:caps/>
                <w:color w:val="2C8DE6"/>
                <w:sz w:val="24"/>
                <w:szCs w:val="24"/>
              </w:rPr>
              <w:t>Столбец «Значение» заполняется непосредственно при проведении испытаний участниками в присутствии экспертов, в случае заполнения данного столбца во время выполнения КЗ участнику ставится 0 баллов за аспект «Правильность оформления отчета»</w:t>
            </w:r>
          </w:p>
        </w:tc>
      </w:tr>
      <w:tr w:rsidR="0017124F" w:rsidRPr="0017124F" w14:paraId="3D91D8AF"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505E34F3" w14:textId="77777777" w:rsidR="0017124F" w:rsidRPr="0017124F" w:rsidRDefault="0017124F" w:rsidP="0017124F">
            <w:pPr>
              <w:contextualSpacing/>
              <w:rPr>
                <w:rFonts w:eastAsia="Calibri"/>
                <w:caps/>
                <w:color w:val="2C8DE6"/>
                <w:sz w:val="24"/>
                <w:szCs w:val="24"/>
                <w:lang w:val="en-US"/>
              </w:rPr>
            </w:pPr>
            <w:proofErr w:type="gramStart"/>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L</w:t>
            </w:r>
            <w:proofErr w:type="gramEnd"/>
            <w:r w:rsidRPr="0017124F">
              <w:rPr>
                <w:rFonts w:eastAsia="Calibri"/>
                <w:b/>
                <w:bCs/>
                <w:caps/>
                <w:color w:val="2C8DE6"/>
                <w:sz w:val="24"/>
                <w:szCs w:val="24"/>
                <w:lang w:val="en-US"/>
              </w:rPr>
              <w:t>1</w:t>
            </w:r>
          </w:p>
        </w:tc>
        <w:tc>
          <w:tcPr>
            <w:tcW w:w="1043" w:type="dxa"/>
            <w:tcBorders>
              <w:top w:val="single" w:sz="4" w:space="0" w:color="auto"/>
              <w:left w:val="single" w:sz="4" w:space="0" w:color="auto"/>
              <w:bottom w:val="single" w:sz="4" w:space="0" w:color="auto"/>
              <w:right w:val="single" w:sz="4" w:space="0" w:color="auto"/>
            </w:tcBorders>
            <w:hideMark/>
          </w:tcPr>
          <w:p w14:paraId="4922359A" w14:textId="77777777" w:rsidR="0017124F" w:rsidRPr="0017124F" w:rsidRDefault="0017124F" w:rsidP="0017124F">
            <w:pPr>
              <w:contextualSpacing/>
              <w:rPr>
                <w:rFonts w:eastAsia="Calibri"/>
                <w:caps/>
                <w:color w:val="2C8DE6"/>
                <w:sz w:val="24"/>
                <w:szCs w:val="24"/>
                <w:lang w:val="en-GB"/>
              </w:rPr>
            </w:pPr>
            <w:proofErr w:type="gramStart"/>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L</w:t>
            </w:r>
            <w:proofErr w:type="gramEnd"/>
            <w:r w:rsidRPr="0017124F">
              <w:rPr>
                <w:rFonts w:eastAsia="Calibri"/>
                <w:b/>
                <w:bCs/>
                <w:caps/>
                <w:color w:val="2C8DE6"/>
                <w:sz w:val="24"/>
                <w:szCs w:val="24"/>
                <w:lang w:val="en-US"/>
              </w:rPr>
              <w:t>2</w:t>
            </w:r>
          </w:p>
        </w:tc>
        <w:tc>
          <w:tcPr>
            <w:tcW w:w="3881" w:type="dxa"/>
            <w:tcBorders>
              <w:top w:val="single" w:sz="4" w:space="0" w:color="auto"/>
              <w:left w:val="single" w:sz="4" w:space="0" w:color="auto"/>
              <w:bottom w:val="single" w:sz="4" w:space="0" w:color="auto"/>
              <w:right w:val="single" w:sz="4" w:space="0" w:color="auto"/>
            </w:tcBorders>
            <w:hideMark/>
          </w:tcPr>
          <w:p w14:paraId="406F414B"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8A6C0"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7421C2C5"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1F328F9D" w14:textId="77777777" w:rsidR="0017124F" w:rsidRPr="0017124F" w:rsidRDefault="0017124F" w:rsidP="0017124F">
            <w:pPr>
              <w:contextualSpacing/>
              <w:rPr>
                <w:rFonts w:eastAsia="Calibri"/>
                <w:caps/>
                <w:color w:val="2C8DE6"/>
                <w:sz w:val="24"/>
                <w:szCs w:val="24"/>
                <w:lang w:val="en-US"/>
              </w:rPr>
            </w:pPr>
            <w:proofErr w:type="gramStart"/>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L</w:t>
            </w:r>
            <w:proofErr w:type="gramEnd"/>
            <w:r w:rsidRPr="0017124F">
              <w:rPr>
                <w:rFonts w:eastAsia="Calibri"/>
                <w:b/>
                <w:bCs/>
                <w:caps/>
                <w:color w:val="2C8DE6"/>
                <w:sz w:val="24"/>
                <w:szCs w:val="24"/>
                <w:lang w:val="en-US"/>
              </w:rPr>
              <w:t>1</w:t>
            </w:r>
          </w:p>
        </w:tc>
        <w:tc>
          <w:tcPr>
            <w:tcW w:w="1043" w:type="dxa"/>
            <w:tcBorders>
              <w:top w:val="single" w:sz="4" w:space="0" w:color="auto"/>
              <w:left w:val="single" w:sz="4" w:space="0" w:color="auto"/>
              <w:bottom w:val="single" w:sz="4" w:space="0" w:color="auto"/>
              <w:right w:val="single" w:sz="4" w:space="0" w:color="auto"/>
            </w:tcBorders>
            <w:hideMark/>
          </w:tcPr>
          <w:p w14:paraId="71BC2BEF" w14:textId="77777777" w:rsidR="0017124F" w:rsidRPr="0017124F" w:rsidRDefault="0017124F" w:rsidP="0017124F">
            <w:pPr>
              <w:contextualSpacing/>
              <w:rPr>
                <w:rFonts w:eastAsia="Calibri"/>
                <w:caps/>
                <w:color w:val="2C8DE6"/>
                <w:sz w:val="24"/>
                <w:szCs w:val="24"/>
                <w:lang w:val="en-GB"/>
              </w:rPr>
            </w:pPr>
            <w:proofErr w:type="gramStart"/>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L</w:t>
            </w:r>
            <w:proofErr w:type="gramEnd"/>
            <w:r w:rsidRPr="0017124F">
              <w:rPr>
                <w:rFonts w:eastAsia="Calibri"/>
                <w:b/>
                <w:bCs/>
                <w:caps/>
                <w:color w:val="2C8DE6"/>
                <w:sz w:val="24"/>
                <w:szCs w:val="24"/>
                <w:lang w:val="en-US"/>
              </w:rPr>
              <w:t>3</w:t>
            </w:r>
          </w:p>
        </w:tc>
        <w:tc>
          <w:tcPr>
            <w:tcW w:w="3881" w:type="dxa"/>
            <w:tcBorders>
              <w:top w:val="single" w:sz="4" w:space="0" w:color="auto"/>
              <w:left w:val="single" w:sz="4" w:space="0" w:color="auto"/>
              <w:bottom w:val="single" w:sz="4" w:space="0" w:color="auto"/>
              <w:right w:val="single" w:sz="4" w:space="0" w:color="auto"/>
            </w:tcBorders>
            <w:hideMark/>
          </w:tcPr>
          <w:p w14:paraId="5AEE6EFA"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4501B"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A172269"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4E39EACA" w14:textId="77777777" w:rsidR="0017124F" w:rsidRPr="0017124F" w:rsidRDefault="0017124F" w:rsidP="0017124F">
            <w:pPr>
              <w:contextualSpacing/>
              <w:rPr>
                <w:rFonts w:eastAsia="Calibri"/>
                <w:caps/>
                <w:color w:val="2C8DE6"/>
                <w:sz w:val="24"/>
                <w:szCs w:val="24"/>
                <w:lang w:val="en-US"/>
              </w:rPr>
            </w:pPr>
            <w:proofErr w:type="gramStart"/>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L</w:t>
            </w:r>
            <w:proofErr w:type="gramEnd"/>
            <w:r w:rsidRPr="0017124F">
              <w:rPr>
                <w:rFonts w:eastAsia="Calibri"/>
                <w:b/>
                <w:bCs/>
                <w:caps/>
                <w:color w:val="2C8DE6"/>
                <w:sz w:val="24"/>
                <w:szCs w:val="24"/>
                <w:lang w:val="en-US"/>
              </w:rPr>
              <w:t>2</w:t>
            </w:r>
          </w:p>
        </w:tc>
        <w:tc>
          <w:tcPr>
            <w:tcW w:w="1043" w:type="dxa"/>
            <w:tcBorders>
              <w:top w:val="single" w:sz="4" w:space="0" w:color="auto"/>
              <w:left w:val="single" w:sz="4" w:space="0" w:color="auto"/>
              <w:bottom w:val="single" w:sz="4" w:space="0" w:color="auto"/>
              <w:right w:val="single" w:sz="4" w:space="0" w:color="auto"/>
            </w:tcBorders>
            <w:hideMark/>
          </w:tcPr>
          <w:p w14:paraId="1EF11E87" w14:textId="77777777" w:rsidR="0017124F" w:rsidRPr="0017124F" w:rsidRDefault="0017124F" w:rsidP="0017124F">
            <w:pPr>
              <w:contextualSpacing/>
              <w:rPr>
                <w:rFonts w:eastAsia="Calibri"/>
                <w:caps/>
                <w:color w:val="2C8DE6"/>
                <w:sz w:val="24"/>
                <w:szCs w:val="24"/>
                <w:lang w:val="en-US"/>
              </w:rPr>
            </w:pPr>
            <w:proofErr w:type="gramStart"/>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L</w:t>
            </w:r>
            <w:proofErr w:type="gramEnd"/>
            <w:r w:rsidRPr="0017124F">
              <w:rPr>
                <w:rFonts w:eastAsia="Calibri"/>
                <w:b/>
                <w:bCs/>
                <w:caps/>
                <w:color w:val="2C8DE6"/>
                <w:sz w:val="24"/>
                <w:szCs w:val="24"/>
                <w:lang w:val="en-US"/>
              </w:rPr>
              <w:t>3</w:t>
            </w:r>
          </w:p>
        </w:tc>
        <w:tc>
          <w:tcPr>
            <w:tcW w:w="3881" w:type="dxa"/>
            <w:tcBorders>
              <w:top w:val="single" w:sz="4" w:space="0" w:color="auto"/>
              <w:left w:val="single" w:sz="4" w:space="0" w:color="auto"/>
              <w:bottom w:val="single" w:sz="4" w:space="0" w:color="auto"/>
              <w:right w:val="single" w:sz="4" w:space="0" w:color="auto"/>
            </w:tcBorders>
            <w:hideMark/>
          </w:tcPr>
          <w:p w14:paraId="232CDE09"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Отсутствует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ED391"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E7C507F" w14:textId="77777777" w:rsidTr="00300A87">
        <w:tc>
          <w:tcPr>
            <w:tcW w:w="1036" w:type="dxa"/>
            <w:tcBorders>
              <w:top w:val="single" w:sz="4" w:space="0" w:color="auto"/>
              <w:left w:val="single" w:sz="4" w:space="0" w:color="auto"/>
              <w:bottom w:val="single" w:sz="4" w:space="0" w:color="auto"/>
              <w:right w:val="single" w:sz="4" w:space="0" w:color="auto"/>
            </w:tcBorders>
          </w:tcPr>
          <w:p w14:paraId="149013F4"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765A2A24"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7C0F9140"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42CEC"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04656DA2" w14:textId="77777777" w:rsidTr="00300A87">
        <w:tc>
          <w:tcPr>
            <w:tcW w:w="5960" w:type="dxa"/>
            <w:gridSpan w:val="3"/>
            <w:tcBorders>
              <w:top w:val="single" w:sz="4" w:space="0" w:color="auto"/>
              <w:left w:val="single" w:sz="4" w:space="0" w:color="auto"/>
              <w:bottom w:val="single" w:sz="4" w:space="0" w:color="auto"/>
              <w:right w:val="single" w:sz="4" w:space="0" w:color="auto"/>
            </w:tcBorders>
            <w:hideMark/>
          </w:tcPr>
          <w:p w14:paraId="6228EE3A"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Непрерывность защитных проводников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81BF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7E866C2"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422B9B58" w14:textId="77777777" w:rsidR="0017124F" w:rsidRPr="0017124F" w:rsidRDefault="0017124F" w:rsidP="0017124F">
            <w:pPr>
              <w:contextualSpacing/>
              <w:rPr>
                <w:rFonts w:eastAsia="Calibri"/>
                <w:caps/>
                <w:color w:val="2C8DE6"/>
                <w:sz w:val="24"/>
                <w:szCs w:val="24"/>
                <w:lang w:val="en-US"/>
              </w:rPr>
            </w:pPr>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PE</w:t>
            </w:r>
          </w:p>
        </w:tc>
        <w:tc>
          <w:tcPr>
            <w:tcW w:w="1043" w:type="dxa"/>
            <w:tcBorders>
              <w:top w:val="single" w:sz="4" w:space="0" w:color="auto"/>
              <w:left w:val="single" w:sz="4" w:space="0" w:color="auto"/>
              <w:bottom w:val="single" w:sz="4" w:space="0" w:color="auto"/>
              <w:right w:val="single" w:sz="4" w:space="0" w:color="auto"/>
            </w:tcBorders>
            <w:hideMark/>
          </w:tcPr>
          <w:p w14:paraId="1DF3615A" w14:textId="77777777" w:rsidR="0017124F" w:rsidRPr="0017124F" w:rsidRDefault="0017124F" w:rsidP="0017124F">
            <w:pPr>
              <w:contextualSpacing/>
              <w:rPr>
                <w:rFonts w:eastAsia="Calibri"/>
                <w:caps/>
                <w:color w:val="2C8DE6"/>
                <w:sz w:val="24"/>
                <w:szCs w:val="24"/>
                <w:lang w:val="en-US"/>
              </w:rPr>
            </w:pPr>
            <w:r w:rsidRPr="0017124F">
              <w:rPr>
                <w:rFonts w:eastAsia="Calibri"/>
                <w:b/>
                <w:bCs/>
                <w:caps/>
                <w:color w:val="2C8DE6"/>
                <w:sz w:val="24"/>
                <w:szCs w:val="24"/>
                <w:lang w:val="en-GB"/>
              </w:rPr>
              <w:t>ЩУ:</w:t>
            </w:r>
            <w:r w:rsidRPr="0017124F">
              <w:rPr>
                <w:rFonts w:eastAsia="Calibri"/>
                <w:b/>
                <w:bCs/>
                <w:caps/>
                <w:color w:val="2C8DE6"/>
                <w:sz w:val="24"/>
                <w:szCs w:val="24"/>
                <w:lang w:val="en-US"/>
              </w:rPr>
              <w:t>PE</w:t>
            </w:r>
          </w:p>
        </w:tc>
        <w:tc>
          <w:tcPr>
            <w:tcW w:w="3881" w:type="dxa"/>
            <w:tcBorders>
              <w:top w:val="single" w:sz="4" w:space="0" w:color="auto"/>
              <w:left w:val="single" w:sz="4" w:space="0" w:color="auto"/>
              <w:bottom w:val="single" w:sz="4" w:space="0" w:color="auto"/>
              <w:right w:val="single" w:sz="4" w:space="0" w:color="auto"/>
            </w:tcBorders>
            <w:hideMark/>
          </w:tcPr>
          <w:p w14:paraId="1CEA8021"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Присутствует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241EF"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E9E2A2B"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59BB00E8" w14:textId="77777777" w:rsidR="0017124F" w:rsidRPr="0017124F" w:rsidRDefault="0017124F" w:rsidP="0017124F">
            <w:pPr>
              <w:contextualSpacing/>
              <w:rPr>
                <w:rFonts w:eastAsia="Calibri"/>
                <w:caps/>
                <w:color w:val="2C8DE6"/>
                <w:sz w:val="24"/>
                <w:szCs w:val="24"/>
                <w:lang w:val="en-US"/>
              </w:rPr>
            </w:pPr>
            <w:r w:rsidRPr="0017124F">
              <w:rPr>
                <w:rFonts w:eastAsia="Calibri"/>
                <w:b/>
                <w:bCs/>
                <w:caps/>
                <w:color w:val="2C8DE6"/>
                <w:sz w:val="24"/>
                <w:szCs w:val="24"/>
                <w:lang w:val="en-US"/>
              </w:rPr>
              <w:t>XP</w:t>
            </w:r>
            <w:r w:rsidRPr="0017124F">
              <w:rPr>
                <w:rFonts w:eastAsia="Calibri"/>
                <w:b/>
                <w:bCs/>
                <w:caps/>
                <w:color w:val="2C8DE6"/>
                <w:sz w:val="24"/>
                <w:szCs w:val="24"/>
                <w:lang w:val="en-GB"/>
              </w:rPr>
              <w:t>:</w:t>
            </w:r>
            <w:r w:rsidRPr="0017124F">
              <w:rPr>
                <w:rFonts w:eastAsia="Calibri"/>
                <w:b/>
                <w:bCs/>
                <w:caps/>
                <w:color w:val="2C8DE6"/>
                <w:sz w:val="24"/>
                <w:szCs w:val="24"/>
                <w:lang w:val="en-US"/>
              </w:rPr>
              <w:t>PE</w:t>
            </w:r>
          </w:p>
        </w:tc>
        <w:tc>
          <w:tcPr>
            <w:tcW w:w="1043" w:type="dxa"/>
            <w:tcBorders>
              <w:top w:val="single" w:sz="4" w:space="0" w:color="auto"/>
              <w:left w:val="single" w:sz="4" w:space="0" w:color="auto"/>
              <w:bottom w:val="single" w:sz="4" w:space="0" w:color="auto"/>
              <w:right w:val="single" w:sz="4" w:space="0" w:color="auto"/>
            </w:tcBorders>
            <w:hideMark/>
          </w:tcPr>
          <w:p w14:paraId="761EBBB7" w14:textId="77777777" w:rsidR="0017124F" w:rsidRPr="0017124F" w:rsidRDefault="0017124F" w:rsidP="0017124F">
            <w:pPr>
              <w:contextualSpacing/>
              <w:rPr>
                <w:rFonts w:eastAsia="Calibri"/>
                <w:caps/>
                <w:color w:val="2C8DE6"/>
                <w:sz w:val="24"/>
                <w:szCs w:val="24"/>
                <w:lang w:val="en-US"/>
              </w:rPr>
            </w:pPr>
            <w:r w:rsidRPr="0017124F">
              <w:rPr>
                <w:rFonts w:eastAsia="Calibri"/>
                <w:b/>
                <w:bCs/>
                <w:caps/>
                <w:color w:val="2C8DE6"/>
                <w:sz w:val="24"/>
                <w:szCs w:val="24"/>
                <w:lang w:val="en-US"/>
              </w:rPr>
              <w:t>EL1</w:t>
            </w:r>
            <w:r w:rsidRPr="0017124F">
              <w:rPr>
                <w:rFonts w:eastAsia="Calibri"/>
                <w:b/>
                <w:bCs/>
                <w:caps/>
                <w:color w:val="2C8DE6"/>
                <w:sz w:val="24"/>
                <w:szCs w:val="24"/>
                <w:lang w:val="en-GB"/>
              </w:rPr>
              <w:t>:</w:t>
            </w:r>
            <w:r w:rsidRPr="0017124F">
              <w:rPr>
                <w:rFonts w:eastAsia="Calibri"/>
                <w:b/>
                <w:bCs/>
                <w:caps/>
                <w:color w:val="2C8DE6"/>
                <w:sz w:val="24"/>
                <w:szCs w:val="24"/>
                <w:lang w:val="en-US"/>
              </w:rPr>
              <w:t>PE</w:t>
            </w:r>
          </w:p>
        </w:tc>
        <w:tc>
          <w:tcPr>
            <w:tcW w:w="3881" w:type="dxa"/>
            <w:tcBorders>
              <w:top w:val="single" w:sz="4" w:space="0" w:color="auto"/>
              <w:left w:val="single" w:sz="4" w:space="0" w:color="auto"/>
              <w:bottom w:val="single" w:sz="4" w:space="0" w:color="auto"/>
              <w:right w:val="single" w:sz="4" w:space="0" w:color="auto"/>
            </w:tcBorders>
            <w:hideMark/>
          </w:tcPr>
          <w:p w14:paraId="141449DA"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Присутствует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1F919"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C35006B" w14:textId="77777777" w:rsidTr="00300A87">
        <w:tc>
          <w:tcPr>
            <w:tcW w:w="1036" w:type="dxa"/>
            <w:tcBorders>
              <w:top w:val="single" w:sz="4" w:space="0" w:color="auto"/>
              <w:left w:val="single" w:sz="4" w:space="0" w:color="auto"/>
              <w:bottom w:val="single" w:sz="4" w:space="0" w:color="auto"/>
              <w:right w:val="single" w:sz="4" w:space="0" w:color="auto"/>
            </w:tcBorders>
            <w:hideMark/>
          </w:tcPr>
          <w:p w14:paraId="44C497A7"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US"/>
              </w:rPr>
              <w:t>XP:PE</w:t>
            </w:r>
          </w:p>
        </w:tc>
        <w:tc>
          <w:tcPr>
            <w:tcW w:w="1043" w:type="dxa"/>
            <w:tcBorders>
              <w:top w:val="single" w:sz="4" w:space="0" w:color="auto"/>
              <w:left w:val="single" w:sz="4" w:space="0" w:color="auto"/>
              <w:bottom w:val="single" w:sz="4" w:space="0" w:color="auto"/>
              <w:right w:val="single" w:sz="4" w:space="0" w:color="auto"/>
            </w:tcBorders>
            <w:hideMark/>
          </w:tcPr>
          <w:p w14:paraId="44FAA807" w14:textId="77777777" w:rsidR="0017124F" w:rsidRPr="0017124F" w:rsidRDefault="0017124F" w:rsidP="0017124F">
            <w:pPr>
              <w:contextualSpacing/>
              <w:rPr>
                <w:rFonts w:eastAsia="Calibri"/>
                <w:caps/>
                <w:color w:val="2C8DE6"/>
                <w:sz w:val="24"/>
                <w:szCs w:val="24"/>
                <w:lang w:val="en-US"/>
              </w:rPr>
            </w:pPr>
            <w:r w:rsidRPr="0017124F">
              <w:rPr>
                <w:rFonts w:eastAsia="Calibri"/>
                <w:b/>
                <w:bCs/>
                <w:caps/>
                <w:color w:val="2C8DE6"/>
                <w:sz w:val="24"/>
                <w:szCs w:val="24"/>
                <w:lang w:val="en-US"/>
              </w:rPr>
              <w:t>SQ1:PE</w:t>
            </w:r>
          </w:p>
        </w:tc>
        <w:tc>
          <w:tcPr>
            <w:tcW w:w="3881" w:type="dxa"/>
            <w:tcBorders>
              <w:top w:val="single" w:sz="4" w:space="0" w:color="auto"/>
              <w:left w:val="single" w:sz="4" w:space="0" w:color="auto"/>
              <w:bottom w:val="single" w:sz="4" w:space="0" w:color="auto"/>
              <w:right w:val="single" w:sz="4" w:space="0" w:color="auto"/>
            </w:tcBorders>
            <w:hideMark/>
          </w:tcPr>
          <w:p w14:paraId="5F0CDD86"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Присутствует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B3460"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A55D187" w14:textId="77777777" w:rsidTr="00300A87">
        <w:tc>
          <w:tcPr>
            <w:tcW w:w="1036" w:type="dxa"/>
            <w:tcBorders>
              <w:top w:val="single" w:sz="4" w:space="0" w:color="auto"/>
              <w:left w:val="single" w:sz="4" w:space="0" w:color="auto"/>
              <w:bottom w:val="single" w:sz="4" w:space="0" w:color="auto"/>
              <w:right w:val="single" w:sz="4" w:space="0" w:color="auto"/>
            </w:tcBorders>
          </w:tcPr>
          <w:p w14:paraId="785DF5E3"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47AF10AE"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221FCFEF"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8CCCE"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F1654FC" w14:textId="77777777" w:rsidTr="00300A87">
        <w:tc>
          <w:tcPr>
            <w:tcW w:w="1036" w:type="dxa"/>
            <w:tcBorders>
              <w:top w:val="single" w:sz="4" w:space="0" w:color="auto"/>
              <w:left w:val="single" w:sz="4" w:space="0" w:color="auto"/>
              <w:bottom w:val="single" w:sz="4" w:space="0" w:color="auto"/>
              <w:right w:val="single" w:sz="4" w:space="0" w:color="auto"/>
            </w:tcBorders>
          </w:tcPr>
          <w:p w14:paraId="795407F3"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27C1E24D"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54136289"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81550"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F59395A" w14:textId="77777777" w:rsidTr="00300A87">
        <w:tc>
          <w:tcPr>
            <w:tcW w:w="1036" w:type="dxa"/>
            <w:tcBorders>
              <w:top w:val="single" w:sz="4" w:space="0" w:color="auto"/>
              <w:left w:val="single" w:sz="4" w:space="0" w:color="auto"/>
              <w:bottom w:val="single" w:sz="4" w:space="0" w:color="auto"/>
              <w:right w:val="single" w:sz="4" w:space="0" w:color="auto"/>
            </w:tcBorders>
          </w:tcPr>
          <w:p w14:paraId="76C726DA"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512A7B32"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65C50CB2"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4F93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72702562" w14:textId="77777777" w:rsidTr="00300A87">
        <w:tc>
          <w:tcPr>
            <w:tcW w:w="1036" w:type="dxa"/>
            <w:tcBorders>
              <w:top w:val="single" w:sz="4" w:space="0" w:color="auto"/>
              <w:left w:val="single" w:sz="4" w:space="0" w:color="auto"/>
              <w:bottom w:val="single" w:sz="4" w:space="0" w:color="auto"/>
              <w:right w:val="single" w:sz="4" w:space="0" w:color="auto"/>
            </w:tcBorders>
          </w:tcPr>
          <w:p w14:paraId="0CF9F609"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6C605D8E"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47F209D2"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F933C"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7BDE2A3" w14:textId="77777777" w:rsidTr="00300A87">
        <w:tc>
          <w:tcPr>
            <w:tcW w:w="1036" w:type="dxa"/>
            <w:tcBorders>
              <w:top w:val="single" w:sz="4" w:space="0" w:color="auto"/>
              <w:left w:val="single" w:sz="4" w:space="0" w:color="auto"/>
              <w:bottom w:val="single" w:sz="4" w:space="0" w:color="auto"/>
              <w:right w:val="single" w:sz="4" w:space="0" w:color="auto"/>
            </w:tcBorders>
          </w:tcPr>
          <w:p w14:paraId="53571078"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4E1FACC6"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3034185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5ED4F"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0BAE6F6C" w14:textId="77777777" w:rsidTr="00300A87">
        <w:tc>
          <w:tcPr>
            <w:tcW w:w="1036" w:type="dxa"/>
            <w:tcBorders>
              <w:top w:val="single" w:sz="4" w:space="0" w:color="auto"/>
              <w:left w:val="single" w:sz="4" w:space="0" w:color="auto"/>
              <w:bottom w:val="single" w:sz="4" w:space="0" w:color="auto"/>
              <w:right w:val="single" w:sz="4" w:space="0" w:color="auto"/>
            </w:tcBorders>
          </w:tcPr>
          <w:p w14:paraId="7AAC797A" w14:textId="77777777" w:rsidR="0017124F" w:rsidRPr="0017124F" w:rsidRDefault="0017124F" w:rsidP="0017124F">
            <w:pPr>
              <w:contextualSpacing/>
              <w:rPr>
                <w:rFonts w:eastAsia="Calibri"/>
                <w:caps/>
                <w:color w:val="2C8DE6"/>
                <w:sz w:val="24"/>
                <w:szCs w:val="24"/>
                <w:lang w:val="en-GB"/>
              </w:rPr>
            </w:pPr>
          </w:p>
        </w:tc>
        <w:tc>
          <w:tcPr>
            <w:tcW w:w="1043" w:type="dxa"/>
            <w:tcBorders>
              <w:top w:val="single" w:sz="4" w:space="0" w:color="auto"/>
              <w:left w:val="single" w:sz="4" w:space="0" w:color="auto"/>
              <w:bottom w:val="single" w:sz="4" w:space="0" w:color="auto"/>
              <w:right w:val="single" w:sz="4" w:space="0" w:color="auto"/>
            </w:tcBorders>
          </w:tcPr>
          <w:p w14:paraId="45BD3D99" w14:textId="77777777" w:rsidR="0017124F" w:rsidRPr="0017124F" w:rsidRDefault="0017124F" w:rsidP="0017124F">
            <w:pPr>
              <w:contextualSpacing/>
              <w:rPr>
                <w:rFonts w:eastAsia="Calibri"/>
                <w:caps/>
                <w:color w:val="2C8DE6"/>
                <w:sz w:val="24"/>
                <w:szCs w:val="24"/>
                <w:lang w:val="en-GB"/>
              </w:rPr>
            </w:pPr>
          </w:p>
        </w:tc>
        <w:tc>
          <w:tcPr>
            <w:tcW w:w="3881" w:type="dxa"/>
            <w:tcBorders>
              <w:top w:val="single" w:sz="4" w:space="0" w:color="auto"/>
              <w:left w:val="single" w:sz="4" w:space="0" w:color="auto"/>
              <w:bottom w:val="single" w:sz="4" w:space="0" w:color="auto"/>
              <w:right w:val="single" w:sz="4" w:space="0" w:color="auto"/>
            </w:tcBorders>
          </w:tcPr>
          <w:p w14:paraId="07F0EF3A"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632FA" w14:textId="77777777" w:rsidR="0017124F" w:rsidRPr="0017124F" w:rsidRDefault="0017124F" w:rsidP="0017124F">
            <w:pPr>
              <w:rPr>
                <w:rFonts w:ascii="Arial" w:eastAsia="Calibri" w:hAnsi="Arial"/>
                <w:b/>
                <w:bCs/>
                <w:i/>
                <w:iCs/>
                <w:caps/>
                <w:color w:val="2C8DE6"/>
                <w:sz w:val="24"/>
                <w:szCs w:val="24"/>
                <w:lang w:val="en-GB"/>
              </w:rPr>
            </w:pPr>
          </w:p>
        </w:tc>
      </w:tr>
    </w:tbl>
    <w:p w14:paraId="3DF54A77" w14:textId="77777777" w:rsidR="0017124F" w:rsidRPr="0017124F" w:rsidRDefault="0017124F" w:rsidP="0017124F">
      <w:pPr>
        <w:spacing w:after="0" w:line="240" w:lineRule="auto"/>
        <w:ind w:left="720"/>
        <w:contextualSpacing/>
        <w:rPr>
          <w:rFonts w:ascii="Times New Roman" w:eastAsia="Calibri" w:hAnsi="Times New Roman" w:cs="Times New Roman"/>
          <w:caps/>
          <w:color w:val="2C8DE6"/>
          <w:sz w:val="24"/>
          <w:szCs w:val="24"/>
          <w:lang w:val="en-GB"/>
        </w:rPr>
      </w:pPr>
    </w:p>
    <w:p w14:paraId="063694F8" w14:textId="77777777" w:rsidR="0017124F" w:rsidRPr="0017124F" w:rsidRDefault="0017124F" w:rsidP="0017124F">
      <w:pPr>
        <w:spacing w:after="0" w:line="240" w:lineRule="auto"/>
        <w:ind w:left="720"/>
        <w:contextualSpacing/>
        <w:rPr>
          <w:rFonts w:ascii="Times New Roman" w:eastAsia="Calibri" w:hAnsi="Times New Roman" w:cs="Times New Roman"/>
          <w:caps/>
          <w:color w:val="2C8DE6"/>
          <w:sz w:val="24"/>
          <w:szCs w:val="24"/>
          <w:lang w:val="en-GB"/>
        </w:rPr>
      </w:pPr>
    </w:p>
    <w:p w14:paraId="76FDAA7C" w14:textId="77777777" w:rsidR="0017124F" w:rsidRPr="0017124F" w:rsidRDefault="0017124F" w:rsidP="0017124F">
      <w:pPr>
        <w:spacing w:after="0" w:line="240" w:lineRule="auto"/>
        <w:ind w:left="720"/>
        <w:contextualSpacing/>
        <w:rPr>
          <w:rFonts w:ascii="Times New Roman" w:eastAsia="Calibri" w:hAnsi="Times New Roman" w:cs="Times New Roman"/>
          <w:caps/>
          <w:color w:val="2C8DE6"/>
          <w:sz w:val="24"/>
          <w:szCs w:val="24"/>
          <w:lang w:val="en-GB"/>
        </w:rPr>
      </w:pPr>
    </w:p>
    <w:p w14:paraId="7C824051" w14:textId="77777777" w:rsidR="0017124F" w:rsidRPr="0017124F" w:rsidRDefault="0017124F" w:rsidP="0017124F">
      <w:pPr>
        <w:spacing w:after="0" w:line="240" w:lineRule="auto"/>
        <w:ind w:left="720"/>
        <w:contextualSpacing/>
        <w:rPr>
          <w:rFonts w:ascii="Times New Roman" w:eastAsia="Calibri" w:hAnsi="Times New Roman" w:cs="Times New Roman"/>
          <w:caps/>
          <w:color w:val="2C8DE6"/>
          <w:sz w:val="24"/>
          <w:szCs w:val="24"/>
          <w:lang w:val="en-GB"/>
        </w:rPr>
      </w:pPr>
    </w:p>
    <w:p w14:paraId="2BEA6B92" w14:textId="77777777" w:rsidR="0017124F" w:rsidRPr="0017124F" w:rsidRDefault="0017124F" w:rsidP="0017124F">
      <w:pPr>
        <w:spacing w:after="0" w:line="240" w:lineRule="auto"/>
        <w:rPr>
          <w:rFonts w:ascii="Times New Roman" w:eastAsia="Calibri" w:hAnsi="Times New Roman" w:cs="Times New Roman"/>
          <w:caps/>
          <w:color w:val="2C8DE6"/>
          <w:sz w:val="24"/>
          <w:szCs w:val="24"/>
          <w:lang w:val="en-GB"/>
        </w:rPr>
      </w:pPr>
    </w:p>
    <w:tbl>
      <w:tblPr>
        <w:tblStyle w:val="af"/>
        <w:tblW w:w="10349" w:type="dxa"/>
        <w:tblInd w:w="-431" w:type="dxa"/>
        <w:tblLook w:val="04A0" w:firstRow="1" w:lastRow="0" w:firstColumn="1" w:lastColumn="0" w:noHBand="0" w:noVBand="1"/>
      </w:tblPr>
      <w:tblGrid>
        <w:gridCol w:w="1247"/>
        <w:gridCol w:w="1289"/>
        <w:gridCol w:w="3702"/>
        <w:gridCol w:w="4111"/>
      </w:tblGrid>
      <w:tr w:rsidR="0017124F" w:rsidRPr="0017124F" w14:paraId="45299521" w14:textId="77777777" w:rsidTr="00300A87">
        <w:tc>
          <w:tcPr>
            <w:tcW w:w="6238" w:type="dxa"/>
            <w:gridSpan w:val="3"/>
            <w:tcBorders>
              <w:top w:val="single" w:sz="4" w:space="0" w:color="auto"/>
              <w:left w:val="single" w:sz="4" w:space="0" w:color="auto"/>
              <w:bottom w:val="single" w:sz="4" w:space="0" w:color="auto"/>
              <w:right w:val="single" w:sz="4" w:space="0" w:color="auto"/>
            </w:tcBorders>
            <w:hideMark/>
          </w:tcPr>
          <w:p w14:paraId="5B2D9B86"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Проверка отсутствия короткого замыкания</w:t>
            </w:r>
          </w:p>
        </w:tc>
        <w:tc>
          <w:tcPr>
            <w:tcW w:w="4111" w:type="dxa"/>
            <w:tcBorders>
              <w:top w:val="single" w:sz="4" w:space="0" w:color="auto"/>
              <w:left w:val="single" w:sz="4" w:space="0" w:color="auto"/>
              <w:bottom w:val="single" w:sz="4" w:space="0" w:color="auto"/>
              <w:right w:val="single" w:sz="4" w:space="0" w:color="auto"/>
            </w:tcBorders>
            <w:hideMark/>
          </w:tcPr>
          <w:p w14:paraId="7FB45B90"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Примечание</w:t>
            </w:r>
          </w:p>
        </w:tc>
      </w:tr>
      <w:tr w:rsidR="0017124F" w:rsidRPr="0017124F" w14:paraId="5AA3EF8A" w14:textId="77777777" w:rsidTr="00300A87">
        <w:tc>
          <w:tcPr>
            <w:tcW w:w="1247" w:type="dxa"/>
            <w:tcBorders>
              <w:top w:val="single" w:sz="4" w:space="0" w:color="auto"/>
              <w:left w:val="single" w:sz="4" w:space="0" w:color="auto"/>
              <w:bottom w:val="single" w:sz="4" w:space="0" w:color="auto"/>
              <w:right w:val="single" w:sz="4" w:space="0" w:color="auto"/>
            </w:tcBorders>
            <w:hideMark/>
          </w:tcPr>
          <w:p w14:paraId="674AE987"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Адрес 1</w:t>
            </w:r>
          </w:p>
        </w:tc>
        <w:tc>
          <w:tcPr>
            <w:tcW w:w="1289" w:type="dxa"/>
            <w:tcBorders>
              <w:top w:val="single" w:sz="4" w:space="0" w:color="auto"/>
              <w:left w:val="single" w:sz="4" w:space="0" w:color="auto"/>
              <w:bottom w:val="single" w:sz="4" w:space="0" w:color="auto"/>
              <w:right w:val="single" w:sz="4" w:space="0" w:color="auto"/>
            </w:tcBorders>
            <w:hideMark/>
          </w:tcPr>
          <w:p w14:paraId="3FEDD861"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Адрес 2</w:t>
            </w:r>
          </w:p>
        </w:tc>
        <w:tc>
          <w:tcPr>
            <w:tcW w:w="3702" w:type="dxa"/>
            <w:tcBorders>
              <w:top w:val="single" w:sz="4" w:space="0" w:color="auto"/>
              <w:left w:val="single" w:sz="4" w:space="0" w:color="auto"/>
              <w:bottom w:val="single" w:sz="4" w:space="0" w:color="auto"/>
              <w:right w:val="single" w:sz="4" w:space="0" w:color="auto"/>
            </w:tcBorders>
            <w:hideMark/>
          </w:tcPr>
          <w:p w14:paraId="2292D024" w14:textId="77777777" w:rsidR="0017124F" w:rsidRPr="0017124F" w:rsidRDefault="0017124F" w:rsidP="0017124F">
            <w:pPr>
              <w:contextualSpacing/>
              <w:jc w:val="center"/>
              <w:rPr>
                <w:rFonts w:eastAsia="Calibri"/>
                <w:caps/>
                <w:color w:val="2C8DE6"/>
                <w:sz w:val="24"/>
                <w:szCs w:val="24"/>
                <w:lang w:val="en-GB"/>
              </w:rPr>
            </w:pPr>
            <w:r w:rsidRPr="0017124F">
              <w:rPr>
                <w:rFonts w:eastAsia="Calibri"/>
                <w:b/>
                <w:bCs/>
                <w:caps/>
                <w:color w:val="2C8DE6"/>
                <w:sz w:val="24"/>
                <w:szCs w:val="24"/>
                <w:lang w:val="en-GB"/>
              </w:rPr>
              <w:t>Значение</w:t>
            </w:r>
          </w:p>
        </w:tc>
        <w:tc>
          <w:tcPr>
            <w:tcW w:w="4111" w:type="dxa"/>
            <w:vMerge w:val="restart"/>
            <w:tcBorders>
              <w:top w:val="single" w:sz="4" w:space="0" w:color="auto"/>
              <w:left w:val="single" w:sz="4" w:space="0" w:color="auto"/>
              <w:bottom w:val="single" w:sz="4" w:space="0" w:color="auto"/>
              <w:right w:val="single" w:sz="4" w:space="0" w:color="auto"/>
            </w:tcBorders>
          </w:tcPr>
          <w:p w14:paraId="7547B2D1" w14:textId="77777777" w:rsidR="0017124F" w:rsidRPr="0017124F" w:rsidRDefault="0017124F" w:rsidP="0017124F">
            <w:pPr>
              <w:contextualSpacing/>
              <w:jc w:val="center"/>
              <w:rPr>
                <w:rFonts w:eastAsia="Calibri"/>
                <w:b/>
                <w:bCs/>
                <w:i/>
                <w:iCs/>
                <w:caps/>
                <w:color w:val="2C8DE6"/>
                <w:sz w:val="24"/>
                <w:szCs w:val="24"/>
                <w:lang w:val="en-GB"/>
              </w:rPr>
            </w:pPr>
          </w:p>
        </w:tc>
      </w:tr>
      <w:tr w:rsidR="0017124F" w:rsidRPr="0017124F" w14:paraId="774A6A83" w14:textId="77777777" w:rsidTr="00300A87">
        <w:tc>
          <w:tcPr>
            <w:tcW w:w="1247" w:type="dxa"/>
            <w:tcBorders>
              <w:top w:val="single" w:sz="4" w:space="0" w:color="auto"/>
              <w:left w:val="single" w:sz="4" w:space="0" w:color="auto"/>
              <w:bottom w:val="single" w:sz="4" w:space="0" w:color="auto"/>
              <w:right w:val="single" w:sz="4" w:space="0" w:color="auto"/>
            </w:tcBorders>
          </w:tcPr>
          <w:p w14:paraId="5E296576" w14:textId="77777777" w:rsidR="0017124F" w:rsidRPr="0017124F" w:rsidRDefault="0017124F" w:rsidP="0017124F">
            <w:pPr>
              <w:contextualSpacing/>
              <w:rPr>
                <w:rFonts w:eastAsia="Calibri"/>
                <w:caps/>
                <w:color w:val="2C8DE6"/>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75264205"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7BFB812"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566EC"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3A4C4EF" w14:textId="77777777" w:rsidTr="00300A87">
        <w:tc>
          <w:tcPr>
            <w:tcW w:w="1247" w:type="dxa"/>
            <w:tcBorders>
              <w:top w:val="single" w:sz="4" w:space="0" w:color="auto"/>
              <w:left w:val="single" w:sz="4" w:space="0" w:color="auto"/>
              <w:bottom w:val="single" w:sz="4" w:space="0" w:color="auto"/>
              <w:right w:val="single" w:sz="4" w:space="0" w:color="auto"/>
            </w:tcBorders>
          </w:tcPr>
          <w:p w14:paraId="7CE50A50" w14:textId="77777777" w:rsidR="0017124F" w:rsidRPr="0017124F" w:rsidRDefault="0017124F" w:rsidP="0017124F">
            <w:pPr>
              <w:contextualSpacing/>
              <w:rPr>
                <w:rFonts w:eastAsia="Calibri"/>
                <w:caps/>
                <w:color w:val="2C8DE6"/>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79C9A076" w14:textId="77777777" w:rsidR="0017124F" w:rsidRPr="0017124F" w:rsidRDefault="0017124F" w:rsidP="0017124F">
            <w:pPr>
              <w:contextualSpacing/>
              <w:rPr>
                <w:rFonts w:eastAsia="Calibri"/>
                <w:caps/>
                <w:color w:val="2C8DE6"/>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471DC361"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D4B76"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0AD01809" w14:textId="77777777" w:rsidTr="00300A87">
        <w:tc>
          <w:tcPr>
            <w:tcW w:w="1247" w:type="dxa"/>
            <w:tcBorders>
              <w:top w:val="single" w:sz="4" w:space="0" w:color="auto"/>
              <w:left w:val="single" w:sz="4" w:space="0" w:color="auto"/>
              <w:bottom w:val="single" w:sz="4" w:space="0" w:color="auto"/>
              <w:right w:val="single" w:sz="4" w:space="0" w:color="auto"/>
            </w:tcBorders>
          </w:tcPr>
          <w:p w14:paraId="7323E135" w14:textId="77777777" w:rsidR="0017124F" w:rsidRPr="0017124F" w:rsidRDefault="0017124F" w:rsidP="0017124F">
            <w:pPr>
              <w:contextualSpacing/>
              <w:rPr>
                <w:rFonts w:eastAsia="Calibri"/>
                <w:caps/>
                <w:color w:val="2C8DE6"/>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4283AD08"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091F2A2"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60BD1"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4F1C8FBD" w14:textId="77777777" w:rsidTr="00300A87">
        <w:tc>
          <w:tcPr>
            <w:tcW w:w="1247" w:type="dxa"/>
            <w:tcBorders>
              <w:top w:val="single" w:sz="4" w:space="0" w:color="auto"/>
              <w:left w:val="single" w:sz="4" w:space="0" w:color="auto"/>
              <w:bottom w:val="single" w:sz="4" w:space="0" w:color="auto"/>
              <w:right w:val="single" w:sz="4" w:space="0" w:color="auto"/>
            </w:tcBorders>
          </w:tcPr>
          <w:p w14:paraId="6C36D334" w14:textId="77777777" w:rsidR="0017124F" w:rsidRPr="0017124F" w:rsidRDefault="0017124F" w:rsidP="0017124F">
            <w:pPr>
              <w:contextualSpacing/>
              <w:rPr>
                <w:rFonts w:eastAsia="Calibri"/>
                <w:caps/>
                <w:color w:val="2C8DE6"/>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0E516C1A" w14:textId="77777777" w:rsidR="0017124F" w:rsidRPr="0017124F" w:rsidRDefault="0017124F" w:rsidP="0017124F">
            <w:pPr>
              <w:contextualSpacing/>
              <w:rPr>
                <w:rFonts w:eastAsia="Calibri"/>
                <w:caps/>
                <w:color w:val="2C8DE6"/>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64ACDECF"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CA256"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7ED626E" w14:textId="77777777" w:rsidTr="00300A87">
        <w:tc>
          <w:tcPr>
            <w:tcW w:w="1247" w:type="dxa"/>
            <w:tcBorders>
              <w:top w:val="single" w:sz="4" w:space="0" w:color="auto"/>
              <w:left w:val="single" w:sz="4" w:space="0" w:color="auto"/>
              <w:bottom w:val="single" w:sz="4" w:space="0" w:color="auto"/>
              <w:right w:val="single" w:sz="4" w:space="0" w:color="auto"/>
            </w:tcBorders>
          </w:tcPr>
          <w:p w14:paraId="15C31EFA"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9882413"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6DCE32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2A7D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725E210" w14:textId="77777777" w:rsidTr="00300A87">
        <w:tc>
          <w:tcPr>
            <w:tcW w:w="1247" w:type="dxa"/>
            <w:tcBorders>
              <w:top w:val="single" w:sz="4" w:space="0" w:color="auto"/>
              <w:left w:val="single" w:sz="4" w:space="0" w:color="auto"/>
              <w:bottom w:val="single" w:sz="4" w:space="0" w:color="auto"/>
              <w:right w:val="single" w:sz="4" w:space="0" w:color="auto"/>
            </w:tcBorders>
          </w:tcPr>
          <w:p w14:paraId="18E5FDD0"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4A46E4F6"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1CCA876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8A886"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AE380AD" w14:textId="77777777" w:rsidTr="00300A87">
        <w:tc>
          <w:tcPr>
            <w:tcW w:w="1247" w:type="dxa"/>
            <w:tcBorders>
              <w:top w:val="single" w:sz="4" w:space="0" w:color="auto"/>
              <w:left w:val="single" w:sz="4" w:space="0" w:color="auto"/>
              <w:bottom w:val="single" w:sz="4" w:space="0" w:color="auto"/>
              <w:right w:val="single" w:sz="4" w:space="0" w:color="auto"/>
            </w:tcBorders>
          </w:tcPr>
          <w:p w14:paraId="335E614C"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46C76026"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9C06CD7"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C688C"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86BBBB6" w14:textId="77777777" w:rsidTr="00300A87">
        <w:tc>
          <w:tcPr>
            <w:tcW w:w="1247" w:type="dxa"/>
            <w:tcBorders>
              <w:top w:val="single" w:sz="4" w:space="0" w:color="auto"/>
              <w:left w:val="single" w:sz="4" w:space="0" w:color="auto"/>
              <w:bottom w:val="single" w:sz="4" w:space="0" w:color="auto"/>
              <w:right w:val="single" w:sz="4" w:space="0" w:color="auto"/>
            </w:tcBorders>
          </w:tcPr>
          <w:p w14:paraId="64CC4111"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AE90950"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2916F74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89DD4"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C0070F5" w14:textId="77777777" w:rsidTr="00300A87">
        <w:tc>
          <w:tcPr>
            <w:tcW w:w="1247" w:type="dxa"/>
            <w:tcBorders>
              <w:top w:val="single" w:sz="4" w:space="0" w:color="auto"/>
              <w:left w:val="single" w:sz="4" w:space="0" w:color="auto"/>
              <w:bottom w:val="single" w:sz="4" w:space="0" w:color="auto"/>
              <w:right w:val="single" w:sz="4" w:space="0" w:color="auto"/>
            </w:tcBorders>
          </w:tcPr>
          <w:p w14:paraId="380D0BF6"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790A3D9"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2EAA09D"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6646"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63C4EDD" w14:textId="77777777" w:rsidTr="00300A87">
        <w:tc>
          <w:tcPr>
            <w:tcW w:w="1247" w:type="dxa"/>
            <w:tcBorders>
              <w:top w:val="single" w:sz="4" w:space="0" w:color="auto"/>
              <w:left w:val="single" w:sz="4" w:space="0" w:color="auto"/>
              <w:bottom w:val="single" w:sz="4" w:space="0" w:color="auto"/>
              <w:right w:val="single" w:sz="4" w:space="0" w:color="auto"/>
            </w:tcBorders>
          </w:tcPr>
          <w:p w14:paraId="67FA45A3"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74E67F1"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5F64757"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BB6B0"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78F51626" w14:textId="77777777" w:rsidTr="00300A87">
        <w:tc>
          <w:tcPr>
            <w:tcW w:w="1247" w:type="dxa"/>
            <w:tcBorders>
              <w:top w:val="single" w:sz="4" w:space="0" w:color="auto"/>
              <w:left w:val="single" w:sz="4" w:space="0" w:color="auto"/>
              <w:bottom w:val="single" w:sz="4" w:space="0" w:color="auto"/>
              <w:right w:val="single" w:sz="4" w:space="0" w:color="auto"/>
            </w:tcBorders>
          </w:tcPr>
          <w:p w14:paraId="72AA2E5A"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5C12A23"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E7A2282"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AABFF"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7D649476" w14:textId="77777777" w:rsidTr="00300A87">
        <w:tc>
          <w:tcPr>
            <w:tcW w:w="1247" w:type="dxa"/>
            <w:tcBorders>
              <w:top w:val="single" w:sz="4" w:space="0" w:color="auto"/>
              <w:left w:val="single" w:sz="4" w:space="0" w:color="auto"/>
              <w:bottom w:val="single" w:sz="4" w:space="0" w:color="auto"/>
              <w:right w:val="single" w:sz="4" w:space="0" w:color="auto"/>
            </w:tcBorders>
          </w:tcPr>
          <w:p w14:paraId="6D5F98B4"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772169F"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EDA9486"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0AC73"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4F8BABA" w14:textId="77777777" w:rsidTr="00300A87">
        <w:tc>
          <w:tcPr>
            <w:tcW w:w="1247" w:type="dxa"/>
            <w:tcBorders>
              <w:top w:val="single" w:sz="4" w:space="0" w:color="auto"/>
              <w:left w:val="single" w:sz="4" w:space="0" w:color="auto"/>
              <w:bottom w:val="single" w:sz="4" w:space="0" w:color="auto"/>
              <w:right w:val="single" w:sz="4" w:space="0" w:color="auto"/>
            </w:tcBorders>
          </w:tcPr>
          <w:p w14:paraId="16A06729"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22A23FC7"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45756B64"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5BAB6"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71AE887" w14:textId="77777777" w:rsidTr="00300A87">
        <w:tc>
          <w:tcPr>
            <w:tcW w:w="1247" w:type="dxa"/>
            <w:tcBorders>
              <w:top w:val="single" w:sz="4" w:space="0" w:color="auto"/>
              <w:left w:val="single" w:sz="4" w:space="0" w:color="auto"/>
              <w:bottom w:val="single" w:sz="4" w:space="0" w:color="auto"/>
              <w:right w:val="single" w:sz="4" w:space="0" w:color="auto"/>
            </w:tcBorders>
          </w:tcPr>
          <w:p w14:paraId="7520268B"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D738C71"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4DFC54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F58B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FB39F0B" w14:textId="77777777" w:rsidTr="00300A87">
        <w:tc>
          <w:tcPr>
            <w:tcW w:w="1247" w:type="dxa"/>
            <w:tcBorders>
              <w:top w:val="single" w:sz="4" w:space="0" w:color="auto"/>
              <w:left w:val="single" w:sz="4" w:space="0" w:color="auto"/>
              <w:bottom w:val="single" w:sz="4" w:space="0" w:color="auto"/>
              <w:right w:val="single" w:sz="4" w:space="0" w:color="auto"/>
            </w:tcBorders>
          </w:tcPr>
          <w:p w14:paraId="3E57558A"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7796873"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47A8CB09"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1E82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3D04582E" w14:textId="77777777" w:rsidTr="00300A87">
        <w:tc>
          <w:tcPr>
            <w:tcW w:w="1247" w:type="dxa"/>
            <w:tcBorders>
              <w:top w:val="single" w:sz="4" w:space="0" w:color="auto"/>
              <w:left w:val="single" w:sz="4" w:space="0" w:color="auto"/>
              <w:bottom w:val="single" w:sz="4" w:space="0" w:color="auto"/>
              <w:right w:val="single" w:sz="4" w:space="0" w:color="auto"/>
            </w:tcBorders>
          </w:tcPr>
          <w:p w14:paraId="08E94D67"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94B2B2D"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3C4577B"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CE68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6969FDC" w14:textId="77777777" w:rsidTr="00300A87">
        <w:tc>
          <w:tcPr>
            <w:tcW w:w="6238" w:type="dxa"/>
            <w:gridSpan w:val="3"/>
            <w:tcBorders>
              <w:top w:val="single" w:sz="4" w:space="0" w:color="auto"/>
              <w:left w:val="single" w:sz="4" w:space="0" w:color="auto"/>
              <w:bottom w:val="single" w:sz="4" w:space="0" w:color="auto"/>
              <w:right w:val="single" w:sz="4" w:space="0" w:color="auto"/>
            </w:tcBorders>
            <w:hideMark/>
          </w:tcPr>
          <w:p w14:paraId="6AB7AAB6" w14:textId="77777777" w:rsidR="0017124F" w:rsidRPr="0017124F" w:rsidRDefault="0017124F" w:rsidP="0017124F">
            <w:pPr>
              <w:contextualSpacing/>
              <w:rPr>
                <w:rFonts w:eastAsia="Calibri"/>
                <w:caps/>
                <w:color w:val="2C8DE6"/>
                <w:sz w:val="24"/>
                <w:szCs w:val="24"/>
                <w:lang w:val="en-GB"/>
              </w:rPr>
            </w:pPr>
            <w:r w:rsidRPr="0017124F">
              <w:rPr>
                <w:rFonts w:eastAsia="Calibri"/>
                <w:b/>
                <w:bCs/>
                <w:caps/>
                <w:color w:val="2C8DE6"/>
                <w:sz w:val="24"/>
                <w:szCs w:val="24"/>
                <w:lang w:val="en-GB"/>
              </w:rPr>
              <w:t>Непрерывность защитных проводников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CE554"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42715A03" w14:textId="77777777" w:rsidTr="00300A87">
        <w:tc>
          <w:tcPr>
            <w:tcW w:w="1247" w:type="dxa"/>
            <w:tcBorders>
              <w:top w:val="single" w:sz="4" w:space="0" w:color="auto"/>
              <w:left w:val="single" w:sz="4" w:space="0" w:color="auto"/>
              <w:bottom w:val="single" w:sz="4" w:space="0" w:color="auto"/>
              <w:right w:val="single" w:sz="4" w:space="0" w:color="auto"/>
            </w:tcBorders>
          </w:tcPr>
          <w:p w14:paraId="7B7F7450" w14:textId="77777777" w:rsidR="0017124F" w:rsidRPr="0017124F" w:rsidRDefault="0017124F" w:rsidP="0017124F">
            <w:pPr>
              <w:contextualSpacing/>
              <w:rPr>
                <w:rFonts w:eastAsia="Calibri"/>
                <w:caps/>
                <w:color w:val="2C8DE6"/>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639E2682" w14:textId="77777777" w:rsidR="0017124F" w:rsidRPr="0017124F" w:rsidRDefault="0017124F" w:rsidP="0017124F">
            <w:pPr>
              <w:contextualSpacing/>
              <w:rPr>
                <w:rFonts w:eastAsia="Calibri"/>
                <w:caps/>
                <w:color w:val="2C8DE6"/>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45383666"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BB37C"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41A992F6" w14:textId="77777777" w:rsidTr="00300A87">
        <w:tc>
          <w:tcPr>
            <w:tcW w:w="1247" w:type="dxa"/>
            <w:tcBorders>
              <w:top w:val="single" w:sz="4" w:space="0" w:color="auto"/>
              <w:left w:val="single" w:sz="4" w:space="0" w:color="auto"/>
              <w:bottom w:val="single" w:sz="4" w:space="0" w:color="auto"/>
              <w:right w:val="single" w:sz="4" w:space="0" w:color="auto"/>
            </w:tcBorders>
          </w:tcPr>
          <w:p w14:paraId="11970740" w14:textId="77777777" w:rsidR="0017124F" w:rsidRPr="0017124F" w:rsidRDefault="0017124F" w:rsidP="0017124F">
            <w:pPr>
              <w:contextualSpacing/>
              <w:rPr>
                <w:rFonts w:eastAsia="Calibri"/>
                <w:caps/>
                <w:color w:val="2C8DE6"/>
                <w:sz w:val="24"/>
                <w:szCs w:val="24"/>
                <w:lang w:val="en-US"/>
              </w:rPr>
            </w:pPr>
          </w:p>
        </w:tc>
        <w:tc>
          <w:tcPr>
            <w:tcW w:w="1289" w:type="dxa"/>
            <w:tcBorders>
              <w:top w:val="single" w:sz="4" w:space="0" w:color="auto"/>
              <w:left w:val="single" w:sz="4" w:space="0" w:color="auto"/>
              <w:bottom w:val="single" w:sz="4" w:space="0" w:color="auto"/>
              <w:right w:val="single" w:sz="4" w:space="0" w:color="auto"/>
            </w:tcBorders>
          </w:tcPr>
          <w:p w14:paraId="69FDD3C6" w14:textId="77777777" w:rsidR="0017124F" w:rsidRPr="0017124F" w:rsidRDefault="0017124F" w:rsidP="0017124F">
            <w:pPr>
              <w:contextualSpacing/>
              <w:rPr>
                <w:rFonts w:eastAsia="Calibri"/>
                <w:caps/>
                <w:color w:val="2C8DE6"/>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49B2559B"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AECC1"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1D3DC7A9" w14:textId="77777777" w:rsidTr="00300A87">
        <w:tc>
          <w:tcPr>
            <w:tcW w:w="1247" w:type="dxa"/>
            <w:tcBorders>
              <w:top w:val="single" w:sz="4" w:space="0" w:color="auto"/>
              <w:left w:val="single" w:sz="4" w:space="0" w:color="auto"/>
              <w:bottom w:val="single" w:sz="4" w:space="0" w:color="auto"/>
              <w:right w:val="single" w:sz="4" w:space="0" w:color="auto"/>
            </w:tcBorders>
          </w:tcPr>
          <w:p w14:paraId="2177C1F5"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0A589EA3" w14:textId="77777777" w:rsidR="0017124F" w:rsidRPr="0017124F" w:rsidRDefault="0017124F" w:rsidP="0017124F">
            <w:pPr>
              <w:contextualSpacing/>
              <w:rPr>
                <w:rFonts w:eastAsia="Calibri"/>
                <w:caps/>
                <w:color w:val="2C8DE6"/>
                <w:sz w:val="24"/>
                <w:szCs w:val="24"/>
                <w:lang w:val="en-US"/>
              </w:rPr>
            </w:pPr>
          </w:p>
        </w:tc>
        <w:tc>
          <w:tcPr>
            <w:tcW w:w="3702" w:type="dxa"/>
            <w:tcBorders>
              <w:top w:val="single" w:sz="4" w:space="0" w:color="auto"/>
              <w:left w:val="single" w:sz="4" w:space="0" w:color="auto"/>
              <w:bottom w:val="single" w:sz="4" w:space="0" w:color="auto"/>
              <w:right w:val="single" w:sz="4" w:space="0" w:color="auto"/>
            </w:tcBorders>
          </w:tcPr>
          <w:p w14:paraId="04CA8366"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F8BA9"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08EC2050" w14:textId="77777777" w:rsidTr="00300A87">
        <w:tc>
          <w:tcPr>
            <w:tcW w:w="1247" w:type="dxa"/>
            <w:tcBorders>
              <w:top w:val="single" w:sz="4" w:space="0" w:color="auto"/>
              <w:left w:val="single" w:sz="4" w:space="0" w:color="auto"/>
              <w:bottom w:val="single" w:sz="4" w:space="0" w:color="auto"/>
              <w:right w:val="single" w:sz="4" w:space="0" w:color="auto"/>
            </w:tcBorders>
          </w:tcPr>
          <w:p w14:paraId="66215C22"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28D877F8"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137F22FD"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DF8BD"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187523B2" w14:textId="77777777" w:rsidTr="00300A87">
        <w:tc>
          <w:tcPr>
            <w:tcW w:w="1247" w:type="dxa"/>
            <w:tcBorders>
              <w:top w:val="single" w:sz="4" w:space="0" w:color="auto"/>
              <w:left w:val="single" w:sz="4" w:space="0" w:color="auto"/>
              <w:bottom w:val="single" w:sz="4" w:space="0" w:color="auto"/>
              <w:right w:val="single" w:sz="4" w:space="0" w:color="auto"/>
            </w:tcBorders>
          </w:tcPr>
          <w:p w14:paraId="65A052A2"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528F0C2F"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4D3402A"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163F9"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00AFF560" w14:textId="77777777" w:rsidTr="00300A87">
        <w:tc>
          <w:tcPr>
            <w:tcW w:w="1247" w:type="dxa"/>
            <w:tcBorders>
              <w:top w:val="single" w:sz="4" w:space="0" w:color="auto"/>
              <w:left w:val="single" w:sz="4" w:space="0" w:color="auto"/>
              <w:bottom w:val="single" w:sz="4" w:space="0" w:color="auto"/>
              <w:right w:val="single" w:sz="4" w:space="0" w:color="auto"/>
            </w:tcBorders>
          </w:tcPr>
          <w:p w14:paraId="60E72E24"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1FE20A0D"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DA8489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4FD8D"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7671991A" w14:textId="77777777" w:rsidTr="00300A87">
        <w:tc>
          <w:tcPr>
            <w:tcW w:w="1247" w:type="dxa"/>
            <w:tcBorders>
              <w:top w:val="single" w:sz="4" w:space="0" w:color="auto"/>
              <w:left w:val="single" w:sz="4" w:space="0" w:color="auto"/>
              <w:bottom w:val="single" w:sz="4" w:space="0" w:color="auto"/>
              <w:right w:val="single" w:sz="4" w:space="0" w:color="auto"/>
            </w:tcBorders>
          </w:tcPr>
          <w:p w14:paraId="79650DC2"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4CDB9EC"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53626E12"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5927E"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857BD24" w14:textId="77777777" w:rsidTr="00300A87">
        <w:tc>
          <w:tcPr>
            <w:tcW w:w="1247" w:type="dxa"/>
            <w:tcBorders>
              <w:top w:val="single" w:sz="4" w:space="0" w:color="auto"/>
              <w:left w:val="single" w:sz="4" w:space="0" w:color="auto"/>
              <w:bottom w:val="single" w:sz="4" w:space="0" w:color="auto"/>
              <w:right w:val="single" w:sz="4" w:space="0" w:color="auto"/>
            </w:tcBorders>
          </w:tcPr>
          <w:p w14:paraId="7F0B7686"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5CF022A"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2192FF78"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F5BF6"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0DDC08B" w14:textId="77777777" w:rsidTr="00300A87">
        <w:tc>
          <w:tcPr>
            <w:tcW w:w="1247" w:type="dxa"/>
            <w:tcBorders>
              <w:top w:val="single" w:sz="4" w:space="0" w:color="auto"/>
              <w:left w:val="single" w:sz="4" w:space="0" w:color="auto"/>
              <w:bottom w:val="single" w:sz="4" w:space="0" w:color="auto"/>
              <w:right w:val="single" w:sz="4" w:space="0" w:color="auto"/>
            </w:tcBorders>
          </w:tcPr>
          <w:p w14:paraId="48FFE093"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1B5740B8"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D5A9A19"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6A752"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440DC389" w14:textId="77777777" w:rsidTr="00300A87">
        <w:tc>
          <w:tcPr>
            <w:tcW w:w="1247" w:type="dxa"/>
            <w:tcBorders>
              <w:top w:val="single" w:sz="4" w:space="0" w:color="auto"/>
              <w:left w:val="single" w:sz="4" w:space="0" w:color="auto"/>
              <w:bottom w:val="single" w:sz="4" w:space="0" w:color="auto"/>
              <w:right w:val="single" w:sz="4" w:space="0" w:color="auto"/>
            </w:tcBorders>
          </w:tcPr>
          <w:p w14:paraId="76306078"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8F1E2D7"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29826B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17DA4"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AB22DB7" w14:textId="77777777" w:rsidTr="00300A87">
        <w:tc>
          <w:tcPr>
            <w:tcW w:w="1247" w:type="dxa"/>
            <w:tcBorders>
              <w:top w:val="single" w:sz="4" w:space="0" w:color="auto"/>
              <w:left w:val="single" w:sz="4" w:space="0" w:color="auto"/>
              <w:bottom w:val="single" w:sz="4" w:space="0" w:color="auto"/>
              <w:right w:val="single" w:sz="4" w:space="0" w:color="auto"/>
            </w:tcBorders>
          </w:tcPr>
          <w:p w14:paraId="5F133922"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7F83A96F"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79081097"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16811"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673A7328" w14:textId="77777777" w:rsidTr="00300A87">
        <w:tc>
          <w:tcPr>
            <w:tcW w:w="1247" w:type="dxa"/>
            <w:tcBorders>
              <w:top w:val="single" w:sz="4" w:space="0" w:color="auto"/>
              <w:left w:val="single" w:sz="4" w:space="0" w:color="auto"/>
              <w:bottom w:val="single" w:sz="4" w:space="0" w:color="auto"/>
              <w:right w:val="single" w:sz="4" w:space="0" w:color="auto"/>
            </w:tcBorders>
          </w:tcPr>
          <w:p w14:paraId="1090A1A5"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1795FA74"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FB600DD"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C1E7D"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5B5ED55C" w14:textId="77777777" w:rsidTr="00300A87">
        <w:tc>
          <w:tcPr>
            <w:tcW w:w="1247" w:type="dxa"/>
            <w:tcBorders>
              <w:top w:val="single" w:sz="4" w:space="0" w:color="auto"/>
              <w:left w:val="single" w:sz="4" w:space="0" w:color="auto"/>
              <w:bottom w:val="single" w:sz="4" w:space="0" w:color="auto"/>
              <w:right w:val="single" w:sz="4" w:space="0" w:color="auto"/>
            </w:tcBorders>
          </w:tcPr>
          <w:p w14:paraId="4860A5E4"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EC8E5EF"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C29CDF4"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ED219"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1AF40B6D" w14:textId="77777777" w:rsidTr="00300A87">
        <w:tc>
          <w:tcPr>
            <w:tcW w:w="1247" w:type="dxa"/>
            <w:tcBorders>
              <w:top w:val="single" w:sz="4" w:space="0" w:color="auto"/>
              <w:left w:val="single" w:sz="4" w:space="0" w:color="auto"/>
              <w:bottom w:val="single" w:sz="4" w:space="0" w:color="auto"/>
              <w:right w:val="single" w:sz="4" w:space="0" w:color="auto"/>
            </w:tcBorders>
          </w:tcPr>
          <w:p w14:paraId="602C00D0"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132815F7"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03DF5583"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03F9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20C67386" w14:textId="77777777" w:rsidTr="00300A87">
        <w:tc>
          <w:tcPr>
            <w:tcW w:w="1247" w:type="dxa"/>
            <w:tcBorders>
              <w:top w:val="single" w:sz="4" w:space="0" w:color="auto"/>
              <w:left w:val="single" w:sz="4" w:space="0" w:color="auto"/>
              <w:bottom w:val="single" w:sz="4" w:space="0" w:color="auto"/>
              <w:right w:val="single" w:sz="4" w:space="0" w:color="auto"/>
            </w:tcBorders>
          </w:tcPr>
          <w:p w14:paraId="1F671557"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50AA5BAF"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28C2171"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AFDC"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79CEC1E1" w14:textId="77777777" w:rsidTr="00300A87">
        <w:tc>
          <w:tcPr>
            <w:tcW w:w="1247" w:type="dxa"/>
            <w:tcBorders>
              <w:top w:val="single" w:sz="4" w:space="0" w:color="auto"/>
              <w:left w:val="single" w:sz="4" w:space="0" w:color="auto"/>
              <w:bottom w:val="single" w:sz="4" w:space="0" w:color="auto"/>
              <w:right w:val="single" w:sz="4" w:space="0" w:color="auto"/>
            </w:tcBorders>
          </w:tcPr>
          <w:p w14:paraId="784AA508"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62AA1D70"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33384381"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28255" w14:textId="77777777" w:rsidR="0017124F" w:rsidRPr="0017124F" w:rsidRDefault="0017124F" w:rsidP="0017124F">
            <w:pPr>
              <w:rPr>
                <w:rFonts w:ascii="Arial" w:eastAsia="Calibri" w:hAnsi="Arial"/>
                <w:b/>
                <w:bCs/>
                <w:i/>
                <w:iCs/>
                <w:caps/>
                <w:color w:val="2C8DE6"/>
                <w:sz w:val="24"/>
                <w:szCs w:val="24"/>
                <w:lang w:val="en-GB"/>
              </w:rPr>
            </w:pPr>
          </w:p>
        </w:tc>
      </w:tr>
      <w:tr w:rsidR="0017124F" w:rsidRPr="0017124F" w14:paraId="19128FE0" w14:textId="77777777" w:rsidTr="00300A87">
        <w:tc>
          <w:tcPr>
            <w:tcW w:w="1247" w:type="dxa"/>
            <w:tcBorders>
              <w:top w:val="single" w:sz="4" w:space="0" w:color="auto"/>
              <w:left w:val="single" w:sz="4" w:space="0" w:color="auto"/>
              <w:bottom w:val="single" w:sz="4" w:space="0" w:color="auto"/>
              <w:right w:val="single" w:sz="4" w:space="0" w:color="auto"/>
            </w:tcBorders>
          </w:tcPr>
          <w:p w14:paraId="0BF0CE20" w14:textId="77777777" w:rsidR="0017124F" w:rsidRPr="0017124F" w:rsidRDefault="0017124F" w:rsidP="0017124F">
            <w:pPr>
              <w:contextualSpacing/>
              <w:rPr>
                <w:rFonts w:eastAsia="Calibri"/>
                <w:caps/>
                <w:color w:val="2C8DE6"/>
                <w:sz w:val="24"/>
                <w:szCs w:val="24"/>
                <w:lang w:val="en-GB"/>
              </w:rPr>
            </w:pPr>
          </w:p>
        </w:tc>
        <w:tc>
          <w:tcPr>
            <w:tcW w:w="1289" w:type="dxa"/>
            <w:tcBorders>
              <w:top w:val="single" w:sz="4" w:space="0" w:color="auto"/>
              <w:left w:val="single" w:sz="4" w:space="0" w:color="auto"/>
              <w:bottom w:val="single" w:sz="4" w:space="0" w:color="auto"/>
              <w:right w:val="single" w:sz="4" w:space="0" w:color="auto"/>
            </w:tcBorders>
          </w:tcPr>
          <w:p w14:paraId="30205EFE" w14:textId="77777777" w:rsidR="0017124F" w:rsidRPr="0017124F" w:rsidRDefault="0017124F" w:rsidP="0017124F">
            <w:pPr>
              <w:contextualSpacing/>
              <w:rPr>
                <w:rFonts w:eastAsia="Calibri"/>
                <w:caps/>
                <w:color w:val="2C8DE6"/>
                <w:sz w:val="24"/>
                <w:szCs w:val="24"/>
                <w:lang w:val="en-GB"/>
              </w:rPr>
            </w:pPr>
          </w:p>
        </w:tc>
        <w:tc>
          <w:tcPr>
            <w:tcW w:w="3702" w:type="dxa"/>
            <w:tcBorders>
              <w:top w:val="single" w:sz="4" w:space="0" w:color="auto"/>
              <w:left w:val="single" w:sz="4" w:space="0" w:color="auto"/>
              <w:bottom w:val="single" w:sz="4" w:space="0" w:color="auto"/>
              <w:right w:val="single" w:sz="4" w:space="0" w:color="auto"/>
            </w:tcBorders>
          </w:tcPr>
          <w:p w14:paraId="64E9070B" w14:textId="77777777" w:rsidR="0017124F" w:rsidRPr="0017124F" w:rsidRDefault="0017124F" w:rsidP="0017124F">
            <w:pPr>
              <w:contextualSpacing/>
              <w:rPr>
                <w:rFonts w:eastAsia="Calibri"/>
                <w:caps/>
                <w:color w:val="2C8DE6"/>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029DB" w14:textId="77777777" w:rsidR="0017124F" w:rsidRPr="0017124F" w:rsidRDefault="0017124F" w:rsidP="0017124F">
            <w:pPr>
              <w:rPr>
                <w:rFonts w:ascii="Arial" w:eastAsia="Calibri" w:hAnsi="Arial"/>
                <w:b/>
                <w:bCs/>
                <w:i/>
                <w:iCs/>
                <w:caps/>
                <w:color w:val="2C8DE6"/>
                <w:sz w:val="24"/>
                <w:szCs w:val="24"/>
                <w:lang w:val="en-GB"/>
              </w:rPr>
            </w:pPr>
          </w:p>
        </w:tc>
      </w:tr>
    </w:tbl>
    <w:p w14:paraId="78264BA1" w14:textId="77777777" w:rsidR="0017124F" w:rsidRPr="0017124F" w:rsidRDefault="0017124F" w:rsidP="0017124F">
      <w:pPr>
        <w:keepNext/>
        <w:spacing w:after="0" w:line="276" w:lineRule="auto"/>
        <w:jc w:val="both"/>
        <w:outlineLvl w:val="1"/>
        <w:rPr>
          <w:rFonts w:ascii="Times New Roman" w:eastAsia="Times New Roman" w:hAnsi="Times New Roman" w:cs="Times New Roman"/>
          <w:b/>
          <w:color w:val="000000"/>
          <w:sz w:val="24"/>
          <w:szCs w:val="24"/>
        </w:rPr>
      </w:pPr>
    </w:p>
    <w:p w14:paraId="703055B9" w14:textId="77777777" w:rsidR="0017124F" w:rsidRPr="0017124F" w:rsidRDefault="0017124F" w:rsidP="0017124F">
      <w:pPr>
        <w:keepNext/>
        <w:spacing w:after="0" w:line="276" w:lineRule="auto"/>
        <w:jc w:val="both"/>
        <w:outlineLvl w:val="1"/>
        <w:rPr>
          <w:rFonts w:ascii="Times New Roman" w:eastAsia="Times New Roman" w:hAnsi="Times New Roman" w:cs="Times New Roman"/>
          <w:b/>
          <w:color w:val="000000"/>
          <w:sz w:val="24"/>
          <w:szCs w:val="24"/>
        </w:rPr>
      </w:pPr>
    </w:p>
    <w:tbl>
      <w:tblPr>
        <w:tblStyle w:val="af"/>
        <w:tblW w:w="0" w:type="auto"/>
        <w:tblInd w:w="-431" w:type="dxa"/>
        <w:tblLook w:val="04A0" w:firstRow="1" w:lastRow="0" w:firstColumn="1" w:lastColumn="0" w:noHBand="0" w:noVBand="1"/>
      </w:tblPr>
      <w:tblGrid>
        <w:gridCol w:w="1560"/>
        <w:gridCol w:w="4678"/>
      </w:tblGrid>
      <w:tr w:rsidR="0017124F" w:rsidRPr="0017124F" w14:paraId="22AE6ABE" w14:textId="77777777" w:rsidTr="00300A87">
        <w:tc>
          <w:tcPr>
            <w:tcW w:w="1560" w:type="dxa"/>
          </w:tcPr>
          <w:p w14:paraId="09558C54" w14:textId="77777777" w:rsidR="0017124F" w:rsidRPr="0017124F" w:rsidRDefault="0017124F" w:rsidP="0017124F">
            <w:pPr>
              <w:keepNext/>
              <w:spacing w:line="276" w:lineRule="auto"/>
              <w:jc w:val="both"/>
              <w:rPr>
                <w:b/>
                <w:color w:val="000000"/>
                <w:sz w:val="24"/>
                <w:szCs w:val="24"/>
              </w:rPr>
            </w:pPr>
            <w:r w:rsidRPr="0017124F">
              <w:rPr>
                <w:b/>
                <w:color w:val="000000"/>
                <w:sz w:val="24"/>
                <w:szCs w:val="24"/>
              </w:rPr>
              <w:t>№ Попытки</w:t>
            </w:r>
          </w:p>
        </w:tc>
        <w:tc>
          <w:tcPr>
            <w:tcW w:w="4678" w:type="dxa"/>
          </w:tcPr>
          <w:p w14:paraId="31F51835" w14:textId="77777777" w:rsidR="0017124F" w:rsidRPr="0017124F" w:rsidRDefault="0017124F" w:rsidP="0017124F">
            <w:pPr>
              <w:keepNext/>
              <w:spacing w:line="276" w:lineRule="auto"/>
              <w:jc w:val="both"/>
              <w:rPr>
                <w:b/>
                <w:color w:val="000000"/>
                <w:sz w:val="24"/>
                <w:szCs w:val="24"/>
              </w:rPr>
            </w:pPr>
            <w:r w:rsidRPr="0017124F">
              <w:rPr>
                <w:b/>
                <w:color w:val="000000"/>
                <w:sz w:val="24"/>
                <w:szCs w:val="24"/>
              </w:rPr>
              <w:t>Оставшееся время</w:t>
            </w:r>
          </w:p>
        </w:tc>
      </w:tr>
      <w:tr w:rsidR="0017124F" w:rsidRPr="0017124F" w14:paraId="56E6B92B" w14:textId="77777777" w:rsidTr="00300A87">
        <w:trPr>
          <w:trHeight w:val="525"/>
        </w:trPr>
        <w:tc>
          <w:tcPr>
            <w:tcW w:w="1560" w:type="dxa"/>
          </w:tcPr>
          <w:p w14:paraId="1841CB6D" w14:textId="77777777" w:rsidR="0017124F" w:rsidRPr="0017124F" w:rsidRDefault="0017124F" w:rsidP="0017124F">
            <w:pPr>
              <w:keepNext/>
              <w:spacing w:line="276" w:lineRule="auto"/>
              <w:jc w:val="both"/>
              <w:rPr>
                <w:b/>
                <w:color w:val="000000"/>
                <w:sz w:val="24"/>
                <w:szCs w:val="24"/>
              </w:rPr>
            </w:pPr>
            <w:r w:rsidRPr="0017124F">
              <w:rPr>
                <w:b/>
                <w:color w:val="000000"/>
                <w:sz w:val="24"/>
                <w:szCs w:val="24"/>
              </w:rPr>
              <w:t>Попытка 1</w:t>
            </w:r>
          </w:p>
        </w:tc>
        <w:tc>
          <w:tcPr>
            <w:tcW w:w="4678" w:type="dxa"/>
          </w:tcPr>
          <w:p w14:paraId="2F25C441" w14:textId="77777777" w:rsidR="0017124F" w:rsidRPr="0017124F" w:rsidRDefault="0017124F" w:rsidP="0017124F">
            <w:pPr>
              <w:keepNext/>
              <w:spacing w:line="276" w:lineRule="auto"/>
              <w:jc w:val="both"/>
              <w:rPr>
                <w:b/>
                <w:color w:val="000000"/>
                <w:sz w:val="24"/>
                <w:szCs w:val="24"/>
              </w:rPr>
            </w:pPr>
          </w:p>
        </w:tc>
      </w:tr>
      <w:tr w:rsidR="0017124F" w:rsidRPr="0017124F" w14:paraId="53816377" w14:textId="77777777" w:rsidTr="00300A87">
        <w:trPr>
          <w:trHeight w:val="547"/>
        </w:trPr>
        <w:tc>
          <w:tcPr>
            <w:tcW w:w="1560" w:type="dxa"/>
          </w:tcPr>
          <w:p w14:paraId="6C5A925E" w14:textId="77777777" w:rsidR="0017124F" w:rsidRPr="0017124F" w:rsidRDefault="0017124F" w:rsidP="0017124F">
            <w:pPr>
              <w:keepNext/>
              <w:spacing w:line="276" w:lineRule="auto"/>
              <w:jc w:val="both"/>
              <w:rPr>
                <w:b/>
                <w:color w:val="000000"/>
                <w:sz w:val="24"/>
                <w:szCs w:val="24"/>
              </w:rPr>
            </w:pPr>
            <w:r w:rsidRPr="0017124F">
              <w:rPr>
                <w:b/>
                <w:color w:val="000000"/>
                <w:sz w:val="24"/>
                <w:szCs w:val="24"/>
              </w:rPr>
              <w:t>Попытка 2</w:t>
            </w:r>
          </w:p>
        </w:tc>
        <w:tc>
          <w:tcPr>
            <w:tcW w:w="4678" w:type="dxa"/>
          </w:tcPr>
          <w:p w14:paraId="69AE01A1" w14:textId="77777777" w:rsidR="0017124F" w:rsidRPr="0017124F" w:rsidRDefault="0017124F" w:rsidP="0017124F">
            <w:pPr>
              <w:keepNext/>
              <w:spacing w:line="276" w:lineRule="auto"/>
              <w:jc w:val="both"/>
              <w:rPr>
                <w:b/>
                <w:color w:val="000000"/>
                <w:sz w:val="24"/>
                <w:szCs w:val="24"/>
              </w:rPr>
            </w:pPr>
          </w:p>
        </w:tc>
      </w:tr>
      <w:tr w:rsidR="0017124F" w:rsidRPr="0017124F" w14:paraId="04745118" w14:textId="77777777" w:rsidTr="00300A87">
        <w:trPr>
          <w:trHeight w:val="427"/>
        </w:trPr>
        <w:tc>
          <w:tcPr>
            <w:tcW w:w="1560" w:type="dxa"/>
          </w:tcPr>
          <w:p w14:paraId="25D1AE3D" w14:textId="77777777" w:rsidR="0017124F" w:rsidRPr="0017124F" w:rsidRDefault="0017124F" w:rsidP="0017124F">
            <w:pPr>
              <w:keepNext/>
              <w:spacing w:line="276" w:lineRule="auto"/>
              <w:jc w:val="both"/>
              <w:rPr>
                <w:b/>
                <w:color w:val="000000"/>
                <w:sz w:val="24"/>
                <w:szCs w:val="24"/>
              </w:rPr>
            </w:pPr>
            <w:r w:rsidRPr="0017124F">
              <w:rPr>
                <w:b/>
                <w:color w:val="000000"/>
                <w:sz w:val="24"/>
                <w:szCs w:val="24"/>
              </w:rPr>
              <w:t>Попытка 3</w:t>
            </w:r>
          </w:p>
        </w:tc>
        <w:tc>
          <w:tcPr>
            <w:tcW w:w="4678" w:type="dxa"/>
          </w:tcPr>
          <w:p w14:paraId="7816241C" w14:textId="77777777" w:rsidR="0017124F" w:rsidRPr="0017124F" w:rsidRDefault="0017124F" w:rsidP="0017124F">
            <w:pPr>
              <w:keepNext/>
              <w:spacing w:line="276" w:lineRule="auto"/>
              <w:jc w:val="both"/>
              <w:rPr>
                <w:b/>
                <w:color w:val="000000"/>
                <w:sz w:val="24"/>
                <w:szCs w:val="24"/>
              </w:rPr>
            </w:pPr>
          </w:p>
        </w:tc>
      </w:tr>
    </w:tbl>
    <w:p w14:paraId="7D57B033" w14:textId="77777777" w:rsidR="0017124F" w:rsidRPr="0017124F" w:rsidRDefault="0017124F" w:rsidP="0017124F">
      <w:pPr>
        <w:keepNext/>
        <w:spacing w:after="0" w:line="276" w:lineRule="auto"/>
        <w:jc w:val="both"/>
        <w:outlineLvl w:val="1"/>
        <w:rPr>
          <w:rFonts w:ascii="Times New Roman" w:eastAsia="Times New Roman" w:hAnsi="Times New Roman" w:cs="Times New Roman"/>
          <w:b/>
          <w:color w:val="000000"/>
          <w:sz w:val="24"/>
          <w:szCs w:val="24"/>
        </w:rPr>
      </w:pPr>
    </w:p>
    <w:p w14:paraId="69B18BBC" w14:textId="77777777" w:rsidR="00940A2A" w:rsidRDefault="00940A2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80F945B" w14:textId="7988E1D0" w:rsidR="0017124F" w:rsidRPr="0017124F" w:rsidRDefault="0017124F" w:rsidP="0017124F">
      <w:pPr>
        <w:keepNext/>
        <w:spacing w:after="0" w:line="276" w:lineRule="auto"/>
        <w:jc w:val="both"/>
        <w:outlineLvl w:val="1"/>
        <w:rPr>
          <w:rFonts w:ascii="Times New Roman" w:eastAsia="Times New Roman" w:hAnsi="Times New Roman" w:cs="Times New Roman"/>
          <w:b/>
          <w:bCs/>
          <w:iCs/>
          <w:sz w:val="24"/>
          <w:szCs w:val="24"/>
        </w:rPr>
      </w:pPr>
      <w:r w:rsidRPr="0017124F">
        <w:rPr>
          <w:rFonts w:ascii="Times New Roman" w:eastAsia="Times New Roman" w:hAnsi="Times New Roman" w:cs="Times New Roman"/>
          <w:b/>
          <w:color w:val="000000"/>
          <w:sz w:val="24"/>
          <w:szCs w:val="24"/>
        </w:rPr>
        <w:lastRenderedPageBreak/>
        <w:t xml:space="preserve">2.1. </w:t>
      </w:r>
      <w:r w:rsidRPr="0017124F">
        <w:rPr>
          <w:rFonts w:ascii="Times New Roman" w:eastAsia="Times New Roman" w:hAnsi="Times New Roman" w:cs="Times New Roman"/>
          <w:b/>
          <w:bCs/>
          <w:iCs/>
          <w:sz w:val="24"/>
          <w:szCs w:val="24"/>
        </w:rPr>
        <w:t>Личный инструмент конкурсант</w:t>
      </w:r>
      <w:r w:rsidR="00940A2A">
        <w:rPr>
          <w:rFonts w:ascii="Times New Roman" w:eastAsia="Times New Roman" w:hAnsi="Times New Roman" w:cs="Times New Roman"/>
          <w:b/>
          <w:bCs/>
          <w:iCs/>
          <w:sz w:val="24"/>
          <w:szCs w:val="24"/>
        </w:rPr>
        <w:t>ов</w:t>
      </w:r>
      <w:bookmarkEnd w:id="8"/>
      <w:r w:rsidRPr="0017124F">
        <w:rPr>
          <w:rFonts w:ascii="Times New Roman" w:eastAsia="Times New Roman" w:hAnsi="Times New Roman" w:cs="Times New Roman"/>
          <w:b/>
          <w:bCs/>
          <w:iCs/>
          <w:sz w:val="24"/>
          <w:szCs w:val="24"/>
        </w:rPr>
        <w:t xml:space="preserve"> (рекомендуемый)</w:t>
      </w:r>
    </w:p>
    <w:tbl>
      <w:tblPr>
        <w:tblW w:w="8880" w:type="dxa"/>
        <w:tblInd w:w="93" w:type="dxa"/>
        <w:tblLook w:val="04A0" w:firstRow="1" w:lastRow="0" w:firstColumn="1" w:lastColumn="0" w:noHBand="0" w:noVBand="1"/>
      </w:tblPr>
      <w:tblGrid>
        <w:gridCol w:w="540"/>
        <w:gridCol w:w="5460"/>
        <w:gridCol w:w="2880"/>
      </w:tblGrid>
      <w:tr w:rsidR="0017124F" w:rsidRPr="0017124F" w14:paraId="7C3E23AA" w14:textId="77777777" w:rsidTr="00300A87">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B3C66" w14:textId="77777777" w:rsidR="0017124F" w:rsidRPr="0017124F" w:rsidRDefault="0017124F" w:rsidP="0017124F">
            <w:pPr>
              <w:jc w:val="center"/>
              <w:rPr>
                <w:rFonts w:ascii="Times New Roman" w:hAnsi="Times New Roman" w:cs="Times New Roman"/>
              </w:rPr>
            </w:pPr>
            <w:r w:rsidRPr="0017124F">
              <w:rPr>
                <w:rFonts w:ascii="Times New Roman" w:hAnsi="Times New Roman" w:cs="Times New Roman"/>
              </w:rPr>
              <w:t>№</w:t>
            </w:r>
          </w:p>
        </w:tc>
        <w:tc>
          <w:tcPr>
            <w:tcW w:w="5460" w:type="dxa"/>
            <w:tcBorders>
              <w:top w:val="single" w:sz="4" w:space="0" w:color="000000"/>
              <w:left w:val="nil"/>
              <w:bottom w:val="single" w:sz="4" w:space="0" w:color="000000"/>
              <w:right w:val="single" w:sz="4" w:space="0" w:color="000000"/>
            </w:tcBorders>
            <w:shd w:val="clear" w:color="auto" w:fill="auto"/>
            <w:vAlign w:val="center"/>
            <w:hideMark/>
          </w:tcPr>
          <w:p w14:paraId="420910FC" w14:textId="77777777" w:rsidR="0017124F" w:rsidRPr="0017124F" w:rsidRDefault="0017124F" w:rsidP="0017124F">
            <w:pPr>
              <w:jc w:val="center"/>
              <w:rPr>
                <w:rFonts w:ascii="Times New Roman" w:hAnsi="Times New Roman" w:cs="Times New Roman"/>
              </w:rPr>
            </w:pPr>
            <w:r w:rsidRPr="0017124F">
              <w:rPr>
                <w:rFonts w:ascii="Times New Roman" w:hAnsi="Times New Roman" w:cs="Times New Roman"/>
              </w:rPr>
              <w:t xml:space="preserve">Наименование </w:t>
            </w:r>
          </w:p>
        </w:tc>
        <w:tc>
          <w:tcPr>
            <w:tcW w:w="2880" w:type="dxa"/>
            <w:tcBorders>
              <w:top w:val="nil"/>
              <w:left w:val="nil"/>
              <w:bottom w:val="nil"/>
              <w:right w:val="single" w:sz="4" w:space="0" w:color="000000"/>
            </w:tcBorders>
            <w:shd w:val="clear" w:color="auto" w:fill="auto"/>
            <w:vAlign w:val="center"/>
            <w:hideMark/>
          </w:tcPr>
          <w:p w14:paraId="70DD7E2B" w14:textId="77777777" w:rsidR="0017124F" w:rsidRPr="0017124F" w:rsidRDefault="0017124F" w:rsidP="0017124F">
            <w:pPr>
              <w:jc w:val="center"/>
              <w:rPr>
                <w:rFonts w:ascii="Times New Roman" w:hAnsi="Times New Roman" w:cs="Times New Roman"/>
              </w:rPr>
            </w:pPr>
            <w:r w:rsidRPr="0017124F">
              <w:rPr>
                <w:rFonts w:ascii="Times New Roman" w:hAnsi="Times New Roman" w:cs="Times New Roman"/>
              </w:rPr>
              <w:t>Примечание</w:t>
            </w:r>
          </w:p>
        </w:tc>
      </w:tr>
      <w:tr w:rsidR="0017124F" w:rsidRPr="0017124F" w14:paraId="415562DE"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6EB2E42"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w:t>
            </w:r>
          </w:p>
        </w:tc>
        <w:tc>
          <w:tcPr>
            <w:tcW w:w="5460" w:type="dxa"/>
            <w:tcBorders>
              <w:top w:val="nil"/>
              <w:left w:val="nil"/>
              <w:bottom w:val="single" w:sz="4" w:space="0" w:color="000000"/>
              <w:right w:val="single" w:sz="4" w:space="0" w:color="000000"/>
            </w:tcBorders>
            <w:shd w:val="clear" w:color="auto" w:fill="auto"/>
            <w:vAlign w:val="center"/>
            <w:hideMark/>
          </w:tcPr>
          <w:p w14:paraId="375AA3C5"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Пояс для инструмента</w:t>
            </w:r>
          </w:p>
        </w:tc>
        <w:tc>
          <w:tcPr>
            <w:tcW w:w="2880" w:type="dxa"/>
            <w:tcBorders>
              <w:top w:val="single" w:sz="4" w:space="0" w:color="000000"/>
              <w:left w:val="nil"/>
              <w:bottom w:val="single" w:sz="4" w:space="0" w:color="000000"/>
              <w:right w:val="single" w:sz="4" w:space="0" w:color="000000"/>
            </w:tcBorders>
            <w:shd w:val="clear" w:color="auto" w:fill="auto"/>
            <w:vAlign w:val="bottom"/>
            <w:hideMark/>
          </w:tcPr>
          <w:p w14:paraId="2B4997E8"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459DCD6A"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3BEB259"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w:t>
            </w:r>
          </w:p>
        </w:tc>
        <w:tc>
          <w:tcPr>
            <w:tcW w:w="5460" w:type="dxa"/>
            <w:tcBorders>
              <w:top w:val="nil"/>
              <w:left w:val="nil"/>
              <w:bottom w:val="single" w:sz="4" w:space="0" w:color="000000"/>
              <w:right w:val="single" w:sz="4" w:space="0" w:color="000000"/>
            </w:tcBorders>
            <w:shd w:val="clear" w:color="auto" w:fill="auto"/>
            <w:vAlign w:val="center"/>
            <w:hideMark/>
          </w:tcPr>
          <w:p w14:paraId="45CCAFB0"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 xml:space="preserve">Пассатижи </w:t>
            </w:r>
          </w:p>
        </w:tc>
        <w:tc>
          <w:tcPr>
            <w:tcW w:w="2880" w:type="dxa"/>
            <w:tcBorders>
              <w:top w:val="nil"/>
              <w:left w:val="nil"/>
              <w:bottom w:val="single" w:sz="4" w:space="0" w:color="000000"/>
              <w:right w:val="single" w:sz="4" w:space="0" w:color="000000"/>
            </w:tcBorders>
            <w:shd w:val="clear" w:color="auto" w:fill="auto"/>
            <w:vAlign w:val="bottom"/>
            <w:hideMark/>
          </w:tcPr>
          <w:p w14:paraId="587CC4FC"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3BFE7EF7"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1DE3B7D"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3</w:t>
            </w:r>
          </w:p>
        </w:tc>
        <w:tc>
          <w:tcPr>
            <w:tcW w:w="5460" w:type="dxa"/>
            <w:tcBorders>
              <w:top w:val="nil"/>
              <w:left w:val="nil"/>
              <w:bottom w:val="single" w:sz="4" w:space="0" w:color="000000"/>
              <w:right w:val="single" w:sz="4" w:space="0" w:color="000000"/>
            </w:tcBorders>
            <w:shd w:val="clear" w:color="auto" w:fill="auto"/>
            <w:vAlign w:val="center"/>
            <w:hideMark/>
          </w:tcPr>
          <w:p w14:paraId="559D1E66"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 xml:space="preserve">Боковые кусачки </w:t>
            </w:r>
          </w:p>
        </w:tc>
        <w:tc>
          <w:tcPr>
            <w:tcW w:w="2880" w:type="dxa"/>
            <w:tcBorders>
              <w:top w:val="nil"/>
              <w:left w:val="nil"/>
              <w:bottom w:val="single" w:sz="4" w:space="0" w:color="000000"/>
              <w:right w:val="single" w:sz="4" w:space="0" w:color="000000"/>
            </w:tcBorders>
            <w:shd w:val="clear" w:color="auto" w:fill="auto"/>
            <w:vAlign w:val="bottom"/>
            <w:hideMark/>
          </w:tcPr>
          <w:p w14:paraId="07A40FCA"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1C266867"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D59A79E"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4</w:t>
            </w:r>
          </w:p>
        </w:tc>
        <w:tc>
          <w:tcPr>
            <w:tcW w:w="5460" w:type="dxa"/>
            <w:tcBorders>
              <w:top w:val="nil"/>
              <w:left w:val="nil"/>
              <w:bottom w:val="single" w:sz="4" w:space="0" w:color="000000"/>
              <w:right w:val="single" w:sz="4" w:space="0" w:color="000000"/>
            </w:tcBorders>
            <w:shd w:val="clear" w:color="auto" w:fill="auto"/>
            <w:vAlign w:val="center"/>
            <w:hideMark/>
          </w:tcPr>
          <w:p w14:paraId="638022BA"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Устройство для снятия изоляции 0,2-6мм</w:t>
            </w:r>
          </w:p>
        </w:tc>
        <w:tc>
          <w:tcPr>
            <w:tcW w:w="2880" w:type="dxa"/>
            <w:tcBorders>
              <w:top w:val="nil"/>
              <w:left w:val="nil"/>
              <w:bottom w:val="single" w:sz="4" w:space="0" w:color="000000"/>
              <w:right w:val="single" w:sz="4" w:space="0" w:color="000000"/>
            </w:tcBorders>
            <w:shd w:val="clear" w:color="auto" w:fill="auto"/>
            <w:vAlign w:val="bottom"/>
            <w:hideMark/>
          </w:tcPr>
          <w:p w14:paraId="45C11A9A"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3C13203B"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88004D3"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5</w:t>
            </w:r>
          </w:p>
        </w:tc>
        <w:tc>
          <w:tcPr>
            <w:tcW w:w="5460" w:type="dxa"/>
            <w:tcBorders>
              <w:top w:val="nil"/>
              <w:left w:val="nil"/>
              <w:bottom w:val="single" w:sz="4" w:space="0" w:color="000000"/>
              <w:right w:val="single" w:sz="4" w:space="0" w:color="000000"/>
            </w:tcBorders>
            <w:shd w:val="clear" w:color="auto" w:fill="auto"/>
            <w:vAlign w:val="center"/>
            <w:hideMark/>
          </w:tcPr>
          <w:p w14:paraId="3245B81E"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Нож для резки и зачистки кабеля с ручкой, с фиксатором</w:t>
            </w:r>
          </w:p>
        </w:tc>
        <w:tc>
          <w:tcPr>
            <w:tcW w:w="2880" w:type="dxa"/>
            <w:tcBorders>
              <w:top w:val="nil"/>
              <w:left w:val="nil"/>
              <w:bottom w:val="single" w:sz="4" w:space="0" w:color="000000"/>
              <w:right w:val="single" w:sz="4" w:space="0" w:color="000000"/>
            </w:tcBorders>
            <w:shd w:val="clear" w:color="auto" w:fill="auto"/>
            <w:vAlign w:val="bottom"/>
            <w:hideMark/>
          </w:tcPr>
          <w:p w14:paraId="37B529D8"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189AD496"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4C84C54"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6</w:t>
            </w:r>
          </w:p>
        </w:tc>
        <w:tc>
          <w:tcPr>
            <w:tcW w:w="5460" w:type="dxa"/>
            <w:tcBorders>
              <w:top w:val="nil"/>
              <w:left w:val="nil"/>
              <w:bottom w:val="single" w:sz="4" w:space="0" w:color="000000"/>
              <w:right w:val="single" w:sz="4" w:space="0" w:color="000000"/>
            </w:tcBorders>
            <w:shd w:val="clear" w:color="auto" w:fill="auto"/>
            <w:vAlign w:val="center"/>
            <w:hideMark/>
          </w:tcPr>
          <w:p w14:paraId="532504A3"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Набор отверток плоских, крестовых</w:t>
            </w:r>
          </w:p>
        </w:tc>
        <w:tc>
          <w:tcPr>
            <w:tcW w:w="2880" w:type="dxa"/>
            <w:tcBorders>
              <w:top w:val="nil"/>
              <w:left w:val="nil"/>
              <w:bottom w:val="single" w:sz="4" w:space="0" w:color="000000"/>
              <w:right w:val="single" w:sz="4" w:space="0" w:color="000000"/>
            </w:tcBorders>
            <w:shd w:val="clear" w:color="auto" w:fill="auto"/>
            <w:vAlign w:val="bottom"/>
            <w:hideMark/>
          </w:tcPr>
          <w:p w14:paraId="4E2FBE0D"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4E68DD4C"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6DA4C7F"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7</w:t>
            </w:r>
          </w:p>
        </w:tc>
        <w:tc>
          <w:tcPr>
            <w:tcW w:w="5460" w:type="dxa"/>
            <w:tcBorders>
              <w:top w:val="nil"/>
              <w:left w:val="nil"/>
              <w:bottom w:val="single" w:sz="4" w:space="0" w:color="000000"/>
              <w:right w:val="single" w:sz="4" w:space="0" w:color="000000"/>
            </w:tcBorders>
            <w:shd w:val="clear" w:color="auto" w:fill="auto"/>
            <w:vAlign w:val="center"/>
            <w:hideMark/>
          </w:tcPr>
          <w:p w14:paraId="7FB55AFB"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Мультиметр универсальный</w:t>
            </w:r>
          </w:p>
        </w:tc>
        <w:tc>
          <w:tcPr>
            <w:tcW w:w="2880" w:type="dxa"/>
            <w:tcBorders>
              <w:top w:val="nil"/>
              <w:left w:val="nil"/>
              <w:bottom w:val="single" w:sz="4" w:space="0" w:color="000000"/>
              <w:right w:val="single" w:sz="4" w:space="0" w:color="000000"/>
            </w:tcBorders>
            <w:shd w:val="clear" w:color="auto" w:fill="auto"/>
            <w:vAlign w:val="bottom"/>
            <w:hideMark/>
          </w:tcPr>
          <w:p w14:paraId="6B704DE3"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48DC152D"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7FE92BD"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8</w:t>
            </w:r>
          </w:p>
        </w:tc>
        <w:tc>
          <w:tcPr>
            <w:tcW w:w="5460" w:type="dxa"/>
            <w:tcBorders>
              <w:top w:val="nil"/>
              <w:left w:val="nil"/>
              <w:bottom w:val="single" w:sz="4" w:space="0" w:color="000000"/>
              <w:right w:val="single" w:sz="4" w:space="0" w:color="000000"/>
            </w:tcBorders>
            <w:shd w:val="clear" w:color="auto" w:fill="auto"/>
            <w:vAlign w:val="center"/>
            <w:hideMark/>
          </w:tcPr>
          <w:p w14:paraId="6C50263D"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Уровень, L= 20-40см</w:t>
            </w:r>
          </w:p>
        </w:tc>
        <w:tc>
          <w:tcPr>
            <w:tcW w:w="2880" w:type="dxa"/>
            <w:tcBorders>
              <w:top w:val="nil"/>
              <w:left w:val="nil"/>
              <w:bottom w:val="single" w:sz="4" w:space="0" w:color="000000"/>
              <w:right w:val="single" w:sz="4" w:space="0" w:color="000000"/>
            </w:tcBorders>
            <w:shd w:val="clear" w:color="auto" w:fill="auto"/>
            <w:vAlign w:val="bottom"/>
            <w:hideMark/>
          </w:tcPr>
          <w:p w14:paraId="59D7DA3C"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6E7A5098"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E252FF9"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9</w:t>
            </w:r>
          </w:p>
        </w:tc>
        <w:tc>
          <w:tcPr>
            <w:tcW w:w="5460" w:type="dxa"/>
            <w:tcBorders>
              <w:top w:val="nil"/>
              <w:left w:val="nil"/>
              <w:bottom w:val="single" w:sz="4" w:space="0" w:color="000000"/>
              <w:right w:val="single" w:sz="4" w:space="0" w:color="000000"/>
            </w:tcBorders>
            <w:shd w:val="clear" w:color="auto" w:fill="auto"/>
            <w:vAlign w:val="center"/>
            <w:hideMark/>
          </w:tcPr>
          <w:p w14:paraId="33AE2804"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Уровень, L= 150см</w:t>
            </w:r>
          </w:p>
        </w:tc>
        <w:tc>
          <w:tcPr>
            <w:tcW w:w="2880" w:type="dxa"/>
            <w:tcBorders>
              <w:top w:val="nil"/>
              <w:left w:val="nil"/>
              <w:bottom w:val="single" w:sz="4" w:space="0" w:color="000000"/>
              <w:right w:val="single" w:sz="4" w:space="0" w:color="000000"/>
            </w:tcBorders>
            <w:shd w:val="clear" w:color="auto" w:fill="auto"/>
            <w:vAlign w:val="bottom"/>
            <w:hideMark/>
          </w:tcPr>
          <w:p w14:paraId="3B420303"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271B98CE"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572D47F"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10</w:t>
            </w:r>
          </w:p>
        </w:tc>
        <w:tc>
          <w:tcPr>
            <w:tcW w:w="5460" w:type="dxa"/>
            <w:tcBorders>
              <w:top w:val="nil"/>
              <w:left w:val="nil"/>
              <w:bottom w:val="single" w:sz="4" w:space="0" w:color="000000"/>
              <w:right w:val="single" w:sz="4" w:space="0" w:color="000000"/>
            </w:tcBorders>
            <w:shd w:val="clear" w:color="auto" w:fill="auto"/>
            <w:vAlign w:val="center"/>
            <w:hideMark/>
          </w:tcPr>
          <w:p w14:paraId="014F00F4"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Молоток</w:t>
            </w:r>
          </w:p>
        </w:tc>
        <w:tc>
          <w:tcPr>
            <w:tcW w:w="2880" w:type="dxa"/>
            <w:tcBorders>
              <w:top w:val="nil"/>
              <w:left w:val="nil"/>
              <w:bottom w:val="single" w:sz="4" w:space="0" w:color="000000"/>
              <w:right w:val="single" w:sz="4" w:space="0" w:color="000000"/>
            </w:tcBorders>
            <w:shd w:val="clear" w:color="auto" w:fill="auto"/>
            <w:vAlign w:val="bottom"/>
            <w:hideMark/>
          </w:tcPr>
          <w:p w14:paraId="4EE44AEF"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280EC45D"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8C1DDF1"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11</w:t>
            </w:r>
          </w:p>
        </w:tc>
        <w:tc>
          <w:tcPr>
            <w:tcW w:w="5460" w:type="dxa"/>
            <w:tcBorders>
              <w:top w:val="nil"/>
              <w:left w:val="nil"/>
              <w:bottom w:val="single" w:sz="4" w:space="0" w:color="000000"/>
              <w:right w:val="single" w:sz="4" w:space="0" w:color="000000"/>
            </w:tcBorders>
            <w:shd w:val="clear" w:color="auto" w:fill="auto"/>
            <w:vAlign w:val="center"/>
            <w:hideMark/>
          </w:tcPr>
          <w:p w14:paraId="706C4ED9"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Набор бит</w:t>
            </w:r>
          </w:p>
        </w:tc>
        <w:tc>
          <w:tcPr>
            <w:tcW w:w="2880" w:type="dxa"/>
            <w:tcBorders>
              <w:top w:val="nil"/>
              <w:left w:val="nil"/>
              <w:bottom w:val="single" w:sz="4" w:space="0" w:color="000000"/>
              <w:right w:val="single" w:sz="4" w:space="0" w:color="000000"/>
            </w:tcBorders>
            <w:shd w:val="clear" w:color="auto" w:fill="auto"/>
            <w:vAlign w:val="bottom"/>
            <w:hideMark/>
          </w:tcPr>
          <w:p w14:paraId="0619D50B"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0FF04732"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98FF48E"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12</w:t>
            </w:r>
          </w:p>
        </w:tc>
        <w:tc>
          <w:tcPr>
            <w:tcW w:w="5460" w:type="dxa"/>
            <w:tcBorders>
              <w:top w:val="nil"/>
              <w:left w:val="nil"/>
              <w:bottom w:val="single" w:sz="4" w:space="0" w:color="000000"/>
              <w:right w:val="single" w:sz="4" w:space="0" w:color="000000"/>
            </w:tcBorders>
            <w:shd w:val="clear" w:color="auto" w:fill="auto"/>
            <w:vAlign w:val="center"/>
            <w:hideMark/>
          </w:tcPr>
          <w:p w14:paraId="02A5E473"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Набор сверл, D= 1-10</w:t>
            </w:r>
          </w:p>
        </w:tc>
        <w:tc>
          <w:tcPr>
            <w:tcW w:w="2880" w:type="dxa"/>
            <w:tcBorders>
              <w:top w:val="nil"/>
              <w:left w:val="nil"/>
              <w:bottom w:val="single" w:sz="4" w:space="0" w:color="000000"/>
              <w:right w:val="single" w:sz="4" w:space="0" w:color="000000"/>
            </w:tcBorders>
            <w:shd w:val="clear" w:color="auto" w:fill="auto"/>
            <w:vAlign w:val="bottom"/>
            <w:hideMark/>
          </w:tcPr>
          <w:p w14:paraId="3139C2BB"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0C1FCE17"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FE809AE"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13</w:t>
            </w:r>
          </w:p>
        </w:tc>
        <w:tc>
          <w:tcPr>
            <w:tcW w:w="5460" w:type="dxa"/>
            <w:tcBorders>
              <w:top w:val="nil"/>
              <w:left w:val="nil"/>
              <w:bottom w:val="single" w:sz="4" w:space="0" w:color="000000"/>
              <w:right w:val="single" w:sz="4" w:space="0" w:color="000000"/>
            </w:tcBorders>
            <w:shd w:val="clear" w:color="auto" w:fill="auto"/>
            <w:vAlign w:val="center"/>
            <w:hideMark/>
          </w:tcPr>
          <w:p w14:paraId="53C81ABF"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 xml:space="preserve">Сверло для </w:t>
            </w:r>
            <w:proofErr w:type="gramStart"/>
            <w:r w:rsidRPr="0017124F">
              <w:rPr>
                <w:rFonts w:ascii="Times New Roman" w:hAnsi="Times New Roman" w:cs="Times New Roman"/>
                <w:color w:val="000000"/>
                <w:sz w:val="20"/>
                <w:szCs w:val="20"/>
              </w:rPr>
              <w:t>отверстий  d</w:t>
            </w:r>
            <w:proofErr w:type="gramEnd"/>
            <w:r w:rsidRPr="0017124F">
              <w:rPr>
                <w:rFonts w:ascii="Times New Roman" w:hAnsi="Times New Roman" w:cs="Times New Roman"/>
                <w:color w:val="000000"/>
                <w:sz w:val="20"/>
                <w:szCs w:val="20"/>
              </w:rPr>
              <w:t>=12-32мм</w:t>
            </w:r>
          </w:p>
        </w:tc>
        <w:tc>
          <w:tcPr>
            <w:tcW w:w="2880" w:type="dxa"/>
            <w:tcBorders>
              <w:top w:val="nil"/>
              <w:left w:val="nil"/>
              <w:bottom w:val="single" w:sz="4" w:space="0" w:color="000000"/>
              <w:right w:val="single" w:sz="4" w:space="0" w:color="000000"/>
            </w:tcBorders>
            <w:shd w:val="clear" w:color="auto" w:fill="auto"/>
            <w:vAlign w:val="bottom"/>
            <w:hideMark/>
          </w:tcPr>
          <w:p w14:paraId="3EB6F69E"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59960B7A"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B31EECB"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14</w:t>
            </w:r>
          </w:p>
        </w:tc>
        <w:tc>
          <w:tcPr>
            <w:tcW w:w="5460" w:type="dxa"/>
            <w:tcBorders>
              <w:top w:val="nil"/>
              <w:left w:val="nil"/>
              <w:bottom w:val="single" w:sz="4" w:space="0" w:color="000000"/>
              <w:right w:val="single" w:sz="4" w:space="0" w:color="000000"/>
            </w:tcBorders>
            <w:shd w:val="clear" w:color="auto" w:fill="auto"/>
            <w:vAlign w:val="center"/>
            <w:hideMark/>
          </w:tcPr>
          <w:p w14:paraId="05A2C28F"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Напильник плоский</w:t>
            </w:r>
          </w:p>
        </w:tc>
        <w:tc>
          <w:tcPr>
            <w:tcW w:w="2880" w:type="dxa"/>
            <w:tcBorders>
              <w:top w:val="nil"/>
              <w:left w:val="nil"/>
              <w:bottom w:val="single" w:sz="4" w:space="0" w:color="000000"/>
              <w:right w:val="single" w:sz="4" w:space="0" w:color="000000"/>
            </w:tcBorders>
            <w:shd w:val="clear" w:color="auto" w:fill="auto"/>
            <w:vAlign w:val="bottom"/>
            <w:hideMark/>
          </w:tcPr>
          <w:p w14:paraId="500E8F23"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24990843"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C433862"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15</w:t>
            </w:r>
          </w:p>
        </w:tc>
        <w:tc>
          <w:tcPr>
            <w:tcW w:w="5460" w:type="dxa"/>
            <w:tcBorders>
              <w:top w:val="nil"/>
              <w:left w:val="nil"/>
              <w:bottom w:val="single" w:sz="4" w:space="0" w:color="000000"/>
              <w:right w:val="single" w:sz="4" w:space="0" w:color="000000"/>
            </w:tcBorders>
            <w:shd w:val="clear" w:color="auto" w:fill="auto"/>
            <w:vAlign w:val="center"/>
            <w:hideMark/>
          </w:tcPr>
          <w:p w14:paraId="69D70B79"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Напильник круглый</w:t>
            </w:r>
          </w:p>
        </w:tc>
        <w:tc>
          <w:tcPr>
            <w:tcW w:w="2880" w:type="dxa"/>
            <w:tcBorders>
              <w:top w:val="nil"/>
              <w:left w:val="nil"/>
              <w:bottom w:val="single" w:sz="4" w:space="0" w:color="000000"/>
              <w:right w:val="single" w:sz="4" w:space="0" w:color="000000"/>
            </w:tcBorders>
            <w:shd w:val="clear" w:color="auto" w:fill="auto"/>
            <w:vAlign w:val="bottom"/>
            <w:hideMark/>
          </w:tcPr>
          <w:p w14:paraId="79E0152B"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03C19358"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DDEACB6"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16</w:t>
            </w:r>
          </w:p>
        </w:tc>
        <w:tc>
          <w:tcPr>
            <w:tcW w:w="5460" w:type="dxa"/>
            <w:tcBorders>
              <w:top w:val="nil"/>
              <w:left w:val="nil"/>
              <w:bottom w:val="single" w:sz="4" w:space="0" w:color="000000"/>
              <w:right w:val="single" w:sz="4" w:space="0" w:color="000000"/>
            </w:tcBorders>
            <w:shd w:val="clear" w:color="auto" w:fill="auto"/>
            <w:vAlign w:val="center"/>
            <w:hideMark/>
          </w:tcPr>
          <w:p w14:paraId="029488B4"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Ящик для инструмента</w:t>
            </w:r>
          </w:p>
        </w:tc>
        <w:tc>
          <w:tcPr>
            <w:tcW w:w="2880" w:type="dxa"/>
            <w:tcBorders>
              <w:top w:val="nil"/>
              <w:left w:val="nil"/>
              <w:bottom w:val="single" w:sz="4" w:space="0" w:color="000000"/>
              <w:right w:val="single" w:sz="4" w:space="0" w:color="000000"/>
            </w:tcBorders>
            <w:shd w:val="clear" w:color="auto" w:fill="auto"/>
            <w:vAlign w:val="bottom"/>
            <w:hideMark/>
          </w:tcPr>
          <w:p w14:paraId="174D18EA"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520599B9"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43E4247"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17</w:t>
            </w:r>
          </w:p>
        </w:tc>
        <w:tc>
          <w:tcPr>
            <w:tcW w:w="5460" w:type="dxa"/>
            <w:tcBorders>
              <w:top w:val="nil"/>
              <w:left w:val="nil"/>
              <w:bottom w:val="single" w:sz="4" w:space="0" w:color="000000"/>
              <w:right w:val="single" w:sz="4" w:space="0" w:color="000000"/>
            </w:tcBorders>
            <w:shd w:val="clear" w:color="auto" w:fill="auto"/>
            <w:vAlign w:val="center"/>
            <w:hideMark/>
          </w:tcPr>
          <w:p w14:paraId="5381772E"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Рулетка</w:t>
            </w:r>
          </w:p>
        </w:tc>
        <w:tc>
          <w:tcPr>
            <w:tcW w:w="2880" w:type="dxa"/>
            <w:tcBorders>
              <w:top w:val="nil"/>
              <w:left w:val="nil"/>
              <w:bottom w:val="single" w:sz="4" w:space="0" w:color="000000"/>
              <w:right w:val="single" w:sz="4" w:space="0" w:color="000000"/>
            </w:tcBorders>
            <w:shd w:val="clear" w:color="auto" w:fill="auto"/>
            <w:vAlign w:val="bottom"/>
            <w:hideMark/>
          </w:tcPr>
          <w:p w14:paraId="28C6144D"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6158D623"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BE7408C"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18</w:t>
            </w:r>
          </w:p>
        </w:tc>
        <w:tc>
          <w:tcPr>
            <w:tcW w:w="5460" w:type="dxa"/>
            <w:tcBorders>
              <w:top w:val="nil"/>
              <w:left w:val="nil"/>
              <w:bottom w:val="single" w:sz="4" w:space="0" w:color="000000"/>
              <w:right w:val="single" w:sz="4" w:space="0" w:color="000000"/>
            </w:tcBorders>
            <w:shd w:val="clear" w:color="auto" w:fill="auto"/>
            <w:vAlign w:val="center"/>
            <w:hideMark/>
          </w:tcPr>
          <w:p w14:paraId="31A41BBE"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Круглогубцы</w:t>
            </w:r>
          </w:p>
        </w:tc>
        <w:tc>
          <w:tcPr>
            <w:tcW w:w="2880" w:type="dxa"/>
            <w:tcBorders>
              <w:top w:val="nil"/>
              <w:left w:val="nil"/>
              <w:bottom w:val="single" w:sz="4" w:space="0" w:color="000000"/>
              <w:right w:val="single" w:sz="4" w:space="0" w:color="000000"/>
            </w:tcBorders>
            <w:shd w:val="clear" w:color="auto" w:fill="auto"/>
            <w:vAlign w:val="bottom"/>
            <w:hideMark/>
          </w:tcPr>
          <w:p w14:paraId="7FC91C8A"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6F945C72"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81BEE3C"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19</w:t>
            </w:r>
          </w:p>
        </w:tc>
        <w:tc>
          <w:tcPr>
            <w:tcW w:w="5460" w:type="dxa"/>
            <w:tcBorders>
              <w:top w:val="nil"/>
              <w:left w:val="nil"/>
              <w:bottom w:val="single" w:sz="4" w:space="0" w:color="000000"/>
              <w:right w:val="single" w:sz="4" w:space="0" w:color="000000"/>
            </w:tcBorders>
            <w:shd w:val="clear" w:color="auto" w:fill="auto"/>
            <w:vAlign w:val="center"/>
            <w:hideMark/>
          </w:tcPr>
          <w:p w14:paraId="528F2E64"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Торцевой ключ и сменные головки</w:t>
            </w:r>
          </w:p>
        </w:tc>
        <w:tc>
          <w:tcPr>
            <w:tcW w:w="2880" w:type="dxa"/>
            <w:tcBorders>
              <w:top w:val="nil"/>
              <w:left w:val="nil"/>
              <w:bottom w:val="single" w:sz="4" w:space="0" w:color="000000"/>
              <w:right w:val="single" w:sz="4" w:space="0" w:color="000000"/>
            </w:tcBorders>
            <w:shd w:val="clear" w:color="auto" w:fill="auto"/>
            <w:vAlign w:val="bottom"/>
            <w:hideMark/>
          </w:tcPr>
          <w:p w14:paraId="59F38DD0"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560E76A5"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9AB733B"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lastRenderedPageBreak/>
              <w:t>20</w:t>
            </w:r>
          </w:p>
        </w:tc>
        <w:tc>
          <w:tcPr>
            <w:tcW w:w="5460" w:type="dxa"/>
            <w:tcBorders>
              <w:top w:val="nil"/>
              <w:left w:val="nil"/>
              <w:bottom w:val="single" w:sz="4" w:space="0" w:color="000000"/>
              <w:right w:val="single" w:sz="4" w:space="0" w:color="000000"/>
            </w:tcBorders>
            <w:shd w:val="clear" w:color="auto" w:fill="auto"/>
            <w:vAlign w:val="center"/>
            <w:hideMark/>
          </w:tcPr>
          <w:p w14:paraId="317074FA"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Угломер</w:t>
            </w:r>
          </w:p>
        </w:tc>
        <w:tc>
          <w:tcPr>
            <w:tcW w:w="2880" w:type="dxa"/>
            <w:tcBorders>
              <w:top w:val="nil"/>
              <w:left w:val="nil"/>
              <w:bottom w:val="single" w:sz="4" w:space="0" w:color="000000"/>
              <w:right w:val="single" w:sz="4" w:space="0" w:color="000000"/>
            </w:tcBorders>
            <w:shd w:val="clear" w:color="auto" w:fill="auto"/>
            <w:vAlign w:val="bottom"/>
            <w:hideMark/>
          </w:tcPr>
          <w:p w14:paraId="42446CCB"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7E54A048"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3EA7C0D"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21</w:t>
            </w:r>
          </w:p>
        </w:tc>
        <w:tc>
          <w:tcPr>
            <w:tcW w:w="5460" w:type="dxa"/>
            <w:tcBorders>
              <w:top w:val="nil"/>
              <w:left w:val="nil"/>
              <w:bottom w:val="single" w:sz="4" w:space="0" w:color="000000"/>
              <w:right w:val="single" w:sz="4" w:space="0" w:color="000000"/>
            </w:tcBorders>
            <w:shd w:val="clear" w:color="auto" w:fill="auto"/>
            <w:vAlign w:val="center"/>
            <w:hideMark/>
          </w:tcPr>
          <w:p w14:paraId="55A5A59C"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Шуруповерт аккумуляторный</w:t>
            </w:r>
          </w:p>
        </w:tc>
        <w:tc>
          <w:tcPr>
            <w:tcW w:w="2880" w:type="dxa"/>
            <w:tcBorders>
              <w:top w:val="nil"/>
              <w:left w:val="nil"/>
              <w:bottom w:val="single" w:sz="4" w:space="0" w:color="000000"/>
              <w:right w:val="single" w:sz="4" w:space="0" w:color="000000"/>
            </w:tcBorders>
            <w:shd w:val="clear" w:color="auto" w:fill="auto"/>
            <w:vAlign w:val="bottom"/>
            <w:hideMark/>
          </w:tcPr>
          <w:p w14:paraId="4ECF35ED"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1CABC548"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F95EC89"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22</w:t>
            </w:r>
          </w:p>
        </w:tc>
        <w:tc>
          <w:tcPr>
            <w:tcW w:w="5460" w:type="dxa"/>
            <w:tcBorders>
              <w:top w:val="nil"/>
              <w:left w:val="nil"/>
              <w:bottom w:val="single" w:sz="4" w:space="0" w:color="000000"/>
              <w:right w:val="single" w:sz="4" w:space="0" w:color="000000"/>
            </w:tcBorders>
            <w:shd w:val="clear" w:color="auto" w:fill="auto"/>
            <w:vAlign w:val="center"/>
            <w:hideMark/>
          </w:tcPr>
          <w:p w14:paraId="059FF959"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 xml:space="preserve">Клещи </w:t>
            </w:r>
            <w:proofErr w:type="gramStart"/>
            <w:r w:rsidRPr="0017124F">
              <w:rPr>
                <w:rFonts w:ascii="Times New Roman" w:hAnsi="Times New Roman" w:cs="Times New Roman"/>
                <w:color w:val="000000"/>
                <w:sz w:val="20"/>
                <w:szCs w:val="20"/>
              </w:rPr>
              <w:t>обжимные  0</w:t>
            </w:r>
            <w:proofErr w:type="gramEnd"/>
            <w:r w:rsidRPr="0017124F">
              <w:rPr>
                <w:rFonts w:ascii="Times New Roman" w:hAnsi="Times New Roman" w:cs="Times New Roman"/>
                <w:color w:val="000000"/>
                <w:sz w:val="20"/>
                <w:szCs w:val="20"/>
              </w:rPr>
              <w:t>,5-6,0 мм2</w:t>
            </w:r>
          </w:p>
        </w:tc>
        <w:tc>
          <w:tcPr>
            <w:tcW w:w="2880" w:type="dxa"/>
            <w:tcBorders>
              <w:top w:val="nil"/>
              <w:left w:val="nil"/>
              <w:bottom w:val="single" w:sz="4" w:space="0" w:color="000000"/>
              <w:right w:val="single" w:sz="4" w:space="0" w:color="000000"/>
            </w:tcBorders>
            <w:shd w:val="clear" w:color="auto" w:fill="auto"/>
            <w:vAlign w:val="bottom"/>
            <w:hideMark/>
          </w:tcPr>
          <w:p w14:paraId="652D79EF"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4F5561B9"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4BC0D83"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23</w:t>
            </w:r>
          </w:p>
        </w:tc>
        <w:tc>
          <w:tcPr>
            <w:tcW w:w="5460" w:type="dxa"/>
            <w:tcBorders>
              <w:top w:val="nil"/>
              <w:left w:val="nil"/>
              <w:bottom w:val="single" w:sz="4" w:space="0" w:color="000000"/>
              <w:right w:val="single" w:sz="4" w:space="0" w:color="000000"/>
            </w:tcBorders>
            <w:shd w:val="clear" w:color="auto" w:fill="auto"/>
            <w:vAlign w:val="center"/>
            <w:hideMark/>
          </w:tcPr>
          <w:p w14:paraId="3D5F1077"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Кусачки арматурные (</w:t>
            </w:r>
            <w:proofErr w:type="spellStart"/>
            <w:r w:rsidRPr="0017124F">
              <w:rPr>
                <w:rFonts w:ascii="Times New Roman" w:hAnsi="Times New Roman" w:cs="Times New Roman"/>
                <w:color w:val="000000"/>
                <w:sz w:val="20"/>
                <w:szCs w:val="20"/>
              </w:rPr>
              <w:t>болторез</w:t>
            </w:r>
            <w:proofErr w:type="spellEnd"/>
            <w:r w:rsidRPr="0017124F">
              <w:rPr>
                <w:rFonts w:ascii="Times New Roman" w:hAnsi="Times New Roman" w:cs="Times New Roman"/>
                <w:color w:val="000000"/>
                <w:sz w:val="20"/>
                <w:szCs w:val="20"/>
              </w:rPr>
              <w:t>)</w:t>
            </w:r>
          </w:p>
        </w:tc>
        <w:tc>
          <w:tcPr>
            <w:tcW w:w="2880" w:type="dxa"/>
            <w:tcBorders>
              <w:top w:val="nil"/>
              <w:left w:val="nil"/>
              <w:bottom w:val="single" w:sz="4" w:space="0" w:color="000000"/>
              <w:right w:val="single" w:sz="4" w:space="0" w:color="000000"/>
            </w:tcBorders>
            <w:shd w:val="clear" w:color="auto" w:fill="auto"/>
            <w:vAlign w:val="bottom"/>
            <w:hideMark/>
          </w:tcPr>
          <w:p w14:paraId="03076FB7"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61673948"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1992D06D"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24</w:t>
            </w:r>
          </w:p>
        </w:tc>
        <w:tc>
          <w:tcPr>
            <w:tcW w:w="5460" w:type="dxa"/>
            <w:tcBorders>
              <w:top w:val="nil"/>
              <w:left w:val="nil"/>
              <w:bottom w:val="single" w:sz="4" w:space="0" w:color="000000"/>
              <w:right w:val="single" w:sz="4" w:space="0" w:color="000000"/>
            </w:tcBorders>
            <w:shd w:val="clear" w:color="auto" w:fill="auto"/>
            <w:vAlign w:val="center"/>
            <w:hideMark/>
          </w:tcPr>
          <w:p w14:paraId="3052A464"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Кисть малярная (для уборки стружки)</w:t>
            </w:r>
          </w:p>
        </w:tc>
        <w:tc>
          <w:tcPr>
            <w:tcW w:w="2880" w:type="dxa"/>
            <w:tcBorders>
              <w:top w:val="nil"/>
              <w:left w:val="nil"/>
              <w:bottom w:val="single" w:sz="4" w:space="0" w:color="000000"/>
              <w:right w:val="single" w:sz="4" w:space="0" w:color="000000"/>
            </w:tcBorders>
            <w:shd w:val="clear" w:color="auto" w:fill="auto"/>
            <w:vAlign w:val="bottom"/>
            <w:hideMark/>
          </w:tcPr>
          <w:p w14:paraId="6D794C0B"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445FC26D"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00D5F97"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25</w:t>
            </w:r>
          </w:p>
        </w:tc>
        <w:tc>
          <w:tcPr>
            <w:tcW w:w="5460" w:type="dxa"/>
            <w:tcBorders>
              <w:top w:val="nil"/>
              <w:left w:val="nil"/>
              <w:bottom w:val="single" w:sz="4" w:space="0" w:color="000000"/>
              <w:right w:val="single" w:sz="4" w:space="0" w:color="000000"/>
            </w:tcBorders>
            <w:shd w:val="clear" w:color="auto" w:fill="auto"/>
            <w:vAlign w:val="center"/>
            <w:hideMark/>
          </w:tcPr>
          <w:p w14:paraId="2C18F4EE"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Пружина стальная для изгиба жестких ПВХ труб д.16мм</w:t>
            </w:r>
          </w:p>
        </w:tc>
        <w:tc>
          <w:tcPr>
            <w:tcW w:w="2880" w:type="dxa"/>
            <w:tcBorders>
              <w:top w:val="nil"/>
              <w:left w:val="nil"/>
              <w:bottom w:val="single" w:sz="4" w:space="0" w:color="000000"/>
              <w:right w:val="single" w:sz="4" w:space="0" w:color="000000"/>
            </w:tcBorders>
            <w:shd w:val="clear" w:color="auto" w:fill="auto"/>
            <w:vAlign w:val="bottom"/>
            <w:hideMark/>
          </w:tcPr>
          <w:p w14:paraId="54791677"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2D629C8F"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8B2985B"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26</w:t>
            </w:r>
          </w:p>
        </w:tc>
        <w:tc>
          <w:tcPr>
            <w:tcW w:w="5460" w:type="dxa"/>
            <w:tcBorders>
              <w:top w:val="nil"/>
              <w:left w:val="nil"/>
              <w:bottom w:val="single" w:sz="4" w:space="0" w:color="000000"/>
              <w:right w:val="single" w:sz="4" w:space="0" w:color="000000"/>
            </w:tcBorders>
            <w:shd w:val="clear" w:color="auto" w:fill="auto"/>
            <w:vAlign w:val="center"/>
            <w:hideMark/>
          </w:tcPr>
          <w:p w14:paraId="668B9CD8"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Пружина стальная для изгиба жестких ПВХ труб д.20мм</w:t>
            </w:r>
          </w:p>
        </w:tc>
        <w:tc>
          <w:tcPr>
            <w:tcW w:w="2880" w:type="dxa"/>
            <w:tcBorders>
              <w:top w:val="nil"/>
              <w:left w:val="nil"/>
              <w:bottom w:val="single" w:sz="4" w:space="0" w:color="000000"/>
              <w:right w:val="single" w:sz="4" w:space="0" w:color="000000"/>
            </w:tcBorders>
            <w:shd w:val="clear" w:color="auto" w:fill="auto"/>
            <w:vAlign w:val="bottom"/>
            <w:hideMark/>
          </w:tcPr>
          <w:p w14:paraId="150CF6BE"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20EBA121"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B1CE301"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27</w:t>
            </w:r>
          </w:p>
        </w:tc>
        <w:tc>
          <w:tcPr>
            <w:tcW w:w="5460" w:type="dxa"/>
            <w:tcBorders>
              <w:top w:val="nil"/>
              <w:left w:val="nil"/>
              <w:bottom w:val="single" w:sz="4" w:space="0" w:color="000000"/>
              <w:right w:val="single" w:sz="4" w:space="0" w:color="000000"/>
            </w:tcBorders>
            <w:shd w:val="clear" w:color="auto" w:fill="auto"/>
            <w:vAlign w:val="center"/>
            <w:hideMark/>
          </w:tcPr>
          <w:p w14:paraId="5E3D7B06"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Фен технический</w:t>
            </w:r>
          </w:p>
        </w:tc>
        <w:tc>
          <w:tcPr>
            <w:tcW w:w="2880" w:type="dxa"/>
            <w:tcBorders>
              <w:top w:val="nil"/>
              <w:left w:val="nil"/>
              <w:bottom w:val="single" w:sz="4" w:space="0" w:color="000000"/>
              <w:right w:val="single" w:sz="4" w:space="0" w:color="000000"/>
            </w:tcBorders>
            <w:shd w:val="clear" w:color="auto" w:fill="auto"/>
            <w:vAlign w:val="bottom"/>
            <w:hideMark/>
          </w:tcPr>
          <w:p w14:paraId="77A570F7"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33D43447"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A9129F6"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28</w:t>
            </w:r>
          </w:p>
        </w:tc>
        <w:tc>
          <w:tcPr>
            <w:tcW w:w="5460" w:type="dxa"/>
            <w:tcBorders>
              <w:top w:val="nil"/>
              <w:left w:val="nil"/>
              <w:bottom w:val="single" w:sz="4" w:space="0" w:color="000000"/>
              <w:right w:val="single" w:sz="4" w:space="0" w:color="000000"/>
            </w:tcBorders>
            <w:shd w:val="clear" w:color="auto" w:fill="auto"/>
            <w:vAlign w:val="center"/>
            <w:hideMark/>
          </w:tcPr>
          <w:p w14:paraId="7E0373F7"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Угольник металлический</w:t>
            </w:r>
          </w:p>
        </w:tc>
        <w:tc>
          <w:tcPr>
            <w:tcW w:w="2880" w:type="dxa"/>
            <w:tcBorders>
              <w:top w:val="nil"/>
              <w:left w:val="nil"/>
              <w:bottom w:val="single" w:sz="4" w:space="0" w:color="000000"/>
              <w:right w:val="single" w:sz="4" w:space="0" w:color="000000"/>
            </w:tcBorders>
            <w:shd w:val="clear" w:color="auto" w:fill="auto"/>
            <w:vAlign w:val="bottom"/>
            <w:hideMark/>
          </w:tcPr>
          <w:p w14:paraId="6584D45F"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24BDFDB8"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EE6539E"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29</w:t>
            </w:r>
          </w:p>
        </w:tc>
        <w:tc>
          <w:tcPr>
            <w:tcW w:w="5460" w:type="dxa"/>
            <w:tcBorders>
              <w:top w:val="nil"/>
              <w:left w:val="nil"/>
              <w:bottom w:val="single" w:sz="4" w:space="0" w:color="000000"/>
              <w:right w:val="single" w:sz="4" w:space="0" w:color="000000"/>
            </w:tcBorders>
            <w:shd w:val="clear" w:color="auto" w:fill="auto"/>
            <w:vAlign w:val="center"/>
            <w:hideMark/>
          </w:tcPr>
          <w:p w14:paraId="1522CDB6"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Пылесос аккумуляторный</w:t>
            </w:r>
          </w:p>
        </w:tc>
        <w:tc>
          <w:tcPr>
            <w:tcW w:w="2880" w:type="dxa"/>
            <w:tcBorders>
              <w:top w:val="nil"/>
              <w:left w:val="nil"/>
              <w:bottom w:val="single" w:sz="4" w:space="0" w:color="000000"/>
              <w:right w:val="single" w:sz="4" w:space="0" w:color="000000"/>
            </w:tcBorders>
            <w:shd w:val="clear" w:color="auto" w:fill="auto"/>
            <w:vAlign w:val="bottom"/>
            <w:hideMark/>
          </w:tcPr>
          <w:p w14:paraId="733A7596"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4882C063"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7BB49FF"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30</w:t>
            </w:r>
          </w:p>
        </w:tc>
        <w:tc>
          <w:tcPr>
            <w:tcW w:w="5460" w:type="dxa"/>
            <w:tcBorders>
              <w:top w:val="nil"/>
              <w:left w:val="nil"/>
              <w:bottom w:val="single" w:sz="4" w:space="0" w:color="000000"/>
              <w:right w:val="single" w:sz="4" w:space="0" w:color="000000"/>
            </w:tcBorders>
            <w:shd w:val="clear" w:color="auto" w:fill="auto"/>
            <w:vAlign w:val="center"/>
            <w:hideMark/>
          </w:tcPr>
          <w:p w14:paraId="5712806B" w14:textId="77777777" w:rsidR="0017124F" w:rsidRPr="0017124F" w:rsidRDefault="0017124F" w:rsidP="0017124F">
            <w:pPr>
              <w:rPr>
                <w:rFonts w:ascii="Times New Roman" w:hAnsi="Times New Roman" w:cs="Times New Roman"/>
                <w:color w:val="000000"/>
                <w:sz w:val="20"/>
                <w:szCs w:val="20"/>
              </w:rPr>
            </w:pPr>
            <w:r w:rsidRPr="0017124F">
              <w:rPr>
                <w:rFonts w:ascii="Times New Roman" w:hAnsi="Times New Roman" w:cs="Times New Roman"/>
                <w:color w:val="000000"/>
                <w:sz w:val="20"/>
                <w:szCs w:val="20"/>
              </w:rPr>
              <w:t>Маркировочное устройство P-</w:t>
            </w:r>
            <w:proofErr w:type="spellStart"/>
            <w:r w:rsidRPr="0017124F">
              <w:rPr>
                <w:rFonts w:ascii="Times New Roman" w:hAnsi="Times New Roman" w:cs="Times New Roman"/>
                <w:color w:val="000000"/>
                <w:sz w:val="20"/>
                <w:szCs w:val="20"/>
              </w:rPr>
              <w:t>touch</w:t>
            </w:r>
            <w:proofErr w:type="spellEnd"/>
            <w:r w:rsidRPr="0017124F">
              <w:rPr>
                <w:rFonts w:ascii="Times New Roman" w:hAnsi="Times New Roman" w:cs="Times New Roman"/>
                <w:color w:val="000000"/>
                <w:sz w:val="20"/>
                <w:szCs w:val="20"/>
              </w:rPr>
              <w:t>/ аналог</w:t>
            </w:r>
          </w:p>
        </w:tc>
        <w:tc>
          <w:tcPr>
            <w:tcW w:w="2880" w:type="dxa"/>
            <w:tcBorders>
              <w:top w:val="nil"/>
              <w:left w:val="nil"/>
              <w:bottom w:val="single" w:sz="4" w:space="0" w:color="000000"/>
              <w:right w:val="single" w:sz="4" w:space="0" w:color="000000"/>
            </w:tcBorders>
            <w:shd w:val="clear" w:color="auto" w:fill="auto"/>
            <w:vAlign w:val="bottom"/>
            <w:hideMark/>
          </w:tcPr>
          <w:p w14:paraId="7BD57F54"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r w:rsidR="0017124F" w:rsidRPr="0017124F" w14:paraId="0CB1D5C3" w14:textId="77777777" w:rsidTr="00300A87">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B1B6E01" w14:textId="77777777" w:rsidR="0017124F" w:rsidRPr="0017124F" w:rsidRDefault="0017124F" w:rsidP="0017124F">
            <w:pPr>
              <w:jc w:val="center"/>
              <w:rPr>
                <w:rFonts w:ascii="Times New Roman" w:hAnsi="Times New Roman" w:cs="Times New Roman"/>
                <w:color w:val="000000"/>
                <w:sz w:val="20"/>
                <w:szCs w:val="20"/>
              </w:rPr>
            </w:pPr>
            <w:r w:rsidRPr="0017124F">
              <w:rPr>
                <w:rFonts w:ascii="Times New Roman" w:hAnsi="Times New Roman" w:cs="Times New Roman"/>
                <w:color w:val="000000"/>
                <w:sz w:val="20"/>
                <w:szCs w:val="20"/>
              </w:rPr>
              <w:t>31</w:t>
            </w:r>
          </w:p>
        </w:tc>
        <w:tc>
          <w:tcPr>
            <w:tcW w:w="5460" w:type="dxa"/>
            <w:tcBorders>
              <w:top w:val="nil"/>
              <w:left w:val="nil"/>
              <w:bottom w:val="single" w:sz="4" w:space="0" w:color="000000"/>
              <w:right w:val="single" w:sz="4" w:space="0" w:color="000000"/>
            </w:tcBorders>
            <w:shd w:val="clear" w:color="auto" w:fill="auto"/>
            <w:vAlign w:val="center"/>
            <w:hideMark/>
          </w:tcPr>
          <w:p w14:paraId="4658069D" w14:textId="77777777" w:rsidR="0017124F" w:rsidRPr="0017124F" w:rsidRDefault="0017124F" w:rsidP="0017124F">
            <w:pPr>
              <w:rPr>
                <w:rFonts w:ascii="Times New Roman" w:hAnsi="Times New Roman" w:cs="Times New Roman"/>
                <w:sz w:val="20"/>
                <w:szCs w:val="20"/>
              </w:rPr>
            </w:pPr>
            <w:r w:rsidRPr="0017124F">
              <w:rPr>
                <w:rFonts w:ascii="Times New Roman" w:hAnsi="Times New Roman" w:cs="Times New Roman"/>
                <w:sz w:val="20"/>
                <w:szCs w:val="20"/>
              </w:rPr>
              <w:t>Маркеры для проводников, клемм и зажимов</w:t>
            </w:r>
          </w:p>
        </w:tc>
        <w:tc>
          <w:tcPr>
            <w:tcW w:w="2880" w:type="dxa"/>
            <w:tcBorders>
              <w:top w:val="nil"/>
              <w:left w:val="nil"/>
              <w:bottom w:val="single" w:sz="4" w:space="0" w:color="000000"/>
              <w:right w:val="single" w:sz="4" w:space="0" w:color="000000"/>
            </w:tcBorders>
            <w:shd w:val="clear" w:color="auto" w:fill="auto"/>
            <w:vAlign w:val="bottom"/>
            <w:hideMark/>
          </w:tcPr>
          <w:p w14:paraId="3A027E3E" w14:textId="77777777" w:rsidR="0017124F" w:rsidRPr="0017124F" w:rsidRDefault="0017124F" w:rsidP="0017124F">
            <w:pPr>
              <w:rPr>
                <w:rFonts w:ascii="Times New Roman" w:hAnsi="Times New Roman" w:cs="Times New Roman"/>
              </w:rPr>
            </w:pPr>
            <w:r w:rsidRPr="0017124F">
              <w:rPr>
                <w:rFonts w:ascii="Times New Roman" w:hAnsi="Times New Roman" w:cs="Times New Roman"/>
              </w:rPr>
              <w:t>Производитель, тип, на усмотрение участника</w:t>
            </w:r>
          </w:p>
        </w:tc>
      </w:tr>
    </w:tbl>
    <w:p w14:paraId="1D624706"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5E4B78F6"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106C4FA9"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2638B527"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688A59D4"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1EA510DB"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r w:rsidRPr="0017124F">
        <w:rPr>
          <w:rFonts w:ascii="Times New Roman" w:eastAsia="Times New Roman" w:hAnsi="Times New Roman" w:cs="Times New Roman"/>
          <w:b/>
          <w:sz w:val="28"/>
          <w:szCs w:val="28"/>
        </w:rPr>
        <w:t>Разрешенный аккумуляторный и сетевой электроинструмент</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244"/>
        <w:gridCol w:w="4423"/>
      </w:tblGrid>
      <w:tr w:rsidR="0017124F" w:rsidRPr="0017124F" w14:paraId="7922154A" w14:textId="77777777" w:rsidTr="00300A87">
        <w:trPr>
          <w:trHeight w:val="326"/>
        </w:trPr>
        <w:tc>
          <w:tcPr>
            <w:tcW w:w="53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3D84582F" w14:textId="77777777" w:rsidR="0017124F" w:rsidRPr="0017124F" w:rsidRDefault="0017124F" w:rsidP="0017124F">
            <w:pPr>
              <w:widowControl w:val="0"/>
              <w:jc w:val="center"/>
              <w:rPr>
                <w:rFonts w:ascii="Times New Roman" w:hAnsi="Times New Roman" w:cs="Times New Roman"/>
                <w:b/>
                <w:bCs/>
                <w:color w:val="FFFFFF" w:themeColor="background1"/>
              </w:rPr>
            </w:pPr>
            <w:r w:rsidRPr="0017124F">
              <w:rPr>
                <w:rFonts w:ascii="Times New Roman" w:hAnsi="Times New Roman" w:cs="Times New Roman"/>
                <w:b/>
                <w:bCs/>
                <w:color w:val="FFFFFF" w:themeColor="background1"/>
              </w:rPr>
              <w:t>№</w:t>
            </w:r>
          </w:p>
        </w:tc>
        <w:tc>
          <w:tcPr>
            <w:tcW w:w="5244"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1937C683" w14:textId="77777777" w:rsidR="0017124F" w:rsidRPr="0017124F" w:rsidRDefault="0017124F" w:rsidP="0017124F">
            <w:pPr>
              <w:widowControl w:val="0"/>
              <w:jc w:val="center"/>
              <w:rPr>
                <w:rFonts w:ascii="Times New Roman" w:hAnsi="Times New Roman" w:cs="Times New Roman"/>
                <w:b/>
                <w:bCs/>
                <w:color w:val="FFFFFF" w:themeColor="background1"/>
              </w:rPr>
            </w:pPr>
            <w:r w:rsidRPr="0017124F">
              <w:rPr>
                <w:rFonts w:ascii="Times New Roman" w:hAnsi="Times New Roman" w:cs="Times New Roman"/>
                <w:b/>
                <w:bCs/>
                <w:color w:val="FFFFFF" w:themeColor="background1"/>
              </w:rPr>
              <w:t>Описание</w:t>
            </w:r>
          </w:p>
        </w:tc>
        <w:tc>
          <w:tcPr>
            <w:tcW w:w="4423" w:type="dxa"/>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0BC7555A" w14:textId="77777777" w:rsidR="0017124F" w:rsidRPr="0017124F" w:rsidRDefault="0017124F" w:rsidP="0017124F">
            <w:pPr>
              <w:widowControl w:val="0"/>
              <w:jc w:val="center"/>
              <w:rPr>
                <w:rFonts w:ascii="Times New Roman" w:hAnsi="Times New Roman" w:cs="Times New Roman"/>
                <w:b/>
                <w:bCs/>
                <w:color w:val="FFFFFF" w:themeColor="background1"/>
              </w:rPr>
            </w:pPr>
            <w:r w:rsidRPr="0017124F">
              <w:rPr>
                <w:rFonts w:ascii="Times New Roman" w:hAnsi="Times New Roman" w:cs="Times New Roman"/>
                <w:b/>
                <w:bCs/>
                <w:color w:val="FFFFFF" w:themeColor="background1"/>
              </w:rPr>
              <w:t>Картинка</w:t>
            </w:r>
          </w:p>
        </w:tc>
      </w:tr>
      <w:tr w:rsidR="0017124F" w:rsidRPr="0017124F" w14:paraId="7061B6CD" w14:textId="77777777" w:rsidTr="00300A87">
        <w:tc>
          <w:tcPr>
            <w:tcW w:w="534" w:type="dxa"/>
            <w:tcBorders>
              <w:top w:val="single" w:sz="4" w:space="0" w:color="000000"/>
              <w:left w:val="single" w:sz="4" w:space="0" w:color="000000"/>
              <w:bottom w:val="single" w:sz="4" w:space="0" w:color="000000"/>
              <w:right w:val="single" w:sz="4" w:space="0" w:color="000000"/>
            </w:tcBorders>
            <w:vAlign w:val="center"/>
          </w:tcPr>
          <w:p w14:paraId="2B97AF8B"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rPr>
              <w:t>1</w:t>
            </w:r>
          </w:p>
        </w:tc>
        <w:tc>
          <w:tcPr>
            <w:tcW w:w="5244" w:type="dxa"/>
            <w:tcBorders>
              <w:top w:val="single" w:sz="4" w:space="0" w:color="000000"/>
              <w:left w:val="single" w:sz="4" w:space="0" w:color="000000"/>
              <w:bottom w:val="single" w:sz="4" w:space="0" w:color="000000"/>
              <w:right w:val="single" w:sz="4" w:space="0" w:color="000000"/>
            </w:tcBorders>
            <w:vAlign w:val="center"/>
          </w:tcPr>
          <w:p w14:paraId="7536447B" w14:textId="77777777" w:rsidR="0017124F" w:rsidRPr="0017124F" w:rsidRDefault="0017124F" w:rsidP="0017124F">
            <w:pPr>
              <w:widowControl w:val="0"/>
              <w:rPr>
                <w:rFonts w:ascii="Times New Roman" w:hAnsi="Times New Roman" w:cs="Times New Roman"/>
                <w:lang w:val="en-US"/>
              </w:rPr>
            </w:pPr>
            <w:r w:rsidRPr="0017124F">
              <w:rPr>
                <w:rFonts w:ascii="Times New Roman" w:hAnsi="Times New Roman" w:cs="Times New Roman"/>
              </w:rPr>
              <w:t>Электролобзик</w:t>
            </w:r>
            <w:r w:rsidRPr="0017124F">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3DEE0C7C"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noProof/>
              </w:rPr>
              <w:drawing>
                <wp:inline distT="0" distB="0" distL="0" distR="0" wp14:anchorId="48E2F405" wp14:editId="45B842C0">
                  <wp:extent cx="581025" cy="457200"/>
                  <wp:effectExtent l="0" t="0" r="9525"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81025" cy="457200"/>
                          </a:xfrm>
                          <a:prstGeom prst="rect">
                            <a:avLst/>
                          </a:prstGeom>
                          <a:ln/>
                        </pic:spPr>
                      </pic:pic>
                    </a:graphicData>
                  </a:graphic>
                </wp:inline>
              </w:drawing>
            </w:r>
          </w:p>
        </w:tc>
      </w:tr>
      <w:tr w:rsidR="0017124F" w:rsidRPr="0017124F" w14:paraId="3ADA83C9" w14:textId="77777777" w:rsidTr="00300A87">
        <w:tc>
          <w:tcPr>
            <w:tcW w:w="534" w:type="dxa"/>
            <w:tcBorders>
              <w:top w:val="single" w:sz="4" w:space="0" w:color="000000"/>
              <w:left w:val="single" w:sz="4" w:space="0" w:color="000000"/>
              <w:bottom w:val="single" w:sz="4" w:space="0" w:color="000000"/>
              <w:right w:val="single" w:sz="4" w:space="0" w:color="000000"/>
            </w:tcBorders>
            <w:vAlign w:val="center"/>
          </w:tcPr>
          <w:p w14:paraId="6FAEDACB"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rPr>
              <w:t>2</w:t>
            </w:r>
          </w:p>
        </w:tc>
        <w:tc>
          <w:tcPr>
            <w:tcW w:w="5244" w:type="dxa"/>
            <w:tcBorders>
              <w:top w:val="single" w:sz="4" w:space="0" w:color="000000"/>
              <w:left w:val="single" w:sz="4" w:space="0" w:color="000000"/>
              <w:bottom w:val="single" w:sz="4" w:space="0" w:color="000000"/>
              <w:right w:val="single" w:sz="4" w:space="0" w:color="000000"/>
            </w:tcBorders>
            <w:vAlign w:val="center"/>
          </w:tcPr>
          <w:p w14:paraId="220C958F" w14:textId="77777777" w:rsidR="0017124F" w:rsidRPr="0017124F" w:rsidRDefault="0017124F" w:rsidP="0017124F">
            <w:pPr>
              <w:widowControl w:val="0"/>
              <w:rPr>
                <w:rFonts w:ascii="Times New Roman" w:hAnsi="Times New Roman" w:cs="Times New Roman"/>
              </w:rPr>
            </w:pPr>
            <w:proofErr w:type="spellStart"/>
            <w:r w:rsidRPr="0017124F">
              <w:rPr>
                <w:rFonts w:ascii="Times New Roman" w:hAnsi="Times New Roman" w:cs="Times New Roman"/>
              </w:rPr>
              <w:t>Реноватор</w:t>
            </w:r>
            <w:proofErr w:type="spellEnd"/>
            <w:r w:rsidRPr="0017124F">
              <w:rPr>
                <w:rFonts w:ascii="Times New Roman" w:hAnsi="Times New Roman" w:cs="Times New Roman"/>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57D25382"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noProof/>
              </w:rPr>
              <w:drawing>
                <wp:inline distT="0" distB="0" distL="0" distR="0" wp14:anchorId="48E59EE9" wp14:editId="2C0E1E59">
                  <wp:extent cx="1235034" cy="486889"/>
                  <wp:effectExtent l="0" t="0" r="3810" b="889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44192" cy="490500"/>
                          </a:xfrm>
                          <a:prstGeom prst="rect">
                            <a:avLst/>
                          </a:prstGeom>
                          <a:ln/>
                        </pic:spPr>
                      </pic:pic>
                    </a:graphicData>
                  </a:graphic>
                </wp:inline>
              </w:drawing>
            </w:r>
          </w:p>
        </w:tc>
      </w:tr>
      <w:tr w:rsidR="0017124F" w:rsidRPr="0017124F" w14:paraId="61F51695" w14:textId="77777777" w:rsidTr="00300A87">
        <w:tc>
          <w:tcPr>
            <w:tcW w:w="534" w:type="dxa"/>
            <w:tcBorders>
              <w:top w:val="single" w:sz="4" w:space="0" w:color="000000"/>
              <w:left w:val="single" w:sz="4" w:space="0" w:color="000000"/>
              <w:bottom w:val="single" w:sz="4" w:space="0" w:color="000000"/>
              <w:right w:val="single" w:sz="4" w:space="0" w:color="000000"/>
            </w:tcBorders>
            <w:vAlign w:val="center"/>
          </w:tcPr>
          <w:p w14:paraId="6BFE7C86"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rPr>
              <w:t>3</w:t>
            </w:r>
          </w:p>
        </w:tc>
        <w:tc>
          <w:tcPr>
            <w:tcW w:w="5244" w:type="dxa"/>
            <w:tcBorders>
              <w:top w:val="single" w:sz="4" w:space="0" w:color="000000"/>
              <w:left w:val="single" w:sz="4" w:space="0" w:color="000000"/>
              <w:bottom w:val="single" w:sz="4" w:space="0" w:color="000000"/>
              <w:right w:val="single" w:sz="4" w:space="0" w:color="000000"/>
            </w:tcBorders>
            <w:vAlign w:val="center"/>
          </w:tcPr>
          <w:p w14:paraId="1CFC1DF6" w14:textId="77777777" w:rsidR="0017124F" w:rsidRPr="0017124F" w:rsidRDefault="0017124F" w:rsidP="0017124F">
            <w:pPr>
              <w:widowControl w:val="0"/>
              <w:rPr>
                <w:rFonts w:ascii="Times New Roman" w:hAnsi="Times New Roman" w:cs="Times New Roman"/>
                <w:lang w:val="en-US"/>
              </w:rPr>
            </w:pPr>
            <w:r w:rsidRPr="0017124F">
              <w:rPr>
                <w:rFonts w:ascii="Times New Roman" w:hAnsi="Times New Roman" w:cs="Times New Roman"/>
              </w:rPr>
              <w:t>Лазерный</w:t>
            </w:r>
            <w:r w:rsidRPr="0017124F">
              <w:rPr>
                <w:rFonts w:ascii="Times New Roman" w:hAnsi="Times New Roman" w:cs="Times New Roman"/>
                <w:lang w:val="en-US"/>
              </w:rPr>
              <w:t xml:space="preserve"> </w:t>
            </w:r>
            <w:r w:rsidRPr="0017124F">
              <w:rPr>
                <w:rFonts w:ascii="Times New Roman" w:hAnsi="Times New Roman" w:cs="Times New Roman"/>
              </w:rPr>
              <w:t>уровень</w:t>
            </w:r>
            <w:r w:rsidRPr="0017124F">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0F1634D2"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noProof/>
              </w:rPr>
              <w:drawing>
                <wp:inline distT="0" distB="0" distL="0" distR="0" wp14:anchorId="34AEFDAC" wp14:editId="384671F2">
                  <wp:extent cx="498764" cy="546265"/>
                  <wp:effectExtent l="0" t="0" r="0" b="635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01951" cy="549755"/>
                          </a:xfrm>
                          <a:prstGeom prst="rect">
                            <a:avLst/>
                          </a:prstGeom>
                          <a:ln/>
                        </pic:spPr>
                      </pic:pic>
                    </a:graphicData>
                  </a:graphic>
                </wp:inline>
              </w:drawing>
            </w:r>
          </w:p>
        </w:tc>
      </w:tr>
      <w:tr w:rsidR="0017124F" w:rsidRPr="0017124F" w14:paraId="486A985E" w14:textId="77777777" w:rsidTr="00300A87">
        <w:tc>
          <w:tcPr>
            <w:tcW w:w="534" w:type="dxa"/>
            <w:tcBorders>
              <w:top w:val="single" w:sz="4" w:space="0" w:color="000000"/>
              <w:left w:val="single" w:sz="4" w:space="0" w:color="000000"/>
              <w:bottom w:val="single" w:sz="4" w:space="0" w:color="000000"/>
              <w:right w:val="single" w:sz="4" w:space="0" w:color="000000"/>
            </w:tcBorders>
            <w:vAlign w:val="center"/>
          </w:tcPr>
          <w:p w14:paraId="1270381C"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rPr>
              <w:lastRenderedPageBreak/>
              <w:t>4</w:t>
            </w:r>
          </w:p>
        </w:tc>
        <w:tc>
          <w:tcPr>
            <w:tcW w:w="5244" w:type="dxa"/>
            <w:tcBorders>
              <w:top w:val="single" w:sz="4" w:space="0" w:color="000000"/>
              <w:left w:val="single" w:sz="4" w:space="0" w:color="000000"/>
              <w:bottom w:val="single" w:sz="4" w:space="0" w:color="000000"/>
              <w:right w:val="single" w:sz="4" w:space="0" w:color="000000"/>
            </w:tcBorders>
            <w:vAlign w:val="center"/>
          </w:tcPr>
          <w:p w14:paraId="762545D0" w14:textId="77777777" w:rsidR="0017124F" w:rsidRPr="0017124F" w:rsidRDefault="0017124F" w:rsidP="0017124F">
            <w:pPr>
              <w:widowControl w:val="0"/>
              <w:rPr>
                <w:rFonts w:ascii="Times New Roman" w:hAnsi="Times New Roman" w:cs="Times New Roman"/>
                <w:lang w:val="en-US"/>
              </w:rPr>
            </w:pPr>
            <w:r w:rsidRPr="0017124F">
              <w:rPr>
                <w:rFonts w:ascii="Times New Roman" w:hAnsi="Times New Roman" w:cs="Times New Roman"/>
              </w:rPr>
              <w:t>Аккумуляторная</w:t>
            </w:r>
            <w:r w:rsidRPr="0017124F">
              <w:rPr>
                <w:rFonts w:ascii="Times New Roman" w:hAnsi="Times New Roman" w:cs="Times New Roman"/>
                <w:lang w:val="en-US"/>
              </w:rPr>
              <w:t xml:space="preserve"> </w:t>
            </w:r>
            <w:r w:rsidRPr="0017124F">
              <w:rPr>
                <w:rFonts w:ascii="Times New Roman" w:hAnsi="Times New Roman" w:cs="Times New Roman"/>
              </w:rPr>
              <w:t>дрель-шуруповерт</w:t>
            </w:r>
            <w:r w:rsidRPr="0017124F">
              <w:rPr>
                <w:rFonts w:ascii="Times New Roman" w:hAnsi="Times New Roman" w:cs="Times New Roman"/>
                <w:lang w:val="en-US"/>
              </w:rPr>
              <w:t xml:space="preserve"> </w:t>
            </w:r>
          </w:p>
        </w:tc>
        <w:tc>
          <w:tcPr>
            <w:tcW w:w="4423" w:type="dxa"/>
            <w:tcBorders>
              <w:top w:val="single" w:sz="4" w:space="0" w:color="000000"/>
              <w:left w:val="single" w:sz="4" w:space="0" w:color="000000"/>
              <w:bottom w:val="single" w:sz="4" w:space="0" w:color="000000"/>
              <w:right w:val="single" w:sz="4" w:space="0" w:color="000000"/>
            </w:tcBorders>
          </w:tcPr>
          <w:p w14:paraId="0EF42CE2"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noProof/>
              </w:rPr>
              <w:drawing>
                <wp:inline distT="0" distB="0" distL="0" distR="0" wp14:anchorId="018E2F2E" wp14:editId="46B49828">
                  <wp:extent cx="771525" cy="533400"/>
                  <wp:effectExtent l="0" t="0" r="9525"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771525" cy="533400"/>
                          </a:xfrm>
                          <a:prstGeom prst="rect">
                            <a:avLst/>
                          </a:prstGeom>
                          <a:ln/>
                        </pic:spPr>
                      </pic:pic>
                    </a:graphicData>
                  </a:graphic>
                </wp:inline>
              </w:drawing>
            </w:r>
          </w:p>
        </w:tc>
      </w:tr>
      <w:tr w:rsidR="0017124F" w:rsidRPr="0017124F" w14:paraId="354195AA" w14:textId="77777777" w:rsidTr="00300A87">
        <w:tc>
          <w:tcPr>
            <w:tcW w:w="534" w:type="dxa"/>
            <w:tcBorders>
              <w:top w:val="single" w:sz="4" w:space="0" w:color="000000"/>
              <w:left w:val="single" w:sz="4" w:space="0" w:color="000000"/>
              <w:bottom w:val="single" w:sz="4" w:space="0" w:color="000000"/>
              <w:right w:val="single" w:sz="4" w:space="0" w:color="000000"/>
            </w:tcBorders>
            <w:vAlign w:val="center"/>
          </w:tcPr>
          <w:p w14:paraId="3C6425D1"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rPr>
              <w:t>5</w:t>
            </w:r>
          </w:p>
        </w:tc>
        <w:tc>
          <w:tcPr>
            <w:tcW w:w="5244" w:type="dxa"/>
            <w:tcBorders>
              <w:top w:val="single" w:sz="4" w:space="0" w:color="000000"/>
              <w:left w:val="single" w:sz="4" w:space="0" w:color="000000"/>
              <w:bottom w:val="single" w:sz="4" w:space="0" w:color="000000"/>
              <w:right w:val="single" w:sz="4" w:space="0" w:color="000000"/>
            </w:tcBorders>
            <w:vAlign w:val="center"/>
          </w:tcPr>
          <w:p w14:paraId="690B8A55" w14:textId="77777777" w:rsidR="0017124F" w:rsidRPr="0017124F" w:rsidRDefault="0017124F" w:rsidP="0017124F">
            <w:pPr>
              <w:widowControl w:val="0"/>
              <w:rPr>
                <w:rFonts w:ascii="Times New Roman" w:hAnsi="Times New Roman" w:cs="Times New Roman"/>
              </w:rPr>
            </w:pPr>
            <w:r w:rsidRPr="0017124F">
              <w:rPr>
                <w:rFonts w:ascii="Times New Roman" w:hAnsi="Times New Roman" w:cs="Times New Roman"/>
              </w:rPr>
              <w:t xml:space="preserve">Строительный фен </w:t>
            </w:r>
          </w:p>
        </w:tc>
        <w:tc>
          <w:tcPr>
            <w:tcW w:w="4423" w:type="dxa"/>
            <w:tcBorders>
              <w:top w:val="single" w:sz="4" w:space="0" w:color="000000"/>
              <w:left w:val="single" w:sz="4" w:space="0" w:color="000000"/>
              <w:bottom w:val="single" w:sz="4" w:space="0" w:color="000000"/>
              <w:right w:val="single" w:sz="4" w:space="0" w:color="000000"/>
            </w:tcBorders>
          </w:tcPr>
          <w:p w14:paraId="7AC6BCB0"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noProof/>
              </w:rPr>
              <w:drawing>
                <wp:inline distT="0" distB="0" distL="0" distR="0" wp14:anchorId="193E02F6" wp14:editId="7B0460CB">
                  <wp:extent cx="534390" cy="534390"/>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44187" cy="544187"/>
                          </a:xfrm>
                          <a:prstGeom prst="rect">
                            <a:avLst/>
                          </a:prstGeom>
                          <a:ln/>
                        </pic:spPr>
                      </pic:pic>
                    </a:graphicData>
                  </a:graphic>
                </wp:inline>
              </w:drawing>
            </w:r>
          </w:p>
        </w:tc>
      </w:tr>
      <w:tr w:rsidR="0017124F" w:rsidRPr="0017124F" w14:paraId="3C844198" w14:textId="77777777" w:rsidTr="00300A87">
        <w:trPr>
          <w:trHeight w:val="771"/>
        </w:trPr>
        <w:tc>
          <w:tcPr>
            <w:tcW w:w="534" w:type="dxa"/>
            <w:tcBorders>
              <w:top w:val="single" w:sz="4" w:space="0" w:color="000000"/>
              <w:left w:val="single" w:sz="4" w:space="0" w:color="000000"/>
              <w:bottom w:val="single" w:sz="4" w:space="0" w:color="000000"/>
              <w:right w:val="single" w:sz="4" w:space="0" w:color="000000"/>
            </w:tcBorders>
            <w:vAlign w:val="center"/>
          </w:tcPr>
          <w:p w14:paraId="301759A0"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rPr>
              <w:t>6</w:t>
            </w:r>
          </w:p>
        </w:tc>
        <w:tc>
          <w:tcPr>
            <w:tcW w:w="5244" w:type="dxa"/>
            <w:tcBorders>
              <w:top w:val="single" w:sz="4" w:space="0" w:color="000000"/>
              <w:left w:val="single" w:sz="4" w:space="0" w:color="000000"/>
              <w:bottom w:val="single" w:sz="4" w:space="0" w:color="000000"/>
              <w:right w:val="single" w:sz="4" w:space="0" w:color="000000"/>
            </w:tcBorders>
            <w:vAlign w:val="center"/>
          </w:tcPr>
          <w:p w14:paraId="0AD611D1" w14:textId="77777777" w:rsidR="0017124F" w:rsidRPr="0017124F" w:rsidRDefault="0017124F" w:rsidP="0017124F">
            <w:pPr>
              <w:widowControl w:val="0"/>
              <w:rPr>
                <w:rFonts w:ascii="Times New Roman" w:hAnsi="Times New Roman" w:cs="Times New Roman"/>
              </w:rPr>
            </w:pPr>
            <w:r w:rsidRPr="0017124F">
              <w:rPr>
                <w:rFonts w:ascii="Times New Roman" w:hAnsi="Times New Roman" w:cs="Times New Roman"/>
              </w:rPr>
              <w:t xml:space="preserve">Пылесос </w:t>
            </w:r>
          </w:p>
        </w:tc>
        <w:tc>
          <w:tcPr>
            <w:tcW w:w="4423" w:type="dxa"/>
            <w:tcBorders>
              <w:top w:val="single" w:sz="4" w:space="0" w:color="000000"/>
              <w:left w:val="single" w:sz="4" w:space="0" w:color="000000"/>
              <w:bottom w:val="single" w:sz="4" w:space="0" w:color="000000"/>
              <w:right w:val="single" w:sz="4" w:space="0" w:color="000000"/>
            </w:tcBorders>
          </w:tcPr>
          <w:p w14:paraId="5176255D" w14:textId="77777777" w:rsidR="0017124F" w:rsidRPr="0017124F" w:rsidRDefault="0017124F" w:rsidP="0017124F">
            <w:pPr>
              <w:widowControl w:val="0"/>
              <w:jc w:val="center"/>
              <w:rPr>
                <w:rFonts w:ascii="Times New Roman" w:hAnsi="Times New Roman" w:cs="Times New Roman"/>
              </w:rPr>
            </w:pPr>
            <w:r w:rsidRPr="0017124F">
              <w:rPr>
                <w:rFonts w:ascii="Times New Roman" w:hAnsi="Times New Roman" w:cs="Times New Roman"/>
                <w:noProof/>
              </w:rPr>
              <w:drawing>
                <wp:inline distT="0" distB="0" distL="0" distR="0" wp14:anchorId="72024C3F" wp14:editId="5D33FA81">
                  <wp:extent cx="1068780" cy="403761"/>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079207" cy="407700"/>
                          </a:xfrm>
                          <a:prstGeom prst="rect">
                            <a:avLst/>
                          </a:prstGeom>
                          <a:ln/>
                        </pic:spPr>
                      </pic:pic>
                    </a:graphicData>
                  </a:graphic>
                </wp:inline>
              </w:drawing>
            </w:r>
          </w:p>
        </w:tc>
      </w:tr>
    </w:tbl>
    <w:p w14:paraId="38D531C5"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65E32C54" w14:textId="77777777" w:rsidR="0017124F" w:rsidRPr="0017124F" w:rsidRDefault="0017124F" w:rsidP="0017124F">
      <w:pPr>
        <w:keepNext/>
        <w:spacing w:after="0" w:line="276" w:lineRule="auto"/>
        <w:jc w:val="both"/>
        <w:outlineLvl w:val="1"/>
        <w:rPr>
          <w:rFonts w:ascii="Times New Roman" w:eastAsia="Times New Roman" w:hAnsi="Times New Roman" w:cs="Times New Roman"/>
          <w:b/>
          <w:sz w:val="24"/>
          <w:szCs w:val="24"/>
        </w:rPr>
      </w:pPr>
    </w:p>
    <w:p w14:paraId="57288395" w14:textId="77777777" w:rsidR="0017124F" w:rsidRPr="0017124F" w:rsidRDefault="0017124F" w:rsidP="0017124F">
      <w:pPr>
        <w:keepNext/>
        <w:spacing w:before="120" w:after="0" w:line="276" w:lineRule="auto"/>
        <w:outlineLvl w:val="2"/>
        <w:rPr>
          <w:rFonts w:ascii="Times New Roman" w:eastAsia="Times New Roman" w:hAnsi="Times New Roman" w:cs="Times New Roman"/>
          <w:b/>
          <w:iCs/>
          <w:sz w:val="24"/>
          <w:szCs w:val="24"/>
        </w:rPr>
      </w:pPr>
      <w:r w:rsidRPr="0017124F">
        <w:rPr>
          <w:rFonts w:ascii="Times New Roman" w:eastAsia="Times New Roman" w:hAnsi="Times New Roman" w:cs="Times New Roman"/>
          <w:b/>
          <w:bCs/>
          <w:iCs/>
          <w:sz w:val="24"/>
          <w:szCs w:val="24"/>
        </w:rPr>
        <w:t>2.2.</w:t>
      </w:r>
      <w:r w:rsidRPr="0017124F">
        <w:rPr>
          <w:rFonts w:ascii="Times New Roman" w:eastAsia="Times New Roman" w:hAnsi="Times New Roman" w:cs="Times New Roman"/>
          <w:bCs/>
          <w:i/>
          <w:iCs/>
          <w:sz w:val="24"/>
          <w:szCs w:val="24"/>
        </w:rPr>
        <w:t xml:space="preserve"> </w:t>
      </w:r>
      <w:r w:rsidRPr="0017124F">
        <w:rPr>
          <w:rFonts w:ascii="Times New Roman" w:eastAsia="Times New Roman" w:hAnsi="Times New Roman" w:cs="Times New Roman"/>
          <w:b/>
          <w:bCs/>
          <w:iCs/>
          <w:sz w:val="24"/>
          <w:szCs w:val="24"/>
        </w:rPr>
        <w:t>Материалы, оборудование и инструменты, запрещенные на площадке</w:t>
      </w:r>
    </w:p>
    <w:tbl>
      <w:tblPr>
        <w:tblW w:w="9040" w:type="dxa"/>
        <w:tblInd w:w="98" w:type="dxa"/>
        <w:tblLook w:val="04A0" w:firstRow="1" w:lastRow="0" w:firstColumn="1" w:lastColumn="0" w:noHBand="0" w:noVBand="1"/>
      </w:tblPr>
      <w:tblGrid>
        <w:gridCol w:w="1240"/>
        <w:gridCol w:w="7800"/>
      </w:tblGrid>
      <w:tr w:rsidR="0017124F" w:rsidRPr="0017124F" w14:paraId="3008903D" w14:textId="77777777" w:rsidTr="00300A87">
        <w:trPr>
          <w:trHeight w:val="315"/>
        </w:trPr>
        <w:tc>
          <w:tcPr>
            <w:tcW w:w="124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484CC8A4" w14:textId="77777777" w:rsidR="0017124F" w:rsidRPr="0017124F" w:rsidRDefault="0017124F" w:rsidP="0017124F">
            <w:pPr>
              <w:jc w:val="center"/>
              <w:rPr>
                <w:rFonts w:ascii="Times New Roman" w:hAnsi="Times New Roman" w:cs="Times New Roman"/>
                <w:b/>
                <w:bCs/>
                <w:sz w:val="20"/>
                <w:szCs w:val="20"/>
              </w:rPr>
            </w:pPr>
            <w:r w:rsidRPr="0017124F">
              <w:rPr>
                <w:rFonts w:ascii="Times New Roman" w:hAnsi="Times New Roman" w:cs="Times New Roman"/>
                <w:b/>
                <w:bCs/>
                <w:sz w:val="20"/>
                <w:szCs w:val="20"/>
              </w:rPr>
              <w:t>№ п/п</w:t>
            </w:r>
          </w:p>
        </w:tc>
        <w:tc>
          <w:tcPr>
            <w:tcW w:w="7800" w:type="dxa"/>
            <w:tcBorders>
              <w:top w:val="single" w:sz="8" w:space="0" w:color="000000"/>
              <w:left w:val="nil"/>
              <w:bottom w:val="single" w:sz="4" w:space="0" w:color="000000"/>
              <w:right w:val="single" w:sz="8" w:space="0" w:color="000000"/>
            </w:tcBorders>
            <w:shd w:val="clear" w:color="auto" w:fill="auto"/>
            <w:vAlign w:val="center"/>
            <w:hideMark/>
          </w:tcPr>
          <w:p w14:paraId="44BA096E" w14:textId="77777777" w:rsidR="0017124F" w:rsidRPr="0017124F" w:rsidRDefault="0017124F" w:rsidP="0017124F">
            <w:pPr>
              <w:jc w:val="center"/>
              <w:rPr>
                <w:rFonts w:ascii="Times New Roman" w:hAnsi="Times New Roman" w:cs="Times New Roman"/>
                <w:b/>
                <w:bCs/>
                <w:sz w:val="20"/>
                <w:szCs w:val="20"/>
              </w:rPr>
            </w:pPr>
            <w:r w:rsidRPr="0017124F">
              <w:rPr>
                <w:rFonts w:ascii="Times New Roman" w:hAnsi="Times New Roman" w:cs="Times New Roman"/>
                <w:b/>
                <w:bCs/>
                <w:sz w:val="20"/>
                <w:szCs w:val="20"/>
              </w:rPr>
              <w:t>Наименование запрещенного оборудования</w:t>
            </w:r>
          </w:p>
        </w:tc>
      </w:tr>
      <w:tr w:rsidR="0017124F" w:rsidRPr="0017124F" w14:paraId="61373D03"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53922E61" w14:textId="77777777" w:rsidR="0017124F" w:rsidRPr="0017124F" w:rsidRDefault="0017124F" w:rsidP="0017124F">
            <w:pPr>
              <w:jc w:val="center"/>
              <w:rPr>
                <w:rFonts w:ascii="Times New Roman" w:hAnsi="Times New Roman" w:cs="Times New Roman"/>
                <w:b/>
                <w:bCs/>
                <w:sz w:val="20"/>
                <w:szCs w:val="20"/>
              </w:rPr>
            </w:pPr>
            <w:r w:rsidRPr="0017124F">
              <w:rPr>
                <w:rFonts w:ascii="Times New Roman" w:hAnsi="Times New Roman" w:cs="Times New Roman"/>
                <w:b/>
                <w:bCs/>
                <w:sz w:val="20"/>
                <w:szCs w:val="20"/>
              </w:rPr>
              <w:t>1</w:t>
            </w:r>
          </w:p>
        </w:tc>
        <w:tc>
          <w:tcPr>
            <w:tcW w:w="7800" w:type="dxa"/>
            <w:tcBorders>
              <w:top w:val="nil"/>
              <w:left w:val="nil"/>
              <w:bottom w:val="single" w:sz="4" w:space="0" w:color="000000"/>
              <w:right w:val="single" w:sz="8" w:space="0" w:color="000000"/>
            </w:tcBorders>
            <w:shd w:val="clear" w:color="auto" w:fill="auto"/>
            <w:noWrap/>
            <w:vAlign w:val="center"/>
            <w:hideMark/>
          </w:tcPr>
          <w:p w14:paraId="2A0A1E40" w14:textId="77777777" w:rsidR="0017124F" w:rsidRPr="0017124F" w:rsidRDefault="0017124F" w:rsidP="0017124F">
            <w:pPr>
              <w:jc w:val="center"/>
              <w:rPr>
                <w:rFonts w:ascii="Times New Roman" w:hAnsi="Times New Roman" w:cs="Times New Roman"/>
                <w:b/>
                <w:bCs/>
                <w:sz w:val="20"/>
                <w:szCs w:val="20"/>
              </w:rPr>
            </w:pPr>
            <w:r w:rsidRPr="0017124F">
              <w:rPr>
                <w:rFonts w:ascii="Times New Roman" w:hAnsi="Times New Roman" w:cs="Times New Roman"/>
                <w:b/>
                <w:bCs/>
                <w:sz w:val="20"/>
                <w:szCs w:val="20"/>
              </w:rPr>
              <w:t>2</w:t>
            </w:r>
          </w:p>
        </w:tc>
      </w:tr>
      <w:tr w:rsidR="0017124F" w:rsidRPr="0017124F" w14:paraId="5883E07C"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1F2C8C09" w14:textId="77777777" w:rsidR="0017124F" w:rsidRPr="0017124F" w:rsidRDefault="0017124F" w:rsidP="0017124F">
            <w:pPr>
              <w:jc w:val="center"/>
              <w:rPr>
                <w:rFonts w:ascii="Times New Roman" w:hAnsi="Times New Roman" w:cs="Times New Roman"/>
                <w:sz w:val="20"/>
                <w:szCs w:val="20"/>
              </w:rPr>
            </w:pPr>
            <w:r w:rsidRPr="0017124F">
              <w:rPr>
                <w:rFonts w:ascii="Times New Roman" w:hAnsi="Times New Roman" w:cs="Times New Roman"/>
                <w:sz w:val="20"/>
                <w:szCs w:val="20"/>
              </w:rPr>
              <w:t>1</w:t>
            </w:r>
          </w:p>
        </w:tc>
        <w:tc>
          <w:tcPr>
            <w:tcW w:w="7800" w:type="dxa"/>
            <w:tcBorders>
              <w:top w:val="nil"/>
              <w:left w:val="nil"/>
              <w:bottom w:val="single" w:sz="4" w:space="0" w:color="000000"/>
              <w:right w:val="single" w:sz="8" w:space="0" w:color="000000"/>
            </w:tcBorders>
            <w:shd w:val="clear" w:color="auto" w:fill="auto"/>
            <w:noWrap/>
            <w:vAlign w:val="center"/>
            <w:hideMark/>
          </w:tcPr>
          <w:p w14:paraId="0B04F6FC" w14:textId="77777777" w:rsidR="0017124F" w:rsidRPr="0017124F" w:rsidRDefault="0017124F" w:rsidP="0017124F">
            <w:pPr>
              <w:rPr>
                <w:rFonts w:ascii="Times New Roman" w:hAnsi="Times New Roman" w:cs="Times New Roman"/>
                <w:sz w:val="20"/>
                <w:szCs w:val="20"/>
              </w:rPr>
            </w:pPr>
            <w:r w:rsidRPr="0017124F">
              <w:rPr>
                <w:rFonts w:ascii="Times New Roman" w:hAnsi="Times New Roman" w:cs="Times New Roman"/>
                <w:sz w:val="20"/>
                <w:szCs w:val="20"/>
              </w:rPr>
              <w:t>персональные портативные компьютеры</w:t>
            </w:r>
          </w:p>
        </w:tc>
      </w:tr>
      <w:tr w:rsidR="0017124F" w:rsidRPr="0017124F" w14:paraId="63BB03BD"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5647E510" w14:textId="77777777" w:rsidR="0017124F" w:rsidRPr="0017124F" w:rsidRDefault="0017124F" w:rsidP="0017124F">
            <w:pPr>
              <w:jc w:val="center"/>
              <w:rPr>
                <w:rFonts w:ascii="Times New Roman" w:hAnsi="Times New Roman" w:cs="Times New Roman"/>
                <w:sz w:val="20"/>
                <w:szCs w:val="20"/>
              </w:rPr>
            </w:pPr>
            <w:r w:rsidRPr="0017124F">
              <w:rPr>
                <w:rFonts w:ascii="Times New Roman" w:hAnsi="Times New Roman" w:cs="Times New Roman"/>
                <w:sz w:val="20"/>
                <w:szCs w:val="20"/>
              </w:rPr>
              <w:t>2</w:t>
            </w:r>
          </w:p>
        </w:tc>
        <w:tc>
          <w:tcPr>
            <w:tcW w:w="7800" w:type="dxa"/>
            <w:tcBorders>
              <w:top w:val="nil"/>
              <w:left w:val="nil"/>
              <w:bottom w:val="single" w:sz="4" w:space="0" w:color="000000"/>
              <w:right w:val="single" w:sz="8" w:space="0" w:color="000000"/>
            </w:tcBorders>
            <w:shd w:val="clear" w:color="auto" w:fill="auto"/>
            <w:noWrap/>
            <w:vAlign w:val="center"/>
            <w:hideMark/>
          </w:tcPr>
          <w:p w14:paraId="1F2B85DC" w14:textId="77777777" w:rsidR="0017124F" w:rsidRPr="0017124F" w:rsidRDefault="0017124F" w:rsidP="0017124F">
            <w:pPr>
              <w:rPr>
                <w:rFonts w:ascii="Times New Roman" w:hAnsi="Times New Roman" w:cs="Times New Roman"/>
                <w:sz w:val="20"/>
                <w:szCs w:val="20"/>
              </w:rPr>
            </w:pPr>
            <w:r w:rsidRPr="0017124F">
              <w:rPr>
                <w:rFonts w:ascii="Times New Roman" w:hAnsi="Times New Roman" w:cs="Times New Roman"/>
                <w:sz w:val="20"/>
                <w:szCs w:val="20"/>
              </w:rPr>
              <w:t xml:space="preserve">планшеты </w:t>
            </w:r>
          </w:p>
        </w:tc>
      </w:tr>
      <w:tr w:rsidR="0017124F" w:rsidRPr="0017124F" w14:paraId="714C8D76"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188B5A0E" w14:textId="77777777" w:rsidR="0017124F" w:rsidRPr="0017124F" w:rsidRDefault="0017124F" w:rsidP="0017124F">
            <w:pPr>
              <w:jc w:val="center"/>
              <w:rPr>
                <w:rFonts w:ascii="Times New Roman" w:hAnsi="Times New Roman" w:cs="Times New Roman"/>
                <w:sz w:val="20"/>
                <w:szCs w:val="20"/>
              </w:rPr>
            </w:pPr>
            <w:r w:rsidRPr="0017124F">
              <w:rPr>
                <w:rFonts w:ascii="Times New Roman" w:hAnsi="Times New Roman" w:cs="Times New Roman"/>
                <w:sz w:val="20"/>
                <w:szCs w:val="20"/>
              </w:rPr>
              <w:t>3</w:t>
            </w:r>
          </w:p>
        </w:tc>
        <w:tc>
          <w:tcPr>
            <w:tcW w:w="7800" w:type="dxa"/>
            <w:tcBorders>
              <w:top w:val="nil"/>
              <w:left w:val="nil"/>
              <w:bottom w:val="single" w:sz="4" w:space="0" w:color="000000"/>
              <w:right w:val="single" w:sz="8" w:space="0" w:color="000000"/>
            </w:tcBorders>
            <w:shd w:val="clear" w:color="auto" w:fill="auto"/>
            <w:noWrap/>
            <w:vAlign w:val="center"/>
            <w:hideMark/>
          </w:tcPr>
          <w:p w14:paraId="350A903F" w14:textId="77777777" w:rsidR="0017124F" w:rsidRPr="0017124F" w:rsidRDefault="0017124F" w:rsidP="0017124F">
            <w:pPr>
              <w:rPr>
                <w:rFonts w:ascii="Times New Roman" w:hAnsi="Times New Roman" w:cs="Times New Roman"/>
                <w:sz w:val="20"/>
                <w:szCs w:val="20"/>
              </w:rPr>
            </w:pPr>
            <w:r w:rsidRPr="0017124F">
              <w:rPr>
                <w:rFonts w:ascii="Times New Roman" w:hAnsi="Times New Roman" w:cs="Times New Roman"/>
                <w:sz w:val="20"/>
                <w:szCs w:val="20"/>
              </w:rPr>
              <w:t>любые средства связи</w:t>
            </w:r>
          </w:p>
        </w:tc>
      </w:tr>
      <w:tr w:rsidR="0017124F" w:rsidRPr="0017124F" w14:paraId="5D1AFD36"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20DBDA23" w14:textId="77777777" w:rsidR="0017124F" w:rsidRPr="0017124F" w:rsidRDefault="0017124F" w:rsidP="0017124F">
            <w:pPr>
              <w:jc w:val="center"/>
              <w:rPr>
                <w:rFonts w:ascii="Times New Roman" w:hAnsi="Times New Roman" w:cs="Times New Roman"/>
                <w:sz w:val="20"/>
                <w:szCs w:val="20"/>
              </w:rPr>
            </w:pPr>
            <w:r w:rsidRPr="0017124F">
              <w:rPr>
                <w:rFonts w:ascii="Times New Roman" w:hAnsi="Times New Roman" w:cs="Times New Roman"/>
                <w:sz w:val="20"/>
                <w:szCs w:val="20"/>
              </w:rPr>
              <w:t>4</w:t>
            </w:r>
          </w:p>
        </w:tc>
        <w:tc>
          <w:tcPr>
            <w:tcW w:w="7800" w:type="dxa"/>
            <w:tcBorders>
              <w:top w:val="nil"/>
              <w:left w:val="nil"/>
              <w:bottom w:val="single" w:sz="4" w:space="0" w:color="000000"/>
              <w:right w:val="single" w:sz="8" w:space="0" w:color="000000"/>
            </w:tcBorders>
            <w:shd w:val="clear" w:color="auto" w:fill="auto"/>
            <w:noWrap/>
            <w:vAlign w:val="center"/>
            <w:hideMark/>
          </w:tcPr>
          <w:p w14:paraId="2D4C2458" w14:textId="77777777" w:rsidR="0017124F" w:rsidRPr="0017124F" w:rsidRDefault="0017124F" w:rsidP="0017124F">
            <w:pPr>
              <w:rPr>
                <w:rFonts w:ascii="Times New Roman" w:hAnsi="Times New Roman" w:cs="Times New Roman"/>
                <w:sz w:val="20"/>
                <w:szCs w:val="20"/>
              </w:rPr>
            </w:pPr>
            <w:r w:rsidRPr="0017124F">
              <w:rPr>
                <w:rFonts w:ascii="Times New Roman" w:hAnsi="Times New Roman" w:cs="Times New Roman"/>
                <w:sz w:val="20"/>
                <w:szCs w:val="20"/>
              </w:rPr>
              <w:t>карты памяти или другие портативные устройства</w:t>
            </w:r>
          </w:p>
        </w:tc>
      </w:tr>
      <w:tr w:rsidR="0017124F" w:rsidRPr="0017124F" w14:paraId="01EF4098"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6F70F820" w14:textId="77777777" w:rsidR="0017124F" w:rsidRPr="0017124F" w:rsidRDefault="0017124F" w:rsidP="0017124F">
            <w:pPr>
              <w:jc w:val="center"/>
              <w:rPr>
                <w:rFonts w:ascii="Times New Roman" w:hAnsi="Times New Roman" w:cs="Times New Roman"/>
                <w:sz w:val="20"/>
                <w:szCs w:val="20"/>
              </w:rPr>
            </w:pPr>
            <w:r w:rsidRPr="0017124F">
              <w:rPr>
                <w:rFonts w:ascii="Times New Roman" w:hAnsi="Times New Roman" w:cs="Times New Roman"/>
                <w:sz w:val="20"/>
                <w:szCs w:val="20"/>
              </w:rPr>
              <w:t>5</w:t>
            </w:r>
          </w:p>
        </w:tc>
        <w:tc>
          <w:tcPr>
            <w:tcW w:w="7800" w:type="dxa"/>
            <w:tcBorders>
              <w:top w:val="nil"/>
              <w:left w:val="nil"/>
              <w:bottom w:val="single" w:sz="4" w:space="0" w:color="000000"/>
              <w:right w:val="single" w:sz="8" w:space="0" w:color="000000"/>
            </w:tcBorders>
            <w:shd w:val="clear" w:color="auto" w:fill="auto"/>
            <w:noWrap/>
            <w:vAlign w:val="center"/>
            <w:hideMark/>
          </w:tcPr>
          <w:p w14:paraId="5BEBD8F6" w14:textId="77777777" w:rsidR="0017124F" w:rsidRPr="0017124F" w:rsidRDefault="0017124F" w:rsidP="0017124F">
            <w:pPr>
              <w:rPr>
                <w:rFonts w:ascii="Times New Roman" w:hAnsi="Times New Roman" w:cs="Times New Roman"/>
                <w:sz w:val="20"/>
                <w:szCs w:val="20"/>
              </w:rPr>
            </w:pPr>
            <w:proofErr w:type="gramStart"/>
            <w:r w:rsidRPr="0017124F">
              <w:rPr>
                <w:rFonts w:ascii="Times New Roman" w:hAnsi="Times New Roman" w:cs="Times New Roman"/>
                <w:sz w:val="20"/>
                <w:szCs w:val="20"/>
              </w:rPr>
              <w:t>электроинструмент</w:t>
            </w:r>
            <w:proofErr w:type="gramEnd"/>
            <w:r w:rsidRPr="0017124F">
              <w:rPr>
                <w:rFonts w:ascii="Times New Roman" w:hAnsi="Times New Roman" w:cs="Times New Roman"/>
                <w:sz w:val="20"/>
                <w:szCs w:val="20"/>
              </w:rPr>
              <w:t xml:space="preserve"> подключаемый к сети 230В, исключение - строительный фен</w:t>
            </w:r>
          </w:p>
        </w:tc>
      </w:tr>
      <w:tr w:rsidR="0017124F" w:rsidRPr="0017124F" w14:paraId="1E9255AF" w14:textId="77777777" w:rsidTr="00300A87">
        <w:trPr>
          <w:trHeight w:val="315"/>
        </w:trPr>
        <w:tc>
          <w:tcPr>
            <w:tcW w:w="1240" w:type="dxa"/>
            <w:tcBorders>
              <w:top w:val="nil"/>
              <w:left w:val="single" w:sz="8" w:space="0" w:color="000000"/>
              <w:bottom w:val="single" w:sz="4" w:space="0" w:color="000000"/>
              <w:right w:val="single" w:sz="4" w:space="0" w:color="000000"/>
            </w:tcBorders>
            <w:shd w:val="clear" w:color="auto" w:fill="auto"/>
            <w:noWrap/>
            <w:vAlign w:val="center"/>
            <w:hideMark/>
          </w:tcPr>
          <w:p w14:paraId="528DB7EC" w14:textId="77777777" w:rsidR="0017124F" w:rsidRPr="0017124F" w:rsidRDefault="0017124F" w:rsidP="0017124F">
            <w:pPr>
              <w:jc w:val="center"/>
              <w:rPr>
                <w:rFonts w:ascii="Times New Roman" w:hAnsi="Times New Roman" w:cs="Times New Roman"/>
                <w:sz w:val="20"/>
                <w:szCs w:val="20"/>
              </w:rPr>
            </w:pPr>
            <w:r w:rsidRPr="0017124F">
              <w:rPr>
                <w:rFonts w:ascii="Times New Roman" w:hAnsi="Times New Roman" w:cs="Times New Roman"/>
                <w:sz w:val="20"/>
                <w:szCs w:val="20"/>
              </w:rPr>
              <w:t>6</w:t>
            </w:r>
          </w:p>
        </w:tc>
        <w:tc>
          <w:tcPr>
            <w:tcW w:w="7800" w:type="dxa"/>
            <w:tcBorders>
              <w:top w:val="nil"/>
              <w:left w:val="nil"/>
              <w:bottom w:val="single" w:sz="4" w:space="0" w:color="000000"/>
              <w:right w:val="single" w:sz="8" w:space="0" w:color="000000"/>
            </w:tcBorders>
            <w:shd w:val="clear" w:color="auto" w:fill="auto"/>
            <w:noWrap/>
            <w:vAlign w:val="center"/>
            <w:hideMark/>
          </w:tcPr>
          <w:p w14:paraId="21D5B520" w14:textId="77777777" w:rsidR="0017124F" w:rsidRPr="0017124F" w:rsidRDefault="0017124F" w:rsidP="0017124F">
            <w:pPr>
              <w:rPr>
                <w:rFonts w:ascii="Times New Roman" w:hAnsi="Times New Roman" w:cs="Times New Roman"/>
                <w:sz w:val="20"/>
                <w:szCs w:val="20"/>
              </w:rPr>
            </w:pPr>
            <w:r w:rsidRPr="0017124F">
              <w:rPr>
                <w:rFonts w:ascii="Times New Roman" w:hAnsi="Times New Roman" w:cs="Times New Roman"/>
                <w:sz w:val="20"/>
                <w:szCs w:val="20"/>
              </w:rPr>
              <w:t>суперклей, силикон, латекс или аналогичный клейкий материал</w:t>
            </w:r>
          </w:p>
        </w:tc>
      </w:tr>
    </w:tbl>
    <w:p w14:paraId="6EEDD1DE" w14:textId="77777777" w:rsidR="0017124F" w:rsidRPr="0017124F" w:rsidRDefault="0017124F" w:rsidP="0017124F">
      <w:pPr>
        <w:keepNext/>
        <w:spacing w:before="240" w:after="0" w:line="276" w:lineRule="auto"/>
        <w:jc w:val="both"/>
        <w:outlineLvl w:val="0"/>
        <w:rPr>
          <w:rFonts w:ascii="Times New Roman" w:eastAsia="Times New Roman" w:hAnsi="Times New Roman" w:cs="Times New Roman"/>
          <w:b/>
          <w:bCs/>
          <w:sz w:val="28"/>
          <w:szCs w:val="28"/>
        </w:rPr>
      </w:pPr>
      <w:bookmarkStart w:id="9" w:name="_Toc124422973"/>
    </w:p>
    <w:p w14:paraId="349933CD" w14:textId="77777777" w:rsidR="0017124F" w:rsidRPr="0017124F" w:rsidRDefault="0017124F" w:rsidP="0017124F">
      <w:pPr>
        <w:keepNext/>
        <w:spacing w:before="240" w:after="0" w:line="276" w:lineRule="auto"/>
        <w:jc w:val="both"/>
        <w:outlineLvl w:val="0"/>
        <w:rPr>
          <w:rFonts w:ascii="Times New Roman" w:eastAsia="Times New Roman" w:hAnsi="Times New Roman" w:cs="Times New Roman"/>
          <w:b/>
          <w:bCs/>
          <w:sz w:val="28"/>
          <w:szCs w:val="28"/>
        </w:rPr>
      </w:pPr>
    </w:p>
    <w:p w14:paraId="74650694" w14:textId="77777777" w:rsidR="0017124F" w:rsidRPr="0017124F" w:rsidRDefault="0017124F" w:rsidP="0017124F">
      <w:pPr>
        <w:keepNext/>
        <w:spacing w:before="240" w:after="0" w:line="276" w:lineRule="auto"/>
        <w:jc w:val="both"/>
        <w:outlineLvl w:val="0"/>
        <w:rPr>
          <w:rFonts w:ascii="Times New Roman" w:eastAsia="Times New Roman" w:hAnsi="Times New Roman" w:cs="Times New Roman"/>
          <w:b/>
          <w:bCs/>
          <w:sz w:val="28"/>
          <w:szCs w:val="28"/>
        </w:rPr>
      </w:pPr>
    </w:p>
    <w:p w14:paraId="6397A8A7" w14:textId="77777777" w:rsidR="00940A2A" w:rsidRDefault="00940A2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62BA4410" w14:textId="134BF235" w:rsidR="0017124F" w:rsidRPr="0017124F" w:rsidRDefault="0017124F" w:rsidP="0017124F">
      <w:pPr>
        <w:keepNext/>
        <w:spacing w:before="240" w:after="0" w:line="276" w:lineRule="auto"/>
        <w:jc w:val="both"/>
        <w:outlineLvl w:val="0"/>
        <w:rPr>
          <w:rFonts w:ascii="Times New Roman" w:eastAsia="Times New Roman" w:hAnsi="Times New Roman" w:cs="Times New Roman"/>
          <w:b/>
          <w:bCs/>
          <w:sz w:val="28"/>
          <w:szCs w:val="28"/>
        </w:rPr>
      </w:pPr>
      <w:r w:rsidRPr="0017124F">
        <w:rPr>
          <w:rFonts w:ascii="Times New Roman" w:eastAsia="Times New Roman" w:hAnsi="Times New Roman" w:cs="Times New Roman"/>
          <w:b/>
          <w:bCs/>
          <w:sz w:val="28"/>
          <w:szCs w:val="28"/>
        </w:rPr>
        <w:lastRenderedPageBreak/>
        <w:t>3. Приложения</w:t>
      </w:r>
      <w:bookmarkEnd w:id="9"/>
    </w:p>
    <w:p w14:paraId="1ED21406" w14:textId="77777777" w:rsidR="0017124F" w:rsidRPr="0017124F" w:rsidRDefault="0017124F" w:rsidP="0017124F">
      <w:pPr>
        <w:autoSpaceDE w:val="0"/>
        <w:autoSpaceDN w:val="0"/>
        <w:adjustRightInd w:val="0"/>
        <w:spacing w:line="276" w:lineRule="auto"/>
        <w:jc w:val="both"/>
        <w:rPr>
          <w:rFonts w:ascii="Times New Roman" w:hAnsi="Times New Roman" w:cs="Times New Roman"/>
          <w:sz w:val="28"/>
          <w:szCs w:val="28"/>
        </w:rPr>
      </w:pPr>
      <w:r w:rsidRPr="0017124F">
        <w:rPr>
          <w:rFonts w:ascii="Times New Roman" w:hAnsi="Times New Roman" w:cs="Times New Roman"/>
          <w:sz w:val="28"/>
          <w:szCs w:val="28"/>
        </w:rPr>
        <w:t>Приложение №1 Инструкция по заполнению матрицы конкурсного задания</w:t>
      </w:r>
    </w:p>
    <w:p w14:paraId="7C56E778" w14:textId="77777777" w:rsidR="0017124F" w:rsidRPr="0017124F" w:rsidRDefault="0017124F" w:rsidP="0017124F">
      <w:pPr>
        <w:autoSpaceDE w:val="0"/>
        <w:autoSpaceDN w:val="0"/>
        <w:adjustRightInd w:val="0"/>
        <w:spacing w:line="276" w:lineRule="auto"/>
        <w:jc w:val="both"/>
        <w:rPr>
          <w:rFonts w:ascii="Times New Roman" w:hAnsi="Times New Roman" w:cs="Times New Roman"/>
          <w:sz w:val="28"/>
          <w:szCs w:val="28"/>
        </w:rPr>
      </w:pPr>
      <w:r w:rsidRPr="0017124F">
        <w:rPr>
          <w:rFonts w:ascii="Times New Roman" w:hAnsi="Times New Roman" w:cs="Times New Roman"/>
          <w:sz w:val="28"/>
          <w:szCs w:val="28"/>
        </w:rPr>
        <w:t>Приложение №2 Матрица конкурсного задания</w:t>
      </w:r>
    </w:p>
    <w:p w14:paraId="2CFAD6C3" w14:textId="77777777" w:rsidR="0017124F" w:rsidRPr="0017124F" w:rsidRDefault="0017124F" w:rsidP="0017124F">
      <w:pPr>
        <w:autoSpaceDE w:val="0"/>
        <w:autoSpaceDN w:val="0"/>
        <w:adjustRightInd w:val="0"/>
        <w:spacing w:line="276" w:lineRule="auto"/>
        <w:jc w:val="both"/>
        <w:rPr>
          <w:rFonts w:ascii="Times New Roman" w:hAnsi="Times New Roman" w:cs="Times New Roman"/>
          <w:sz w:val="28"/>
          <w:szCs w:val="28"/>
        </w:rPr>
      </w:pPr>
      <w:r w:rsidRPr="0017124F">
        <w:rPr>
          <w:rFonts w:ascii="Times New Roman" w:hAnsi="Times New Roman" w:cs="Times New Roman"/>
          <w:sz w:val="28"/>
          <w:szCs w:val="28"/>
        </w:rPr>
        <w:t>Приложение №3 Инфраструктурный лист</w:t>
      </w:r>
    </w:p>
    <w:p w14:paraId="2E0DCD89" w14:textId="77777777" w:rsidR="0017124F" w:rsidRPr="0017124F" w:rsidRDefault="0017124F" w:rsidP="0017124F">
      <w:pPr>
        <w:autoSpaceDE w:val="0"/>
        <w:autoSpaceDN w:val="0"/>
        <w:adjustRightInd w:val="0"/>
        <w:spacing w:line="276" w:lineRule="auto"/>
        <w:jc w:val="both"/>
        <w:rPr>
          <w:rFonts w:ascii="Times New Roman" w:hAnsi="Times New Roman" w:cs="Times New Roman"/>
          <w:sz w:val="28"/>
          <w:szCs w:val="28"/>
        </w:rPr>
      </w:pPr>
      <w:r w:rsidRPr="0017124F">
        <w:rPr>
          <w:rFonts w:ascii="Times New Roman" w:hAnsi="Times New Roman" w:cs="Times New Roman"/>
          <w:sz w:val="28"/>
          <w:szCs w:val="28"/>
        </w:rPr>
        <w:t>Приложение №4 Критерии оценки</w:t>
      </w:r>
    </w:p>
    <w:p w14:paraId="6292BA50" w14:textId="77777777" w:rsidR="0017124F" w:rsidRPr="0017124F" w:rsidRDefault="0017124F" w:rsidP="0017124F">
      <w:pPr>
        <w:autoSpaceDE w:val="0"/>
        <w:autoSpaceDN w:val="0"/>
        <w:adjustRightInd w:val="0"/>
        <w:spacing w:line="276" w:lineRule="auto"/>
        <w:jc w:val="both"/>
        <w:rPr>
          <w:rFonts w:ascii="Times New Roman" w:hAnsi="Times New Roman" w:cs="Times New Roman"/>
          <w:sz w:val="28"/>
          <w:szCs w:val="28"/>
        </w:rPr>
      </w:pPr>
      <w:r w:rsidRPr="0017124F">
        <w:rPr>
          <w:rFonts w:ascii="Times New Roman" w:hAnsi="Times New Roman" w:cs="Times New Roman"/>
          <w:sz w:val="28"/>
          <w:szCs w:val="28"/>
        </w:rPr>
        <w:t>Приложение №5 План застройки</w:t>
      </w:r>
    </w:p>
    <w:p w14:paraId="32027C16" w14:textId="77777777" w:rsidR="0017124F" w:rsidRPr="0017124F" w:rsidRDefault="0017124F" w:rsidP="0017124F">
      <w:pPr>
        <w:autoSpaceDE w:val="0"/>
        <w:autoSpaceDN w:val="0"/>
        <w:adjustRightInd w:val="0"/>
        <w:spacing w:line="276" w:lineRule="auto"/>
        <w:jc w:val="both"/>
        <w:rPr>
          <w:rFonts w:ascii="Times New Roman" w:hAnsi="Times New Roman" w:cs="Times New Roman"/>
          <w:sz w:val="28"/>
          <w:szCs w:val="28"/>
        </w:rPr>
      </w:pPr>
      <w:r w:rsidRPr="0017124F">
        <w:rPr>
          <w:rFonts w:ascii="Times New Roman" w:hAnsi="Times New Roman" w:cs="Times New Roman"/>
          <w:sz w:val="28"/>
          <w:szCs w:val="28"/>
        </w:rPr>
        <w:t>Приложение №6 Инструкция по охране труда и технике безопасности по компетенции «Электромонтаж».</w:t>
      </w:r>
    </w:p>
    <w:p w14:paraId="245F167C" w14:textId="77777777" w:rsidR="0017124F" w:rsidRPr="0017124F" w:rsidRDefault="0017124F" w:rsidP="0017124F">
      <w:pPr>
        <w:spacing w:after="0" w:line="360" w:lineRule="auto"/>
        <w:jc w:val="center"/>
        <w:rPr>
          <w:rFonts w:ascii="Times New Roman" w:hAnsi="Times New Roman" w:cs="Times New Roman"/>
          <w:lang w:bidi="en-US"/>
        </w:rPr>
      </w:pPr>
    </w:p>
    <w:p w14:paraId="6EEE5941" w14:textId="77777777" w:rsidR="0017124F" w:rsidRPr="0017124F" w:rsidRDefault="0017124F" w:rsidP="0017124F">
      <w:pPr>
        <w:widowControl w:val="0"/>
        <w:spacing w:after="0" w:line="360" w:lineRule="auto"/>
        <w:ind w:firstLine="709"/>
        <w:jc w:val="both"/>
        <w:rPr>
          <w:rFonts w:ascii="Times New Roman" w:eastAsia="Times New Roman" w:hAnsi="Times New Roman" w:cs="Times New Roman"/>
          <w:i/>
          <w:iCs/>
          <w:sz w:val="28"/>
          <w:szCs w:val="28"/>
          <w:lang w:eastAsia="ru-RU"/>
        </w:rPr>
      </w:pPr>
    </w:p>
    <w:sectPr w:rsidR="0017124F" w:rsidRPr="0017124F" w:rsidSect="00473C4A">
      <w:footerReference w:type="default" r:id="rId15"/>
      <w:footerReference w:type="first" r:id="rId16"/>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69EA" w14:textId="77777777" w:rsidR="00F6318C" w:rsidRDefault="00F6318C" w:rsidP="00970F49">
      <w:pPr>
        <w:spacing w:after="0" w:line="240" w:lineRule="auto"/>
      </w:pPr>
      <w:r>
        <w:separator/>
      </w:r>
    </w:p>
  </w:endnote>
  <w:endnote w:type="continuationSeparator" w:id="0">
    <w:p w14:paraId="7172B1B5" w14:textId="77777777" w:rsidR="00F6318C" w:rsidRDefault="00F6318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7F37CFD1" w:rsidR="00473C4A" w:rsidRDefault="00473C4A">
        <w:pPr>
          <w:pStyle w:val="a7"/>
          <w:jc w:val="right"/>
        </w:pPr>
        <w:r>
          <w:fldChar w:fldCharType="begin"/>
        </w:r>
        <w:r>
          <w:instrText>PAGE   \* MERGEFORMAT</w:instrText>
        </w:r>
        <w:r>
          <w:fldChar w:fldCharType="separate"/>
        </w:r>
        <w:r w:rsidR="009440D0">
          <w:rPr>
            <w:noProof/>
          </w:rPr>
          <w:t>9</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7D3A" w14:textId="77777777" w:rsidR="00F6318C" w:rsidRDefault="00F6318C" w:rsidP="00970F49">
      <w:pPr>
        <w:spacing w:after="0" w:line="240" w:lineRule="auto"/>
      </w:pPr>
      <w:r>
        <w:separator/>
      </w:r>
    </w:p>
  </w:footnote>
  <w:footnote w:type="continuationSeparator" w:id="0">
    <w:p w14:paraId="587AEA5F" w14:textId="77777777" w:rsidR="00F6318C" w:rsidRDefault="00F6318C" w:rsidP="00970F49">
      <w:pPr>
        <w:spacing w:after="0" w:line="240" w:lineRule="auto"/>
      </w:pPr>
      <w:r>
        <w:continuationSeparator/>
      </w:r>
    </w:p>
  </w:footnote>
  <w:footnote w:id="1">
    <w:p w14:paraId="2E1E1D2D" w14:textId="77777777" w:rsidR="0017124F" w:rsidRDefault="0017124F" w:rsidP="0017124F">
      <w:pPr>
        <w:pBdr>
          <w:top w:val="nil"/>
          <w:left w:val="nil"/>
          <w:bottom w:val="nil"/>
          <w:right w:val="nil"/>
          <w:between w:val="nil"/>
        </w:pBdr>
        <w:jc w:val="both"/>
        <w:rPr>
          <w:i/>
          <w:color w:val="000000"/>
          <w:sz w:val="18"/>
          <w:szCs w:val="18"/>
        </w:rPr>
      </w:pPr>
      <w:r>
        <w:rPr>
          <w:vertAlign w:val="superscript"/>
        </w:rPr>
        <w:footnoteRef/>
      </w:r>
      <w:r>
        <w:rPr>
          <w:i/>
          <w:color w:val="000000"/>
          <w:sz w:val="18"/>
          <w:szCs w:val="18"/>
        </w:rPr>
        <w:t xml:space="preserve"> Указывается суммарное время на выполнение всех модулей КЗ одним конкурсантом.</w:t>
      </w:r>
    </w:p>
  </w:footnote>
  <w:footnote w:id="2">
    <w:p w14:paraId="545219EB" w14:textId="77777777" w:rsidR="0017124F" w:rsidRDefault="0017124F" w:rsidP="0017124F">
      <w:pPr>
        <w:pBdr>
          <w:top w:val="nil"/>
          <w:left w:val="nil"/>
          <w:bottom w:val="nil"/>
          <w:right w:val="nil"/>
          <w:between w:val="nil"/>
        </w:pBdr>
        <w:rPr>
          <w:i/>
          <w:color w:val="000000"/>
          <w:sz w:val="18"/>
          <w:szCs w:val="18"/>
        </w:rPr>
      </w:pPr>
      <w:r>
        <w:rPr>
          <w:vertAlign w:val="superscript"/>
        </w:rPr>
        <w:footnoteRef/>
      </w:r>
      <w:r>
        <w:rPr>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B3A"/>
    <w:multiLevelType w:val="hybridMultilevel"/>
    <w:tmpl w:val="B78E5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5B3A9E"/>
    <w:multiLevelType w:val="multilevel"/>
    <w:tmpl w:val="14DED948"/>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43037"/>
    <w:multiLevelType w:val="hybridMultilevel"/>
    <w:tmpl w:val="F1D0400A"/>
    <w:lvl w:ilvl="0" w:tplc="3522D9D6">
      <w:start w:val="1"/>
      <w:numFmt w:val="decimal"/>
      <w:lvlText w:val="%1."/>
      <w:lvlJc w:val="left"/>
      <w:pPr>
        <w:ind w:left="786"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9213506"/>
    <w:multiLevelType w:val="hybridMultilevel"/>
    <w:tmpl w:val="EC505D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DB665C"/>
    <w:multiLevelType w:val="hybridMultilevel"/>
    <w:tmpl w:val="4168B9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D7512A6"/>
    <w:multiLevelType w:val="multilevel"/>
    <w:tmpl w:val="3B2C5D2A"/>
    <w:lvl w:ilvl="0">
      <w:start w:val="1"/>
      <w:numFmt w:val="bullet"/>
      <w:lvlText w:val="●"/>
      <w:lvlJc w:val="left"/>
      <w:pPr>
        <w:ind w:left="674" w:hanging="359"/>
      </w:pPr>
      <w:rPr>
        <w:rFonts w:ascii="Noto Sans Symbols" w:eastAsia="Noto Sans Symbols" w:hAnsi="Noto Sans Symbols" w:cs="Noto Sans Symbols"/>
      </w:rPr>
    </w:lvl>
    <w:lvl w:ilvl="1">
      <w:start w:val="1"/>
      <w:numFmt w:val="bullet"/>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376FB"/>
    <w:multiLevelType w:val="hybridMultilevel"/>
    <w:tmpl w:val="BC3E1B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268AC"/>
    <w:multiLevelType w:val="hybridMultilevel"/>
    <w:tmpl w:val="DB12B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B26466D"/>
    <w:multiLevelType w:val="hybridMultilevel"/>
    <w:tmpl w:val="C7C2E8E6"/>
    <w:lvl w:ilvl="0" w:tplc="A48E44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7B32BBA"/>
    <w:multiLevelType w:val="hybridMultilevel"/>
    <w:tmpl w:val="4FFE47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7E41280"/>
    <w:multiLevelType w:val="hybridMultilevel"/>
    <w:tmpl w:val="DFE63FE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F30BE5"/>
    <w:multiLevelType w:val="hybridMultilevel"/>
    <w:tmpl w:val="07C67F3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5" w15:restartNumberingAfterBreak="0">
    <w:nsid w:val="69CF7291"/>
    <w:multiLevelType w:val="multilevel"/>
    <w:tmpl w:val="F64ECDF2"/>
    <w:lvl w:ilvl="0">
      <w:start w:val="1"/>
      <w:numFmt w:val="bullet"/>
      <w:lvlText w:val="•"/>
      <w:lvlJc w:val="left"/>
      <w:pPr>
        <w:ind w:left="927" w:hanging="360"/>
      </w:pPr>
      <w:rPr>
        <w:rFonts w:ascii="Arial" w:eastAsia="Arial" w:hAnsi="Arial" w:cs="Arial"/>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421169"/>
    <w:multiLevelType w:val="multilevel"/>
    <w:tmpl w:val="446653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C695F"/>
    <w:multiLevelType w:val="multilevel"/>
    <w:tmpl w:val="47C83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2"/>
  </w:num>
  <w:num w:numId="3">
    <w:abstractNumId w:val="8"/>
  </w:num>
  <w:num w:numId="4">
    <w:abstractNumId w:val="3"/>
  </w:num>
  <w:num w:numId="5">
    <w:abstractNumId w:val="1"/>
  </w:num>
  <w:num w:numId="6">
    <w:abstractNumId w:val="13"/>
  </w:num>
  <w:num w:numId="7">
    <w:abstractNumId w:val="4"/>
  </w:num>
  <w:num w:numId="8">
    <w:abstractNumId w:val="7"/>
  </w:num>
  <w:num w:numId="9">
    <w:abstractNumId w:val="30"/>
  </w:num>
  <w:num w:numId="10">
    <w:abstractNumId w:val="10"/>
  </w:num>
  <w:num w:numId="11">
    <w:abstractNumId w:val="5"/>
  </w:num>
  <w:num w:numId="12">
    <w:abstractNumId w:val="16"/>
  </w:num>
  <w:num w:numId="13">
    <w:abstractNumId w:val="33"/>
  </w:num>
  <w:num w:numId="14">
    <w:abstractNumId w:val="17"/>
  </w:num>
  <w:num w:numId="15">
    <w:abstractNumId w:val="31"/>
  </w:num>
  <w:num w:numId="16">
    <w:abstractNumId w:val="36"/>
  </w:num>
  <w:num w:numId="17">
    <w:abstractNumId w:val="32"/>
  </w:num>
  <w:num w:numId="18">
    <w:abstractNumId w:val="29"/>
  </w:num>
  <w:num w:numId="19">
    <w:abstractNumId w:val="19"/>
  </w:num>
  <w:num w:numId="20">
    <w:abstractNumId w:val="24"/>
  </w:num>
  <w:num w:numId="21">
    <w:abstractNumId w:val="18"/>
  </w:num>
  <w:num w:numId="22">
    <w:abstractNumId w:val="6"/>
  </w:num>
  <w:num w:numId="23">
    <w:abstractNumId w:val="25"/>
  </w:num>
  <w:num w:numId="24">
    <w:abstractNumId w:val="35"/>
  </w:num>
  <w:num w:numId="25">
    <w:abstractNumId w:val="26"/>
  </w:num>
  <w:num w:numId="26">
    <w:abstractNumId w:val="2"/>
  </w:num>
  <w:num w:numId="27">
    <w:abstractNumId w:val="37"/>
  </w:num>
  <w:num w:numId="28">
    <w:abstractNumId w:val="38"/>
  </w:num>
  <w:num w:numId="29">
    <w:abstractNumId w:val="15"/>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4"/>
  </w:num>
  <w:num w:numId="34">
    <w:abstractNumId w:val="9"/>
  </w:num>
  <w:num w:numId="35">
    <w:abstractNumId w:val="0"/>
  </w:num>
  <w:num w:numId="36">
    <w:abstractNumId w:val="11"/>
  </w:num>
  <w:num w:numId="37">
    <w:abstractNumId w:val="22"/>
  </w:num>
  <w:num w:numId="38">
    <w:abstractNumId w:val="20"/>
  </w:num>
  <w:num w:numId="3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437B"/>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124F"/>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1DA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067A1"/>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A6BB9"/>
    <w:rsid w:val="008B0F23"/>
    <w:rsid w:val="008B560B"/>
    <w:rsid w:val="008C41F7"/>
    <w:rsid w:val="008D6DCF"/>
    <w:rsid w:val="008E5424"/>
    <w:rsid w:val="00900604"/>
    <w:rsid w:val="00901689"/>
    <w:rsid w:val="009018F0"/>
    <w:rsid w:val="00906E82"/>
    <w:rsid w:val="009203A8"/>
    <w:rsid w:val="00940A2A"/>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E3A"/>
    <w:rsid w:val="00C23B34"/>
    <w:rsid w:val="00C26C83"/>
    <w:rsid w:val="00C31CA1"/>
    <w:rsid w:val="00C52383"/>
    <w:rsid w:val="00C56A9B"/>
    <w:rsid w:val="00C740CF"/>
    <w:rsid w:val="00C8277D"/>
    <w:rsid w:val="00C95538"/>
    <w:rsid w:val="00C96567"/>
    <w:rsid w:val="00C97E44"/>
    <w:rsid w:val="00CA6CCD"/>
    <w:rsid w:val="00CC0ECA"/>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318C"/>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uiPriority w:val="99"/>
    <w:semiHidden/>
    <w:unhideWhenUsed/>
    <w:rsid w:val="00DE39D8"/>
    <w:rPr>
      <w:sz w:val="16"/>
      <w:szCs w:val="16"/>
    </w:rPr>
  </w:style>
  <w:style w:type="paragraph" w:styleId="aff4">
    <w:name w:val="annotation text"/>
    <w:basedOn w:val="a1"/>
    <w:link w:val="aff5"/>
    <w:uiPriority w:val="99"/>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uiPriority w:val="99"/>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0F79-17F1-4805-93BC-9D899B8D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5790</Words>
  <Characters>33009</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Некрасов Петр Феликсович</cp:lastModifiedBy>
  <cp:revision>5</cp:revision>
  <dcterms:created xsi:type="dcterms:W3CDTF">2024-07-08T07:55:00Z</dcterms:created>
  <dcterms:modified xsi:type="dcterms:W3CDTF">2024-10-16T09:59:00Z</dcterms:modified>
</cp:coreProperties>
</file>