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8DC44" w14:textId="77777777" w:rsidR="00A645F8" w:rsidRDefault="00A645F8" w:rsidP="00A645F8">
      <w:pPr>
        <w:pStyle w:val="1"/>
        <w:spacing w:before="0"/>
        <w:ind w:firstLine="0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Техническое задание на разработку</w:t>
      </w:r>
    </w:p>
    <w:p w14:paraId="46E709F3" w14:textId="77777777" w:rsidR="00A645F8" w:rsidRDefault="00A645F8" w:rsidP="00A645F8">
      <w:pPr>
        <w:pStyle w:val="1"/>
        <w:spacing w:before="0"/>
        <w:ind w:firstLine="0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внешнего вида и функциональных свойств </w:t>
      </w:r>
    </w:p>
    <w:p w14:paraId="287582AD" w14:textId="77777777" w:rsidR="00A645F8" w:rsidRDefault="00A645F8" w:rsidP="00A645F8">
      <w:pPr>
        <w:pStyle w:val="1"/>
        <w:spacing w:before="0"/>
        <w:ind w:firstLine="0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465BE">
        <w:rPr>
          <w:rFonts w:asciiTheme="minorHAnsi" w:hAnsiTheme="minorHAnsi" w:cstheme="minorHAnsi"/>
          <w:b/>
          <w:sz w:val="24"/>
          <w:szCs w:val="24"/>
        </w:rPr>
        <w:t>детской развивающ</w:t>
      </w:r>
      <w:r>
        <w:rPr>
          <w:rFonts w:asciiTheme="minorHAnsi" w:hAnsiTheme="minorHAnsi" w:cstheme="minorHAnsi"/>
          <w:b/>
          <w:sz w:val="24"/>
          <w:szCs w:val="24"/>
        </w:rPr>
        <w:t>ей</w:t>
      </w:r>
      <w:r w:rsidRPr="008465BE">
        <w:rPr>
          <w:rFonts w:asciiTheme="minorHAnsi" w:hAnsiTheme="minorHAnsi" w:cstheme="minorHAnsi"/>
          <w:b/>
          <w:sz w:val="24"/>
          <w:szCs w:val="24"/>
        </w:rPr>
        <w:t xml:space="preserve"> объёмной книги</w:t>
      </w:r>
    </w:p>
    <w:p w14:paraId="3F22E0B1" w14:textId="77777777" w:rsidR="00A645F8" w:rsidRDefault="00A645F8" w:rsidP="00A645F8">
      <w:pPr>
        <w:spacing w:after="0"/>
        <w:contextualSpacing/>
        <w:jc w:val="center"/>
        <w:rPr>
          <w:rFonts w:cstheme="minorHAnsi"/>
          <w:sz w:val="24"/>
          <w:szCs w:val="24"/>
        </w:rPr>
      </w:pPr>
    </w:p>
    <w:p w14:paraId="3812C8D5" w14:textId="77777777" w:rsidR="00A645F8" w:rsidRDefault="00A645F8" w:rsidP="00A645F8">
      <w:pPr>
        <w:pStyle w:val="2"/>
        <w:spacing w:before="0"/>
        <w:ind w:firstLine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Заказчик:</w:t>
      </w:r>
    </w:p>
    <w:p w14:paraId="43AF67C0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8465BE">
        <w:rPr>
          <w:rFonts w:cstheme="minorHAnsi"/>
          <w:sz w:val="24"/>
          <w:szCs w:val="24"/>
        </w:rPr>
        <w:t>ООО «АНТРА» Сибирские игрушки</w:t>
      </w:r>
    </w:p>
    <w:p w14:paraId="3B2BF875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</w:p>
    <w:p w14:paraId="20E773D4" w14:textId="77777777" w:rsidR="00A645F8" w:rsidRDefault="00A645F8" w:rsidP="00A645F8">
      <w:pPr>
        <w:pStyle w:val="2"/>
        <w:spacing w:before="0"/>
        <w:ind w:firstLine="0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Объект разработки/описание проблематики:</w:t>
      </w:r>
    </w:p>
    <w:p w14:paraId="6A533EE4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Развивающая книга-игрушка для детей с ограниченными возможностями (ОВЗ).</w:t>
      </w:r>
    </w:p>
    <w:p w14:paraId="16A0977C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</w:p>
    <w:p w14:paraId="29E01DAE" w14:textId="77777777" w:rsidR="00A645F8" w:rsidRDefault="00A645F8" w:rsidP="00A645F8">
      <w:pPr>
        <w:pStyle w:val="2"/>
        <w:spacing w:before="0"/>
        <w:ind w:firstLine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Функции, выполняемые объектом разработки:</w:t>
      </w:r>
    </w:p>
    <w:p w14:paraId="15DF6771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образовательная, которая заключается в том, что при помощи объекта разработки ребенок получает обширные и правильные представления об окружающем мире;</w:t>
      </w:r>
    </w:p>
    <w:p w14:paraId="36901B9D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развлекательная, которая заключается в том, что ребенок при помощи объекта разработки развивает свое воображение и свои творческие способности;</w:t>
      </w:r>
    </w:p>
    <w:p w14:paraId="51802D67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воспитательная, которая заключается в том, что занятия с объектом разработки воспитывают у ребенка усидчивость, настойчивость, стремление достигать поставленной цели.</w:t>
      </w:r>
    </w:p>
    <w:p w14:paraId="3D5A9A51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</w:p>
    <w:p w14:paraId="57DEDD5B" w14:textId="77777777" w:rsidR="00A645F8" w:rsidRDefault="00A645F8" w:rsidP="00A645F8">
      <w:pPr>
        <w:pStyle w:val="2"/>
        <w:spacing w:before="0"/>
        <w:ind w:firstLine="0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Условия использования:</w:t>
      </w:r>
    </w:p>
    <w:p w14:paraId="1BDED449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дома ребенка, детские дома, дома-интернаты, специальные детские сады и группы, школы и школы-интернаты, реабилитационные центры.</w:t>
      </w:r>
    </w:p>
    <w:p w14:paraId="4E82C165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</w:p>
    <w:p w14:paraId="09422779" w14:textId="77777777" w:rsidR="00A645F8" w:rsidRDefault="00A645F8" w:rsidP="00A645F8">
      <w:pPr>
        <w:pStyle w:val="2"/>
        <w:spacing w:before="0"/>
        <w:ind w:firstLine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материалам изготовления:</w:t>
      </w:r>
    </w:p>
    <w:p w14:paraId="49F0F006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основной материал изготовления объекта разработки – фанера.</w:t>
      </w:r>
    </w:p>
    <w:p w14:paraId="3B34F052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толщина фанеры – 3 мм;</w:t>
      </w:r>
    </w:p>
    <w:p w14:paraId="78F440F8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технология производства – лазерная резка;</w:t>
      </w:r>
    </w:p>
    <w:p w14:paraId="4D6D595D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возможно использование гарнитуры из других материалов (кольца, шнурки, плотный переплет и т.д.) </w:t>
      </w:r>
    </w:p>
    <w:p w14:paraId="770A1495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возможна покраска или печать на бумаге с последующим наклеиванием на фанеру.</w:t>
      </w:r>
    </w:p>
    <w:p w14:paraId="58C48320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</w:p>
    <w:p w14:paraId="05E74B27" w14:textId="77777777" w:rsidR="00A645F8" w:rsidRDefault="00A645F8" w:rsidP="00A645F8">
      <w:pPr>
        <w:pStyle w:val="2"/>
        <w:spacing w:before="0"/>
        <w:ind w:firstLine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Общие требования к разрабатываемому изделию:</w:t>
      </w:r>
    </w:p>
    <w:p w14:paraId="153AD98F" w14:textId="77777777" w:rsidR="00A645F8" w:rsidRPr="00846062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объект разработки должен содержать объемные и/или интерактивные элементы </w:t>
      </w:r>
      <w:r w:rsidRPr="00846062">
        <w:rPr>
          <w:rFonts w:cstheme="minorHAnsi"/>
          <w:sz w:val="24"/>
          <w:szCs w:val="24"/>
        </w:rPr>
        <w:t>на каждом книжном развороте, которые позволяют выполнять обозначенные функции, например, элементы бизиборда, конструктора; объемной книги, книги-пазла, книги с вкладышами/окошками и т.п.;</w:t>
      </w:r>
    </w:p>
    <w:p w14:paraId="0DB8F3E1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846062">
        <w:rPr>
          <w:rFonts w:cstheme="minorHAnsi"/>
          <w:sz w:val="24"/>
          <w:szCs w:val="24"/>
        </w:rPr>
        <w:t>- объект разработки должен содержать маскот (на каждом развороте данный персонаж приглашает ребёнка к взаимодействию, не менее пяти сценариев действия созданного героя);</w:t>
      </w:r>
    </w:p>
    <w:p w14:paraId="0B70C9AC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объект разработки должен способствовать развитию моторики, внимания, воображения и мышления ребенка;</w:t>
      </w:r>
    </w:p>
    <w:p w14:paraId="00F5712D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объекту разработки должны быть присущи визуальная красота и продаваемый внешний вид (стилевое решение, эргономичность и т.д. – на усмотрение дизайнера).</w:t>
      </w:r>
    </w:p>
    <w:p w14:paraId="63038CD5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</w:p>
    <w:p w14:paraId="1A3EBE25" w14:textId="77777777" w:rsidR="00A645F8" w:rsidRDefault="00A645F8" w:rsidP="00A645F8">
      <w:pPr>
        <w:pStyle w:val="2"/>
        <w:spacing w:before="0"/>
        <w:ind w:firstLine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форме изделия и его цветовому решению:</w:t>
      </w:r>
    </w:p>
    <w:p w14:paraId="74114C8F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габаритные размеры 28х28 см или менее в любых пропорциях;</w:t>
      </w:r>
    </w:p>
    <w:p w14:paraId="56B2EFDA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объект разработки должен быть эстетически привлекательным для выбранной целевой аудитории и интуитивно понятен в использовании;</w:t>
      </w:r>
    </w:p>
    <w:p w14:paraId="29A8593C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tt-RU"/>
        </w:rPr>
        <w:t xml:space="preserve">- цветовое решение – на усмотрение дизайнера, соответсвующее разработанной концепции </w:t>
      </w:r>
      <w:r>
        <w:rPr>
          <w:rFonts w:cstheme="minorHAnsi"/>
          <w:sz w:val="24"/>
          <w:szCs w:val="24"/>
        </w:rPr>
        <w:t>книги-игрушки</w:t>
      </w:r>
      <w:r>
        <w:rPr>
          <w:rFonts w:cstheme="minorHAnsi"/>
          <w:sz w:val="24"/>
          <w:szCs w:val="24"/>
          <w:lang w:val="tt-RU"/>
        </w:rPr>
        <w:t>.</w:t>
      </w:r>
    </w:p>
    <w:p w14:paraId="3A7420DF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</w:p>
    <w:p w14:paraId="141DEF32" w14:textId="77777777" w:rsidR="00A645F8" w:rsidRDefault="00A645F8" w:rsidP="00A645F8">
      <w:pPr>
        <w:pStyle w:val="2"/>
        <w:spacing w:before="0"/>
        <w:ind w:firstLine="0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Требования к разработке демонстрационного прототипа:</w:t>
      </w:r>
    </w:p>
    <w:p w14:paraId="5B6DFF05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Для демонстрации внешнего вида и функциональных возможностей объекта разработки необходимо выполнить демонстрационный/функциональный прототип будущего изделия.</w:t>
      </w:r>
    </w:p>
    <w:p w14:paraId="25DD42F4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Демонстрация внешнего вида объекта разработки:</w:t>
      </w:r>
    </w:p>
    <w:p w14:paraId="345E3FD7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форма, элементы изделия, а также цветовая схема соответствуют конечному решению.</w:t>
      </w:r>
    </w:p>
    <w:p w14:paraId="1EC3F399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Демонстрация функциональных свойств:</w:t>
      </w:r>
    </w:p>
    <w:p w14:paraId="5E64FBEA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прототип состоит из фактического количества элементов (согласно трехмерной модели);</w:t>
      </w:r>
    </w:p>
    <w:p w14:paraId="632116D9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неподвижные элементы – неподвижны;</w:t>
      </w:r>
    </w:p>
    <w:p w14:paraId="077670AE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подвижные выполняют свои функции;</w:t>
      </w:r>
    </w:p>
    <w:p w14:paraId="65CD81A0" w14:textId="77777777" w:rsidR="00A645F8" w:rsidRDefault="00A645F8" w:rsidP="00A645F8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разъёмные собираются/разбираются.</w:t>
      </w:r>
    </w:p>
    <w:p w14:paraId="7B234DC2" w14:textId="08CDC2DA" w:rsidR="0011682E" w:rsidRPr="00A645F8" w:rsidRDefault="0011682E" w:rsidP="00A645F8">
      <w:bookmarkStart w:id="0" w:name="_GoBack"/>
      <w:bookmarkEnd w:id="0"/>
    </w:p>
    <w:sectPr w:rsidR="0011682E" w:rsidRPr="00A645F8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472A"/>
    <w:multiLevelType w:val="hybridMultilevel"/>
    <w:tmpl w:val="2626FA22"/>
    <w:lvl w:ilvl="0" w:tplc="DFB81D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5960FE"/>
    <w:multiLevelType w:val="hybridMultilevel"/>
    <w:tmpl w:val="CD34C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3CD"/>
    <w:rsid w:val="000317CA"/>
    <w:rsid w:val="00043358"/>
    <w:rsid w:val="0007703B"/>
    <w:rsid w:val="000A2BA2"/>
    <w:rsid w:val="000B575D"/>
    <w:rsid w:val="000B6B9E"/>
    <w:rsid w:val="00115CB0"/>
    <w:rsid w:val="0011682E"/>
    <w:rsid w:val="00117617"/>
    <w:rsid w:val="00125CC2"/>
    <w:rsid w:val="001B1C8C"/>
    <w:rsid w:val="00327F4E"/>
    <w:rsid w:val="003B7697"/>
    <w:rsid w:val="00406177"/>
    <w:rsid w:val="0046072F"/>
    <w:rsid w:val="00484ADD"/>
    <w:rsid w:val="004B5A7D"/>
    <w:rsid w:val="00514DD7"/>
    <w:rsid w:val="005338F7"/>
    <w:rsid w:val="00555AA6"/>
    <w:rsid w:val="005633CA"/>
    <w:rsid w:val="00572FCC"/>
    <w:rsid w:val="005F4488"/>
    <w:rsid w:val="006035B8"/>
    <w:rsid w:val="0061432C"/>
    <w:rsid w:val="00633A7E"/>
    <w:rsid w:val="006616B2"/>
    <w:rsid w:val="006A1474"/>
    <w:rsid w:val="0074227C"/>
    <w:rsid w:val="007802FF"/>
    <w:rsid w:val="00797AD8"/>
    <w:rsid w:val="007A7174"/>
    <w:rsid w:val="00802C6A"/>
    <w:rsid w:val="00825074"/>
    <w:rsid w:val="0088134E"/>
    <w:rsid w:val="008B5BF5"/>
    <w:rsid w:val="008C1013"/>
    <w:rsid w:val="00916B96"/>
    <w:rsid w:val="00925496"/>
    <w:rsid w:val="009843CD"/>
    <w:rsid w:val="00984B67"/>
    <w:rsid w:val="009F2935"/>
    <w:rsid w:val="009F542D"/>
    <w:rsid w:val="00A06911"/>
    <w:rsid w:val="00A37526"/>
    <w:rsid w:val="00A57C79"/>
    <w:rsid w:val="00A60D9E"/>
    <w:rsid w:val="00A61937"/>
    <w:rsid w:val="00A645F8"/>
    <w:rsid w:val="00A66936"/>
    <w:rsid w:val="00A75DE6"/>
    <w:rsid w:val="00A83A6D"/>
    <w:rsid w:val="00B06AAA"/>
    <w:rsid w:val="00B26BB0"/>
    <w:rsid w:val="00B73DEE"/>
    <w:rsid w:val="00BA26E9"/>
    <w:rsid w:val="00BF2D51"/>
    <w:rsid w:val="00C10E0B"/>
    <w:rsid w:val="00C839A6"/>
    <w:rsid w:val="00C96E3E"/>
    <w:rsid w:val="00CA59C7"/>
    <w:rsid w:val="00CC5509"/>
    <w:rsid w:val="00CE210B"/>
    <w:rsid w:val="00D55BBF"/>
    <w:rsid w:val="00D70BE3"/>
    <w:rsid w:val="00D72606"/>
    <w:rsid w:val="00D800AD"/>
    <w:rsid w:val="00DC7104"/>
    <w:rsid w:val="00DD4424"/>
    <w:rsid w:val="00DD5D2D"/>
    <w:rsid w:val="00E25FD7"/>
    <w:rsid w:val="00EA1DFA"/>
    <w:rsid w:val="00F14220"/>
    <w:rsid w:val="00F34ACD"/>
    <w:rsid w:val="00F6497E"/>
    <w:rsid w:val="00F87109"/>
    <w:rsid w:val="00F92983"/>
    <w:rsid w:val="00FB240D"/>
    <w:rsid w:val="00FB5CE0"/>
    <w:rsid w:val="00FB6FA0"/>
    <w:rsid w:val="00FD6C83"/>
    <w:rsid w:val="00FE5537"/>
    <w:rsid w:val="00FE76A1"/>
    <w:rsid w:val="07D3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F1DE3"/>
  <w15:docId w15:val="{58AFDB16-CDF6-2A46-A40C-91461866B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526"/>
    <w:pPr>
      <w:spacing w:after="200" w:line="276" w:lineRule="auto"/>
      <w:ind w:firstLine="709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168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168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rsid w:val="00F1422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1682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1682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6">
    <w:name w:val="Normal (Web)"/>
    <w:basedOn w:val="a"/>
    <w:uiPriority w:val="99"/>
    <w:semiHidden/>
    <w:unhideWhenUsed/>
    <w:rsid w:val="00A75DE6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F9298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9298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92983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9298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9298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3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3E97C8-E84A-4D42-9981-868D12800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Diana</cp:lastModifiedBy>
  <cp:revision>4</cp:revision>
  <cp:lastPrinted>2021-08-25T14:44:00Z</cp:lastPrinted>
  <dcterms:created xsi:type="dcterms:W3CDTF">2024-08-03T18:44:00Z</dcterms:created>
  <dcterms:modified xsi:type="dcterms:W3CDTF">2024-08-04T06:35:00Z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1049-11.2.0.9327</vt:lpwstr>
  </property>
</Properties>
</file>