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  <w:t>ОПИСАНИЕ КОМПЕТЕНЦИИ</w:t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  <w:t>«Фотография»</w:t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72"/>
          <w:szCs w:val="7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: Фотография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Формат участия в соревновании</w:t>
      </w:r>
      <w:r>
        <w:rPr>
          <w:rFonts w:cs="Times New Roman" w:ascii="Times New Roman" w:hAnsi="Times New Roman"/>
          <w:sz w:val="28"/>
          <w:szCs w:val="28"/>
        </w:rPr>
        <w:t>: индивидуальный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Описание компетенции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283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Основная цель профессиональной деятельности: Организация процесса производства и создание фотоизображений в сфере коммерческой, документальной, художественной и технической фотографии. </w:t>
      </w:r>
    </w:p>
    <w:p>
      <w:pPr>
        <w:pStyle w:val="Normal"/>
        <w:spacing w:lineRule="auto" w:line="276" w:before="0" w:after="0"/>
        <w:ind w:firstLine="283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Включает в себя: выполнение групповых и индивидуальных, студийных и внестудийных съемок, фотографий для производственных, полиграфических, коммерческих, художественных, рекламных, прикладных целей, выполнение высокотехнологичных действий в области получения фотографических изображений, руководство коллективами фотоорганизаций.</w:t>
      </w:r>
    </w:p>
    <w:p>
      <w:pPr>
        <w:pStyle w:val="Normal"/>
        <w:spacing w:lineRule="auto" w:line="276" w:before="0" w:after="0"/>
        <w:ind w:firstLine="283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экономике это всё что связано со съёмкой и визуальным представлением: от резюме  (индивидуальный портрет) до продажи военной техники. Далее идёт работа на частных заказчиков (свадьбы, дни рождения, портреты,) Незначительный на данный момент сектор — художественный рынок.</w:t>
      </w:r>
    </w:p>
    <w:p>
      <w:pPr>
        <w:pStyle w:val="Normal"/>
        <w:spacing w:lineRule="auto" w:line="276" w:before="0" w:after="0"/>
        <w:ind w:firstLine="283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своей профессиональной деятельности фотографы в основном используют цифровую фотосъёмку с применением специальной аппаратуры и приборов дополнительного освещения, а так же последующую обработку полученных цифровых изображений с использованием специальных программ на ПК. Возможно создание физического изображения с использованием специальных принтеров. В отдельных случаях используется плёночная фотография, для которой необходимы специальные съёмочные аппараты и способы физической обработки изображений. Возможно использование гибридных технологий, например съёмка на плёночный фотоаппарат с последующей оцифровкой изображения и дальнейшая цифровая обработка.</w:t>
      </w:r>
    </w:p>
    <w:p>
      <w:pPr>
        <w:pStyle w:val="Normal"/>
        <w:spacing w:lineRule="auto" w:line="276" w:before="0" w:after="0"/>
        <w:ind w:firstLine="283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освоения требуется специальное обучение по программам СПО или высшего образовании. </w:t>
      </w:r>
      <w:bookmarkStart w:id="0" w:name="_GoBack"/>
      <w:bookmarkEnd w:id="0"/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jc w:val="both"/>
        <w:outlineLvl w:val="1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1" w:name="_Toc123113308"/>
      <w:r>
        <w:rPr>
          <w:rFonts w:eastAsia="Times New Roman" w:cs="Times New Roman" w:ascii="Times New Roman" w:hAnsi="Times New Roman"/>
          <w:b/>
          <w:sz w:val="28"/>
          <w:szCs w:val="28"/>
        </w:rPr>
        <w:t>Нормативные правовые акты</w:t>
      </w:r>
      <w:bookmarkEnd w:id="1"/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</w:t>
      </w:r>
    </w:p>
    <w:p>
      <w:pPr>
        <w:pStyle w:val="Normal"/>
        <w:spacing w:lineRule="auto" w:line="276" w:before="0"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ФГОС 54.02.08 Техника и искусство фотографии</w:t>
      </w:r>
    </w:p>
    <w:p>
      <w:pPr>
        <w:pStyle w:val="Normal"/>
        <w:spacing w:lineRule="auto" w:line="276" w:before="0"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 Минобрнауки России от 27.10.2014 N 1363</w:t>
      </w:r>
    </w:p>
    <w:p>
      <w:pPr>
        <w:pStyle w:val="Normal"/>
        <w:spacing w:lineRule="auto" w:line="276" w:before="0"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ФГОС 100118.01 ФОТОГРАФ</w:t>
      </w:r>
    </w:p>
    <w:p>
      <w:pPr>
        <w:pStyle w:val="Normal"/>
        <w:spacing w:lineRule="auto" w:line="276" w:before="0"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 от 2 августа 2013 г. № 724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Профессиональный стандарт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Профессиональный стандарт</w:t>
      </w:r>
      <w:r>
        <w:rPr>
          <w:rFonts w:cs="Times New Roman" w:ascii="Times New Roman" w:hAnsi="Times New Roman"/>
          <w:i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</w:rPr>
        <w:t>11.010 Фотограф (утв. приказом Министерства труда и социальной защиты РФ от 22 декабря 2014 г. N 1077н)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ЕТКС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- Выпуск 69 Постановление Госкомтруда СССР, ВЦСПС от 18.09.1984 N 272/17-70 Раздел "Фотоработы"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Отраслевые/корпоративные стандарты отсутствуют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Квалификационные характеристики (профессиограмма) отсутствует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ГОСТы отсутствуют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СанПин  1.2.3685-21 Министерство юстиции РФ, №62296 от 29.01.2021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 (СНИП) отсутствуют</w:t>
      </w:r>
    </w:p>
    <w:p>
      <w:pPr>
        <w:pStyle w:val="Normal"/>
        <w:spacing w:lineRule="auto" w:line="276" w:before="0" w:after="0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cs="Times New Roman" w:ascii="Times New Roman" w:hAnsi="Times New Roman"/>
          <w:sz w:val="28"/>
          <w:szCs w:val="28"/>
          <w:vertAlign w:val="subscript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firstLine="709"/>
        <w:jc w:val="both"/>
        <w:outlineLvl w:val="1"/>
        <w:rPr>
          <w:rFonts w:ascii="Times New Roman" w:hAnsi="Times New Roman" w:eastAsia="Times New Roman" w:cs="Times New Roman"/>
          <w:bCs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ind w:firstLine="709"/>
        <w:jc w:val="both"/>
        <w:outlineLvl w:val="1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о</w:t>
      </w:r>
      <w:r>
        <w:rPr>
          <w:rFonts w:cs="Times New Roman" w:ascii="Times New Roman" w:hAnsi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2"/>
        <w:gridCol w:w="8343"/>
      </w:tblGrid>
      <w:tr>
        <w:trPr/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FFFFFF"/>
                <w:sz w:val="28"/>
                <w:szCs w:val="28"/>
              </w:rPr>
              <w:t>п/п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>
        <w:trPr/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Фиксация изображения фотографической аппаратурой</w:t>
            </w:r>
          </w:p>
        </w:tc>
      </w:tr>
      <w:tr>
        <w:trPr/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Организация схемы освещения для создания фотоизображения</w:t>
            </w:r>
          </w:p>
        </w:tc>
      </w:tr>
      <w:tr>
        <w:trPr/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Композиционное построение фотокадра</w:t>
            </w:r>
          </w:p>
        </w:tc>
      </w:tr>
      <w:tr>
        <w:trPr/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4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Цифровая ретушь, цветокоррекция</w:t>
            </w:r>
          </w:p>
        </w:tc>
      </w:tr>
      <w:tr>
        <w:trPr/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Воспроизведение фотоизображения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3516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</w:p>
    <w:sectPr>
      <w:footerReference w:type="even" r:id="rId2"/>
      <w:footerReference w:type="default" r:id="rId3"/>
      <w:type w:val="nextPage"/>
      <w:pgSz w:w="11906" w:h="16838"/>
      <w:pgMar w:left="1730" w:right="850" w:gutter="0" w:header="0" w:top="1134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Абзац списка Знак"/>
    <w:basedOn w:val="DefaultParagraphFont"/>
    <w:link w:val="ListParagraph"/>
    <w:qFormat/>
    <w:rPr>
      <w:rFonts w:ascii="Calibri" w:hAnsi="Calibri" w:eastAsia="Calibri" w:cs="Times New Roman"/>
    </w:rPr>
  </w:style>
  <w:style w:type="character" w:styleId="Style13" w:customStyle="1">
    <w:name w:val="Верхний колонтитул Знак"/>
    <w:basedOn w:val="DefaultParagraphFont"/>
    <w:link w:val="Header"/>
    <w:qFormat/>
    <w:rPr/>
  </w:style>
  <w:style w:type="character" w:styleId="Style14" w:customStyle="1">
    <w:name w:val="Нижний колонтитул Знак"/>
    <w:basedOn w:val="DefaultParagraphFont"/>
    <w:link w:val="Footer"/>
    <w:qFormat/>
    <w:rPr/>
  </w:style>
  <w:style w:type="character" w:styleId="Hyperlink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Style12"/>
    <w:qFormat/>
    <w:pPr>
      <w:spacing w:lineRule="auto" w:line="276" w:before="0" w:after="200"/>
      <w:ind w:left="720"/>
      <w:contextualSpacing/>
    </w:pPr>
    <w:rPr>
      <w:rFonts w:cs="Times New Roman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LibreOffice/24.8.2.1$Windows_X86_64 LibreOffice_project/0f794b6e29741098670a3b95d60478a65d05ef13</Application>
  <AppVersion>15.0000</AppVersion>
  <Pages>3</Pages>
  <Words>344</Words>
  <Characters>2618</Characters>
  <CharactersWithSpaces>2927</CharactersWithSpaces>
  <Paragraphs>40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2023-02-16T17:08:00Z</dcterms:created>
  <dc:creator>ЙОСТ3</dc:creator>
  <dc:description/>
  <dc:language>ru-RU</dc:language>
  <cp:lastModifiedBy>Boris Yershov</cp:lastModifiedBy>
  <dcterms:modified xsi:type="dcterms:W3CDTF">2024-10-22T00:30:57Z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