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A" w:rsidRDefault="00B24B8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D6DD2">
        <w:rPr>
          <w:rFonts w:ascii="Times New Roman" w:hAnsi="Times New Roman" w:cs="Times New Roman"/>
          <w:sz w:val="72"/>
          <w:szCs w:val="72"/>
        </w:rPr>
        <w:t>ПЧЕЛОВОДСТВО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D6DD2" w:rsidRDefault="009D6DD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D6DD2" w:rsidRDefault="009D6DD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D6DD2" w:rsidRDefault="009D6DD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687" w:rsidRDefault="0094268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A77" w:rsidRDefault="009A25F5" w:rsidP="009A25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1137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2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D6DD2" w:rsidRPr="009C4B59" w:rsidRDefault="009D6DD2" w:rsidP="009D6D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Пчеловодство</w:t>
      </w:r>
    </w:p>
    <w:p w:rsidR="009D6DD2" w:rsidRPr="009C4B59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D6DD2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6DD2" w:rsidRPr="00425FBC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Пчеловод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специалист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занимается разведением пчел и содержанием пчелиных угодий, а также получением продуктов 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пчеловодства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D6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Пчеловод должен знать физиологию пчел и основы племенного пчеловодства, правила содержания пчёл и методы борьбы с болезнями, технологию сбора и переработки продуктов пчеловодства, виды медоносных растений, способы реализации продукции, работать с документами необходимыми для оформления пасеки и подтверждения качества продукции.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Специалист в данной области должен уметь осматривать пчелиные семьи, определять качество сотов, количество пчёл и мёда в гнезде, наличие матки и расплода всех возрастов, составлять медовый баланс пасеки.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eastAsia="Times New Roman" w:hAnsi="Times New Roman" w:cs="Times New Roman"/>
          <w:sz w:val="28"/>
          <w:szCs w:val="28"/>
        </w:rPr>
        <w:t>Основные трудовые функции Пчеловода: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работ по содержанию пчелиных семей;</w:t>
      </w:r>
      <w:r w:rsidRPr="009D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работ по производству и переработке продукции пчеловодства;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выполнение работ по опылению </w:t>
      </w:r>
      <w:proofErr w:type="spellStart"/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энтомофильных</w:t>
      </w:r>
      <w:proofErr w:type="spellEnd"/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культур;</w:t>
      </w:r>
      <w:r w:rsidRPr="009D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селекционно-племенная работа с пчелами.</w:t>
      </w:r>
      <w:r w:rsidRPr="009D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К наиболее выраженным производственным направлениям в пчеловодстве относят </w:t>
      </w:r>
      <w:proofErr w:type="gramStart"/>
      <w:r w:rsidRPr="009D6DD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D6D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- медово-товарное пчеловодство: развивается в районах, богатых естественной медоносной растительностью. Основное назначение пасек — получение меда и воска. Это производственное направление преобладает главным образом в </w:t>
      </w:r>
      <w:proofErr w:type="spellStart"/>
      <w:proofErr w:type="gramStart"/>
      <w:r w:rsidRPr="009D6DD2">
        <w:rPr>
          <w:rFonts w:ascii="Times New Roman" w:hAnsi="Times New Roman" w:cs="Times New Roman"/>
          <w:sz w:val="28"/>
          <w:szCs w:val="28"/>
        </w:rPr>
        <w:t>горно-лесных</w:t>
      </w:r>
      <w:proofErr w:type="spellEnd"/>
      <w:proofErr w:type="gramEnd"/>
      <w:r w:rsidRPr="009D6DD2">
        <w:rPr>
          <w:rFonts w:ascii="Times New Roman" w:hAnsi="Times New Roman" w:cs="Times New Roman"/>
          <w:sz w:val="28"/>
          <w:szCs w:val="28"/>
        </w:rPr>
        <w:t xml:space="preserve"> и таежных районах Дальнего Востока, Сибири, Урала и некоторых других. Главным источником медосбора в указанных районах служат липа, ива, лесная малина, акация желтая, кипрей (иван-чай), дягиль и другие естественные медоносы.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D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опыленческо-медового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направления: сосредоточено в хозяйствах, агрофирмах, возделывающих многолетние медоносные травы, гречиху, подсолнечник, горчицу, кориандр, бахчевые, плодовые, ягодные и многие другие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насекомоопыляемые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культуры.</w:t>
      </w:r>
      <w:proofErr w:type="gramEnd"/>
      <w:r w:rsidRPr="009D6DD2">
        <w:rPr>
          <w:rFonts w:ascii="Times New Roman" w:hAnsi="Times New Roman" w:cs="Times New Roman"/>
          <w:sz w:val="28"/>
          <w:szCs w:val="28"/>
        </w:rPr>
        <w:t xml:space="preserve"> Наряду с опылением сельскохозяйственных культур пчел здесь используют для производства меда, воска и другой продукции;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опыленческого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направления развивается в хозяйствах, занимающихся выращиванием культур защищенного грунта. Чисто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опыленческие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пасеки имеются в районах Крайнего Севера, расположенных вокруг крупных промышленных центров. </w:t>
      </w:r>
      <w:proofErr w:type="gramStart"/>
      <w:r w:rsidRPr="009D6DD2">
        <w:rPr>
          <w:rFonts w:ascii="Times New Roman" w:hAnsi="Times New Roman" w:cs="Times New Roman"/>
          <w:sz w:val="28"/>
          <w:szCs w:val="28"/>
        </w:rPr>
        <w:t>В связи с ростом производства овощей в теплицах для снабжения ими населения в осенне-зимний период</w:t>
      </w:r>
      <w:proofErr w:type="gramEnd"/>
      <w:r w:rsidRPr="009D6DD2">
        <w:rPr>
          <w:rFonts w:ascii="Times New Roman" w:hAnsi="Times New Roman" w:cs="Times New Roman"/>
          <w:sz w:val="28"/>
          <w:szCs w:val="28"/>
        </w:rPr>
        <w:t xml:space="preserve"> резко возрастает потребность в пчелах для опыления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энтомофильных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культур. Комплектуют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опыленческие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пасеки главным образом путем завоза в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четырехрамочных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</w:t>
      </w:r>
      <w:r w:rsidRPr="009D6DD2">
        <w:rPr>
          <w:rFonts w:ascii="Times New Roman" w:hAnsi="Times New Roman" w:cs="Times New Roman"/>
          <w:sz w:val="28"/>
          <w:szCs w:val="28"/>
        </w:rPr>
        <w:lastRenderedPageBreak/>
        <w:t>пакетах пчелиных семей из селекционных питомников, занимающихся их разведением для реализации.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DD2">
        <w:rPr>
          <w:rFonts w:ascii="Times New Roman" w:hAnsi="Times New Roman" w:cs="Times New Roman"/>
          <w:sz w:val="28"/>
          <w:szCs w:val="28"/>
        </w:rPr>
        <w:t>разведенческого</w:t>
      </w:r>
      <w:proofErr w:type="spellEnd"/>
      <w:r w:rsidRPr="009D6DD2">
        <w:rPr>
          <w:rFonts w:ascii="Times New Roman" w:hAnsi="Times New Roman" w:cs="Times New Roman"/>
          <w:sz w:val="28"/>
          <w:szCs w:val="28"/>
        </w:rPr>
        <w:t xml:space="preserve"> направления: сосредоточено главным образом в южных районах страны, климатические условия которых благоприятствуют получению пакетных семей и плодных маток в более ранние сроки. В этих районах созданы специализированные хозяйства по производству этой продукции.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связи с большим спросом на пчелиные семьи и маток, медово-товарную продукцию и услуг по опылению сельскохозяйственных культур, пчеловодством стали успешно заниматься многие индивидуальные предприниматели, получая от реализации этой продукции значительные денежные доходы.</w:t>
      </w:r>
    </w:p>
    <w:p w:rsidR="009D6DD2" w:rsidRPr="009D6DD2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DD2" w:rsidRPr="00425FBC" w:rsidRDefault="009D6DD2" w:rsidP="009D6DD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D6DD2" w:rsidRDefault="009D6DD2" w:rsidP="009D6D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DD2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DD2">
        <w:rPr>
          <w:rFonts w:ascii="Times New Roman" w:hAnsi="Times New Roman" w:cs="Times New Roman"/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36.01.04 Пчеловод </w:t>
      </w:r>
      <w:r w:rsidRPr="009D6DD2">
        <w:rPr>
          <w:rFonts w:ascii="Times New Roman" w:hAnsi="Times New Roman" w:cs="Times New Roman"/>
          <w:sz w:val="28"/>
          <w:szCs w:val="28"/>
        </w:rPr>
        <w:t>от 21 июля 2023 г. № 553 утвержден Министерством просвещения Российской Федерации,</w:t>
      </w:r>
      <w:r w:rsidRPr="009D6DD2">
        <w:rPr>
          <w:rFonts w:ascii="Times New Roman" w:hAnsi="Times New Roman" w:cs="Times New Roman"/>
          <w:iCs/>
          <w:sz w:val="28"/>
          <w:szCs w:val="28"/>
        </w:rPr>
        <w:t xml:space="preserve"> Федеральный государственный образовательный стандарт среднего профессионального образования по специальности 35.02.13 Пчеловодство 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7 мая 2014 г. № 462 утвержден приказом Министерства образования и науки РФ.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DD2">
        <w:rPr>
          <w:rFonts w:ascii="Times New Roman" w:hAnsi="Times New Roman" w:cs="Times New Roman"/>
          <w:iCs/>
          <w:sz w:val="28"/>
          <w:szCs w:val="28"/>
        </w:rPr>
        <w:t>Профессиональный стандарт: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13.014 </w:t>
      </w:r>
      <w:r w:rsidRPr="009D6DD2">
        <w:rPr>
          <w:rFonts w:ascii="Times New Roman" w:hAnsi="Times New Roman" w:cs="Times New Roman"/>
          <w:iCs/>
          <w:sz w:val="28"/>
          <w:szCs w:val="28"/>
        </w:rPr>
        <w:t>Пчеловод</w:t>
      </w:r>
      <w:r w:rsidRPr="009D6DD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от 8 сентября 2014 года № 617н утвержден приказом министерства труда и социальной защиты российской федерации.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DD2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Пчеловод выпуск №70 ЕТКС 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19.07.1983 N 156/15-28 утвержден Постановлением Госкомтруда СССР, Секретариата ВЦСПС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6DD2">
        <w:rPr>
          <w:rFonts w:ascii="Times New Roman" w:eastAsia="Calibri" w:hAnsi="Times New Roman" w:cs="Times New Roman"/>
          <w:sz w:val="28"/>
          <w:szCs w:val="28"/>
        </w:rPr>
        <w:t>ГОСТы</w:t>
      </w:r>
      <w:proofErr w:type="spellEnd"/>
      <w:r w:rsidRPr="009D6D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20740-75 Ульи.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ГОСТ </w:t>
      </w:r>
      <w:proofErr w:type="gramStart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gramEnd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55324-2012 Расплод медоносных пчел </w:t>
      </w:r>
      <w:proofErr w:type="spellStart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Apis</w:t>
      </w:r>
      <w:proofErr w:type="spellEnd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mellifera</w:t>
      </w:r>
      <w:proofErr w:type="spellEnd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L.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ГОСТ </w:t>
      </w:r>
      <w:proofErr w:type="gramStart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gramEnd"/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55487-2013 Матка пчелиная. Технические условия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32168-2013 Мед. Методы определения падевого меда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20728-2014 Семья пчелиная. Технические условия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25629-2014 Пчеловодство. Термины и определения.</w:t>
      </w:r>
    </w:p>
    <w:p w:rsidR="009D6DD2" w:rsidRPr="00F1137A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19792-2017 Мед натуральный. Технические условия</w:t>
      </w:r>
      <w:r w:rsidR="00F1137A"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F1137A" w:rsidRPr="00F1137A" w:rsidRDefault="00F1137A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ГОСТ </w:t>
      </w:r>
      <w:r w:rsidRPr="00F1137A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31766─022 Меды </w:t>
      </w:r>
      <w:proofErr w:type="spellStart"/>
      <w:r w:rsidRPr="00F1137A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монофлорные</w:t>
      </w:r>
      <w:proofErr w:type="spellEnd"/>
      <w:r w:rsidRPr="00F1137A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Технические условия.</w:t>
      </w:r>
    </w:p>
    <w:p w:rsid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6DD2">
        <w:rPr>
          <w:rFonts w:ascii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D6DD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D6DD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D6DD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FF56E5" w:rsidRPr="007A5BEA" w:rsidTr="00CA3791">
        <w:tc>
          <w:tcPr>
            <w:tcW w:w="529" w:type="pct"/>
            <w:shd w:val="clear" w:color="auto" w:fill="92D050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уход за ульями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мер по борьбе с болезнями и вредителями пчел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Производство, переработка и хранение дополнительной продукции пчеловодства: маточного молочка, прополиса, обножки, перги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Наращивание количества пчел в семье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вывода и замены пчелиных маток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формирования нуклеусов для спаривания пчелиных маток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кормового запаса и составление медового баланса </w:t>
            </w:r>
            <w:proofErr w:type="spellStart"/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пчелофермы</w:t>
            </w:r>
            <w:proofErr w:type="spellEnd"/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пасеки </w:t>
            </w:r>
          </w:p>
        </w:tc>
      </w:tr>
    </w:tbl>
    <w:p w:rsidR="009D6DD2" w:rsidRDefault="009D6DD2" w:rsidP="009D6DD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D2" w:rsidRPr="001B15DE" w:rsidRDefault="009D6DD2" w:rsidP="009D6DD2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942687">
      <w:footerReference w:type="default" r:id="rId8"/>
      <w:pgSz w:w="11906" w:h="16838"/>
      <w:pgMar w:top="1134" w:right="850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88" w:rsidRDefault="00331088" w:rsidP="00A130B3">
      <w:pPr>
        <w:spacing w:after="0" w:line="240" w:lineRule="auto"/>
      </w:pPr>
      <w:r>
        <w:separator/>
      </w:r>
    </w:p>
  </w:endnote>
  <w:endnote w:type="continuationSeparator" w:id="0">
    <w:p w:rsidR="00331088" w:rsidRDefault="0033108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C4503A" w:rsidRDefault="00106327">
        <w:pPr>
          <w:pStyle w:val="a7"/>
          <w:jc w:val="center"/>
        </w:pPr>
        <w:r>
          <w:fldChar w:fldCharType="begin"/>
        </w:r>
        <w:r w:rsidR="003736C6">
          <w:instrText>PAGE   \* MERGEFORMAT</w:instrText>
        </w:r>
        <w:r>
          <w:fldChar w:fldCharType="separate"/>
        </w:r>
        <w:r w:rsidR="00F113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503A" w:rsidRDefault="00C450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88" w:rsidRDefault="00331088" w:rsidP="00A130B3">
      <w:pPr>
        <w:spacing w:after="0" w:line="240" w:lineRule="auto"/>
      </w:pPr>
      <w:r>
        <w:separator/>
      </w:r>
    </w:p>
  </w:footnote>
  <w:footnote w:type="continuationSeparator" w:id="0">
    <w:p w:rsidR="00331088" w:rsidRDefault="0033108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5B61705"/>
    <w:multiLevelType w:val="multilevel"/>
    <w:tmpl w:val="82C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72B46"/>
    <w:rsid w:val="000D6033"/>
    <w:rsid w:val="00106327"/>
    <w:rsid w:val="001262E4"/>
    <w:rsid w:val="00133369"/>
    <w:rsid w:val="00184683"/>
    <w:rsid w:val="001A4A4D"/>
    <w:rsid w:val="001B15DE"/>
    <w:rsid w:val="002010EA"/>
    <w:rsid w:val="002C2A0B"/>
    <w:rsid w:val="002C3AE8"/>
    <w:rsid w:val="002D0E9A"/>
    <w:rsid w:val="002D3E56"/>
    <w:rsid w:val="003151CC"/>
    <w:rsid w:val="00315B0B"/>
    <w:rsid w:val="00331088"/>
    <w:rsid w:val="003546BC"/>
    <w:rsid w:val="003736C6"/>
    <w:rsid w:val="003D0CC1"/>
    <w:rsid w:val="003D0F28"/>
    <w:rsid w:val="00403E27"/>
    <w:rsid w:val="00405F79"/>
    <w:rsid w:val="00410688"/>
    <w:rsid w:val="00425FBC"/>
    <w:rsid w:val="004E308C"/>
    <w:rsid w:val="004E5990"/>
    <w:rsid w:val="004F5C21"/>
    <w:rsid w:val="00532AD0"/>
    <w:rsid w:val="00560531"/>
    <w:rsid w:val="00596E5D"/>
    <w:rsid w:val="005E1301"/>
    <w:rsid w:val="005E6E45"/>
    <w:rsid w:val="00616FB2"/>
    <w:rsid w:val="0065336A"/>
    <w:rsid w:val="006677C7"/>
    <w:rsid w:val="00673C61"/>
    <w:rsid w:val="006F7563"/>
    <w:rsid w:val="00704941"/>
    <w:rsid w:val="00716F94"/>
    <w:rsid w:val="007565A2"/>
    <w:rsid w:val="00760134"/>
    <w:rsid w:val="007637AB"/>
    <w:rsid w:val="00785A08"/>
    <w:rsid w:val="007941D1"/>
    <w:rsid w:val="00865A77"/>
    <w:rsid w:val="008707DB"/>
    <w:rsid w:val="008F01FD"/>
    <w:rsid w:val="009303BA"/>
    <w:rsid w:val="00942687"/>
    <w:rsid w:val="009959D9"/>
    <w:rsid w:val="009A25F5"/>
    <w:rsid w:val="009C1AFF"/>
    <w:rsid w:val="009C4B59"/>
    <w:rsid w:val="009C7DD4"/>
    <w:rsid w:val="009D6DD2"/>
    <w:rsid w:val="009E4129"/>
    <w:rsid w:val="009E67C7"/>
    <w:rsid w:val="009F616C"/>
    <w:rsid w:val="00A130B3"/>
    <w:rsid w:val="00A22DE2"/>
    <w:rsid w:val="00A44D72"/>
    <w:rsid w:val="00A67A12"/>
    <w:rsid w:val="00AA1894"/>
    <w:rsid w:val="00AB059B"/>
    <w:rsid w:val="00AB3BC3"/>
    <w:rsid w:val="00AC47E4"/>
    <w:rsid w:val="00AF2A6F"/>
    <w:rsid w:val="00B24B82"/>
    <w:rsid w:val="00B52B12"/>
    <w:rsid w:val="00B579E1"/>
    <w:rsid w:val="00B679BB"/>
    <w:rsid w:val="00B70243"/>
    <w:rsid w:val="00B73279"/>
    <w:rsid w:val="00B96387"/>
    <w:rsid w:val="00BB0D02"/>
    <w:rsid w:val="00BE276B"/>
    <w:rsid w:val="00BF0DF2"/>
    <w:rsid w:val="00C4503A"/>
    <w:rsid w:val="00C72AE8"/>
    <w:rsid w:val="00C81297"/>
    <w:rsid w:val="00C942E2"/>
    <w:rsid w:val="00C949CE"/>
    <w:rsid w:val="00D71BAE"/>
    <w:rsid w:val="00DB5DC0"/>
    <w:rsid w:val="00DD1D2F"/>
    <w:rsid w:val="00DF29B2"/>
    <w:rsid w:val="00E110E4"/>
    <w:rsid w:val="00E77D9C"/>
    <w:rsid w:val="00EA088F"/>
    <w:rsid w:val="00F1137A"/>
    <w:rsid w:val="00F51CC3"/>
    <w:rsid w:val="00F63B57"/>
    <w:rsid w:val="00F831FA"/>
    <w:rsid w:val="00F86B96"/>
    <w:rsid w:val="00FB3D7C"/>
    <w:rsid w:val="00FB4C4D"/>
    <w:rsid w:val="00FE2022"/>
    <w:rsid w:val="00F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4E599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7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DD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D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11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МИК</cp:lastModifiedBy>
  <cp:revision>2</cp:revision>
  <dcterms:created xsi:type="dcterms:W3CDTF">2024-10-22T04:00:00Z</dcterms:created>
  <dcterms:modified xsi:type="dcterms:W3CDTF">2024-10-22T04:00:00Z</dcterms:modified>
</cp:coreProperties>
</file>