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01C6C" w:rsidTr="00F65BF7">
        <w:tc>
          <w:tcPr>
            <w:tcW w:w="4962" w:type="dxa"/>
          </w:tcPr>
          <w:p w:rsidR="00701C6C" w:rsidRDefault="00701C6C" w:rsidP="00F65BF7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E46E759" wp14:editId="01263F8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701C6C" w:rsidRDefault="00701C6C" w:rsidP="00F65BF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B1E05">
        <w:rPr>
          <w:rFonts w:ascii="Times New Roman" w:hAnsi="Times New Roman" w:cs="Times New Roman"/>
          <w:sz w:val="72"/>
          <w:szCs w:val="72"/>
        </w:rPr>
        <w:t>Аппаратчик химических технологий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01C6C" w:rsidRDefault="00701C6C" w:rsidP="00701C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65BF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1E05" w:rsidRPr="007B1E05">
        <w:rPr>
          <w:rFonts w:ascii="Times New Roman" w:eastAsia="Times New Roman" w:hAnsi="Times New Roman" w:cs="Times New Roman"/>
          <w:sz w:val="28"/>
          <w:szCs w:val="28"/>
          <w:u w:val="single"/>
        </w:rPr>
        <w:t>Аппаратчик химических технологий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E05" w:rsidRPr="00BF1347" w:rsidRDefault="007B1E05" w:rsidP="007B1E05">
      <w:pPr>
        <w:pStyle w:val="mainText"/>
        <w:spacing w:line="276" w:lineRule="auto"/>
        <w:ind w:firstLine="709"/>
        <w:rPr>
          <w:color w:val="auto"/>
          <w:sz w:val="28"/>
          <w:szCs w:val="28"/>
        </w:rPr>
      </w:pPr>
      <w:r w:rsidRPr="00BF1347">
        <w:rPr>
          <w:color w:val="auto"/>
          <w:sz w:val="28"/>
          <w:szCs w:val="28"/>
        </w:rPr>
        <w:t xml:space="preserve">Аппаратчик химических технологий </w:t>
      </w:r>
      <w:r>
        <w:rPr>
          <w:color w:val="auto"/>
          <w:sz w:val="28"/>
          <w:szCs w:val="28"/>
        </w:rPr>
        <w:t xml:space="preserve">занимается </w:t>
      </w:r>
      <w:r w:rsidRPr="00BF1347">
        <w:rPr>
          <w:color w:val="auto"/>
          <w:sz w:val="28"/>
          <w:szCs w:val="28"/>
        </w:rPr>
        <w:t>ве</w:t>
      </w:r>
      <w:r>
        <w:rPr>
          <w:color w:val="auto"/>
          <w:sz w:val="28"/>
          <w:szCs w:val="28"/>
        </w:rPr>
        <w:t>дением</w:t>
      </w:r>
      <w:r w:rsidRPr="00BF1347">
        <w:rPr>
          <w:color w:val="auto"/>
          <w:sz w:val="28"/>
          <w:szCs w:val="28"/>
        </w:rPr>
        <w:t xml:space="preserve"> все</w:t>
      </w:r>
      <w:r>
        <w:rPr>
          <w:color w:val="auto"/>
          <w:sz w:val="28"/>
          <w:szCs w:val="28"/>
        </w:rPr>
        <w:t>х</w:t>
      </w:r>
      <w:r w:rsidRPr="00BF1347">
        <w:rPr>
          <w:color w:val="auto"/>
          <w:sz w:val="28"/>
          <w:szCs w:val="28"/>
        </w:rPr>
        <w:t xml:space="preserve"> стади</w:t>
      </w:r>
      <w:r>
        <w:rPr>
          <w:color w:val="auto"/>
          <w:sz w:val="28"/>
          <w:szCs w:val="28"/>
        </w:rPr>
        <w:t xml:space="preserve">й </w:t>
      </w:r>
      <w:r w:rsidRPr="00BF1347">
        <w:rPr>
          <w:color w:val="auto"/>
          <w:sz w:val="28"/>
          <w:szCs w:val="28"/>
        </w:rPr>
        <w:t>технологических процессов</w:t>
      </w:r>
      <w:r>
        <w:rPr>
          <w:color w:val="auto"/>
          <w:sz w:val="28"/>
          <w:szCs w:val="28"/>
        </w:rPr>
        <w:t>,</w:t>
      </w:r>
      <w:r w:rsidRPr="00BF1347">
        <w:rPr>
          <w:color w:val="auto"/>
          <w:sz w:val="28"/>
          <w:szCs w:val="28"/>
        </w:rPr>
        <w:t xml:space="preserve"> связанных с </w:t>
      </w:r>
      <w:r>
        <w:rPr>
          <w:color w:val="auto"/>
          <w:sz w:val="28"/>
          <w:szCs w:val="28"/>
        </w:rPr>
        <w:t xml:space="preserve">выпуском готовой продукции или полуфабрикатов. </w:t>
      </w:r>
      <w:r w:rsidRPr="00BF1347">
        <w:rPr>
          <w:color w:val="auto"/>
          <w:sz w:val="28"/>
          <w:szCs w:val="28"/>
        </w:rPr>
        <w:t>Аппаратчик химических технологий</w:t>
      </w:r>
      <w:r>
        <w:rPr>
          <w:color w:val="auto"/>
          <w:sz w:val="28"/>
          <w:szCs w:val="28"/>
        </w:rPr>
        <w:t xml:space="preserve"> является специалистом </w:t>
      </w:r>
      <w:r w:rsidR="00AD62EC">
        <w:rPr>
          <w:color w:val="auto"/>
          <w:sz w:val="28"/>
          <w:szCs w:val="28"/>
        </w:rPr>
        <w:t>широчайшего профиля,</w:t>
      </w:r>
      <w:r>
        <w:rPr>
          <w:color w:val="auto"/>
          <w:sz w:val="28"/>
          <w:szCs w:val="28"/>
        </w:rPr>
        <w:t xml:space="preserve"> включающего в себя как работу технолога, так и </w:t>
      </w:r>
      <w:r w:rsidR="00AD62EC">
        <w:rPr>
          <w:color w:val="auto"/>
          <w:sz w:val="28"/>
          <w:szCs w:val="28"/>
        </w:rPr>
        <w:t>слесаря,</w:t>
      </w:r>
      <w:r>
        <w:rPr>
          <w:color w:val="auto"/>
          <w:sz w:val="28"/>
          <w:szCs w:val="28"/>
        </w:rPr>
        <w:t xml:space="preserve"> и специалиста КИПиА.</w:t>
      </w:r>
    </w:p>
    <w:p w:rsidR="007B1E05" w:rsidRPr="00017064" w:rsidRDefault="007B1E05" w:rsidP="007B1E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17064">
        <w:rPr>
          <w:rFonts w:ascii="Times New Roman" w:hAnsi="Times New Roman"/>
          <w:sz w:val="28"/>
          <w:szCs w:val="24"/>
        </w:rPr>
        <w:t>Аппаратчик работает в коммерческих, частных, и государственных предприятиях. Существует множество направлений работ аппаратчика в рамках химической, нефтегазоперерабатывающих отраслях. Чтобы удовлетворять требованиям отрасли и развивать свою деятельность, аппаратчику необходимо выполнять свою работу профессионально и обладать широким спектром навыков.</w:t>
      </w:r>
    </w:p>
    <w:p w:rsidR="007B1E05" w:rsidRPr="007F66FC" w:rsidRDefault="007B1E05" w:rsidP="007B1E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Специалист</w:t>
      </w:r>
      <w:r w:rsidRPr="00723380">
        <w:rPr>
          <w:rFonts w:ascii="Times New Roman" w:hAnsi="Times New Roman"/>
          <w:sz w:val="28"/>
          <w:szCs w:val="24"/>
        </w:rPr>
        <w:t xml:space="preserve"> работает как внутри помещений, так и снаружи. Аппаратчик должен уметь выдавать технические решения, </w:t>
      </w:r>
      <w:r>
        <w:rPr>
          <w:rFonts w:ascii="Times New Roman" w:hAnsi="Times New Roman"/>
          <w:sz w:val="28"/>
          <w:szCs w:val="24"/>
        </w:rPr>
        <w:t>чертить</w:t>
      </w:r>
      <w:r w:rsidRPr="00723380">
        <w:rPr>
          <w:rFonts w:ascii="Times New Roman" w:hAnsi="Times New Roman"/>
          <w:sz w:val="28"/>
          <w:szCs w:val="24"/>
        </w:rPr>
        <w:t xml:space="preserve"> технологические схемы, описывать их, проверять, готовить к пуску и пускать технологическое оборудование, переходить с рабочего на резервное оборудование, выводить оборудование в ремонт, проводить мелкий ремонт, выявлять и устранять неисправности в эксплуатируемом оборудовании, </w:t>
      </w:r>
      <w:r w:rsidRPr="007F66FC">
        <w:rPr>
          <w:rFonts w:ascii="Times New Roman" w:hAnsi="Times New Roman"/>
          <w:sz w:val="28"/>
          <w:szCs w:val="24"/>
        </w:rPr>
        <w:t xml:space="preserve">а также в технологическом процессе. Умение организации работ, самоорганизованность, умение решать проблемы, гибкость и глубокие знания </w:t>
      </w:r>
      <w:r w:rsidRPr="007F66FC">
        <w:rPr>
          <w:rFonts w:ascii="Times New Roman" w:hAnsi="Times New Roman"/>
          <w:sz w:val="28"/>
          <w:szCs w:val="28"/>
        </w:rPr>
        <w:t>своего дела – вот универсальные качества выдающегося Аппаратчика.</w:t>
      </w:r>
    </w:p>
    <w:p w:rsidR="007B1E05" w:rsidRDefault="007B1E05" w:rsidP="007B1E05">
      <w:pPr>
        <w:pStyle w:val="mainText"/>
        <w:spacing w:line="276" w:lineRule="auto"/>
        <w:ind w:firstLine="709"/>
        <w:rPr>
          <w:color w:val="auto"/>
          <w:sz w:val="28"/>
          <w:szCs w:val="28"/>
        </w:rPr>
      </w:pPr>
      <w:r w:rsidRPr="00BF1347">
        <w:rPr>
          <w:color w:val="auto"/>
          <w:sz w:val="28"/>
          <w:szCs w:val="28"/>
        </w:rPr>
        <w:t>Независимо от того, работает Аппаратчик один или в команде, он должен принимать на себя высокий уровень ответственности. Аппаратчик должен работать в соответствии с законодательством РФ, действующими стандартами и с соблюдением всех правил охраны труда и техники безопасности. Любые ошибки могут быть необратимы</w:t>
      </w:r>
      <w:r>
        <w:rPr>
          <w:color w:val="auto"/>
          <w:sz w:val="28"/>
          <w:szCs w:val="28"/>
        </w:rPr>
        <w:t>ми</w:t>
      </w:r>
      <w:r w:rsidRPr="00BF1347">
        <w:rPr>
          <w:color w:val="auto"/>
          <w:sz w:val="28"/>
          <w:szCs w:val="28"/>
        </w:rPr>
        <w:t>, дорогостоящими и подвергать опасности окружающих, и приводить к авариям на производственных объектах.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B60532" w:rsidRPr="00B60532" w:rsidRDefault="00B60532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</w:t>
      </w:r>
      <w:r w:rsidRPr="00B60532">
        <w:rPr>
          <w:rFonts w:ascii="Times New Roman" w:hAnsi="Times New Roman" w:cs="Times New Roman"/>
          <w:bCs/>
          <w:sz w:val="28"/>
          <w:szCs w:val="28"/>
        </w:rPr>
        <w:br/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среднего профессионального образования по профессии 240107.01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ппаратчик-оператор производства неорганических веществ</w:t>
      </w:r>
      <w:r w:rsidRPr="00B60532">
        <w:rPr>
          <w:rFonts w:ascii="Times New Roman" w:hAnsi="Times New Roman" w:cs="Times New Roman"/>
          <w:bCs/>
          <w:sz w:val="28"/>
          <w:szCs w:val="28"/>
        </w:rPr>
        <w:br/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 </w:t>
      </w:r>
      <w:hyperlink r:id="rId8" w:history="1">
        <w:r w:rsidRPr="00B6053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инистерства образования и науки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РФ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 августа 2013 г.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924), </w:t>
      </w:r>
      <w:r w:rsidRPr="00B60532">
        <w:rPr>
          <w:rFonts w:ascii="Times New Roman" w:hAnsi="Times New Roman" w:cs="Times New Roman"/>
          <w:sz w:val="28"/>
          <w:szCs w:val="28"/>
        </w:rPr>
        <w:t xml:space="preserve">приказ от 5 июня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632 </w:t>
      </w:r>
      <w:r w:rsidR="006E2F87">
        <w:rPr>
          <w:rFonts w:ascii="Times New Roman" w:hAnsi="Times New Roman" w:cs="Times New Roman"/>
          <w:sz w:val="28"/>
          <w:szCs w:val="28"/>
        </w:rPr>
        <w:t>«О</w:t>
      </w:r>
      <w:r w:rsidRPr="00B60532">
        <w:rPr>
          <w:rFonts w:ascii="Times New Roman" w:hAnsi="Times New Roman" w:cs="Times New Roman"/>
          <w:sz w:val="28"/>
          <w:szCs w:val="28"/>
        </w:rPr>
        <w:t xml:space="preserve">б установлении соответствия профессий и специальностей среднего профессионального образования, перечни которых утверждены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29 октября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1199, профессиям начального профессионального образования, перечень которых утвержден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28 сентября 2009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0532">
        <w:rPr>
          <w:rFonts w:ascii="Times New Roman" w:hAnsi="Times New Roman" w:cs="Times New Roman"/>
          <w:sz w:val="28"/>
          <w:szCs w:val="28"/>
        </w:rPr>
        <w:t xml:space="preserve"> 354, и специальностям среднего профессионального образования, перечень которых утвержден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28 сентября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355</w:t>
      </w:r>
      <w:r w:rsidR="006E2F87">
        <w:rPr>
          <w:rFonts w:ascii="Times New Roman" w:hAnsi="Times New Roman" w:cs="Times New Roman"/>
          <w:sz w:val="28"/>
          <w:szCs w:val="28"/>
        </w:rPr>
        <w:t>»</w:t>
      </w:r>
    </w:p>
    <w:p w:rsidR="009578DA" w:rsidRDefault="009578DA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18.02.03 Химическая технология неорганических веществ" (утв. приказом Министерства образования и науки РФ от 22 апреля 2014 г. N 385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7B1E05" w:rsidRPr="00F65BF7" w:rsidRDefault="0039403B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65B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18.02.06 Химическая технология органических веществ (утв. </w:t>
      </w:r>
      <w:hyperlink r:id="rId9" w:history="1">
        <w:r w:rsidRPr="00F65BF7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F65B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Министерства образования и науки РФ от 7 мая 2014 г. N 436)</w:t>
      </w:r>
    </w:p>
    <w:p w:rsidR="00F65BF7" w:rsidRPr="00F65BF7" w:rsidRDefault="00F65BF7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5BF7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профессии 18.01.35 «Аппаратчик-оператор производства химических соединений»</w:t>
      </w:r>
      <w:r w:rsidRPr="00F65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(утв. приказом Министерства просвещения РФ от 27.10.2023 №795) </w:t>
      </w:r>
    </w:p>
    <w:p w:rsidR="00F65BF7" w:rsidRPr="00F65BF7" w:rsidRDefault="00F65BF7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BF7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18.02.14 Химическая технология производства химических соединений</w:t>
      </w:r>
      <w:r w:rsidRPr="00F65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(утв. приказом Министерства просвещения Российской Федерации от 15 ноября 2023 года №861</w:t>
      </w:r>
    </w:p>
    <w:p w:rsidR="00425FBC" w:rsidRPr="00F65BF7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стандарт;</w:t>
      </w:r>
    </w:p>
    <w:p w:rsidR="007B1E05" w:rsidRDefault="007B1E05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219">
        <w:rPr>
          <w:rFonts w:ascii="Times New Roman" w:hAnsi="Times New Roman" w:cs="Times New Roman"/>
          <w:sz w:val="28"/>
          <w:szCs w:val="28"/>
        </w:rPr>
        <w:t>26.018 Аппаратчик ведения технологических процессов на производстве основных неорганических веществ и азотных соединений (</w:t>
      </w:r>
      <w:r w:rsidRPr="001E6219">
        <w:rPr>
          <w:rFonts w:ascii="Times New Roman" w:hAnsi="Times New Roman" w:cs="Times New Roman"/>
          <w:iCs/>
          <w:sz w:val="28"/>
          <w:szCs w:val="28"/>
        </w:rPr>
        <w:t>Утвержден приказом Министерства труда и социальной защиты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6219"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 (от 31 октября 2018 года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1E6219">
        <w:rPr>
          <w:rFonts w:ascii="Times New Roman" w:hAnsi="Times New Roman" w:cs="Times New Roman"/>
          <w:iCs/>
          <w:sz w:val="28"/>
          <w:szCs w:val="28"/>
        </w:rPr>
        <w:t xml:space="preserve"> 683н)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39403B" w:rsidRPr="0039403B" w:rsidRDefault="0039403B" w:rsidP="0039403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Единый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тарифно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квалификационный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справочник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 и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рабочих (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ЕТКС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выпуск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раздел </w:t>
      </w:r>
      <w:r w:rsidR="007A5C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Общие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профессии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химических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производств</w:t>
      </w:r>
      <w:r w:rsidR="007A5C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 Приказом Минздравсоцразвития России от 28 марта 2006 г. № 208.</w:t>
      </w:r>
    </w:p>
    <w:p w:rsidR="00425FBC" w:rsidRDefault="00425FBC" w:rsidP="000532ED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4420DD" w:rsidRDefault="004420DD" w:rsidP="002D21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20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Ростехнадзора от 15.12.2020 N 528 Об утверждении </w:t>
      </w:r>
      <w:r w:rsidRPr="002D2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федеральных норм и правил в области промышленной безопасности "Правила безопасного ведения газоопасных, огневых и ремонтных работ</w:t>
      </w:r>
    </w:p>
    <w:p w:rsidR="004F0169" w:rsidRDefault="004F0169" w:rsidP="002D21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F0169" w:rsidRDefault="004F0169" w:rsidP="002D21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25FBC" w:rsidRPr="002D2151" w:rsidRDefault="00425FBC" w:rsidP="000532ED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151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DA307F" w:rsidRPr="002D2151" w:rsidRDefault="002D2151" w:rsidP="000532E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2ED">
        <w:rPr>
          <w:rFonts w:ascii="Times New Roman" w:hAnsi="Times New Roman"/>
          <w:bCs/>
          <w:sz w:val="28"/>
          <w:szCs w:val="28"/>
        </w:rPr>
        <w:t>Условия труда</w:t>
      </w:r>
      <w:r w:rsidR="000532ED">
        <w:rPr>
          <w:rFonts w:ascii="Times New Roman" w:hAnsi="Times New Roman"/>
          <w:bCs/>
          <w:sz w:val="28"/>
          <w:szCs w:val="28"/>
        </w:rPr>
        <w:t xml:space="preserve">: </w:t>
      </w:r>
      <w:r w:rsidR="00DA307F" w:rsidRPr="002D2151">
        <w:rPr>
          <w:rFonts w:ascii="Times New Roman" w:hAnsi="Times New Roman"/>
          <w:sz w:val="28"/>
          <w:szCs w:val="28"/>
        </w:rPr>
        <w:t>Аппаратчик химических технологий работает в помещении. На многих производствах подвергается слабому, но постоянному воздействию токсичных веществ (что компенсируется дополнительными выплатами, бесплатным санаторным обслуживанием, более ранним выходом на пенсию).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 xml:space="preserve">Для успешной </w:t>
      </w:r>
      <w:r w:rsidRPr="000532ED">
        <w:rPr>
          <w:sz w:val="28"/>
          <w:szCs w:val="28"/>
        </w:rPr>
        <w:t>деятельности необходимы быстрая зрительно-моторная реакция, способность к концентрации внимания в течение длительного времени и его гибкому распределению, хорошее пространственное воображение и наглядно-образное мышление.</w:t>
      </w:r>
    </w:p>
    <w:p w:rsidR="002D2151" w:rsidRPr="000532ED" w:rsidRDefault="002D2151" w:rsidP="000532ED">
      <w:pPr>
        <w:spacing w:after="0" w:line="276" w:lineRule="auto"/>
        <w:ind w:firstLine="709"/>
        <w:jc w:val="both"/>
        <w:rPr>
          <w:sz w:val="28"/>
          <w:szCs w:val="28"/>
        </w:rPr>
      </w:pPr>
      <w:r w:rsidRPr="000532ED">
        <w:rPr>
          <w:rFonts w:ascii="Times New Roman" w:hAnsi="Times New Roman" w:cs="Times New Roman"/>
          <w:bCs/>
          <w:sz w:val="28"/>
          <w:szCs w:val="28"/>
        </w:rPr>
        <w:t>Квалификация</w:t>
      </w:r>
      <w:r w:rsidR="000532E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532ED">
        <w:rPr>
          <w:rFonts w:ascii="Times New Roman" w:hAnsi="Times New Roman" w:cs="Times New Roman"/>
          <w:sz w:val="28"/>
          <w:szCs w:val="28"/>
        </w:rPr>
        <w:t>Профессия имеет 2-6 разряды.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Профессионально важные качества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53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хорошее пространственное воображение и наглядно-образное мышление;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долговременная и кратковременная логическая и сенсорная (зрительная, слуховая, обонятельная) память;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способность к концентрации внимания в течение длительного времени и его гибкому распределению;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быстрая зрительно-моторная реакция;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нервно-психическая устойчивость;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устойчивость к монотонному, однообразному труду;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организованность;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дисциплинированность;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ответственность.</w:t>
      </w:r>
    </w:p>
    <w:p w:rsidR="00DA307F" w:rsidRPr="000532ED" w:rsidRDefault="002D2151" w:rsidP="000532ED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2ED">
        <w:rPr>
          <w:rFonts w:ascii="Times New Roman" w:hAnsi="Times New Roman" w:cs="Times New Roman"/>
          <w:color w:val="auto"/>
          <w:sz w:val="28"/>
          <w:szCs w:val="28"/>
        </w:rPr>
        <w:t>Медицинские противопоказания</w:t>
      </w:r>
      <w:r w:rsidR="000532E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A307F" w:rsidRPr="000532ED">
        <w:rPr>
          <w:rFonts w:ascii="Times New Roman" w:hAnsi="Times New Roman" w:cs="Times New Roman"/>
          <w:color w:val="auto"/>
          <w:sz w:val="28"/>
          <w:szCs w:val="28"/>
        </w:rPr>
        <w:t>Работа противопоказана людям с заболеваниями: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532ED">
        <w:rPr>
          <w:sz w:val="28"/>
          <w:szCs w:val="28"/>
        </w:rPr>
        <w:t>-органов дыхания (хронический бронхит, хроническая пневмония и др.);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532ED">
        <w:rPr>
          <w:sz w:val="28"/>
          <w:szCs w:val="28"/>
        </w:rPr>
        <w:t>-сердечно-сосудистой системы (гипертония, сердечная недостаточность и др.);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532ED">
        <w:rPr>
          <w:sz w:val="28"/>
          <w:szCs w:val="28"/>
        </w:rPr>
        <w:t>-органов пищеварения (хронические заболевания печени и др.);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532ED">
        <w:rPr>
          <w:sz w:val="28"/>
          <w:szCs w:val="28"/>
        </w:rPr>
        <w:lastRenderedPageBreak/>
        <w:t>-почек и мочевых путей (почечная недостаточность, туберкулез почек и др.);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-опорно-двигательного аппарата (ограничивающие подвижность рук);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-нервной системы (навязчивые состояния, обмороки и др.);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-кожи (дермиты, экзема и др.).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Аппаратчик должен знать: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основы физики и химии (в объеме общеобразовательной школы);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технологию и оборудование, используемое в химическом производстве;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технологическую схему управляемой установки;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допустимые параметры протекания химического процесса и правила их регулирования;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методики расчета регулирующих воздействий;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принципы работы контрольно-измерительных приборов.</w:t>
      </w:r>
    </w:p>
    <w:p w:rsidR="00DA307F" w:rsidRPr="002D2151" w:rsidRDefault="000532ED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C77B9C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деятельности аппаратчика</w:t>
      </w:r>
      <w:r w:rsidR="00C77B9C">
        <w:rPr>
          <w:sz w:val="28"/>
          <w:szCs w:val="28"/>
        </w:rPr>
        <w:t xml:space="preserve"> химических технологий я</w:t>
      </w:r>
      <w:r>
        <w:rPr>
          <w:sz w:val="28"/>
          <w:szCs w:val="28"/>
        </w:rPr>
        <w:t xml:space="preserve">вляется </w:t>
      </w:r>
      <w:r w:rsidR="00DA307F" w:rsidRPr="002D2151">
        <w:rPr>
          <w:sz w:val="28"/>
          <w:szCs w:val="28"/>
        </w:rPr>
        <w:t>уме</w:t>
      </w:r>
      <w:r>
        <w:rPr>
          <w:sz w:val="28"/>
          <w:szCs w:val="28"/>
        </w:rPr>
        <w:t>ние</w:t>
      </w:r>
      <w:r w:rsidR="00DA307F" w:rsidRPr="002D2151">
        <w:rPr>
          <w:sz w:val="28"/>
          <w:szCs w:val="28"/>
        </w:rPr>
        <w:t xml:space="preserve"> анализировать данные контрольно-измерительных приборов, рассчитывать и осуществлять воздействия, регулирующие технологических процесс.</w:t>
      </w:r>
    </w:p>
    <w:p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7A5C40" w:rsidRPr="007A5C40" w:rsidRDefault="007A5C40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5C40">
        <w:rPr>
          <w:rFonts w:ascii="Times New Roman" w:hAnsi="Times New Roman"/>
          <w:sz w:val="28"/>
          <w:szCs w:val="28"/>
        </w:rPr>
        <w:t xml:space="preserve">ГОСТ 2.303-68 Единая система конструкторской документации. Линии. </w:t>
      </w:r>
    </w:p>
    <w:p w:rsidR="007A5C40" w:rsidRDefault="007A5C40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C40">
        <w:rPr>
          <w:rFonts w:ascii="Times New Roman" w:hAnsi="Times New Roman"/>
          <w:sz w:val="28"/>
          <w:szCs w:val="28"/>
        </w:rPr>
        <w:t>ГОСТ 2.721-74 Единая система конструкторской документации. Обозначения условные графические в схемах. Обозначения общего применения.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2.782-96 Машины гидравлические и пневматические 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2.785-70 Арматура трубопроводная 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2.788-74 Аппараты выпарные 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2.789-74 Аппараты теплообменные 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2.790-74 Аппараты колонные </w:t>
      </w:r>
    </w:p>
    <w:p w:rsidR="0066133E" w:rsidRPr="0066133E" w:rsidRDefault="00F5049D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3E">
        <w:rPr>
          <w:rFonts w:ascii="Times New Roman" w:hAnsi="Times New Roman" w:cs="Times New Roman"/>
          <w:sz w:val="28"/>
          <w:szCs w:val="28"/>
        </w:rPr>
        <w:t>ГОСТ</w:t>
      </w:r>
      <w:r w:rsidR="0066133E" w:rsidRPr="0066133E">
        <w:rPr>
          <w:rFonts w:ascii="Times New Roman" w:hAnsi="Times New Roman" w:cs="Times New Roman"/>
          <w:sz w:val="28"/>
          <w:szCs w:val="28"/>
        </w:rPr>
        <w:t xml:space="preserve"> 2.791-74 </w:t>
      </w:r>
      <w:r w:rsidR="0066133E">
        <w:rPr>
          <w:rFonts w:ascii="Times New Roman" w:hAnsi="Times New Roman" w:cs="Times New Roman"/>
          <w:sz w:val="28"/>
          <w:szCs w:val="28"/>
        </w:rPr>
        <w:t>О</w:t>
      </w:r>
      <w:r w:rsidR="0066133E" w:rsidRPr="0066133E">
        <w:rPr>
          <w:rFonts w:ascii="Times New Roman" w:hAnsi="Times New Roman" w:cs="Times New Roman"/>
          <w:sz w:val="28"/>
          <w:szCs w:val="28"/>
        </w:rPr>
        <w:t>тстойники и фильтры</w:t>
      </w:r>
    </w:p>
    <w:p w:rsidR="0066133E" w:rsidRPr="00F5049D" w:rsidRDefault="00F5049D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3E">
        <w:rPr>
          <w:rFonts w:ascii="Times New Roman" w:hAnsi="Times New Roman" w:cs="Times New Roman"/>
          <w:sz w:val="28"/>
          <w:szCs w:val="28"/>
        </w:rPr>
        <w:t>ГОСТ</w:t>
      </w:r>
      <w:r w:rsidR="0066133E" w:rsidRPr="0066133E">
        <w:rPr>
          <w:rFonts w:ascii="Times New Roman" w:hAnsi="Times New Roman" w:cs="Times New Roman"/>
          <w:sz w:val="28"/>
          <w:szCs w:val="28"/>
        </w:rPr>
        <w:t xml:space="preserve"> 14202-69 </w:t>
      </w:r>
      <w:r w:rsidR="0066133E" w:rsidRPr="00F5049D">
        <w:rPr>
          <w:rFonts w:ascii="Times New Roman" w:hAnsi="Times New Roman" w:cs="Times New Roman"/>
          <w:sz w:val="28"/>
          <w:szCs w:val="28"/>
        </w:rPr>
        <w:t xml:space="preserve">Трубопроводы промышленных предприятий  </w:t>
      </w:r>
    </w:p>
    <w:p w:rsidR="00F5049D" w:rsidRDefault="00F5049D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49D">
        <w:rPr>
          <w:rFonts w:ascii="Times New Roman" w:hAnsi="Times New Roman" w:cs="Times New Roman"/>
          <w:sz w:val="28"/>
          <w:szCs w:val="28"/>
          <w:shd w:val="clear" w:color="auto" w:fill="FFFFFF"/>
        </w:rPr>
        <w:t>ГОСТ 5962-2013 Спирт этиловый ректификованный из пищевого сырья</w:t>
      </w:r>
    </w:p>
    <w:p w:rsidR="00F5049D" w:rsidRPr="00270CBB" w:rsidRDefault="00F5049D" w:rsidP="00270CBB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70CBB">
        <w:rPr>
          <w:b w:val="0"/>
          <w:bCs w:val="0"/>
          <w:sz w:val="28"/>
          <w:szCs w:val="28"/>
        </w:rPr>
        <w:t xml:space="preserve">ГОСТ 15180 86 Прокладки фланцевые </w:t>
      </w:r>
    </w:p>
    <w:p w:rsidR="00270CBB" w:rsidRPr="00270CBB" w:rsidRDefault="00F65BF7" w:rsidP="00270CBB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10" w:anchor="7D20K3" w:history="1">
        <w:r w:rsidR="00270CBB" w:rsidRPr="00270CBB">
          <w:rPr>
            <w:rStyle w:val="a9"/>
            <w:rFonts w:eastAsia="Calibri"/>
            <w:b w:val="0"/>
            <w:color w:val="auto"/>
            <w:sz w:val="28"/>
            <w:szCs w:val="28"/>
            <w:u w:val="none"/>
            <w:shd w:val="clear" w:color="auto" w:fill="FFFFFF"/>
          </w:rPr>
          <w:t>ГОСТ 12.4.166</w:t>
        </w:r>
      </w:hyperlink>
      <w:r w:rsidR="00270CBB" w:rsidRPr="00270CBB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Средства индивидуальной защиты органов дыхания. Шлем-маска. Общие технические условия</w:t>
      </w:r>
    </w:p>
    <w:p w:rsidR="00270CBB" w:rsidRPr="00270CBB" w:rsidRDefault="00F65BF7" w:rsidP="00270CBB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11" w:anchor="7D20K3" w:history="1">
        <w:r w:rsidR="00270CBB" w:rsidRPr="00270CBB">
          <w:rPr>
            <w:rStyle w:val="a9"/>
            <w:rFonts w:eastAsia="Calibri"/>
            <w:b w:val="0"/>
            <w:color w:val="auto"/>
            <w:sz w:val="28"/>
            <w:szCs w:val="28"/>
            <w:u w:val="none"/>
            <w:shd w:val="clear" w:color="auto" w:fill="FFFFFF"/>
          </w:rPr>
          <w:t>ГОСТ 12.4.240-2013</w:t>
        </w:r>
      </w:hyperlink>
      <w:r w:rsidR="00270CBB" w:rsidRPr="00270CBB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Костюмы изолирующие. Общие технические требования и методы испытаний</w:t>
      </w:r>
    </w:p>
    <w:p w:rsidR="00270CBB" w:rsidRDefault="00F65BF7" w:rsidP="00270C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hyperlink r:id="rId12" w:anchor="7D20K3" w:history="1">
        <w:r w:rsidR="00270CBB" w:rsidRPr="00270CBB">
          <w:rPr>
            <w:rStyle w:val="a9"/>
            <w:color w:val="auto"/>
            <w:sz w:val="28"/>
            <w:szCs w:val="28"/>
            <w:u w:val="none"/>
          </w:rPr>
          <w:t>ГОСТ 12.4.293</w:t>
        </w:r>
      </w:hyperlink>
      <w:r w:rsidR="00270CBB" w:rsidRPr="00270CBB">
        <w:rPr>
          <w:iCs/>
          <w:sz w:val="28"/>
          <w:szCs w:val="28"/>
          <w:bdr w:val="none" w:sz="0" w:space="0" w:color="auto" w:frame="1"/>
        </w:rPr>
        <w:t> Система стандартов безопасности труда. Средства индивидуальной защиты органов дыхания. Маски. Общие технические условия</w:t>
      </w:r>
    </w:p>
    <w:p w:rsidR="00270CBB" w:rsidRPr="00270CBB" w:rsidRDefault="00F65BF7" w:rsidP="00270C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hyperlink r:id="rId13" w:anchor="7D20K3" w:history="1">
        <w:r w:rsidR="00270CBB" w:rsidRPr="00270CBB">
          <w:rPr>
            <w:rStyle w:val="a9"/>
            <w:color w:val="auto"/>
            <w:sz w:val="28"/>
            <w:szCs w:val="28"/>
            <w:u w:val="none"/>
          </w:rPr>
          <w:t>ГОСТ EN 340-2012</w:t>
        </w:r>
      </w:hyperlink>
      <w:r w:rsidR="00270CBB" w:rsidRPr="00270CBB">
        <w:rPr>
          <w:iCs/>
          <w:sz w:val="28"/>
          <w:szCs w:val="28"/>
          <w:bdr w:val="none" w:sz="0" w:space="0" w:color="auto" w:frame="1"/>
        </w:rPr>
        <w:t> Система стандартов безопасности труда. Одежда специальная защитная. Общие технические требования</w:t>
      </w:r>
    </w:p>
    <w:p w:rsidR="00425FBC" w:rsidRPr="00F5049D" w:rsidRDefault="00425FBC" w:rsidP="0066133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F5049D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4420DD" w:rsidRPr="0066133E" w:rsidRDefault="004420DD" w:rsidP="00F504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49D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2.2.1/2.1.1.1278-03</w:t>
      </w:r>
      <w:r w:rsidRPr="00661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Гигиенические требования к </w:t>
      </w:r>
      <w:r w:rsidR="0066133E"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естественному, </w:t>
      </w:r>
      <w:r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искусственному и совмещенному освещению </w:t>
      </w:r>
      <w:r w:rsidR="0066133E"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жилых и</w:t>
      </w:r>
      <w:r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общественных зданий</w:t>
      </w:r>
      <w:r w:rsidRPr="00661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6133E" w:rsidRDefault="0066133E" w:rsidP="00F504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3E">
        <w:rPr>
          <w:rFonts w:ascii="Times New Roman" w:hAnsi="Times New Roman" w:cs="Times New Roman"/>
          <w:sz w:val="28"/>
          <w:szCs w:val="28"/>
        </w:rPr>
        <w:t>"СанПиН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нормы"</w:t>
      </w:r>
    </w:p>
    <w:p w:rsidR="004F0169" w:rsidRPr="0066133E" w:rsidRDefault="004F0169" w:rsidP="00F504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A5C40" w:rsidRPr="007A5C40" w:rsidRDefault="007A5C40" w:rsidP="00F5049D">
      <w:pPr>
        <w:pStyle w:val="a3"/>
        <w:shd w:val="clear" w:color="auto" w:fill="FFFFFF"/>
        <w:spacing w:after="0"/>
        <w:ind w:left="0" w:firstLine="709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F5049D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СП 2.2.3670-20 "Санитарно-эпидемиологические требования к условиям труда</w:t>
      </w:r>
      <w:r w:rsidRPr="007A5C40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"</w:t>
      </w:r>
    </w:p>
    <w:p w:rsidR="00F5049D" w:rsidRDefault="00F5049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5FBC" w:rsidRPr="00F5049D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5049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5049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25FBC" w:rsidRPr="00F5049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F5049D">
        <w:rPr>
          <w:rFonts w:ascii="Times New Roman" w:eastAsia="Calibri" w:hAnsi="Times New Roman" w:cs="Times New Roman"/>
          <w:i/>
          <w:sz w:val="28"/>
          <w:szCs w:val="28"/>
        </w:rPr>
        <w:t>. (ФГОС,</w:t>
      </w:r>
      <w:r w:rsidR="00160D1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bookmarkStart w:id="1" w:name="_GoBack"/>
      <w:bookmarkEnd w:id="1"/>
      <w:r w:rsidR="00F5049D">
        <w:rPr>
          <w:rFonts w:ascii="Times New Roman" w:eastAsia="Calibri" w:hAnsi="Times New Roman" w:cs="Times New Roman"/>
          <w:i/>
          <w:sz w:val="28"/>
          <w:szCs w:val="28"/>
        </w:rPr>
        <w:t>ПС.</w:t>
      </w:r>
      <w:r w:rsidR="00425FBC" w:rsidRPr="00F5049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4"/>
        <w:gridCol w:w="8733"/>
      </w:tblGrid>
      <w:tr w:rsidR="00425FBC" w:rsidRPr="00B802BC" w:rsidTr="00B802BC">
        <w:tc>
          <w:tcPr>
            <w:tcW w:w="520" w:type="pct"/>
            <w:shd w:val="clear" w:color="auto" w:fill="92D050"/>
          </w:tcPr>
          <w:p w:rsidR="00425FBC" w:rsidRPr="00B802BC" w:rsidRDefault="00425FBC" w:rsidP="0045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802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80" w:type="pct"/>
            <w:shd w:val="clear" w:color="auto" w:fill="92D050"/>
          </w:tcPr>
          <w:p w:rsidR="00425FBC" w:rsidRPr="00B802BC" w:rsidRDefault="009F616C" w:rsidP="0045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802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60D1E" w:rsidRPr="00B802BC" w:rsidTr="007B72EB">
        <w:tc>
          <w:tcPr>
            <w:tcW w:w="520" w:type="pct"/>
            <w:shd w:val="clear" w:color="auto" w:fill="auto"/>
            <w:vAlign w:val="center"/>
          </w:tcPr>
          <w:p w:rsidR="00160D1E" w:rsidRPr="00452B38" w:rsidRDefault="00160D1E" w:rsidP="00160D1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:rsidR="00160D1E" w:rsidRPr="004F0169" w:rsidRDefault="00160D1E" w:rsidP="00160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Работа с технологическими схемами</w:t>
            </w:r>
          </w:p>
        </w:tc>
      </w:tr>
      <w:tr w:rsidR="00160D1E" w:rsidRPr="00B802BC" w:rsidTr="007B72EB">
        <w:tc>
          <w:tcPr>
            <w:tcW w:w="520" w:type="pct"/>
            <w:shd w:val="clear" w:color="auto" w:fill="auto"/>
            <w:vAlign w:val="center"/>
          </w:tcPr>
          <w:p w:rsidR="00160D1E" w:rsidRPr="00452B38" w:rsidRDefault="00160D1E" w:rsidP="00160D1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:rsidR="00160D1E" w:rsidRPr="004F0169" w:rsidRDefault="00160D1E" w:rsidP="00160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9">
              <w:rPr>
                <w:rFonts w:ascii="Times New Roman" w:hAnsi="Times New Roman" w:cs="Times New Roman"/>
                <w:sz w:val="28"/>
                <w:szCs w:val="28"/>
              </w:rPr>
              <w:t>Предупреждение и устранение возникающих производственных инцидентов</w:t>
            </w:r>
          </w:p>
        </w:tc>
      </w:tr>
      <w:tr w:rsidR="00160D1E" w:rsidRPr="00B802BC" w:rsidTr="007B72EB">
        <w:tc>
          <w:tcPr>
            <w:tcW w:w="520" w:type="pct"/>
            <w:shd w:val="clear" w:color="auto" w:fill="auto"/>
            <w:vAlign w:val="center"/>
          </w:tcPr>
          <w:p w:rsidR="00160D1E" w:rsidRPr="00452B38" w:rsidRDefault="00160D1E" w:rsidP="00160D1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:rsidR="00160D1E" w:rsidRPr="004F0169" w:rsidRDefault="00160D1E" w:rsidP="00160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и настройка средств контроля и автоматического регулирования</w:t>
            </w:r>
          </w:p>
        </w:tc>
      </w:tr>
      <w:tr w:rsidR="00160D1E" w:rsidRPr="00B802BC" w:rsidTr="00B802BC">
        <w:tc>
          <w:tcPr>
            <w:tcW w:w="520" w:type="pct"/>
            <w:shd w:val="clear" w:color="auto" w:fill="auto"/>
            <w:vAlign w:val="center"/>
          </w:tcPr>
          <w:p w:rsidR="00160D1E" w:rsidRPr="00452B38" w:rsidRDefault="00160D1E" w:rsidP="00160D1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160D1E" w:rsidRPr="004F0169" w:rsidRDefault="00160D1E" w:rsidP="00160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9">
              <w:rPr>
                <w:rFonts w:ascii="Times New Roman" w:hAnsi="Times New Roman" w:cs="Times New Roman"/>
                <w:sz w:val="28"/>
                <w:szCs w:val="28"/>
              </w:rPr>
              <w:t>Регулирование и ведение технологического процесса на оптимальных условиях по показаниям КИПиА</w:t>
            </w:r>
          </w:p>
        </w:tc>
      </w:tr>
      <w:tr w:rsidR="00160D1E" w:rsidRPr="00B802BC" w:rsidTr="004F0169">
        <w:tc>
          <w:tcPr>
            <w:tcW w:w="520" w:type="pct"/>
            <w:shd w:val="clear" w:color="auto" w:fill="auto"/>
            <w:vAlign w:val="center"/>
          </w:tcPr>
          <w:p w:rsidR="00160D1E" w:rsidRPr="00452B38" w:rsidRDefault="00160D1E" w:rsidP="00160D1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160D1E" w:rsidRPr="004F0169" w:rsidRDefault="00160D1E" w:rsidP="00160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4F016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ма</w:t>
            </w:r>
            <w:r w:rsidRPr="004F0169">
              <w:rPr>
                <w:rFonts w:ascii="Times New Roman" w:hAnsi="Times New Roman" w:cs="Times New Roman"/>
                <w:sz w:val="28"/>
                <w:szCs w:val="28"/>
              </w:rPr>
              <w:t>териального, теплового балансов, расходных коэффициентов по сырьевым и энергетическим ресурсам;</w:t>
            </w:r>
          </w:p>
        </w:tc>
      </w:tr>
      <w:tr w:rsidR="00160D1E" w:rsidRPr="00B802BC" w:rsidTr="00B802BC">
        <w:tc>
          <w:tcPr>
            <w:tcW w:w="520" w:type="pct"/>
            <w:shd w:val="clear" w:color="auto" w:fill="auto"/>
            <w:vAlign w:val="center"/>
          </w:tcPr>
          <w:p w:rsidR="00160D1E" w:rsidRPr="00452B38" w:rsidRDefault="00160D1E" w:rsidP="00160D1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160D1E" w:rsidRPr="004F0169" w:rsidRDefault="00160D1E" w:rsidP="00160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1E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испытаний оборудования на прочность</w:t>
            </w:r>
          </w:p>
        </w:tc>
      </w:tr>
      <w:tr w:rsidR="00160D1E" w:rsidRPr="00B802BC" w:rsidTr="00B802BC">
        <w:tc>
          <w:tcPr>
            <w:tcW w:w="520" w:type="pct"/>
            <w:shd w:val="clear" w:color="auto" w:fill="auto"/>
            <w:vAlign w:val="center"/>
          </w:tcPr>
          <w:p w:rsidR="00160D1E" w:rsidRPr="00452B38" w:rsidRDefault="00160D1E" w:rsidP="00160D1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160D1E" w:rsidRPr="004F0169" w:rsidRDefault="00160D1E" w:rsidP="00160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Обслуживание технологического оборудования и диагностика технологического оборудования в рамках ведения отдельных стадий и комплекса операций технологического процесса</w:t>
            </w:r>
          </w:p>
        </w:tc>
      </w:tr>
    </w:tbl>
    <w:p w:rsidR="001B15DE" w:rsidRPr="001B15DE" w:rsidRDefault="001B15DE" w:rsidP="00DA307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69" w:rsidRDefault="004F0169" w:rsidP="00A130B3">
      <w:pPr>
        <w:spacing w:after="0" w:line="240" w:lineRule="auto"/>
      </w:pPr>
      <w:r>
        <w:separator/>
      </w:r>
    </w:p>
  </w:endnote>
  <w:endnote w:type="continuationSeparator" w:id="0">
    <w:p w:rsidR="004F0169" w:rsidRDefault="004F016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Content>
      <w:p w:rsidR="004F0169" w:rsidRDefault="004F01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D1E">
          <w:rPr>
            <w:noProof/>
          </w:rPr>
          <w:t>6</w:t>
        </w:r>
        <w:r>
          <w:fldChar w:fldCharType="end"/>
        </w:r>
      </w:p>
    </w:sdtContent>
  </w:sdt>
  <w:p w:rsidR="004F0169" w:rsidRDefault="004F01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69" w:rsidRDefault="004F0169" w:rsidP="00A130B3">
      <w:pPr>
        <w:spacing w:after="0" w:line="240" w:lineRule="auto"/>
      </w:pPr>
      <w:r>
        <w:separator/>
      </w:r>
    </w:p>
  </w:footnote>
  <w:footnote w:type="continuationSeparator" w:id="0">
    <w:p w:rsidR="004F0169" w:rsidRDefault="004F016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768"/>
    <w:multiLevelType w:val="hybridMultilevel"/>
    <w:tmpl w:val="DE52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162731"/>
    <w:multiLevelType w:val="hybridMultilevel"/>
    <w:tmpl w:val="7D7683F4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2D7E7670"/>
    <w:multiLevelType w:val="multilevel"/>
    <w:tmpl w:val="168E82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613CA"/>
    <w:multiLevelType w:val="hybridMultilevel"/>
    <w:tmpl w:val="D7880FB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" w15:restartNumberingAfterBreak="0">
    <w:nsid w:val="39040DA6"/>
    <w:multiLevelType w:val="hybridMultilevel"/>
    <w:tmpl w:val="B98495AA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" w15:restartNumberingAfterBreak="0">
    <w:nsid w:val="3A97640A"/>
    <w:multiLevelType w:val="hybridMultilevel"/>
    <w:tmpl w:val="57BC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189D"/>
    <w:multiLevelType w:val="hybridMultilevel"/>
    <w:tmpl w:val="C33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14B47"/>
    <w:multiLevelType w:val="hybridMultilevel"/>
    <w:tmpl w:val="53FC70C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9" w15:restartNumberingAfterBreak="0">
    <w:nsid w:val="55DB7ECF"/>
    <w:multiLevelType w:val="hybridMultilevel"/>
    <w:tmpl w:val="37EA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A74"/>
    <w:multiLevelType w:val="hybridMultilevel"/>
    <w:tmpl w:val="6494017E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6DFD497A"/>
    <w:multiLevelType w:val="hybridMultilevel"/>
    <w:tmpl w:val="1990FD1C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71E645A1"/>
    <w:multiLevelType w:val="multilevel"/>
    <w:tmpl w:val="D86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740BC"/>
    <w:multiLevelType w:val="hybridMultilevel"/>
    <w:tmpl w:val="C4768572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4" w15:restartNumberingAfterBreak="0">
    <w:nsid w:val="76EF79A3"/>
    <w:multiLevelType w:val="hybridMultilevel"/>
    <w:tmpl w:val="49FC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43EB4"/>
    <w:multiLevelType w:val="hybridMultilevel"/>
    <w:tmpl w:val="652E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32ED"/>
    <w:rsid w:val="00054085"/>
    <w:rsid w:val="00093370"/>
    <w:rsid w:val="001262E4"/>
    <w:rsid w:val="00160D1E"/>
    <w:rsid w:val="001B15DE"/>
    <w:rsid w:val="00223050"/>
    <w:rsid w:val="00270CBB"/>
    <w:rsid w:val="002D2151"/>
    <w:rsid w:val="0036278E"/>
    <w:rsid w:val="0039403B"/>
    <w:rsid w:val="003D0CC1"/>
    <w:rsid w:val="0041590C"/>
    <w:rsid w:val="00425FBC"/>
    <w:rsid w:val="004420DD"/>
    <w:rsid w:val="00452B38"/>
    <w:rsid w:val="0046349D"/>
    <w:rsid w:val="004E4303"/>
    <w:rsid w:val="004F0169"/>
    <w:rsid w:val="004F5C21"/>
    <w:rsid w:val="00532AD0"/>
    <w:rsid w:val="00577F8F"/>
    <w:rsid w:val="00596E5D"/>
    <w:rsid w:val="0066133E"/>
    <w:rsid w:val="006E2F87"/>
    <w:rsid w:val="00701C6C"/>
    <w:rsid w:val="00716F94"/>
    <w:rsid w:val="007A5C40"/>
    <w:rsid w:val="007B1E05"/>
    <w:rsid w:val="007B72EB"/>
    <w:rsid w:val="009578DA"/>
    <w:rsid w:val="009B420F"/>
    <w:rsid w:val="009C4B59"/>
    <w:rsid w:val="009F616C"/>
    <w:rsid w:val="00A130B3"/>
    <w:rsid w:val="00A80CD7"/>
    <w:rsid w:val="00AA1894"/>
    <w:rsid w:val="00AB059B"/>
    <w:rsid w:val="00AD62EC"/>
    <w:rsid w:val="00B60532"/>
    <w:rsid w:val="00B802BC"/>
    <w:rsid w:val="00B934DC"/>
    <w:rsid w:val="00B96387"/>
    <w:rsid w:val="00C77B9C"/>
    <w:rsid w:val="00DA307F"/>
    <w:rsid w:val="00E110E4"/>
    <w:rsid w:val="00F228E1"/>
    <w:rsid w:val="00F5049D"/>
    <w:rsid w:val="00F65BF7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DEF6"/>
  <w15:docId w15:val="{E4B3FCBB-0105-4E92-B90A-C2E70A4F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92"/>
  </w:style>
  <w:style w:type="paragraph" w:styleId="1">
    <w:name w:val="heading 1"/>
    <w:basedOn w:val="a"/>
    <w:link w:val="10"/>
    <w:uiPriority w:val="9"/>
    <w:qFormat/>
    <w:rsid w:val="007A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mainText">
    <w:name w:val="mainText"/>
    <w:basedOn w:val="a"/>
    <w:link w:val="mainText0"/>
    <w:qFormat/>
    <w:rsid w:val="007B1E05"/>
    <w:pPr>
      <w:spacing w:after="0"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7B1E05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940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27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A307F"/>
    <w:pPr>
      <w:overflowPunct w:val="0"/>
      <w:autoSpaceDE w:val="0"/>
      <w:autoSpaceDN w:val="0"/>
      <w:adjustRightInd w:val="0"/>
      <w:spacing w:after="0" w:line="240" w:lineRule="auto"/>
      <w:ind w:firstLine="454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A30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05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532ED"/>
    <w:rPr>
      <w:b/>
      <w:bCs/>
    </w:rPr>
  </w:style>
  <w:style w:type="table" w:styleId="ae">
    <w:name w:val="Table Grid"/>
    <w:basedOn w:val="a1"/>
    <w:uiPriority w:val="39"/>
    <w:rsid w:val="00701C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65B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5BF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25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3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0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0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0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36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6392/" TargetMode="External"/><Relationship Id="rId13" Type="http://schemas.openxmlformats.org/officeDocument/2006/relationships/hyperlink" Target="https://docs.cntd.ru/document/1200101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1219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044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1200160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8734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21</cp:revision>
  <dcterms:created xsi:type="dcterms:W3CDTF">2023-01-11T11:48:00Z</dcterms:created>
  <dcterms:modified xsi:type="dcterms:W3CDTF">2024-10-08T11:19:00Z</dcterms:modified>
</cp:coreProperties>
</file>