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4C65D" w14:textId="2B25572C" w:rsidR="00596E5D" w:rsidRPr="00AA0FA4" w:rsidRDefault="00AA0FA4" w:rsidP="00AA0FA4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  <w:r w:rsidRPr="00AA0FA4">
        <w:rPr>
          <w:rFonts w:ascii="Times New Roman" w:hAnsi="Times New Roman" w:cs="Times New Roman"/>
          <w:noProof/>
          <w:sz w:val="56"/>
          <w:szCs w:val="56"/>
        </w:rPr>
        <w:drawing>
          <wp:inline distT="0" distB="0" distL="0" distR="0" wp14:anchorId="74ABAF57" wp14:editId="6FA1BEE5">
            <wp:extent cx="330454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DB341E" w14:textId="0E6B3EC4" w:rsidR="00596E5D" w:rsidRPr="00AA0FA4" w:rsidRDefault="00596E5D" w:rsidP="00AA0FA4">
      <w:pPr>
        <w:spacing w:after="0" w:line="276" w:lineRule="auto"/>
        <w:contextualSpacing/>
        <w:rPr>
          <w:rFonts w:ascii="Times New Roman" w:hAnsi="Times New Roman" w:cs="Times New Roman"/>
          <w:sz w:val="56"/>
          <w:szCs w:val="56"/>
        </w:rPr>
      </w:pPr>
    </w:p>
    <w:p w14:paraId="43538CD7" w14:textId="774EF150" w:rsidR="00596E5D" w:rsidRPr="00AA0FA4" w:rsidRDefault="00596E5D" w:rsidP="00AA0FA4">
      <w:pPr>
        <w:spacing w:after="0" w:line="276" w:lineRule="auto"/>
        <w:contextualSpacing/>
        <w:rPr>
          <w:rFonts w:ascii="Times New Roman" w:hAnsi="Times New Roman" w:cs="Times New Roman"/>
          <w:sz w:val="56"/>
          <w:szCs w:val="56"/>
        </w:rPr>
      </w:pPr>
    </w:p>
    <w:p w14:paraId="2A8C88C5" w14:textId="6C67A709" w:rsidR="00596E5D" w:rsidRPr="00AA0FA4" w:rsidRDefault="00596E5D" w:rsidP="00AA0FA4">
      <w:pPr>
        <w:spacing w:after="0" w:line="276" w:lineRule="auto"/>
        <w:contextualSpacing/>
        <w:rPr>
          <w:rFonts w:ascii="Times New Roman" w:hAnsi="Times New Roman" w:cs="Times New Roman"/>
          <w:sz w:val="56"/>
          <w:szCs w:val="56"/>
        </w:rPr>
      </w:pPr>
    </w:p>
    <w:p w14:paraId="5F7FEA52" w14:textId="56BF817A" w:rsidR="00596E5D" w:rsidRPr="00AA0FA4" w:rsidRDefault="001B15DE" w:rsidP="00AA0FA4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AA0FA4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1DDCEA54" w:rsidR="001B15DE" w:rsidRPr="00AA0FA4" w:rsidRDefault="001B15DE" w:rsidP="00AA0FA4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AA0FA4">
        <w:rPr>
          <w:rFonts w:ascii="Times New Roman" w:hAnsi="Times New Roman" w:cs="Times New Roman"/>
          <w:sz w:val="72"/>
          <w:szCs w:val="72"/>
        </w:rPr>
        <w:t>«</w:t>
      </w:r>
      <w:r w:rsidR="00971CBE" w:rsidRPr="00AA0FA4">
        <w:rPr>
          <w:rFonts w:ascii="Times New Roman" w:hAnsi="Times New Roman" w:cs="Times New Roman"/>
          <w:sz w:val="72"/>
          <w:szCs w:val="72"/>
        </w:rPr>
        <w:t>Малярные и декоративные работы</w:t>
      </w:r>
      <w:r w:rsidRPr="00AA0FA4"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Pr="00AA0FA4" w:rsidRDefault="001B15DE" w:rsidP="00AA0FA4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Pr="00AA0FA4" w:rsidRDefault="001B15DE" w:rsidP="00AA0FA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2B9F7A" w14:textId="3725220B" w:rsidR="001B15DE" w:rsidRDefault="001B15DE" w:rsidP="00AA0FA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97C408" w14:textId="27483E0D" w:rsidR="00AA0FA4" w:rsidRDefault="00AA0FA4" w:rsidP="00AA0FA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8135B8" w14:textId="0CF681C7" w:rsidR="00AA0FA4" w:rsidRDefault="00AA0FA4" w:rsidP="00AA0FA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DD7007" w14:textId="351FBA59" w:rsidR="00AA0FA4" w:rsidRDefault="00AA0FA4" w:rsidP="00AA0FA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3CC133" w14:textId="3ECC8556" w:rsidR="00AA0FA4" w:rsidRDefault="00AA0FA4" w:rsidP="00AA0FA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241CD8" w14:textId="4F7353D3" w:rsidR="00AA0FA4" w:rsidRDefault="00AA0FA4" w:rsidP="00AA0FA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6398D3" w14:textId="05EAA1F6" w:rsidR="00AA0FA4" w:rsidRDefault="00AA0FA4" w:rsidP="00AA0FA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53FC8A" w14:textId="520BE704" w:rsidR="00AA0FA4" w:rsidRDefault="00AA0FA4" w:rsidP="00AA0FA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AA56BA" w14:textId="7ACDE1FA" w:rsidR="00AA0FA4" w:rsidRDefault="00AA0FA4" w:rsidP="00AA0FA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C67EA9" w14:textId="77777777" w:rsidR="00AA0FA4" w:rsidRPr="00AA0FA4" w:rsidRDefault="00AA0FA4" w:rsidP="00AA0FA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9D3048" w14:textId="77777777" w:rsidR="00E75D31" w:rsidRPr="00AA0FA4" w:rsidRDefault="00E75D31" w:rsidP="00AA0FA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AC3538" w14:textId="5282A52C" w:rsidR="001B15DE" w:rsidRPr="00AA0FA4" w:rsidRDefault="001B15DE" w:rsidP="00AA0FA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D0585E" w14:textId="6714FE82" w:rsidR="00AA0FA4" w:rsidRDefault="00D25700" w:rsidP="00AA0FA4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FA4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 w:rsidRPr="00AA0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="00AA0FA4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045F6890" w14:textId="77777777" w:rsidR="00AA0FA4" w:rsidRDefault="001B15DE" w:rsidP="00EA2C68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971CBE">
        <w:rPr>
          <w:rFonts w:ascii="Times New Roman" w:eastAsia="Times New Roman" w:hAnsi="Times New Roman" w:cs="Times New Roman"/>
          <w:color w:val="000000"/>
          <w:sz w:val="28"/>
          <w:szCs w:val="28"/>
        </w:rPr>
        <w:t>Малярные и декоративные работы</w:t>
      </w:r>
    </w:p>
    <w:p w14:paraId="18036350" w14:textId="5B3B10B0" w:rsidR="009C4B59" w:rsidRPr="00AA0FA4" w:rsidRDefault="00AA0FA4" w:rsidP="00EA2C68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FA4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соревновании:</w:t>
      </w:r>
      <w:r w:rsidRPr="00AA0FA4">
        <w:rPr>
          <w:rFonts w:ascii="Times New Roman" w:eastAsia="Calibri" w:hAnsi="Times New Roman" w:cs="Times New Roman"/>
          <w:sz w:val="28"/>
          <w:szCs w:val="28"/>
        </w:rPr>
        <w:t xml:space="preserve"> индивидуальный</w:t>
      </w:r>
    </w:p>
    <w:p w14:paraId="76DF0B29" w14:textId="77777777" w:rsidR="00AA0FA4" w:rsidRPr="00AA0FA4" w:rsidRDefault="00AA0FA4" w:rsidP="00EA2C6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B32E86" w14:textId="03FC0882" w:rsidR="00425FBC" w:rsidRPr="00425FBC" w:rsidRDefault="00425FBC" w:rsidP="00EA2C6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94E93A" w14:textId="5F7524A4" w:rsidR="00971CBE" w:rsidRPr="00775761" w:rsidRDefault="00971CBE" w:rsidP="00EA2C68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757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Компетенция «Малярные и декоративные работы» актуальна в реальном секторе экономики. Строительная отрасль динамично развивается с каждым годом. В регионах увеличивается количественный показатель строительства объектов недвижимости. Работодатели заинтересованы в высококвалифицированных кадрах, готовых специалистах, освоивших программы СПО. Маляр-декоратор – это специалист, который востребован на любом из видов объектов недвижимости.</w:t>
      </w:r>
    </w:p>
    <w:p w14:paraId="35C43DD9" w14:textId="24620561" w:rsidR="00971CBE" w:rsidRPr="00775761" w:rsidRDefault="00971CBE" w:rsidP="00EA2C6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Маляры выполняют декоративно-отделочные работы в производственных, офисных и жилых помещениях, в общественных зданиях и на территории частных владений. Специализация тесно связана с другими направлениями строительной индустрии, поэтому маляр-декоратор включается в производственный процесс на завершающем этапе проекта.</w:t>
      </w:r>
    </w:p>
    <w:p w14:paraId="44857743" w14:textId="77777777" w:rsidR="00971CBE" w:rsidRPr="00775761" w:rsidRDefault="00971CBE" w:rsidP="00EA2C68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Выполнение особо сложных работ при окрашивании, художественной отделке и ремонте поверхностей. Рельефное и фактурное окрашивание. Аэрографическая отделка поверхностей. Орнаментальная роспись в несколько тонов. Объемная роспись. Роспись по рисункам и эскизам, от руки по припороху. Составление тональной гаммы особо сложных окрасочных составов по образцам. Декоративное лакирование. Бронзирование, золочение и серебрение поверхностей.</w:t>
      </w:r>
    </w:p>
    <w:p w14:paraId="4F3D1F7A" w14:textId="77777777" w:rsidR="00971CBE" w:rsidRPr="00775761" w:rsidRDefault="00971CBE" w:rsidP="00EA2C6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Работы включают оклейку стен обоями, выбор цветовой палитры при окрашивании поверхностей, нанесение декоративных штукатурок, оформление декоративных элементов. Маляр-декоратор должен владеть навыками чтения и построения чертежей, техникой корректного переноса элементов чертежа на рабочую площадку, знать технику использования современных инструментов, таких как краскопульт.</w:t>
      </w:r>
    </w:p>
    <w:p w14:paraId="76059EDA" w14:textId="77777777" w:rsidR="009C4B59" w:rsidRPr="00425FBC" w:rsidRDefault="009C4B59" w:rsidP="00EA2C6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EA2C68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EA2C6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F5B8FB" w14:textId="2ADBE6D5" w:rsidR="00A22A1D" w:rsidRDefault="00A22A1D" w:rsidP="00EA2C6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51334F52" w14:textId="77777777" w:rsidR="00AA0FA4" w:rsidRPr="00775761" w:rsidRDefault="00AA0FA4" w:rsidP="00EA2C6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FC630D4" w14:textId="3876E3BE" w:rsidR="00A22A1D" w:rsidRPr="00775761" w:rsidRDefault="00A22A1D" w:rsidP="00EA2C68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77576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ФГОС СПО</w:t>
      </w:r>
    </w:p>
    <w:p w14:paraId="0A1FAEF2" w14:textId="599E7192" w:rsidR="00EA2C68" w:rsidRDefault="00A22A1D" w:rsidP="00EA2C68">
      <w:pPr>
        <w:pStyle w:val="a3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2C68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Минобрнауки России от 09.12.2016 N 1545 (ред. от 17.12.2020) "Об утверждении федерального государственного </w:t>
      </w:r>
      <w:r w:rsidRPr="00EA2C6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образовательного стандарта среднего профессионального образования по профессии </w:t>
      </w:r>
      <w:r w:rsidRPr="00EA2C68">
        <w:rPr>
          <w:rFonts w:ascii="Times New Roman" w:hAnsi="Times New Roman"/>
          <w:b/>
          <w:bCs/>
          <w:color w:val="000000" w:themeColor="text1"/>
          <w:sz w:val="28"/>
          <w:szCs w:val="28"/>
        </w:rPr>
        <w:t>08.01.25 Мастер отделочных строительных и декоративных работ</w:t>
      </w:r>
      <w:r w:rsidRPr="00EA2C68">
        <w:rPr>
          <w:rFonts w:ascii="Times New Roman" w:hAnsi="Times New Roman"/>
          <w:color w:val="000000" w:themeColor="text1"/>
          <w:sz w:val="28"/>
          <w:szCs w:val="28"/>
        </w:rPr>
        <w:t>" (Зарегистрировано в Минюсте России 22.12.2016 N 44900)</w:t>
      </w:r>
      <w:r w:rsidR="00EA2C6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2AAAEA8" w14:textId="2E77CDB9" w:rsidR="00EA2C68" w:rsidRDefault="00A22A1D" w:rsidP="00EA2C68">
      <w:pPr>
        <w:pStyle w:val="a3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2C68">
        <w:rPr>
          <w:rFonts w:ascii="Times New Roman" w:hAnsi="Times New Roman"/>
          <w:color w:val="000000" w:themeColor="text1"/>
          <w:sz w:val="28"/>
          <w:szCs w:val="28"/>
        </w:rPr>
        <w:t xml:space="preserve">Приказ </w:t>
      </w:r>
      <w:proofErr w:type="spellStart"/>
      <w:r w:rsidRPr="00EA2C68">
        <w:rPr>
          <w:rFonts w:ascii="Times New Roman" w:hAnsi="Times New Roman"/>
          <w:color w:val="000000" w:themeColor="text1"/>
          <w:sz w:val="28"/>
          <w:szCs w:val="28"/>
        </w:rPr>
        <w:t>Минпросвещения</w:t>
      </w:r>
      <w:proofErr w:type="spellEnd"/>
      <w:r w:rsidRPr="00EA2C68">
        <w:rPr>
          <w:rFonts w:ascii="Times New Roman" w:hAnsi="Times New Roman"/>
          <w:color w:val="000000" w:themeColor="text1"/>
          <w:sz w:val="28"/>
          <w:szCs w:val="28"/>
        </w:rPr>
        <w:t xml:space="preserve"> России от 18.05.2022 N 340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EA2C68">
        <w:rPr>
          <w:rFonts w:ascii="Times New Roman" w:hAnsi="Times New Roman"/>
          <w:b/>
          <w:bCs/>
          <w:color w:val="000000" w:themeColor="text1"/>
          <w:sz w:val="28"/>
          <w:szCs w:val="28"/>
        </w:rPr>
        <w:t>08.01.28 Мастер отделочных строительных и декоративных работ</w:t>
      </w:r>
      <w:r w:rsidRPr="00EA2C68">
        <w:rPr>
          <w:rFonts w:ascii="Times New Roman" w:hAnsi="Times New Roman"/>
          <w:color w:val="000000" w:themeColor="text1"/>
          <w:sz w:val="28"/>
          <w:szCs w:val="28"/>
        </w:rPr>
        <w:t>" (Зарегистрировано в Минюсте России 10.06.2022 N 68841)</w:t>
      </w:r>
      <w:r w:rsidR="00EA2C6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B993501" w14:textId="451C0A53" w:rsidR="00A22A1D" w:rsidRDefault="00A22A1D" w:rsidP="00EA2C68">
      <w:pPr>
        <w:pStyle w:val="a3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2C68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Минобрнауки России от 22.12.2017 N 1247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EA2C68">
        <w:rPr>
          <w:rFonts w:ascii="Times New Roman" w:hAnsi="Times New Roman"/>
          <w:b/>
          <w:bCs/>
          <w:color w:val="000000" w:themeColor="text1"/>
          <w:sz w:val="28"/>
          <w:szCs w:val="28"/>
        </w:rPr>
        <w:t>08.01.06 Мастер сухого строительства</w:t>
      </w:r>
      <w:r w:rsidRPr="00EA2C68">
        <w:rPr>
          <w:rFonts w:ascii="Times New Roman" w:hAnsi="Times New Roman"/>
          <w:color w:val="000000" w:themeColor="text1"/>
          <w:sz w:val="28"/>
          <w:szCs w:val="28"/>
        </w:rPr>
        <w:t>" (Зарегистрировано в Минюсте России 22.01.2018 N 49703)</w:t>
      </w:r>
      <w:r w:rsidR="00EA2C6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59F565D" w14:textId="77777777" w:rsidR="00EA2C68" w:rsidRPr="00EA2C68" w:rsidRDefault="00EA2C68" w:rsidP="00EA2C68">
      <w:pPr>
        <w:spacing w:after="0" w:line="276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F9332E4" w14:textId="77777777" w:rsidR="00A22A1D" w:rsidRPr="00775761" w:rsidRDefault="00A22A1D" w:rsidP="00EA2C68">
      <w:pPr>
        <w:numPr>
          <w:ilvl w:val="0"/>
          <w:numId w:val="1"/>
        </w:numPr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77576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Профессиональный стандарт</w:t>
      </w:r>
    </w:p>
    <w:p w14:paraId="5D143243" w14:textId="5FC4DD01" w:rsidR="00A22A1D" w:rsidRDefault="00A22A1D" w:rsidP="00EA2C68">
      <w:pPr>
        <w:pStyle w:val="a3"/>
        <w:numPr>
          <w:ilvl w:val="0"/>
          <w:numId w:val="3"/>
        </w:numPr>
        <w:spacing w:after="0"/>
        <w:ind w:left="1134" w:hanging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2C68">
        <w:rPr>
          <w:rFonts w:ascii="Times New Roman" w:hAnsi="Times New Roman"/>
          <w:color w:val="000000" w:themeColor="text1"/>
          <w:sz w:val="28"/>
          <w:szCs w:val="28"/>
        </w:rPr>
        <w:t>Приказ Минтруда России от 22.07.2020 N 443н "Об утверждении профессионального стандарта "</w:t>
      </w:r>
      <w:r w:rsidRPr="00EA2C68">
        <w:rPr>
          <w:rFonts w:ascii="Times New Roman" w:hAnsi="Times New Roman"/>
          <w:b/>
          <w:bCs/>
          <w:color w:val="000000" w:themeColor="text1"/>
          <w:sz w:val="28"/>
          <w:szCs w:val="28"/>
        </w:rPr>
        <w:t>Маляр строительный</w:t>
      </w:r>
      <w:r w:rsidRPr="00EA2C68">
        <w:rPr>
          <w:rFonts w:ascii="Times New Roman" w:hAnsi="Times New Roman"/>
          <w:color w:val="000000" w:themeColor="text1"/>
          <w:sz w:val="28"/>
          <w:szCs w:val="28"/>
        </w:rPr>
        <w:t>" (Зарегистрировано в Минюсте России 20.08.2020 N 59351)</w:t>
      </w:r>
      <w:r w:rsidR="00EA2C6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5D548C9" w14:textId="77777777" w:rsidR="00EA2C68" w:rsidRPr="00EA2C68" w:rsidRDefault="00EA2C68" w:rsidP="00EA2C68">
      <w:pPr>
        <w:spacing w:after="0" w:line="276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AD92195" w14:textId="77777777" w:rsidR="00A22A1D" w:rsidRPr="00775761" w:rsidRDefault="00A22A1D" w:rsidP="00EA2C68">
      <w:pPr>
        <w:numPr>
          <w:ilvl w:val="0"/>
          <w:numId w:val="1"/>
        </w:numPr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77576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ЕТКС</w:t>
      </w:r>
    </w:p>
    <w:p w14:paraId="26EA4AE4" w14:textId="711501F4" w:rsidR="00A22A1D" w:rsidRPr="00EA2C68" w:rsidRDefault="00A22A1D" w:rsidP="00EA2C68">
      <w:pPr>
        <w:pStyle w:val="a3"/>
        <w:numPr>
          <w:ilvl w:val="0"/>
          <w:numId w:val="3"/>
        </w:numPr>
        <w:spacing w:after="0"/>
        <w:ind w:left="1134" w:hanging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2C68">
        <w:rPr>
          <w:rFonts w:ascii="Times New Roman" w:hAnsi="Times New Roman"/>
          <w:color w:val="000000" w:themeColor="text1"/>
          <w:sz w:val="28"/>
          <w:szCs w:val="28"/>
        </w:rPr>
        <w:t xml:space="preserve">Единый тарифно-квалификационный справочник работ и профессий рабочих (ЕТКС), 2019. Выпуск №3 ЕТКС. Выпуск утвержден Приказом Минздравсоцразвития РФ от 06.04.2007 N 243 (в редакции: Приказов Минздравсоцразвития РФ от 28.11.2008 N 679, от 30.04.2009 N 233). Раздел ЕТКС «Строительные, монтажные и ремонтно-строительные работы» </w:t>
      </w:r>
      <w:r w:rsidRPr="00EA2C68">
        <w:rPr>
          <w:rFonts w:ascii="Times New Roman" w:hAnsi="Times New Roman"/>
          <w:b/>
          <w:bCs/>
          <w:color w:val="000000" w:themeColor="text1"/>
          <w:sz w:val="28"/>
          <w:szCs w:val="28"/>
        </w:rPr>
        <w:t>Маляр строительный</w:t>
      </w:r>
      <w:r w:rsidR="00EA2C68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</w:p>
    <w:p w14:paraId="4DF8F45C" w14:textId="77777777" w:rsidR="00EA2C68" w:rsidRPr="00EA2C68" w:rsidRDefault="00EA2C68" w:rsidP="00EA2C68">
      <w:pPr>
        <w:spacing w:after="0" w:line="276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FFDB2B6" w14:textId="2D265BBC" w:rsidR="00A22A1D" w:rsidRPr="00EA2C68" w:rsidRDefault="00A22A1D" w:rsidP="00EA2C68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7757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Перечень профессиональных задач специалиста по компетенции</w:t>
      </w:r>
      <w:r w:rsidRPr="007757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33E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775761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.</w:t>
      </w:r>
    </w:p>
    <w:p w14:paraId="42BDDE90" w14:textId="77777777" w:rsidR="00A22A1D" w:rsidRPr="00EA2C68" w:rsidRDefault="00A22A1D" w:rsidP="00EA2C68">
      <w:pPr>
        <w:keepNext/>
        <w:spacing w:after="0" w:line="276" w:lineRule="auto"/>
        <w:contextualSpacing/>
        <w:jc w:val="both"/>
        <w:outlineLvl w:val="1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5"/>
      </w:tblGrid>
      <w:tr w:rsidR="00A22A1D" w:rsidRPr="00EA2C68" w14:paraId="421F90ED" w14:textId="77777777" w:rsidTr="00EA2C68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09100A44" w14:textId="77777777" w:rsidR="00A22A1D" w:rsidRPr="00EA2C68" w:rsidRDefault="00A22A1D" w:rsidP="00EA2C6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EA2C68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47667EE9" w14:textId="77777777" w:rsidR="00A22A1D" w:rsidRPr="00EA2C68" w:rsidRDefault="00A22A1D" w:rsidP="00EA2C6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EA2C68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  <w:t>Виды деятельности/трудовые функции</w:t>
            </w:r>
          </w:p>
        </w:tc>
      </w:tr>
      <w:tr w:rsidR="00A22A1D" w:rsidRPr="00EA2C68" w14:paraId="54D2C175" w14:textId="77777777" w:rsidTr="00EA2C68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007BD99" w14:textId="77777777" w:rsidR="00A22A1D" w:rsidRPr="00EA2C68" w:rsidRDefault="00A22A1D" w:rsidP="00EA2C6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A2C6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71" w:type="pct"/>
            <w:vAlign w:val="center"/>
          </w:tcPr>
          <w:p w14:paraId="540166D4" w14:textId="77777777" w:rsidR="00A22A1D" w:rsidRPr="00EA2C68" w:rsidRDefault="00A22A1D" w:rsidP="00EA2C68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2C6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Выполнять подготовительные работы при производстве малярных и декоративных работ в соответствии с заданием и требованиями охраны труда, техники безопасности, пожарной безопасности и охраны окружающей среды.</w:t>
            </w:r>
          </w:p>
        </w:tc>
      </w:tr>
      <w:tr w:rsidR="00A22A1D" w:rsidRPr="00EA2C68" w14:paraId="5CD0DBA3" w14:textId="77777777" w:rsidTr="00EA2C68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4549BAB" w14:textId="77777777" w:rsidR="00A22A1D" w:rsidRPr="00EA2C68" w:rsidRDefault="00A22A1D" w:rsidP="00EA2C6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A2C6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71" w:type="pct"/>
            <w:vAlign w:val="center"/>
          </w:tcPr>
          <w:p w14:paraId="2CE4B3C2" w14:textId="77777777" w:rsidR="00A22A1D" w:rsidRPr="00EA2C68" w:rsidRDefault="00A22A1D" w:rsidP="00EA2C68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2C6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Приготавливать составы для малярных и декоративных работ по заданной рецептуре с соблюдением безопасных условий труда и охраны окружающей среды.</w:t>
            </w:r>
          </w:p>
        </w:tc>
      </w:tr>
      <w:tr w:rsidR="00A22A1D" w:rsidRPr="00EA2C68" w14:paraId="29E9441C" w14:textId="77777777" w:rsidTr="00EA2C68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386E4F7" w14:textId="77777777" w:rsidR="00A22A1D" w:rsidRPr="00EA2C68" w:rsidRDefault="00A22A1D" w:rsidP="00EA2C6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A2C6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4471" w:type="pct"/>
            <w:vAlign w:val="center"/>
          </w:tcPr>
          <w:p w14:paraId="790AAF05" w14:textId="77777777" w:rsidR="00A22A1D" w:rsidRPr="00EA2C68" w:rsidRDefault="00A22A1D" w:rsidP="00EA2C68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2C6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Выполнять грунтование и шпатлевание поверхностей вручную и механизированным способом с соблюдением технологической последовательности выполнения операций и безопасных условий труда.</w:t>
            </w:r>
          </w:p>
        </w:tc>
      </w:tr>
      <w:tr w:rsidR="00A22A1D" w:rsidRPr="00EA2C68" w14:paraId="09646A80" w14:textId="77777777" w:rsidTr="00EA2C68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4E6B239" w14:textId="77777777" w:rsidR="00A22A1D" w:rsidRPr="00EA2C68" w:rsidRDefault="00A22A1D" w:rsidP="00EA2C6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A2C6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71" w:type="pct"/>
            <w:vAlign w:val="center"/>
          </w:tcPr>
          <w:p w14:paraId="51501C8F" w14:textId="77777777" w:rsidR="00A22A1D" w:rsidRPr="00EA2C68" w:rsidRDefault="00A22A1D" w:rsidP="00EA2C68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2C6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Оклеивать поверхности различными материалами с соблюдением требований технологического задания и безопасных условий труда.</w:t>
            </w:r>
          </w:p>
        </w:tc>
      </w:tr>
      <w:tr w:rsidR="00A22A1D" w:rsidRPr="00EA2C68" w14:paraId="4E20757A" w14:textId="77777777" w:rsidTr="00EA2C68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C566E17" w14:textId="77777777" w:rsidR="00A22A1D" w:rsidRPr="00EA2C68" w:rsidRDefault="00A22A1D" w:rsidP="00EA2C6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A2C6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471" w:type="pct"/>
            <w:vAlign w:val="center"/>
          </w:tcPr>
          <w:p w14:paraId="4ACA4E08" w14:textId="77777777" w:rsidR="00A22A1D" w:rsidRPr="00EA2C68" w:rsidRDefault="00A22A1D" w:rsidP="00EA2C68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2C6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Окрашивать поверхности различными малярными составами, используя необходимые инструменты, приспособления и оборудование, с соблюдением безопасных условий труда.</w:t>
            </w:r>
          </w:p>
        </w:tc>
      </w:tr>
      <w:tr w:rsidR="00A22A1D" w:rsidRPr="00EA2C68" w14:paraId="39E7B406" w14:textId="77777777" w:rsidTr="00EA2C68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E47AABA" w14:textId="77777777" w:rsidR="00A22A1D" w:rsidRPr="00EA2C68" w:rsidRDefault="00A22A1D" w:rsidP="00EA2C6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A2C6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471" w:type="pct"/>
            <w:vAlign w:val="center"/>
          </w:tcPr>
          <w:p w14:paraId="2E6D8081" w14:textId="77777777" w:rsidR="00A22A1D" w:rsidRPr="00EA2C68" w:rsidRDefault="00A22A1D" w:rsidP="00EA2C68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2C6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Выполнять декоративно-художественную отделку стен, потолков и других архитектурно-конструктивных элементов различными способами с применением необходимых материалов, инструментов и оборудования с соблюдением безопасных условий труда.</w:t>
            </w:r>
          </w:p>
        </w:tc>
      </w:tr>
      <w:tr w:rsidR="00A22A1D" w:rsidRPr="00EA2C68" w14:paraId="50B68383" w14:textId="77777777" w:rsidTr="00EA2C68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8F217E2" w14:textId="77777777" w:rsidR="00A22A1D" w:rsidRPr="00EA2C68" w:rsidRDefault="00A22A1D" w:rsidP="00EA2C6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A2C6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471" w:type="pct"/>
            <w:vAlign w:val="center"/>
          </w:tcPr>
          <w:p w14:paraId="4A8AFA70" w14:textId="77777777" w:rsidR="00A22A1D" w:rsidRPr="00EA2C68" w:rsidRDefault="00A22A1D" w:rsidP="00EA2C68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2C6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Выполнять ремонт и восстановление малярных и декоративно-художественных отделок в соответствии с технологическим заданием и соблюдением безопасных условий труда.</w:t>
            </w:r>
          </w:p>
        </w:tc>
      </w:tr>
    </w:tbl>
    <w:p w14:paraId="37A27911" w14:textId="77777777" w:rsidR="001B15DE" w:rsidRPr="001B15DE" w:rsidRDefault="001B15DE" w:rsidP="00EA2C6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A0FA4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A0AF2" w14:textId="77777777" w:rsidR="00F7372A" w:rsidRDefault="00F7372A" w:rsidP="00A130B3">
      <w:pPr>
        <w:spacing w:after="0" w:line="240" w:lineRule="auto"/>
      </w:pPr>
      <w:r>
        <w:separator/>
      </w:r>
    </w:p>
  </w:endnote>
  <w:endnote w:type="continuationSeparator" w:id="0">
    <w:p w14:paraId="7AC0FF81" w14:textId="77777777" w:rsidR="00F7372A" w:rsidRDefault="00F7372A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87545" w14:textId="77777777" w:rsidR="00F7372A" w:rsidRDefault="00F7372A" w:rsidP="00A130B3">
      <w:pPr>
        <w:spacing w:after="0" w:line="240" w:lineRule="auto"/>
      </w:pPr>
      <w:r>
        <w:separator/>
      </w:r>
    </w:p>
  </w:footnote>
  <w:footnote w:type="continuationSeparator" w:id="0">
    <w:p w14:paraId="6C76E328" w14:textId="77777777" w:rsidR="00F7372A" w:rsidRDefault="00F7372A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D9C5041"/>
    <w:multiLevelType w:val="hybridMultilevel"/>
    <w:tmpl w:val="6C102E8E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6BB10EC"/>
    <w:multiLevelType w:val="hybridMultilevel"/>
    <w:tmpl w:val="E33CF9A6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1262E4"/>
    <w:rsid w:val="001B15DE"/>
    <w:rsid w:val="0025610F"/>
    <w:rsid w:val="002C7D60"/>
    <w:rsid w:val="003327A6"/>
    <w:rsid w:val="003D0CC1"/>
    <w:rsid w:val="00425FBC"/>
    <w:rsid w:val="004359C9"/>
    <w:rsid w:val="004D279C"/>
    <w:rsid w:val="004F5C21"/>
    <w:rsid w:val="00532AD0"/>
    <w:rsid w:val="005911D4"/>
    <w:rsid w:val="00596E5D"/>
    <w:rsid w:val="00716F94"/>
    <w:rsid w:val="007E0C3F"/>
    <w:rsid w:val="008504D1"/>
    <w:rsid w:val="00912BE2"/>
    <w:rsid w:val="00971CBE"/>
    <w:rsid w:val="009C4B59"/>
    <w:rsid w:val="009F616C"/>
    <w:rsid w:val="00A130B3"/>
    <w:rsid w:val="00A22A1D"/>
    <w:rsid w:val="00AA0FA4"/>
    <w:rsid w:val="00AA1894"/>
    <w:rsid w:val="00AB059B"/>
    <w:rsid w:val="00B96387"/>
    <w:rsid w:val="00C31FCD"/>
    <w:rsid w:val="00D25700"/>
    <w:rsid w:val="00E110E4"/>
    <w:rsid w:val="00E75D31"/>
    <w:rsid w:val="00EA2C68"/>
    <w:rsid w:val="00F65907"/>
    <w:rsid w:val="00F7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Жосан Дарья Андреевна</cp:lastModifiedBy>
  <cp:revision>4</cp:revision>
  <dcterms:created xsi:type="dcterms:W3CDTF">2024-10-03T11:47:00Z</dcterms:created>
  <dcterms:modified xsi:type="dcterms:W3CDTF">2024-10-23T08:38:00Z</dcterms:modified>
</cp:coreProperties>
</file>