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651D3B2B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DC2EDE">
        <w:rPr>
          <w:rFonts w:ascii="Times New Roman" w:hAnsi="Times New Roman" w:cs="Times New Roman"/>
          <w:b/>
          <w:bCs/>
          <w:sz w:val="36"/>
          <w:szCs w:val="36"/>
        </w:rPr>
        <w:t>Аппаратчик химических технологий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14:paraId="30965A76" w14:textId="0751331D" w:rsidR="00E21B55" w:rsidRPr="00E21B55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 xml:space="preserve">Региональный этап 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3FC2281" w14:textId="4213B6A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15F7C4" w14:textId="73668CD8" w:rsidR="00483FA6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76EA5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BC3302" w14:textId="75FDBC19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ED2F61" w14:textId="77777777" w:rsidR="00483FA6" w:rsidRDefault="00483FA6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483FA6" w:rsidSect="00F649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66796F2" w14:textId="79F47B8F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bookmarkStart w:id="0" w:name="_GoBack"/>
      <w:bookmarkEnd w:id="0"/>
      <w:r w:rsidR="00A76EA5">
        <w:rPr>
          <w:rFonts w:ascii="Times New Roman" w:hAnsi="Times New Roman" w:cs="Times New Roman"/>
          <w:sz w:val="28"/>
          <w:szCs w:val="28"/>
        </w:rPr>
        <w:t>и с</w:t>
      </w:r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05C37161" w14:textId="33613756" w:rsidR="00255331" w:rsidRDefault="00255331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этаж. </w:t>
      </w:r>
    </w:p>
    <w:p w14:paraId="3F1694C9" w14:textId="6A203255" w:rsidR="00105A1F" w:rsidRDefault="00DC2EDE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object w:dxaOrig="11581" w:dyaOrig="9025" w14:anchorId="50BA2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6pt;height:304.8pt" o:ole="">
            <v:imagedata r:id="rId5" o:title=""/>
          </v:shape>
          <o:OLEObject Type="Embed" ProgID="Visio.Drawing.15" ShapeID="_x0000_i1025" DrawAspect="Content" ObjectID="_1791026526" r:id="rId6"/>
        </w:object>
      </w:r>
    </w:p>
    <w:p w14:paraId="2A4D11F3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70D1E59" w14:textId="77777777" w:rsidR="00DC2EDE" w:rsidRDefault="00DC2EDE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4A8A4E80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B31003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B48CE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25946CD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19EC2AE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375570F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1080576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6685A2CE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DE45FC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00C4E71F" w14:textId="77777777" w:rsidR="00255331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14:paraId="7F0CFFF7" w14:textId="0D2FE084" w:rsidR="00DC2EDE" w:rsidRDefault="00255331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2 этаж</w:t>
      </w:r>
    </w:p>
    <w:p w14:paraId="774E0288" w14:textId="77777777" w:rsidR="00DC2EDE" w:rsidRDefault="00DC2EDE" w:rsidP="00DC2EDE">
      <w:pPr>
        <w:spacing w:after="0" w:line="360" w:lineRule="auto"/>
        <w:jc w:val="both"/>
      </w:pPr>
      <w:r>
        <w:object w:dxaOrig="16638" w:dyaOrig="11622" w14:anchorId="55C5CD01">
          <v:shape id="_x0000_i1026" type="#_x0000_t75" style="width:467.4pt;height:325.8pt" o:ole="">
            <v:imagedata r:id="rId7" o:title=""/>
          </v:shape>
          <o:OLEObject Type="Embed" ProgID="Visio.Drawing.15" ShapeID="_x0000_i1026" DrawAspect="Content" ObjectID="_1791026527" r:id="rId8"/>
        </w:object>
      </w:r>
    </w:p>
    <w:p w14:paraId="28AC8C27" w14:textId="77777777" w:rsidR="00DC2EDE" w:rsidRDefault="00DC2EDE" w:rsidP="00DC2EDE">
      <w:pPr>
        <w:spacing w:after="0" w:line="360" w:lineRule="auto"/>
        <w:jc w:val="both"/>
      </w:pPr>
    </w:p>
    <w:p w14:paraId="7B7BF287" w14:textId="77777777" w:rsidR="00DC2EDE" w:rsidRDefault="00DC2EDE" w:rsidP="00DC2EDE">
      <w:pPr>
        <w:spacing w:after="0" w:line="360" w:lineRule="auto"/>
        <w:jc w:val="both"/>
      </w:pPr>
    </w:p>
    <w:p w14:paraId="6056B8D0" w14:textId="7E897C8C" w:rsidR="00105A1F" w:rsidRPr="00DF6FE4" w:rsidRDefault="00105A1F" w:rsidP="00DC2EDE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77777777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без установки в его пределах камнерезного станка и не менее 15 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105A1F">
        <w:rPr>
          <w:rFonts w:ascii="Times New Roman" w:hAnsi="Times New Roman" w:cs="Times New Roman"/>
          <w:sz w:val="28"/>
          <w:szCs w:val="28"/>
        </w:rPr>
        <w:t>, если камнерезный станок установлен на рабочем месте.</w:t>
      </w:r>
    </w:p>
    <w:p w14:paraId="74A6EB82" w14:textId="77777777" w:rsidR="00105A1F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конкурсного задания из вариативной части площадь рабочего места увеличивается на</w:t>
      </w:r>
      <w:r w:rsidR="00DF6FE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Модуль 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Г -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 Модуль Д -   м</w:t>
      </w:r>
      <w:r w:rsidRPr="00EB4C08">
        <w:rPr>
          <w:rFonts w:ascii="Times New Roman" w:hAnsi="Times New Roman" w:cs="Times New Roman"/>
          <w:color w:val="FF0000"/>
          <w:sz w:val="28"/>
          <w:szCs w:val="28"/>
          <w:vertAlign w:val="superscript"/>
        </w:rPr>
        <w:t>2</w:t>
      </w:r>
      <w:r w:rsidRPr="00EB4C08">
        <w:rPr>
          <w:rFonts w:ascii="Times New Roman" w:hAnsi="Times New Roman" w:cs="Times New Roman"/>
          <w:color w:val="FF0000"/>
          <w:sz w:val="28"/>
          <w:szCs w:val="28"/>
        </w:rPr>
        <w:t>,</w:t>
      </w:r>
    </w:p>
    <w:p w14:paraId="2299897E" w14:textId="565F932F" w:rsidR="00C37E4F" w:rsidRDefault="00105A1F" w:rsidP="00DC2EDE">
      <w:pPr>
        <w:spacing w:after="0" w:line="360" w:lineRule="auto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 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r w:rsidR="00255331">
        <w:rPr>
          <w:rFonts w:ascii="Times New Roman" w:hAnsi="Times New Roman" w:cs="Times New Roman"/>
          <w:sz w:val="28"/>
          <w:szCs w:val="28"/>
        </w:rPr>
        <w:t>размещаться как</w:t>
      </w:r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E4F"/>
    <w:rsid w:val="00105A1F"/>
    <w:rsid w:val="00255331"/>
    <w:rsid w:val="00410311"/>
    <w:rsid w:val="00483FA6"/>
    <w:rsid w:val="00714DFB"/>
    <w:rsid w:val="00A76EA5"/>
    <w:rsid w:val="00C37E4F"/>
    <w:rsid w:val="00DC2EDE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Visio1.vsdx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Visio.vs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166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2023-11-11T16:02:00Z</dcterms:created>
  <dcterms:modified xsi:type="dcterms:W3CDTF">2024-10-21T11:36:00Z</dcterms:modified>
</cp:coreProperties>
</file>