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0E0331">
        <w:tc>
          <w:tcPr>
            <w:tcW w:w="5670" w:type="dxa"/>
          </w:tcPr>
          <w:p w:rsidR="00666BDD" w:rsidRDefault="00666BDD" w:rsidP="000E033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77C40">
            <w:rPr>
              <w:rFonts w:ascii="Times New Roman" w:eastAsia="Arial Unicode MS" w:hAnsi="Times New Roman" w:cs="Times New Roman"/>
              <w:sz w:val="40"/>
              <w:szCs w:val="40"/>
            </w:rPr>
            <w:t>Медицинская оптика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2D05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Национального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276254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:rsidR="00334165" w:rsidRPr="00A204BB" w:rsidRDefault="009861F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27625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077C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77C40" w:rsidRPr="00077C40">
        <w:rPr>
          <w:rFonts w:ascii="Times New Roman" w:hAnsi="Times New Roman" w:cs="Times New Roman"/>
          <w:color w:val="FFFFFF" w:themeColor="background1"/>
          <w:sz w:val="28"/>
          <w:szCs w:val="28"/>
          <w:lang w:bidi="en-US"/>
        </w:rPr>
        <w:t>ВВК36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9861F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D05BD">
          <w:rPr>
            <w:rStyle w:val="ae"/>
            <w:noProof/>
            <w:sz w:val="24"/>
            <w:szCs w:val="24"/>
          </w:rPr>
          <w:t>Медицинская оптика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9861F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9861F5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077C40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                    </w: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 xml:space="preserve"> </w:t>
      </w:r>
      <w:r w:rsidRPr="002D05BD">
        <w:rPr>
          <w:rFonts w:ascii="Times New Roman" w:hAnsi="Times New Roman"/>
          <w:color w:val="FFFFFF" w:themeColor="background1"/>
          <w:sz w:val="28"/>
          <w:szCs w:val="28"/>
          <w:lang w:val="ru-RU" w:bidi="en-US"/>
        </w:rPr>
        <w:t>ВВК36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:rsidR="00077C40" w:rsidRPr="00165A02" w:rsidRDefault="00077C40" w:rsidP="00077C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1. ТК – требование компетенции</w:t>
      </w:r>
    </w:p>
    <w:p w:rsidR="00077C40" w:rsidRPr="00165A02" w:rsidRDefault="00077C40" w:rsidP="00077C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2. БО – безободковая оправа</w:t>
      </w:r>
    </w:p>
    <w:p w:rsidR="00077C40" w:rsidRDefault="00077C40" w:rsidP="00077C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165A02">
        <w:rPr>
          <w:rFonts w:ascii="Times New Roman" w:hAnsi="Times New Roman"/>
          <w:bCs/>
          <w:sz w:val="28"/>
          <w:szCs w:val="28"/>
          <w:lang w:val="ru-RU" w:eastAsia="ru-RU"/>
        </w:rPr>
        <w:t>ПО - полуободковая оправа</w:t>
      </w:r>
    </w:p>
    <w:p w:rsidR="00077C40" w:rsidRPr="00165A02" w:rsidRDefault="00077C40" w:rsidP="00077C4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4. </w:t>
      </w:r>
      <w:r w:rsidRPr="00077C40">
        <w:rPr>
          <w:rFonts w:ascii="Times New Roman" w:hAnsi="Times New Roman"/>
          <w:bCs/>
          <w:sz w:val="28"/>
          <w:szCs w:val="28"/>
          <w:lang w:val="ru-RU" w:eastAsia="ru-RU"/>
        </w:rPr>
        <w:t>ИДС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- информационное добровольное согласие</w:t>
      </w:r>
    </w:p>
    <w:p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F0A28">
        <w:rPr>
          <w:rFonts w:ascii="Times New Roman" w:hAnsi="Times New Roman" w:cs="Times New Roman"/>
          <w:sz w:val="28"/>
          <w:szCs w:val="28"/>
        </w:rPr>
        <w:t>Медицинская оптика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F0A28">
        <w:rPr>
          <w:rFonts w:ascii="Times New Roman" w:hAnsi="Times New Roman"/>
          <w:sz w:val="24"/>
        </w:rPr>
        <w:t>Медицинская оптика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D05BD" w:rsidRPr="00640E46" w:rsidRDefault="002D05BD" w:rsidP="002D05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2D05BD" w:rsidRPr="00270E01" w:rsidRDefault="002D05BD" w:rsidP="002D05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2D05BD" w:rsidRPr="005E4F14" w:rsidTr="000E0331">
        <w:tc>
          <w:tcPr>
            <w:tcW w:w="330" w:type="pct"/>
            <w:shd w:val="clear" w:color="auto" w:fill="92D050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D05BD" w:rsidRPr="005E4F14" w:rsidTr="000E033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1B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D05BD" w:rsidRPr="005E4F14" w:rsidTr="000E033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D05BD" w:rsidRPr="005E4F14" w:rsidRDefault="002D05BD" w:rsidP="000E0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назначение, использование, техническое обслуживание и уход за оборудованием, а также безопасность его применения;</w:t>
            </w:r>
          </w:p>
          <w:p w:rsidR="002D05BD" w:rsidRPr="005E4F14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пожарная безопасность;</w:t>
            </w:r>
          </w:p>
          <w:p w:rsidR="002D05BD" w:rsidRPr="005E4F14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поиска для получения соответствующей информации специального и общего характера, технических условий и инструкций;</w:t>
            </w:r>
          </w:p>
          <w:p w:rsidR="002D05BD" w:rsidRPr="005E4F14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бережливого производства;</w:t>
            </w:r>
          </w:p>
          <w:p w:rsidR="002D05BD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техпроцесс;</w:t>
            </w:r>
          </w:p>
          <w:p w:rsidR="002D05BD" w:rsidRPr="00503C62" w:rsidRDefault="002D05BD" w:rsidP="000E0331">
            <w:pPr>
              <w:pStyle w:val="aff1"/>
              <w:widowControl w:val="0"/>
              <w:numPr>
                <w:ilvl w:val="0"/>
                <w:numId w:val="26"/>
              </w:numPr>
              <w:spacing w:before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внутренние организационно-распорядительные документы экономического субъекта, регламентирующие способы защиты персональных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D05BD" w:rsidRPr="005E4F14" w:rsidRDefault="002D05BD" w:rsidP="000E0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подготавливать и поддерживать рабочее место в безопасном, аккуратном и эффективном состоянии;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определять виды дефектов;</w:t>
            </w:r>
          </w:p>
          <w:p w:rsidR="002D05BD" w:rsidRPr="00503C62" w:rsidRDefault="002D05BD" w:rsidP="000E033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ответственность;</w:t>
            </w:r>
          </w:p>
          <w:p w:rsidR="002D05BD" w:rsidRPr="00503C62" w:rsidRDefault="002D05BD" w:rsidP="000E033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осуществлять поиск и использовать информацию, необходимой для эффективного выполнения профессиональных задач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Нормативная и сопроводительная документация 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E81B0F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основные торговые марки производителей медицинской оптики;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направления развития рынка медицинской оптики (мода, технологии);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номенклатурное обозначение каждой единицы оптических средств коррекции зрения и аксессуаров к ним;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принципы мерчандайзинга;</w:t>
            </w:r>
          </w:p>
          <w:p w:rsidR="002D05BD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правила хранения  сопровождающих документов на оптические средства коррекции зрения;</w:t>
            </w:r>
          </w:p>
          <w:p w:rsidR="002D05BD" w:rsidRPr="00503C62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/>
                <w:bCs/>
                <w:sz w:val="28"/>
                <w:szCs w:val="28"/>
              </w:rPr>
              <w:t>правила проведения инвентаризации;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проверять наличие оптических средств коррекции зрения и аксессуаров к ним по номенклатуре в накладной;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собирать и хранить сопровождающие документы на оптические средства коррекции зрения и аксессуары к ним;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на витринах в соответствии с принципами мерчандайзинга;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распаковывать оптические средства коррекции зрения и аксессуары к ним и размещать упаковку для хранения;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размещать оптические средства коррекции зрения и аксессуары к ним по номенклатуре в порядке, удобном для проведения инвентаризации; </w:t>
            </w:r>
          </w:p>
          <w:p w:rsidR="002D05BD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предлагать покупателю оптимальный вариант конструкции оправ и видов линз на основании данных рецепта; </w:t>
            </w:r>
          </w:p>
          <w:p w:rsidR="002D05BD" w:rsidRPr="00503C62" w:rsidRDefault="002D05BD" w:rsidP="000E0331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3C62">
              <w:rPr>
                <w:rFonts w:ascii="Times New Roman" w:hAnsi="Times New Roman"/>
                <w:sz w:val="28"/>
                <w:szCs w:val="28"/>
              </w:rPr>
              <w:t>определять оптимальный вид линз по данным рецепта.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и отчетная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E81B0F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D05BD" w:rsidRPr="005E4F14" w:rsidTr="000E0331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стандартов в области торговли оптическими средствами коррекции зрения;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признаки подлинности денежных купюр; 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проведения наличных и безналичных расчетов с покупателями; 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эффективной продажи;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законодательства Российской Федерации о торговой деятельности;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ухода за средствами коррекции зрения;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прописей рецептов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Default="002D05BD" w:rsidP="000E0331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пользоваться прибором для определения подлинности денежных купюр; </w:t>
            </w:r>
          </w:p>
          <w:p w:rsidR="002D05BD" w:rsidRDefault="002D05BD" w:rsidP="000E0331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накладные на возврат оптических средств коррекции зрения и аксессуаров к ним, акты возврата денежных средств;</w:t>
            </w:r>
          </w:p>
          <w:p w:rsidR="002D05BD" w:rsidRPr="00503C62" w:rsidRDefault="002D05BD" w:rsidP="000E0331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C62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разъяснять покупателю правила ухода за средствами коррекции зрения.</w:t>
            </w:r>
          </w:p>
        </w:tc>
        <w:tc>
          <w:tcPr>
            <w:tcW w:w="11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05BD" w:rsidRPr="005E4F14" w:rsidTr="000E0331">
        <w:trPr>
          <w:trHeight w:val="20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основы психологии общения;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типы, характер личности;</w:t>
            </w:r>
          </w:p>
          <w:p w:rsidR="002D05BD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причины возникновения конфликтной ситуации;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>основные причины неудовлетворенности покупателя очками.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 конструктивные отношения с покупателем;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выявлять или создавать потребности клиента;</w:t>
            </w:r>
          </w:p>
          <w:p w:rsidR="002D05BD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разрешать конфликтные ситуации;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разъяснять покупателю положения правил продажи отдельных видов товара.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E81B0F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05BD" w:rsidRPr="005E4F14" w:rsidTr="000E0331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используемые современные конструкции и детали оправ и очков;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sz w:val="28"/>
                <w:szCs w:val="28"/>
              </w:rPr>
              <w:t xml:space="preserve">технологии и методы декора; </w:t>
            </w: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инструмент, материал и приспособления для выполнения декора средств коррекции зрения.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Default="002D05BD" w:rsidP="000E0331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декор средств коррекции зрения; 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применять соответствующие инструмент, материал и приспособления для декора средств коррекции зрения.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Материальный мир и ресурсы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1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</w:t>
            </w:r>
            <w:r w:rsidR="006D4A0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D4A03" w:rsidRPr="006D4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приборы для подбора очковой и контактной коррекции зрения</w:t>
            </w: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2D05BD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</w:p>
          <w:p w:rsidR="002D05BD" w:rsidRPr="00BD7E40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линз;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с измерительным инструментом;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юстировки и контроля инструмента;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технику измерения параметров светового проёма, а так же копира для изготовления очков; 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оправ;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маркировку оправ;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работы оптических приборов и инструментов (диоптриметр, оптическая линейка, тестовые приборы</w:t>
            </w:r>
            <w:r w:rsidR="00F81D11">
              <w:rPr>
                <w:rFonts w:ascii="Times New Roman" w:hAnsi="Times New Roman" w:cs="Times New Roman"/>
                <w:bCs/>
                <w:sz w:val="28"/>
                <w:szCs w:val="28"/>
              </w:rPr>
              <w:t>, приборы для подбора очковой и контактной коррекции зрения</w:t>
            </w: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виды средств коррекции зрения;</w:t>
            </w:r>
          </w:p>
          <w:p w:rsidR="002D05BD" w:rsidRPr="005E4F14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и характеристики материалов;</w:t>
            </w:r>
          </w:p>
          <w:p w:rsidR="002D05BD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соответствия диаметра линз подобранной оправе;</w:t>
            </w:r>
          </w:p>
          <w:p w:rsidR="002D05BD" w:rsidRPr="00BD7E40" w:rsidRDefault="002D05BD" w:rsidP="000E033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линз на оптических приборах.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инструменты и приборы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6E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D05BD" w:rsidRPr="005E4F14" w:rsidTr="000E0331">
        <w:trPr>
          <w:trHeight w:val="26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технологии и методы ремонта оправ корригирующих очков;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устройства, приспособления, инструменты и расходные материалы для ремонта оправ и очков;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виды работ, выполняемых при ремонте оправ и очков;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способы проверки линз на оптических приборах;</w:t>
            </w:r>
          </w:p>
          <w:p w:rsidR="002D05BD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 xml:space="preserve">устройство, правила и особенности работы на оборудовании для обработки очковых линз; </w:t>
            </w:r>
          </w:p>
          <w:p w:rsidR="00F81D11" w:rsidRPr="00F81D11" w:rsidRDefault="00F81D11" w:rsidP="00F81D11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D11">
              <w:rPr>
                <w:rFonts w:ascii="Times New Roman" w:hAnsi="Times New Roman"/>
                <w:bCs/>
                <w:sz w:val="28"/>
                <w:szCs w:val="28"/>
              </w:rPr>
              <w:t>устройство, правила и особенн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ости работы на оборудовании для </w:t>
            </w:r>
            <w:r w:rsidRPr="00F81D11">
              <w:rPr>
                <w:rFonts w:ascii="Times New Roman" w:hAnsi="Times New Roman"/>
                <w:bCs/>
                <w:sz w:val="28"/>
                <w:szCs w:val="28"/>
              </w:rPr>
              <w:t xml:space="preserve"> подбора очковой и контактной коррекции зрения;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 изготовления очков;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оснащение производственной мастерской;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действующие отраслевые стандарты;</w:t>
            </w:r>
          </w:p>
          <w:p w:rsidR="002D05BD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технологию изготовления копиров;</w:t>
            </w:r>
          </w:p>
          <w:p w:rsidR="002D05BD" w:rsidRPr="00BD7E40" w:rsidRDefault="002D05BD" w:rsidP="000E0331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D7E40">
              <w:rPr>
                <w:rFonts w:ascii="Times New Roman" w:hAnsi="Times New Roman"/>
                <w:bCs/>
                <w:sz w:val="28"/>
                <w:szCs w:val="28"/>
              </w:rPr>
              <w:t>способы определения нанесения и контроля разметки.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2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выполнять ремонт оправ и очков;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применять соответствующие инструмент, приспособления и расходные материалы при ремонте оправ и очков;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отдельных деталей оправ и очков;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производить замену очковых линз в оправах корригирующих очков; 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>производить выправку оправы корригирующих очков;</w:t>
            </w:r>
          </w:p>
          <w:p w:rsidR="002D05BD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на оборудовании для обработки очковых линз;</w:t>
            </w:r>
          </w:p>
          <w:p w:rsidR="00AA4B14" w:rsidRPr="00AA4B14" w:rsidRDefault="00AA4B14" w:rsidP="00AA4B14">
            <w:pPr>
              <w:pStyle w:val="aff1"/>
              <w:numPr>
                <w:ilvl w:val="0"/>
                <w:numId w:val="3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AA4B14">
              <w:rPr>
                <w:rFonts w:ascii="Times New Roman" w:hAnsi="Times New Roman"/>
                <w:bCs/>
                <w:sz w:val="28"/>
                <w:szCs w:val="28"/>
              </w:rPr>
              <w:t>работать на оборудовании для подбора очковой и контактной коррекции зрения;</w:t>
            </w:r>
          </w:p>
          <w:p w:rsidR="002D05BD" w:rsidRPr="00AA4B14" w:rsidRDefault="002D05BD" w:rsidP="00AA4B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B14">
              <w:rPr>
                <w:rFonts w:ascii="Times New Roman" w:hAnsi="Times New Roman"/>
                <w:bCs/>
                <w:sz w:val="28"/>
                <w:szCs w:val="28"/>
              </w:rPr>
              <w:t>обрабатывать копиры;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со сверлильным оборудованием;</w:t>
            </w:r>
          </w:p>
          <w:p w:rsidR="00AA4B14" w:rsidRDefault="002D05BD" w:rsidP="00AA4B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решать нестандартные задачи по установке линз в оправу;</w:t>
            </w:r>
          </w:p>
          <w:p w:rsidR="002D05BD" w:rsidRPr="00AA4B14" w:rsidRDefault="002D05BD" w:rsidP="00AA4B14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B14">
              <w:rPr>
                <w:rFonts w:ascii="Times New Roman" w:hAnsi="Times New Roman"/>
                <w:bCs/>
                <w:sz w:val="28"/>
                <w:szCs w:val="28"/>
              </w:rPr>
              <w:t>производить выправку оправы корригирующих очков.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25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Офисное оборудование и устройство для расчетных операций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E81B0F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D05BD" w:rsidRPr="005E4F14" w:rsidTr="000E0331">
        <w:trPr>
          <w:trHeight w:val="2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виды кассовых аппаратов;</w:t>
            </w:r>
          </w:p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офисное оборудование.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68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</w:tcPr>
          <w:p w:rsidR="002D05BD" w:rsidRPr="005E4F14" w:rsidRDefault="002D05BD" w:rsidP="000E03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-Специалист должен уметь</w:t>
            </w:r>
          </w:p>
          <w:p w:rsidR="002D05BD" w:rsidRPr="005E4F14" w:rsidRDefault="002D05BD" w:rsidP="000E0331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на кассовых аппаратах;</w:t>
            </w:r>
          </w:p>
          <w:p w:rsidR="002D05BD" w:rsidRPr="005E4F14" w:rsidRDefault="002D05BD" w:rsidP="000E0331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офисное оборудование.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616E0" w:rsidRDefault="002D05BD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20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5BD" w:rsidRPr="005616E0" w:rsidRDefault="00E81B0F" w:rsidP="000E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D05BD" w:rsidRPr="005E4F14" w:rsidTr="000E0331">
        <w:trPr>
          <w:trHeight w:val="1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основные офисные программы;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основы информатики и вычислительной техники;</w:t>
            </w:r>
          </w:p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специализированное ПО.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BD" w:rsidRPr="005E4F14" w:rsidTr="000E0331">
        <w:trPr>
          <w:trHeight w:val="30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D05BD" w:rsidRPr="005E4F14" w:rsidRDefault="002D05BD" w:rsidP="000E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05BD" w:rsidRPr="005E4F14" w:rsidRDefault="002D05BD" w:rsidP="000E03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bCs/>
                <w:sz w:val="28"/>
                <w:szCs w:val="28"/>
              </w:rPr>
              <w:t>работать с офисными программами;</w:t>
            </w:r>
          </w:p>
          <w:p w:rsidR="002D05BD" w:rsidRPr="005E4F14" w:rsidRDefault="002D05BD" w:rsidP="000E033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14">
              <w:rPr>
                <w:rFonts w:ascii="Times New Roman" w:hAnsi="Times New Roman"/>
                <w:sz w:val="28"/>
                <w:szCs w:val="28"/>
              </w:rPr>
              <w:t xml:space="preserve">пользоваться программным обеспечением для оформления заказа покупателю; </w:t>
            </w:r>
          </w:p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F14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специализированное ПО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2D05BD" w:rsidRPr="005E4F14" w:rsidRDefault="002D05BD" w:rsidP="000E0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5BD" w:rsidRPr="00E579D6" w:rsidRDefault="002D05BD" w:rsidP="002D05BD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546" w:type="pct"/>
        <w:tblInd w:w="1057" w:type="dxa"/>
        <w:tblLook w:val="04A0"/>
      </w:tblPr>
      <w:tblGrid>
        <w:gridCol w:w="2051"/>
        <w:gridCol w:w="339"/>
        <w:gridCol w:w="772"/>
        <w:gridCol w:w="992"/>
        <w:gridCol w:w="710"/>
        <w:gridCol w:w="2125"/>
      </w:tblGrid>
      <w:tr w:rsidR="004E785E" w:rsidRPr="00613219" w:rsidTr="00540871">
        <w:trPr>
          <w:trHeight w:val="1538"/>
        </w:trPr>
        <w:tc>
          <w:tcPr>
            <w:tcW w:w="3480" w:type="pct"/>
            <w:gridSpan w:val="5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520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 w:val="restart"/>
            <w:shd w:val="clear" w:color="auto" w:fill="92D050"/>
            <w:vAlign w:val="center"/>
          </w:tcPr>
          <w:p w:rsidR="00540871" w:rsidRPr="00613219" w:rsidRDefault="0054087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3" w:type="pct"/>
            <w:shd w:val="clear" w:color="auto" w:fill="92D050"/>
            <w:vAlign w:val="center"/>
          </w:tcPr>
          <w:p w:rsidR="00540871" w:rsidRPr="00613219" w:rsidRDefault="0054087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10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520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" w:type="pct"/>
            <w:vAlign w:val="center"/>
          </w:tcPr>
          <w:p w:rsidR="00540871" w:rsidRPr="00613219" w:rsidRDefault="00BD0E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BD0E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613219" w:rsidRDefault="0054087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</w:tr>
      <w:tr w:rsidR="00E81B0F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E81B0F" w:rsidRPr="00613219" w:rsidRDefault="00E81B0F" w:rsidP="00C17B01">
            <w:pPr>
              <w:jc w:val="both"/>
              <w:rPr>
                <w:b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E81B0F" w:rsidRPr="00E81B0F" w:rsidRDefault="00E81B0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2" w:type="pct"/>
            <w:vAlign w:val="center"/>
          </w:tcPr>
          <w:p w:rsidR="00E81B0F" w:rsidRDefault="00E81B0F" w:rsidP="00C17B01">
            <w:pPr>
              <w:jc w:val="center"/>
            </w:pPr>
            <w:r w:rsidRPr="00E81B0F">
              <w:t>5.3</w:t>
            </w:r>
          </w:p>
        </w:tc>
        <w:tc>
          <w:tcPr>
            <w:tcW w:w="710" w:type="pct"/>
            <w:vAlign w:val="center"/>
          </w:tcPr>
          <w:p w:rsidR="00E81B0F" w:rsidRPr="00613219" w:rsidRDefault="00E81B0F" w:rsidP="00C17B01">
            <w:pPr>
              <w:jc w:val="center"/>
            </w:pPr>
            <w:r>
              <w:t>12.7</w:t>
            </w:r>
          </w:p>
        </w:tc>
        <w:tc>
          <w:tcPr>
            <w:tcW w:w="508" w:type="pct"/>
            <w:vAlign w:val="center"/>
          </w:tcPr>
          <w:p w:rsidR="00E81B0F" w:rsidRPr="00613219" w:rsidRDefault="00E81B0F" w:rsidP="00C17B01">
            <w:pPr>
              <w:jc w:val="center"/>
            </w:pPr>
            <w:r>
              <w:t>12.</w:t>
            </w:r>
            <w:r w:rsidR="00BD0E1B">
              <w:t>1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E81B0F" w:rsidRPr="00613219" w:rsidRDefault="00E81B0F" w:rsidP="00C17B01">
            <w:pPr>
              <w:jc w:val="center"/>
            </w:pPr>
            <w:r>
              <w:t>30.</w:t>
            </w:r>
            <w:r w:rsidR="00BD0E1B">
              <w:t>1</w:t>
            </w:r>
          </w:p>
        </w:tc>
      </w:tr>
      <w:tr w:rsidR="00E81B0F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E81B0F" w:rsidRPr="00613219" w:rsidRDefault="00E81B0F" w:rsidP="00C17B01">
            <w:pPr>
              <w:jc w:val="both"/>
              <w:rPr>
                <w:b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E81B0F" w:rsidRPr="00E81B0F" w:rsidRDefault="00E81B0F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2" w:type="pct"/>
            <w:vAlign w:val="center"/>
          </w:tcPr>
          <w:p w:rsidR="00E81B0F" w:rsidRDefault="00E81B0F" w:rsidP="00C17B01">
            <w:pPr>
              <w:jc w:val="center"/>
            </w:pPr>
            <w:r>
              <w:t>0.9</w:t>
            </w:r>
          </w:p>
        </w:tc>
        <w:tc>
          <w:tcPr>
            <w:tcW w:w="710" w:type="pct"/>
            <w:vAlign w:val="center"/>
          </w:tcPr>
          <w:p w:rsidR="00E81B0F" w:rsidRPr="00613219" w:rsidRDefault="00E81B0F" w:rsidP="00C17B01">
            <w:pPr>
              <w:jc w:val="center"/>
            </w:pPr>
            <w:r>
              <w:t>7</w:t>
            </w:r>
          </w:p>
        </w:tc>
        <w:tc>
          <w:tcPr>
            <w:tcW w:w="508" w:type="pct"/>
            <w:vAlign w:val="center"/>
          </w:tcPr>
          <w:p w:rsidR="00E81B0F" w:rsidRPr="00613219" w:rsidRDefault="00E81B0F" w:rsidP="00C17B01">
            <w:pPr>
              <w:jc w:val="center"/>
            </w:pPr>
            <w:r>
              <w:t>0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E81B0F" w:rsidRPr="00613219" w:rsidRDefault="00E81B0F" w:rsidP="00C17B01">
            <w:pPr>
              <w:jc w:val="center"/>
            </w:pPr>
            <w:r>
              <w:t>7.9</w:t>
            </w:r>
          </w:p>
        </w:tc>
      </w:tr>
      <w:tr w:rsidR="00540871" w:rsidRPr="00613219" w:rsidTr="00540871">
        <w:trPr>
          <w:trHeight w:val="50"/>
        </w:trPr>
        <w:tc>
          <w:tcPr>
            <w:tcW w:w="1467" w:type="pct"/>
            <w:vMerge/>
            <w:shd w:val="clear" w:color="auto" w:fill="92D050"/>
            <w:vAlign w:val="center"/>
          </w:tcPr>
          <w:p w:rsidR="00540871" w:rsidRPr="00613219" w:rsidRDefault="0054087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" w:type="pct"/>
            <w:shd w:val="clear" w:color="auto" w:fill="00B050"/>
            <w:vAlign w:val="center"/>
          </w:tcPr>
          <w:p w:rsidR="00540871" w:rsidRPr="00E81B0F" w:rsidRDefault="00E81B0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552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10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508" w:type="pct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613219" w:rsidRDefault="00E81B0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  <w:tr w:rsidR="00540871" w:rsidRPr="00613219" w:rsidTr="00540871">
        <w:trPr>
          <w:trHeight w:val="50"/>
        </w:trPr>
        <w:tc>
          <w:tcPr>
            <w:tcW w:w="1710" w:type="pct"/>
            <w:gridSpan w:val="2"/>
            <w:shd w:val="clear" w:color="auto" w:fill="00B050"/>
            <w:vAlign w:val="center"/>
          </w:tcPr>
          <w:p w:rsidR="00540871" w:rsidRPr="00613219" w:rsidRDefault="00540871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540871" w:rsidRPr="00E81B0F" w:rsidRDefault="00540871" w:rsidP="007274B8">
            <w:pPr>
              <w:jc w:val="center"/>
              <w:rPr>
                <w:b/>
                <w:sz w:val="22"/>
                <w:szCs w:val="22"/>
              </w:rPr>
            </w:pPr>
            <w:r w:rsidRPr="00E81B0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10" w:type="pct"/>
            <w:shd w:val="clear" w:color="auto" w:fill="F2F2F2" w:themeFill="background1" w:themeFillShade="F2"/>
            <w:vAlign w:val="center"/>
          </w:tcPr>
          <w:p w:rsidR="00540871" w:rsidRPr="00E81B0F" w:rsidRDefault="00540871" w:rsidP="007274B8">
            <w:pPr>
              <w:jc w:val="center"/>
              <w:rPr>
                <w:b/>
                <w:sz w:val="22"/>
                <w:szCs w:val="22"/>
              </w:rPr>
            </w:pPr>
            <w:r w:rsidRPr="00E81B0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540871" w:rsidRPr="00E81B0F" w:rsidRDefault="00540871" w:rsidP="007274B8">
            <w:pPr>
              <w:jc w:val="center"/>
              <w:rPr>
                <w:b/>
                <w:sz w:val="22"/>
                <w:szCs w:val="22"/>
              </w:rPr>
            </w:pPr>
            <w:r w:rsidRPr="00E81B0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520" w:type="pct"/>
            <w:shd w:val="clear" w:color="auto" w:fill="F2F2F2" w:themeFill="background1" w:themeFillShade="F2"/>
            <w:vAlign w:val="center"/>
          </w:tcPr>
          <w:p w:rsidR="00540871" w:rsidRPr="00E81B0F" w:rsidRDefault="00540871" w:rsidP="007274B8">
            <w:pPr>
              <w:jc w:val="center"/>
              <w:rPr>
                <w:b/>
                <w:sz w:val="22"/>
                <w:szCs w:val="22"/>
              </w:rPr>
            </w:pPr>
            <w:r w:rsidRPr="00E81B0F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F0A28" w:rsidRPr="009D04EE" w:rsidTr="00D17132">
        <w:tc>
          <w:tcPr>
            <w:tcW w:w="282" w:type="pct"/>
            <w:shd w:val="clear" w:color="auto" w:fill="00B050"/>
          </w:tcPr>
          <w:p w:rsidR="002F0A28" w:rsidRPr="00437D28" w:rsidRDefault="002F0A28" w:rsidP="002F0A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2F0A28" w:rsidRPr="004904C5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Работа в приемном зале магазина Оптика</w:t>
            </w:r>
          </w:p>
        </w:tc>
        <w:tc>
          <w:tcPr>
            <w:tcW w:w="3149" w:type="pct"/>
            <w:shd w:val="clear" w:color="auto" w:fill="auto"/>
          </w:tcPr>
          <w:p w:rsidR="002F0A28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Pr="004C3A23">
              <w:rPr>
                <w:sz w:val="24"/>
                <w:szCs w:val="24"/>
              </w:rPr>
              <w:t xml:space="preserve">Организация рабочего места, подготовка оборудования и </w:t>
            </w:r>
            <w:r>
              <w:rPr>
                <w:sz w:val="24"/>
                <w:szCs w:val="24"/>
              </w:rPr>
              <w:t>материалов</w:t>
            </w:r>
          </w:p>
          <w:p w:rsidR="002F0A28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F0A28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алгоритмов выполнения работы</w:t>
            </w:r>
          </w:p>
          <w:p w:rsidR="002F0A28" w:rsidRPr="009D04EE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2F0A28" w:rsidRPr="009D04EE" w:rsidTr="00D17132">
        <w:tc>
          <w:tcPr>
            <w:tcW w:w="282" w:type="pct"/>
            <w:shd w:val="clear" w:color="auto" w:fill="00B050"/>
          </w:tcPr>
          <w:p w:rsidR="002F0A28" w:rsidRPr="00437D28" w:rsidRDefault="002F0A28" w:rsidP="002F0A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2F0A28" w:rsidRPr="004904C5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BE1">
              <w:rPr>
                <w:color w:val="000000"/>
                <w:sz w:val="24"/>
                <w:szCs w:val="24"/>
              </w:rPr>
              <w:t>Изготовление очков в мастерской.</w:t>
            </w:r>
          </w:p>
        </w:tc>
        <w:tc>
          <w:tcPr>
            <w:tcW w:w="3149" w:type="pct"/>
            <w:shd w:val="clear" w:color="auto" w:fill="auto"/>
          </w:tcPr>
          <w:p w:rsidR="002F0A28" w:rsidRPr="00EA4B1D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4B1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EA4B1D">
              <w:rPr>
                <w:sz w:val="24"/>
                <w:szCs w:val="24"/>
              </w:rPr>
              <w:t>Организация рабочего места, подготовка оборудования и материалов</w:t>
            </w:r>
          </w:p>
          <w:p w:rsidR="002F0A28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F0A28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2F0A28" w:rsidRPr="009D04EE" w:rsidRDefault="002F0A28" w:rsidP="002F0A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B81DF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DFF">
              <w:rPr>
                <w:color w:val="000000"/>
                <w:sz w:val="24"/>
                <w:szCs w:val="24"/>
              </w:rPr>
              <w:t>Оптометрическое обследование пациента</w:t>
            </w:r>
          </w:p>
        </w:tc>
        <w:tc>
          <w:tcPr>
            <w:tcW w:w="3149" w:type="pct"/>
            <w:shd w:val="clear" w:color="auto" w:fill="auto"/>
          </w:tcPr>
          <w:p w:rsidR="002F6B85" w:rsidRPr="00EA4B1D" w:rsidRDefault="002F6B85" w:rsidP="002F6B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4B1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EA4B1D">
              <w:rPr>
                <w:sz w:val="24"/>
                <w:szCs w:val="24"/>
              </w:rPr>
              <w:t>Организация рабочего места, подготовка оборудования и материалов</w:t>
            </w:r>
          </w:p>
          <w:p w:rsidR="002F6B85" w:rsidRDefault="002F6B85" w:rsidP="002F6B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 Техника выполнения задания</w:t>
            </w:r>
          </w:p>
          <w:p w:rsidR="002F6B85" w:rsidRDefault="002F6B85" w:rsidP="002F6B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Соблюдение техники безопасности и охраны труда </w:t>
            </w:r>
          </w:p>
          <w:p w:rsidR="00437D28" w:rsidRPr="009D04EE" w:rsidRDefault="002F6B85" w:rsidP="002F6B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3A23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</w:t>
            </w:r>
            <w:r w:rsidRPr="004C3A23">
              <w:rPr>
                <w:sz w:val="24"/>
                <w:szCs w:val="24"/>
              </w:rPr>
              <w:t>формление</w:t>
            </w:r>
            <w:r>
              <w:rPr>
                <w:sz w:val="24"/>
                <w:szCs w:val="24"/>
              </w:rPr>
              <w:t xml:space="preserve"> документации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F0A2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1008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F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0A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A2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A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A2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39D" w:rsidRPr="00C97E44" w:rsidRDefault="00FF5B3A" w:rsidP="006A33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6A339D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339D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339D"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приемном зале магазина Оптика</w:t>
      </w:r>
      <w:r w:rsidR="006A3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A339D" w:rsidRPr="00147C41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="006A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A339D"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нвариант</w:t>
      </w:r>
    </w:p>
    <w:p w:rsidR="006A339D" w:rsidRPr="00FB1C48" w:rsidRDefault="006A339D" w:rsidP="006A33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339D" w:rsidRDefault="006A339D" w:rsidP="006A33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A339D" w:rsidRPr="003527F2" w:rsidRDefault="006A339D" w:rsidP="006A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выполнить процесс подготовки рабочего места (5 минут), обслуживания в торговом зале с оформлением заказа на 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заказа статисту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осуществлением ремонта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Время работы с клиентами строго ограничено-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и 30 минут на ремонт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39D" w:rsidRPr="003527F2" w:rsidRDefault="006A339D" w:rsidP="006A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Первый клиент (модель) с рецептом на очки со сферическими линзами. Продавцу оптики необходимо подобрать безободковую оправу и оформить заказ на очки. Заказ №1 </w:t>
      </w:r>
    </w:p>
    <w:p w:rsidR="006A339D" w:rsidRDefault="006A339D" w:rsidP="006A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Второй клиент (модель) обращается за получением готового заказа. Конкурсант выдает заказ.</w:t>
      </w:r>
    </w:p>
    <w:p w:rsidR="006A339D" w:rsidRDefault="006A339D" w:rsidP="006A3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ремонтных работ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полуободковой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оправы с выправкой. Проведение замены носовых упоров с выправкой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39D" w:rsidRPr="001F2AE5" w:rsidRDefault="006A339D" w:rsidP="006A33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выполнения модуля конкурсант приводит рабочее место в исходное состояние.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минут).</w:t>
      </w:r>
    </w:p>
    <w:p w:rsidR="006A339D" w:rsidRPr="00147C41" w:rsidRDefault="00FF5B3A" w:rsidP="006A33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6A339D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339D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3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339D"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Изготовление очков в мастерской</w:t>
      </w:r>
      <w:r w:rsidR="006A3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A339D" w:rsidRPr="00147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Инвариант</w:t>
      </w:r>
    </w:p>
    <w:p w:rsidR="006A339D" w:rsidRPr="00FB1C48" w:rsidRDefault="006A339D" w:rsidP="006A33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B1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339D" w:rsidRPr="00C97E44" w:rsidRDefault="006A339D" w:rsidP="006A33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A339D" w:rsidRDefault="006A339D" w:rsidP="006A33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работу по изготовлению индивидуальных очков по рецепту с использованием шаблона. После окончания времени все работы прекращаются. При завершении модуля рабочее место приводиться в исходное состояние. Задание подразумевает 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очков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A339D" w:rsidRDefault="006A339D" w:rsidP="006A339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безободковую </w:t>
      </w:r>
      <w:proofErr w:type="spellStart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осправу</w:t>
      </w:r>
      <w:proofErr w:type="spellEnd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с креплением элементов с помощью отверстия и прорези,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отрицательными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астигматическими линзами и изменением размера светового проема (высоты или ширины оправы), </w:t>
      </w:r>
    </w:p>
    <w:p w:rsidR="006A339D" w:rsidRPr="00851C08" w:rsidRDefault="006A339D" w:rsidP="006A339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В безободковую </w:t>
      </w:r>
      <w:proofErr w:type="spellStart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осправу</w:t>
      </w:r>
      <w:proofErr w:type="spellEnd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с креплением элементов с помощью отверстия и прорези,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отрицательными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астигматическими линзами, световой проём повторяет форму геометрической фигуры «Прямоугольная трапеция», прямой угол в </w:t>
      </w:r>
      <w:proofErr w:type="spellStart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темпоральной</w:t>
      </w:r>
      <w:proofErr w:type="spellEnd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части, длинная сторона- сверху. </w:t>
      </w:r>
    </w:p>
    <w:p w:rsidR="006A339D" w:rsidRDefault="006A339D" w:rsidP="006A339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В безободковую </w:t>
      </w:r>
      <w:proofErr w:type="spellStart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осправу</w:t>
      </w:r>
      <w:proofErr w:type="spellEnd"/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 с креплением элементов с помощью отверстия и прорези, с </w:t>
      </w:r>
      <w:r w:rsidR="00860FA1">
        <w:rPr>
          <w:rFonts w:ascii="Times New Roman" w:eastAsia="Times New Roman" w:hAnsi="Times New Roman"/>
          <w:color w:val="000000"/>
          <w:sz w:val="28"/>
          <w:szCs w:val="28"/>
        </w:rPr>
        <w:t>положительными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линзами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60FA1">
        <w:rPr>
          <w:rFonts w:ascii="Times New Roman" w:eastAsia="Times New Roman" w:hAnsi="Times New Roman"/>
          <w:color w:val="000000"/>
          <w:sz w:val="28"/>
          <w:szCs w:val="28"/>
        </w:rPr>
        <w:t xml:space="preserve"> с декором в виде страз, установленных в линию. С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ветовой проём повторяет форму геометрической фигуры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Равносторонний пятиугольник</w:t>
      </w: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 xml:space="preserve">». </w:t>
      </w:r>
    </w:p>
    <w:p w:rsidR="006A339D" w:rsidRDefault="006A339D" w:rsidP="006A339D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39D" w:rsidRDefault="006A339D" w:rsidP="006A339D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1C08">
        <w:rPr>
          <w:rFonts w:ascii="Times New Roman" w:eastAsia="Times New Roman" w:hAnsi="Times New Roman"/>
          <w:color w:val="000000"/>
          <w:sz w:val="28"/>
          <w:szCs w:val="28"/>
        </w:rPr>
        <w:t>Готовые работы сдаются в разложенном состоянии с демо-вставками, шаблонами, и конвертами для линз.</w:t>
      </w:r>
    </w:p>
    <w:p w:rsidR="00FF5B3A" w:rsidRDefault="00FF5B3A" w:rsidP="006A339D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F5B3A" w:rsidRDefault="00FF5B3A" w:rsidP="00FF5B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B1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03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Опто</w:t>
      </w:r>
      <w:r w:rsidR="00D407E1" w:rsidRPr="00851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метрическое</w:t>
      </w:r>
      <w:r w:rsidRPr="00851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обследование пациента</w:t>
      </w:r>
      <w:r w:rsidR="00D407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40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Вариатив</w:t>
      </w:r>
    </w:p>
    <w:p w:rsidR="00FF5B3A" w:rsidRPr="00FB1C48" w:rsidRDefault="00FF5B3A" w:rsidP="00FF5B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FB1C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5B3A" w:rsidRPr="00C97E44" w:rsidRDefault="00FF5B3A" w:rsidP="00FF5B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F5B3A" w:rsidRPr="001F2AE5" w:rsidRDefault="00FF5B3A" w:rsidP="00FF5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выполнить процесс подготовки рабочего места</w:t>
      </w:r>
      <w:bookmarkStart w:id="14" w:name="_GoBack"/>
      <w:bookmarkEnd w:id="14"/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0E0331">
        <w:rPr>
          <w:rFonts w:ascii="Times New Roman" w:eastAsia="Times New Roman" w:hAnsi="Times New Roman" w:cs="Times New Roman"/>
          <w:color w:val="000000"/>
          <w:sz w:val="28"/>
          <w:szCs w:val="28"/>
        </w:rPr>
        <w:t>опто</w:t>
      </w:r>
      <w:r w:rsidR="000E0331" w:rsidRPr="00851C0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метрическое</w:t>
      </w:r>
      <w:r w:rsidRPr="00851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обследование пациента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осуществить о</w:t>
      </w:r>
      <w:r w:rsidRPr="00851C0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первичной доврачебной медико-санитарной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Время работы </w:t>
      </w:r>
      <w:r w:rsidRPr="00352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строго ограничено-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 минут</w:t>
      </w:r>
      <w:r w:rsidR="000E0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весь модуль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B3A" w:rsidRPr="00851C08" w:rsidRDefault="00FF5B3A" w:rsidP="006A339D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860FA1" w:rsidRDefault="00860FA1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72">
        <w:rPr>
          <w:rFonts w:ascii="Times New Roman" w:eastAsia="Times New Roman" w:hAnsi="Times New Roman" w:cs="Times New Roman"/>
          <w:sz w:val="28"/>
          <w:szCs w:val="28"/>
        </w:rPr>
        <w:t>Правила компетенции детализируют, конкретизируют, уточняют и разъясняют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элементы соревнования. Они не должны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оречить правилам чемпионата или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иметь приоритет над ними.</w:t>
      </w:r>
    </w:p>
    <w:p w:rsidR="00860FA1" w:rsidRDefault="00860FA1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модуле А и В выполнение задания предполагает четкое соблюдение алгоритма. В случае перехода от одного подкритерия к другому- все не выполненные аспекты (части аспекта) обнуляются. Возврат к ранее не выполненным аспектам (частям аспекта) и их выполнение вне алгоритма – не учитываются и не начисляются. </w:t>
      </w:r>
      <w:r w:rsidRPr="00860FA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ВВК36 </w:t>
      </w:r>
    </w:p>
    <w:p w:rsidR="00860FA1" w:rsidRDefault="00E1008C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60FA1" w:rsidRPr="00D02A72">
        <w:rPr>
          <w:rFonts w:ascii="Times New Roman" w:eastAsia="Times New Roman" w:hAnsi="Times New Roman" w:cs="Times New Roman"/>
          <w:sz w:val="28"/>
          <w:szCs w:val="28"/>
        </w:rPr>
        <w:t xml:space="preserve"> может использовать на площадке материалы и оборудование,</w:t>
      </w:r>
      <w:r w:rsidR="00860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FA1" w:rsidRPr="00D02A72">
        <w:rPr>
          <w:rFonts w:ascii="Times New Roman" w:eastAsia="Times New Roman" w:hAnsi="Times New Roman" w:cs="Times New Roman"/>
          <w:sz w:val="28"/>
          <w:szCs w:val="28"/>
        </w:rPr>
        <w:t>предоставляемые площадкой проведения соре</w:t>
      </w:r>
      <w:r w:rsidR="00860FA1">
        <w:rPr>
          <w:rFonts w:ascii="Times New Roman" w:eastAsia="Times New Roman" w:hAnsi="Times New Roman" w:cs="Times New Roman"/>
          <w:sz w:val="28"/>
          <w:szCs w:val="28"/>
        </w:rPr>
        <w:t xml:space="preserve">внований в соответствии с ИЛ, а </w:t>
      </w:r>
      <w:r w:rsidR="00860FA1" w:rsidRPr="00D02A72">
        <w:rPr>
          <w:rFonts w:ascii="Times New Roman" w:eastAsia="Times New Roman" w:hAnsi="Times New Roman" w:cs="Times New Roman"/>
          <w:sz w:val="28"/>
          <w:szCs w:val="28"/>
        </w:rPr>
        <w:t>также материалы, принесенные им самостоятельно в соответствии с описанием</w:t>
      </w:r>
      <w:r w:rsidR="00860FA1">
        <w:rPr>
          <w:rFonts w:ascii="Times New Roman" w:eastAsia="Times New Roman" w:hAnsi="Times New Roman" w:cs="Times New Roman"/>
          <w:sz w:val="28"/>
          <w:szCs w:val="28"/>
        </w:rPr>
        <w:t xml:space="preserve"> в перечне </w:t>
      </w:r>
      <w:proofErr w:type="spellStart"/>
      <w:r w:rsidR="00860FA1">
        <w:rPr>
          <w:rFonts w:ascii="Times New Roman" w:eastAsia="Times New Roman" w:hAnsi="Times New Roman" w:cs="Times New Roman"/>
          <w:sz w:val="28"/>
          <w:szCs w:val="28"/>
        </w:rPr>
        <w:t>тулл-бокс</w:t>
      </w:r>
      <w:proofErr w:type="spellEnd"/>
      <w:r w:rsidR="00860FA1" w:rsidRPr="00D02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FA1" w:rsidRDefault="00860FA1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любых предметов,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сочтены не относящимися к выполнению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входящие в перечень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тулл-бокса</w:t>
      </w:r>
      <w:proofErr w:type="spellEnd"/>
      <w:r w:rsidRPr="00D02A72">
        <w:rPr>
          <w:rFonts w:ascii="Times New Roman" w:eastAsia="Times New Roman" w:hAnsi="Times New Roman" w:cs="Times New Roman"/>
          <w:sz w:val="28"/>
          <w:szCs w:val="28"/>
        </w:rPr>
        <w:t xml:space="preserve"> или же способными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E1008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02A72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FA1" w:rsidRDefault="00860FA1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Внештатные ситуации,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>в любой день чемпионата,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разрешаются в соответствии с </w:t>
      </w:r>
      <w:r w:rsidRPr="00935595">
        <w:rPr>
          <w:rFonts w:ascii="Times New Roman" w:eastAsia="Times New Roman" w:hAnsi="Times New Roman" w:cs="Times New Roman"/>
          <w:sz w:val="28"/>
          <w:szCs w:val="28"/>
        </w:rPr>
        <w:t>Регламентом проведения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описанием компетенции. Решение оформляется протоколом внештатных ситуаций</w:t>
      </w:r>
      <w:r w:rsidRPr="0093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>на общем собрании экспертов.</w:t>
      </w:r>
    </w:p>
    <w:p w:rsidR="00860FA1" w:rsidRDefault="00860FA1" w:rsidP="00860F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346">
        <w:rPr>
          <w:rFonts w:ascii="Times New Roman" w:eastAsia="Times New Roman" w:hAnsi="Times New Roman" w:cs="Times New Roman"/>
          <w:sz w:val="28"/>
          <w:szCs w:val="28"/>
        </w:rPr>
        <w:t>Разъяснения по некоторым спорным с</w:t>
      </w:r>
      <w:r>
        <w:rPr>
          <w:rFonts w:ascii="Times New Roman" w:eastAsia="Times New Roman" w:hAnsi="Times New Roman" w:cs="Times New Roman"/>
          <w:sz w:val="28"/>
          <w:szCs w:val="28"/>
        </w:rPr>
        <w:t>итуациям на конкурсной площадке</w:t>
      </w:r>
      <w:r w:rsidRPr="0084534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таблице.</w:t>
      </w:r>
    </w:p>
    <w:p w:rsidR="00860FA1" w:rsidRDefault="00860FA1" w:rsidP="00860FA1">
      <w:pPr>
        <w:tabs>
          <w:tab w:val="left" w:pos="339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"/>
        <w:tblW w:w="0" w:type="auto"/>
        <w:tblLook w:val="04A0"/>
      </w:tblPr>
      <w:tblGrid>
        <w:gridCol w:w="4392"/>
        <w:gridCol w:w="5463"/>
      </w:tblGrid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носителей внешней памяти, USB устройств, диктофонов и других звукозаписывающих устройств (на планшете, в мобильном телефоне).</w:t>
            </w:r>
          </w:p>
        </w:tc>
        <w:tc>
          <w:tcPr>
            <w:tcW w:w="5664" w:type="dxa"/>
          </w:tcPr>
          <w:p w:rsidR="00860FA1" w:rsidRPr="003527F2" w:rsidRDefault="00E1008C" w:rsidP="000E0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Конкурсантам</w:t>
            </w:r>
            <w:r w:rsidR="00860FA1" w:rsidRPr="003527F2">
              <w:rPr>
                <w:sz w:val="28"/>
                <w:szCs w:val="28"/>
              </w:rPr>
              <w:t xml:space="preserve"> запрещено приносить и использовать все перечисленные устройства. Экспертам запрещено использовать звукозаписывающие устройства.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личных ноутбуков, планшетов, блокнотов, тетрадей, книг, шпаргалок, мобильных устройств в процессе выполнения задания.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исключением электронных часов и фитнесс-браслетов</w:t>
            </w:r>
            <w:r w:rsidR="00F7220D">
              <w:rPr>
                <w:rFonts w:ascii="Times New Roman" w:eastAsia="Times New Roman" w:hAnsi="Times New Roman"/>
                <w:sz w:val="28"/>
                <w:szCs w:val="28"/>
              </w:rPr>
              <w:t xml:space="preserve"> в модуле «Изготовление очков в мастерской»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4" w:type="dxa"/>
          </w:tcPr>
          <w:p w:rsidR="00860FA1" w:rsidRPr="003527F2" w:rsidRDefault="00E1008C" w:rsidP="000E0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Конкурсантам</w:t>
            </w:r>
            <w:r w:rsidR="00860FA1" w:rsidRPr="003527F2">
              <w:rPr>
                <w:sz w:val="28"/>
                <w:szCs w:val="28"/>
              </w:rPr>
              <w:t xml:space="preserve"> запрещено приносить и использовать все перечисленные устройства.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Helvetica" w:eastAsia="Times New Roman" w:hAnsi="Helvetica"/>
                <w:color w:val="262633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Использование устройств для фото- и видеосъемки.</w:t>
            </w:r>
          </w:p>
        </w:tc>
        <w:tc>
          <w:tcPr>
            <w:tcW w:w="5664" w:type="dxa"/>
          </w:tcPr>
          <w:p w:rsidR="00860FA1" w:rsidRPr="003527F2" w:rsidRDefault="00E1008C" w:rsidP="000E0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Конкурсантам</w:t>
            </w:r>
            <w:r w:rsidR="00860FA1" w:rsidRPr="003527F2">
              <w:rPr>
                <w:sz w:val="28"/>
                <w:szCs w:val="28"/>
              </w:rPr>
              <w:t xml:space="preserve"> и Экспертам разрешено использовать устройства для фото- и видеосъемки на рабочей площадке только по  завершению соревнований либо только с разрешения ГЭ.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Сбой в работе оборудования.</w:t>
            </w:r>
          </w:p>
        </w:tc>
        <w:tc>
          <w:tcPr>
            <w:tcW w:w="5664" w:type="dxa"/>
          </w:tcPr>
          <w:p w:rsidR="00860FA1" w:rsidRPr="003527F2" w:rsidRDefault="00860FA1" w:rsidP="000E0331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отказа оборудования или инструментов, предоставленных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Организатором конкурса, дополнительное время не будет предоставлено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у, если </w:t>
            </w:r>
            <w:r w:rsidRPr="00935595">
              <w:rPr>
                <w:sz w:val="28"/>
                <w:szCs w:val="28"/>
              </w:rPr>
              <w:t>Технический</w:t>
            </w:r>
            <w:r w:rsidRPr="003527F2">
              <w:rPr>
                <w:sz w:val="28"/>
                <w:szCs w:val="28"/>
              </w:rPr>
              <w:t xml:space="preserve"> эксперт площадки сможет доказать, что технический сбой является ошибкой, неумением или результатом халатности данного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а. Обращение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 к </w:t>
            </w:r>
            <w:r w:rsidRPr="00935595">
              <w:rPr>
                <w:sz w:val="28"/>
                <w:szCs w:val="28"/>
              </w:rPr>
              <w:t>техническому</w:t>
            </w:r>
            <w:r w:rsidRPr="003527F2">
              <w:rPr>
                <w:sz w:val="28"/>
                <w:szCs w:val="28"/>
              </w:rPr>
              <w:t xml:space="preserve"> эксперту фиксируется ГЭ.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Дополнительное время при выполнении задания.</w:t>
            </w:r>
          </w:p>
        </w:tc>
        <w:tc>
          <w:tcPr>
            <w:tcW w:w="5664" w:type="dxa"/>
          </w:tcPr>
          <w:p w:rsidR="00860FA1" w:rsidRPr="003527F2" w:rsidRDefault="00860FA1" w:rsidP="000E0331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 необходимости взять паузу во время выполнения задания (попить воды, выйти в уборную, отдохнуть и т.д.), за исключением технических проблем с оборудованием,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НЕ КОМПЕНСИРУЕТСЯ время простоя. 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 xml:space="preserve">Нарушение </w:t>
            </w:r>
            <w:r w:rsidR="00E1008C">
              <w:rPr>
                <w:rFonts w:ascii="Times New Roman" w:eastAsia="Times New Roman" w:hAnsi="Times New Roman"/>
                <w:sz w:val="28"/>
                <w:szCs w:val="28"/>
              </w:rPr>
              <w:t>конкурсантам</w:t>
            </w: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и Норм охраны труда и техники безопасности, Регламента чемпионата, пунктов описания компетенции, кодекса этики</w:t>
            </w:r>
          </w:p>
        </w:tc>
        <w:tc>
          <w:tcPr>
            <w:tcW w:w="5664" w:type="dxa"/>
          </w:tcPr>
          <w:p w:rsidR="00860FA1" w:rsidRPr="003527F2" w:rsidRDefault="00E1008C" w:rsidP="000E0331">
            <w:pPr>
              <w:ind w:left="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Конкурсант</w:t>
            </w:r>
            <w:r w:rsidR="00860FA1" w:rsidRPr="003527F2">
              <w:rPr>
                <w:sz w:val="28"/>
                <w:szCs w:val="28"/>
              </w:rPr>
              <w:t>и</w:t>
            </w:r>
            <w:proofErr w:type="spellEnd"/>
            <w:r w:rsidR="00860FA1" w:rsidRPr="003527F2">
              <w:rPr>
                <w:sz w:val="28"/>
                <w:szCs w:val="28"/>
              </w:rPr>
              <w:t xml:space="preserve">, присутствующие на площадке должны неукоснительно соблюдать требования Норм охраны труда и техники безопасности, Кодекса этики и Регламента чемпионата. При незначительном нарушении требований данных документов </w:t>
            </w:r>
            <w:r>
              <w:rPr>
                <w:sz w:val="28"/>
                <w:szCs w:val="28"/>
              </w:rPr>
              <w:t>конкурсант</w:t>
            </w:r>
            <w:r w:rsidR="00860FA1" w:rsidRPr="003527F2">
              <w:rPr>
                <w:sz w:val="28"/>
                <w:szCs w:val="28"/>
              </w:rPr>
              <w:t xml:space="preserve">у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>
              <w:rPr>
                <w:sz w:val="28"/>
                <w:szCs w:val="28"/>
              </w:rPr>
              <w:t>конкурсант</w:t>
            </w:r>
            <w:r w:rsidR="00860FA1" w:rsidRPr="003527F2">
              <w:rPr>
                <w:sz w:val="28"/>
                <w:szCs w:val="28"/>
              </w:rPr>
              <w:t>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  <w:r w:rsidR="003B3FBA">
              <w:rPr>
                <w:sz w:val="28"/>
                <w:szCs w:val="28"/>
              </w:rPr>
              <w:t>.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Выполнение конкурсного задания</w:t>
            </w:r>
          </w:p>
        </w:tc>
        <w:tc>
          <w:tcPr>
            <w:tcW w:w="5664" w:type="dxa"/>
          </w:tcPr>
          <w:p w:rsidR="00860FA1" w:rsidRPr="003527F2" w:rsidRDefault="00860FA1" w:rsidP="000E0331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 xml:space="preserve">В случае, если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 умышленно не выполнял часть задани</w:t>
            </w:r>
            <w:proofErr w:type="gramStart"/>
            <w:r w:rsidRPr="003527F2">
              <w:rPr>
                <w:sz w:val="28"/>
                <w:szCs w:val="28"/>
              </w:rPr>
              <w:t>я-</w:t>
            </w:r>
            <w:proofErr w:type="gramEnd"/>
            <w:r w:rsidRPr="003527F2">
              <w:rPr>
                <w:sz w:val="28"/>
                <w:szCs w:val="28"/>
              </w:rPr>
              <w:t xml:space="preserve"> не выполнил шаблон, нарушив требования КЗ, использует дополнительный шаблон/линзу, без согласования с ГЭ, экспертная группа рассматривает отдельно каждый факт и в случае, дающему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у несправедливое преимущество, принимает решение о штрафных санкциях для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а в виде вычета баллов за часть выполненного модуля, следующую за нарушением. Решение оформляется протоколом внештатных ситуаций. </w:t>
            </w:r>
            <w:r w:rsidR="00E1008C">
              <w:rPr>
                <w:sz w:val="28"/>
                <w:szCs w:val="28"/>
              </w:rPr>
              <w:t>Конкурсантам</w:t>
            </w:r>
            <w:r w:rsidRPr="003527F2">
              <w:rPr>
                <w:sz w:val="28"/>
                <w:szCs w:val="28"/>
              </w:rPr>
              <w:t xml:space="preserve"> категорически запрещено проносить на площадку дополнительные шаблоны, линзы, инструмент и другие материалы, не согласованные с экспертной группой. 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Обработка и представление результатов работы.</w:t>
            </w:r>
          </w:p>
        </w:tc>
        <w:tc>
          <w:tcPr>
            <w:tcW w:w="5664" w:type="dxa"/>
          </w:tcPr>
          <w:p w:rsidR="00860FA1" w:rsidRPr="003527F2" w:rsidRDefault="00A036BD" w:rsidP="000E0331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В модуле,</w:t>
            </w:r>
            <w:r w:rsidR="00860FA1" w:rsidRPr="003527F2">
              <w:rPr>
                <w:sz w:val="28"/>
                <w:szCs w:val="28"/>
              </w:rPr>
              <w:t xml:space="preserve"> предусматривающем изготовление очков, результат работы предоставляется в разложенном виде в индивидуальной, заранее подписанной коробке. В коробке так же вкладываются </w:t>
            </w:r>
            <w:proofErr w:type="spellStart"/>
            <w:r w:rsidR="00860FA1" w:rsidRPr="003527F2">
              <w:rPr>
                <w:sz w:val="28"/>
                <w:szCs w:val="28"/>
              </w:rPr>
              <w:t>демо-вставки</w:t>
            </w:r>
            <w:proofErr w:type="spellEnd"/>
            <w:r w:rsidR="00860FA1" w:rsidRPr="003527F2">
              <w:rPr>
                <w:sz w:val="28"/>
                <w:szCs w:val="28"/>
              </w:rPr>
              <w:t xml:space="preserve">, шаблоны и конверты для линз. В модуле Б дополнительно необходимо предоставить выписку с результатами выходного контроля для каждого заказа. </w:t>
            </w:r>
          </w:p>
        </w:tc>
      </w:tr>
      <w:tr w:rsidR="00860FA1" w:rsidRPr="003527F2" w:rsidTr="000E0331">
        <w:tc>
          <w:tcPr>
            <w:tcW w:w="4531" w:type="dxa"/>
          </w:tcPr>
          <w:p w:rsidR="00860FA1" w:rsidRPr="003527F2" w:rsidRDefault="00860FA1" w:rsidP="00860FA1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13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</w:t>
            </w:r>
            <w:r w:rsidR="00E1008C">
              <w:rPr>
                <w:rFonts w:ascii="Times New Roman" w:eastAsia="Times New Roman" w:hAnsi="Times New Roman"/>
                <w:sz w:val="28"/>
                <w:szCs w:val="28"/>
              </w:rPr>
              <w:t>конкурсант</w:t>
            </w:r>
            <w:r w:rsidRPr="003527F2">
              <w:rPr>
                <w:rFonts w:ascii="Times New Roman" w:eastAsia="Times New Roman" w:hAnsi="Times New Roman"/>
                <w:sz w:val="28"/>
                <w:szCs w:val="28"/>
              </w:rPr>
              <w:t>ов к работе.</w:t>
            </w:r>
          </w:p>
        </w:tc>
        <w:tc>
          <w:tcPr>
            <w:tcW w:w="5664" w:type="dxa"/>
          </w:tcPr>
          <w:p w:rsidR="00860FA1" w:rsidRPr="003527F2" w:rsidRDefault="00860FA1" w:rsidP="000E0331">
            <w:pPr>
              <w:jc w:val="both"/>
              <w:rPr>
                <w:sz w:val="28"/>
                <w:szCs w:val="28"/>
              </w:rPr>
            </w:pPr>
            <w:r w:rsidRPr="003527F2">
              <w:rPr>
                <w:sz w:val="28"/>
                <w:szCs w:val="28"/>
              </w:rPr>
              <w:t>Все материалы для работы (линзы и оправы), предоставляемые площадкой/экспертами являются новыми и не должны иметь следы эксплуатации или повреждений. Каждый эксперт в праве оценить состоя</w:t>
            </w:r>
            <w:r w:rsidR="00A036BD">
              <w:rPr>
                <w:sz w:val="28"/>
                <w:szCs w:val="28"/>
              </w:rPr>
              <w:t>ние оправ. В начале модуля</w:t>
            </w:r>
            <w:proofErr w:type="gramStart"/>
            <w:r w:rsidR="00A036BD">
              <w:rPr>
                <w:sz w:val="28"/>
                <w:szCs w:val="28"/>
              </w:rPr>
              <w:t xml:space="preserve"> Б</w:t>
            </w:r>
            <w:proofErr w:type="gramEnd"/>
            <w:r w:rsidRPr="003527F2">
              <w:rPr>
                <w:sz w:val="28"/>
                <w:szCs w:val="28"/>
              </w:rPr>
              <w:t xml:space="preserve"> каждый </w:t>
            </w:r>
            <w:r w:rsidR="00E1008C">
              <w:rPr>
                <w:sz w:val="28"/>
                <w:szCs w:val="28"/>
              </w:rPr>
              <w:t>конкурсант</w:t>
            </w:r>
            <w:r w:rsidRPr="003527F2">
              <w:rPr>
                <w:sz w:val="28"/>
                <w:szCs w:val="28"/>
              </w:rPr>
              <w:t xml:space="preserve"> в течении 10 минут обязан осмотреть компоненты заказа на предмет повреждений. В случае выявления повреждений конкурсант описывает и демонстрирует их группе экспертов с дальнейшей фиксацией Главным экспертом. Если повреждения являются не критичными (косметика)- разрешается дальнейшее выполнение работы с учетом выявленных повреждений. Любые повреждения (царапины, сколы, разрушения) выявленные после начала работ будут засчитаны как повреждения, нанесенные конкурсантом. </w:t>
            </w:r>
          </w:p>
        </w:tc>
      </w:tr>
    </w:tbl>
    <w:p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E15F2A" w:rsidRPr="00E1008C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8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E1008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E1008C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:rsidR="00E15F2A" w:rsidRPr="00E1008C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08C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proofErr w:type="gramEnd"/>
      <w:r w:rsidRPr="00E1008C">
        <w:rPr>
          <w:rFonts w:ascii="Times New Roman" w:eastAsia="Times New Roman" w:hAnsi="Times New Roman" w:cs="Times New Roman"/>
          <w:sz w:val="28"/>
          <w:szCs w:val="28"/>
        </w:rPr>
        <w:t xml:space="preserve"> - нужно привезти оборудование по списку;</w:t>
      </w:r>
    </w:p>
    <w:p w:rsidR="00E15F2A" w:rsidRPr="00E1008C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08C">
        <w:rPr>
          <w:rFonts w:ascii="Times New Roman" w:eastAsia="Times New Roman" w:hAnsi="Times New Roman" w:cs="Times New Roman"/>
          <w:sz w:val="28"/>
          <w:szCs w:val="28"/>
        </w:rPr>
        <w:t>Неопределенный</w:t>
      </w:r>
      <w:proofErr w:type="gramEnd"/>
      <w:r w:rsidRPr="00E1008C"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</w:t>
      </w:r>
    </w:p>
    <w:p w:rsidR="00E15F2A" w:rsidRPr="00E1008C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08C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E1008C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tbl>
      <w:tblPr>
        <w:tblW w:w="9629" w:type="dxa"/>
        <w:tblLook w:val="04A0"/>
      </w:tblPr>
      <w:tblGrid>
        <w:gridCol w:w="580"/>
        <w:gridCol w:w="4745"/>
        <w:gridCol w:w="4304"/>
      </w:tblGrid>
      <w:tr w:rsidR="00A83678" w:rsidRPr="00E1008C" w:rsidTr="000E0331">
        <w:trPr>
          <w:trHeight w:val="22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Станок сверлильный ручной </w:t>
            </w:r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(Без </w:t>
            </w:r>
            <w:proofErr w:type="spellStart"/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многоосевой</w:t>
            </w:r>
            <w:proofErr w:type="spellEnd"/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позиционной системой фиксации линзы.</w:t>
            </w:r>
            <w:proofErr w:type="gramEnd"/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такой системы и возможности ее демонтажа </w:t>
            </w:r>
            <w:proofErr w:type="gramStart"/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="002D05BD"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изымается экспертной группой на время проведения чемпионата).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Напильник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Цифровой штангенциркуль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1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Циркуль чертёжный + транспортир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 линз для заказов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A83678">
        <w:trPr>
          <w:trHeight w:val="1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Шаблоны/копиры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Ножницы по шаблону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19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свёрл/фрез для бокового пропила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Фрезы для снятия фаски с отверстия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 отверток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A83678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торцевых ключей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A83678">
        <w:trPr>
          <w:trHeight w:val="17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развёрток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A83678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маркеров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лесок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Ремкомлект лески внутренней 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Микрофибровые</w:t>
            </w:r>
            <w:proofErr w:type="spellEnd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салфетки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Средство для очистки линз/оправ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Лента для монтажа/демонтажа линзы в </w:t>
            </w:r>
            <w:proofErr w:type="gramStart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 оправу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Миллиметровая бумага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Увеличительное стекло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Ручки/карандаши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Липкие сегменты для блокировки линз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Калькулятор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1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 щипцов для выправки (3 предмета)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0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 страз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 </w:t>
            </w:r>
            <w:proofErr w:type="gramStart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страз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гаек/шайб для</w:t>
            </w:r>
            <w:proofErr w:type="gramStart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 оправ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Пинцет для винтов с замком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</w:t>
            </w:r>
          </w:p>
        </w:tc>
      </w:tr>
      <w:tr w:rsidR="00A83678" w:rsidRPr="00E1008C" w:rsidTr="000E0331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78" w:rsidRPr="00E1008C" w:rsidRDefault="00A83678" w:rsidP="00A8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Перчатки 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78" w:rsidRPr="00E1008C" w:rsidRDefault="00A83678" w:rsidP="00A8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</w:t>
            </w:r>
          </w:p>
        </w:tc>
      </w:tr>
    </w:tbl>
    <w:p w:rsidR="00E15F2A" w:rsidRPr="00E1008C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E1008C" w:rsidRDefault="00A11569" w:rsidP="000C4C4F">
      <w:pPr>
        <w:pStyle w:val="-2"/>
        <w:ind w:firstLine="709"/>
        <w:rPr>
          <w:rFonts w:ascii="Times New Roman" w:hAnsi="Times New Roman"/>
          <w:szCs w:val="28"/>
        </w:rPr>
      </w:pPr>
      <w:bookmarkStart w:id="17" w:name="_Toc78885660"/>
      <w:bookmarkStart w:id="18" w:name="_Toc142037193"/>
      <w:r w:rsidRPr="00E1008C">
        <w:rPr>
          <w:rFonts w:ascii="Times New Roman" w:hAnsi="Times New Roman"/>
          <w:szCs w:val="28"/>
        </w:rPr>
        <w:t>2</w:t>
      </w:r>
      <w:r w:rsidR="00FB022D" w:rsidRPr="00E1008C">
        <w:rPr>
          <w:rFonts w:ascii="Times New Roman" w:hAnsi="Times New Roman"/>
          <w:szCs w:val="28"/>
        </w:rPr>
        <w:t>.2.</w:t>
      </w:r>
      <w:r w:rsidR="00FB022D" w:rsidRPr="00E1008C">
        <w:rPr>
          <w:rFonts w:ascii="Times New Roman" w:hAnsi="Times New Roman"/>
          <w:i/>
          <w:szCs w:val="28"/>
        </w:rPr>
        <w:t xml:space="preserve"> </w:t>
      </w:r>
      <w:r w:rsidR="00E15F2A" w:rsidRPr="00E1008C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Книги, блокноты, тетради </w:t>
      </w:r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Портативные компьютеры </w:t>
      </w:r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Сотовые телефоны, смартфоны </w:t>
      </w:r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Планшеты </w:t>
      </w:r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Другие электронные устройства связи </w:t>
      </w:r>
    </w:p>
    <w:p w:rsidR="00A83678" w:rsidRPr="00E1008C" w:rsidRDefault="00A83678" w:rsidP="00A83678">
      <w:pPr>
        <w:pStyle w:val="aff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008C">
        <w:rPr>
          <w:rFonts w:ascii="Times New Roman" w:eastAsia="Times New Roman" w:hAnsi="Times New Roman"/>
          <w:sz w:val="28"/>
          <w:szCs w:val="28"/>
        </w:rPr>
        <w:t xml:space="preserve">Любые инструменты и расходные материалы, не входящие в список </w:t>
      </w:r>
      <w:proofErr w:type="spellStart"/>
      <w:r w:rsidRPr="00E1008C">
        <w:rPr>
          <w:rFonts w:ascii="Times New Roman" w:eastAsia="Times New Roman" w:hAnsi="Times New Roman"/>
          <w:sz w:val="28"/>
          <w:szCs w:val="28"/>
        </w:rPr>
        <w:t>тулл-бокса</w:t>
      </w:r>
      <w:proofErr w:type="spellEnd"/>
    </w:p>
    <w:p w:rsidR="00E15F2A" w:rsidRPr="00E1008C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E1008C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E1008C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E1008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E1008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Pr="00E1008C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C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E1008C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E1008C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1008C">
        <w:rPr>
          <w:rFonts w:ascii="Times New Roman" w:hAnsi="Times New Roman" w:cs="Times New Roman"/>
          <w:sz w:val="28"/>
          <w:szCs w:val="28"/>
        </w:rPr>
        <w:t>ого</w:t>
      </w:r>
      <w:r w:rsidR="00945E13" w:rsidRPr="00E1008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008C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E1008C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C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E1008C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1008C">
        <w:rPr>
          <w:rFonts w:ascii="Times New Roman" w:hAnsi="Times New Roman" w:cs="Times New Roman"/>
          <w:sz w:val="28"/>
          <w:szCs w:val="28"/>
        </w:rPr>
        <w:t>ого</w:t>
      </w:r>
      <w:r w:rsidR="00B37579" w:rsidRPr="00E1008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008C">
        <w:rPr>
          <w:rFonts w:ascii="Times New Roman" w:hAnsi="Times New Roman" w:cs="Times New Roman"/>
          <w:sz w:val="28"/>
          <w:szCs w:val="28"/>
        </w:rPr>
        <w:t>я</w:t>
      </w:r>
    </w:p>
    <w:p w:rsidR="00FC6098" w:rsidRPr="00E1008C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C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E1008C">
        <w:rPr>
          <w:rFonts w:ascii="Times New Roman" w:hAnsi="Times New Roman" w:cs="Times New Roman"/>
          <w:sz w:val="28"/>
          <w:szCs w:val="28"/>
        </w:rPr>
        <w:t>3</w:t>
      </w:r>
      <w:r w:rsidRPr="00E1008C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FC6098" w:rsidRPr="00E1008C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8C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E1008C">
        <w:rPr>
          <w:rFonts w:ascii="Times New Roman" w:hAnsi="Times New Roman" w:cs="Times New Roman"/>
          <w:sz w:val="28"/>
          <w:szCs w:val="28"/>
        </w:rPr>
        <w:t>4</w:t>
      </w:r>
      <w:r w:rsidR="007B3FD5" w:rsidRPr="00E1008C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1008C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32FD5" w:rsidRPr="00E1008C">
        <w:rPr>
          <w:rFonts w:ascii="Times New Roman" w:hAnsi="Times New Roman" w:cs="Times New Roman"/>
          <w:sz w:val="28"/>
          <w:szCs w:val="28"/>
        </w:rPr>
        <w:t>Медицинская оптика</w:t>
      </w:r>
      <w:r w:rsidR="00A11569" w:rsidRPr="00E1008C">
        <w:rPr>
          <w:rFonts w:ascii="Times New Roman" w:hAnsi="Times New Roman" w:cs="Times New Roman"/>
          <w:sz w:val="28"/>
          <w:szCs w:val="28"/>
        </w:rPr>
        <w:t>».</w:t>
      </w:r>
    </w:p>
    <w:p w:rsidR="002B3DBB" w:rsidRPr="00E1008C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008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 w:rsidRPr="00E100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 w:rsidRPr="00E1008C">
        <w:rPr>
          <w:rFonts w:ascii="Times New Roman" w:hAnsi="Times New Roman" w:cs="Times New Roman"/>
          <w:sz w:val="28"/>
          <w:szCs w:val="28"/>
        </w:rPr>
        <w:t>…</w:t>
      </w:r>
      <w:r w:rsidR="007B3FD5" w:rsidRPr="00E1008C">
        <w:rPr>
          <w:rFonts w:ascii="Times New Roman" w:hAnsi="Times New Roman" w:cs="Times New Roman"/>
          <w:sz w:val="28"/>
          <w:szCs w:val="28"/>
        </w:rPr>
        <w:t xml:space="preserve"> </w:t>
      </w:r>
      <w:r w:rsidRPr="00E1008C"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 w:rsidRPr="00E1008C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RPr="00E1008C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18" w:rsidRDefault="00E72B18" w:rsidP="00970F49">
      <w:pPr>
        <w:spacing w:after="0" w:line="240" w:lineRule="auto"/>
      </w:pPr>
      <w:r>
        <w:separator/>
      </w:r>
    </w:p>
  </w:endnote>
  <w:endnote w:type="continuationSeparator" w:id="0">
    <w:p w:rsidR="00E72B18" w:rsidRDefault="00E72B1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0871" w:rsidRPr="00A4187F" w:rsidRDefault="009861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540871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76254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540871" w:rsidRDefault="005408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18" w:rsidRDefault="00E72B18" w:rsidP="00970F49">
      <w:pPr>
        <w:spacing w:after="0" w:line="240" w:lineRule="auto"/>
      </w:pPr>
      <w:r>
        <w:separator/>
      </w:r>
    </w:p>
  </w:footnote>
  <w:footnote w:type="continuationSeparator" w:id="0">
    <w:p w:rsidR="00E72B18" w:rsidRDefault="00E72B18" w:rsidP="00970F49">
      <w:pPr>
        <w:spacing w:after="0" w:line="240" w:lineRule="auto"/>
      </w:pPr>
      <w:r>
        <w:continuationSeparator/>
      </w:r>
    </w:p>
  </w:footnote>
  <w:footnote w:id="1">
    <w:p w:rsidR="00540871" w:rsidRDefault="0054087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40871" w:rsidRDefault="0054087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CB3B01"/>
    <w:multiLevelType w:val="hybridMultilevel"/>
    <w:tmpl w:val="BE8EC6CE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A920040"/>
    <w:multiLevelType w:val="hybridMultilevel"/>
    <w:tmpl w:val="D152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F1756F"/>
    <w:multiLevelType w:val="hybridMultilevel"/>
    <w:tmpl w:val="CD4C5FFA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271E0B"/>
    <w:multiLevelType w:val="hybridMultilevel"/>
    <w:tmpl w:val="79763AF0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8434EC5"/>
    <w:multiLevelType w:val="hybridMultilevel"/>
    <w:tmpl w:val="4482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502E2"/>
    <w:multiLevelType w:val="hybridMultilevel"/>
    <w:tmpl w:val="96BE7B58"/>
    <w:lvl w:ilvl="0" w:tplc="B9F229D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4F4A7D6F"/>
    <w:multiLevelType w:val="hybridMultilevel"/>
    <w:tmpl w:val="C596B0FA"/>
    <w:lvl w:ilvl="0" w:tplc="B9F229D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866D8F"/>
    <w:multiLevelType w:val="hybridMultilevel"/>
    <w:tmpl w:val="8F0E75C4"/>
    <w:lvl w:ilvl="0" w:tplc="B9F229DA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>
    <w:nsid w:val="53A22DFB"/>
    <w:multiLevelType w:val="hybridMultilevel"/>
    <w:tmpl w:val="5EBE03E0"/>
    <w:lvl w:ilvl="0" w:tplc="B9F229D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7434E"/>
    <w:multiLevelType w:val="hybridMultilevel"/>
    <w:tmpl w:val="8098CD1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5D"/>
    <w:multiLevelType w:val="hybridMultilevel"/>
    <w:tmpl w:val="CF0C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26"/>
  </w:num>
  <w:num w:numId="10">
    <w:abstractNumId w:val="8"/>
  </w:num>
  <w:num w:numId="11">
    <w:abstractNumId w:val="3"/>
  </w:num>
  <w:num w:numId="12">
    <w:abstractNumId w:val="15"/>
  </w:num>
  <w:num w:numId="13">
    <w:abstractNumId w:val="30"/>
  </w:num>
  <w:num w:numId="14">
    <w:abstractNumId w:val="16"/>
  </w:num>
  <w:num w:numId="15">
    <w:abstractNumId w:val="27"/>
  </w:num>
  <w:num w:numId="16">
    <w:abstractNumId w:val="32"/>
  </w:num>
  <w:num w:numId="17">
    <w:abstractNumId w:val="29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5"/>
  </w:num>
  <w:num w:numId="23">
    <w:abstractNumId w:val="14"/>
  </w:num>
  <w:num w:numId="24">
    <w:abstractNumId w:val="9"/>
  </w:num>
  <w:num w:numId="25">
    <w:abstractNumId w:val="31"/>
  </w:num>
  <w:num w:numId="26">
    <w:abstractNumId w:val="19"/>
  </w:num>
  <w:num w:numId="27">
    <w:abstractNumId w:val="12"/>
  </w:num>
  <w:num w:numId="28">
    <w:abstractNumId w:val="24"/>
  </w:num>
  <w:num w:numId="29">
    <w:abstractNumId w:val="4"/>
  </w:num>
  <w:num w:numId="30">
    <w:abstractNumId w:val="13"/>
  </w:num>
  <w:num w:numId="31">
    <w:abstractNumId w:val="28"/>
  </w:num>
  <w:num w:numId="32">
    <w:abstractNumId w:val="23"/>
  </w:num>
  <w:num w:numId="33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44DA"/>
    <w:rsid w:val="00024F7D"/>
    <w:rsid w:val="00032FD5"/>
    <w:rsid w:val="00040122"/>
    <w:rsid w:val="00041A78"/>
    <w:rsid w:val="00054C98"/>
    <w:rsid w:val="00056CDE"/>
    <w:rsid w:val="00067386"/>
    <w:rsid w:val="000732FF"/>
    <w:rsid w:val="00077C40"/>
    <w:rsid w:val="00081D65"/>
    <w:rsid w:val="000A1F96"/>
    <w:rsid w:val="000B3397"/>
    <w:rsid w:val="000B55A2"/>
    <w:rsid w:val="000C2FBF"/>
    <w:rsid w:val="000C4C4F"/>
    <w:rsid w:val="000D18E5"/>
    <w:rsid w:val="000D258B"/>
    <w:rsid w:val="000D43CC"/>
    <w:rsid w:val="000D4C46"/>
    <w:rsid w:val="000D74AA"/>
    <w:rsid w:val="000E0331"/>
    <w:rsid w:val="000F0FC3"/>
    <w:rsid w:val="00100FE1"/>
    <w:rsid w:val="001024BE"/>
    <w:rsid w:val="00106738"/>
    <w:rsid w:val="00114D79"/>
    <w:rsid w:val="00122F28"/>
    <w:rsid w:val="00127743"/>
    <w:rsid w:val="00127AF8"/>
    <w:rsid w:val="0013733D"/>
    <w:rsid w:val="00137545"/>
    <w:rsid w:val="00142AB7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6254"/>
    <w:rsid w:val="002776A1"/>
    <w:rsid w:val="0029547E"/>
    <w:rsid w:val="002B1058"/>
    <w:rsid w:val="002B1426"/>
    <w:rsid w:val="002B3DBB"/>
    <w:rsid w:val="002D05BD"/>
    <w:rsid w:val="002F0A28"/>
    <w:rsid w:val="002F2906"/>
    <w:rsid w:val="002F6B85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3FBA"/>
    <w:rsid w:val="003C1D7A"/>
    <w:rsid w:val="003C5F97"/>
    <w:rsid w:val="003D1E51"/>
    <w:rsid w:val="0042068D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871"/>
    <w:rsid w:val="00544EE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0CE"/>
    <w:rsid w:val="00662491"/>
    <w:rsid w:val="00666BDD"/>
    <w:rsid w:val="006776B4"/>
    <w:rsid w:val="006873B8"/>
    <w:rsid w:val="006A339D"/>
    <w:rsid w:val="006A4EFB"/>
    <w:rsid w:val="006B0FEA"/>
    <w:rsid w:val="006C6D6D"/>
    <w:rsid w:val="006C7A3B"/>
    <w:rsid w:val="006C7CE4"/>
    <w:rsid w:val="006D4A03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0FA1"/>
    <w:rsid w:val="008761F3"/>
    <w:rsid w:val="00881DD2"/>
    <w:rsid w:val="00882B54"/>
    <w:rsid w:val="008912AE"/>
    <w:rsid w:val="008B0F23"/>
    <w:rsid w:val="008B560B"/>
    <w:rsid w:val="008C41F7"/>
    <w:rsid w:val="008D29D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61F5"/>
    <w:rsid w:val="00992D9C"/>
    <w:rsid w:val="009931F0"/>
    <w:rsid w:val="009955F8"/>
    <w:rsid w:val="009A1CBC"/>
    <w:rsid w:val="009A36AD"/>
    <w:rsid w:val="009B18A2"/>
    <w:rsid w:val="009C0B43"/>
    <w:rsid w:val="009D04EE"/>
    <w:rsid w:val="009E37D3"/>
    <w:rsid w:val="009E52E7"/>
    <w:rsid w:val="009E5BD9"/>
    <w:rsid w:val="009F57C0"/>
    <w:rsid w:val="00A036BD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3678"/>
    <w:rsid w:val="00A8496D"/>
    <w:rsid w:val="00A85D42"/>
    <w:rsid w:val="00A87627"/>
    <w:rsid w:val="00A91D4B"/>
    <w:rsid w:val="00A962D4"/>
    <w:rsid w:val="00A9790B"/>
    <w:rsid w:val="00AA2B8A"/>
    <w:rsid w:val="00AA4B14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DFF"/>
    <w:rsid w:val="00BA2CF0"/>
    <w:rsid w:val="00BA506B"/>
    <w:rsid w:val="00BC3813"/>
    <w:rsid w:val="00BC7808"/>
    <w:rsid w:val="00BD0E1B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7E1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008C"/>
    <w:rsid w:val="00E15F2A"/>
    <w:rsid w:val="00E279E8"/>
    <w:rsid w:val="00E579D6"/>
    <w:rsid w:val="00E72B18"/>
    <w:rsid w:val="00E75567"/>
    <w:rsid w:val="00E81B0F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488B"/>
    <w:rsid w:val="00F1662D"/>
    <w:rsid w:val="00F3099C"/>
    <w:rsid w:val="00F35F4F"/>
    <w:rsid w:val="00F50AC5"/>
    <w:rsid w:val="00F6025D"/>
    <w:rsid w:val="00F672B2"/>
    <w:rsid w:val="00F7220D"/>
    <w:rsid w:val="00F81D11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6A33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5E71-3C71-456F-8630-02003234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3406</Words>
  <Characters>19417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25</cp:revision>
  <dcterms:created xsi:type="dcterms:W3CDTF">2023-10-10T08:10:00Z</dcterms:created>
  <dcterms:modified xsi:type="dcterms:W3CDTF">2024-10-26T13:31:00Z</dcterms:modified>
</cp:coreProperties>
</file>