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7A" w:rsidRDefault="00116D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419"/>
        <w:gridCol w:w="4220"/>
      </w:tblGrid>
      <w:tr w:rsidR="00116D7A">
        <w:tc>
          <w:tcPr>
            <w:tcW w:w="5419" w:type="dxa"/>
          </w:tcPr>
          <w:p w:rsidR="00116D7A" w:rsidRDefault="002F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441881" cy="1340044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116D7A" w:rsidRDefault="00116D7A">
            <w:pPr>
              <w:spacing w:line="360" w:lineRule="auto"/>
              <w:ind w:left="2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D7A" w:rsidRDefault="00116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116D7A" w:rsidRDefault="00116D7A"/>
    <w:p w:rsidR="00116D7A" w:rsidRDefault="00116D7A"/>
    <w:p w:rsidR="00116D7A" w:rsidRDefault="00116D7A"/>
    <w:p w:rsidR="00116D7A" w:rsidRDefault="00116D7A"/>
    <w:p w:rsidR="00116D7A" w:rsidRDefault="00116D7A"/>
    <w:p w:rsidR="00116D7A" w:rsidRDefault="00116D7A"/>
    <w:p w:rsidR="00116D7A" w:rsidRDefault="00116D7A"/>
    <w:p w:rsidR="00116D7A" w:rsidRDefault="002F11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:rsidR="00D57A45" w:rsidRDefault="002F11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КОМПЕТЕНЦИИ </w:t>
      </w:r>
    </w:p>
    <w:p w:rsidR="00116D7A" w:rsidRDefault="002F11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«РАЗРАБОТКА ВИРТУАЛЬНЫХ МИРОВ»</w:t>
      </w:r>
    </w:p>
    <w:p w:rsidR="00116D7A" w:rsidRDefault="00116D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6D7A" w:rsidRDefault="00116D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6D7A" w:rsidRDefault="00116D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6D7A" w:rsidRDefault="00116D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6D7A" w:rsidRDefault="00116D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6D7A" w:rsidRDefault="00116D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6D7A" w:rsidRDefault="00116D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6D7A" w:rsidRDefault="00116D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6D7A" w:rsidRDefault="00116D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6D7A" w:rsidRDefault="00116D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6D7A" w:rsidRDefault="002F11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Москва, 2025</w:t>
      </w:r>
    </w:p>
    <w:p w:rsidR="00116D7A" w:rsidRDefault="002F11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 </w:t>
      </w:r>
    </w:p>
    <w:p w:rsidR="00116D7A" w:rsidRDefault="002F11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028" cy="316801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28" cy="3168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6D7A" w:rsidRDefault="002F1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застройки может иметь иную плани</w:t>
      </w:r>
      <w:r>
        <w:rPr>
          <w:rFonts w:ascii="Times New Roman" w:eastAsia="Times New Roman" w:hAnsi="Times New Roman" w:cs="Times New Roman"/>
          <w:sz w:val="28"/>
          <w:szCs w:val="28"/>
        </w:rPr>
        <w:t>ровку, утвержденную главным экспертом площадки.</w:t>
      </w:r>
    </w:p>
    <w:p w:rsidR="00116D7A" w:rsidRDefault="002F11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При выполнении задания минимальная площадь рабочей зоны для работы с оборудованием виртуальной реальности должна быть не менее 4.5м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одного участника.</w:t>
      </w:r>
    </w:p>
    <w:p w:rsidR="00116D7A" w:rsidRDefault="002F11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Комната участников, комната экспертов,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:rsidR="00116D7A" w:rsidRDefault="00116D7A"/>
    <w:sectPr w:rsidR="00116D7A" w:rsidSect="00B1137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compat/>
  <w:rsids>
    <w:rsidRoot w:val="00116D7A"/>
    <w:rsid w:val="00116D7A"/>
    <w:rsid w:val="002F1129"/>
    <w:rsid w:val="00B1137D"/>
    <w:rsid w:val="00D5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</w:style>
  <w:style w:type="paragraph" w:styleId="1">
    <w:name w:val="heading 1"/>
    <w:basedOn w:val="a"/>
    <w:next w:val="a"/>
    <w:uiPriority w:val="9"/>
    <w:qFormat/>
    <w:rsid w:val="00B113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113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113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113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113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113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13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1137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113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uiPriority w:val="11"/>
    <w:qFormat/>
    <w:rsid w:val="00B113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B1137D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B1137D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h96tbu99GC0/2pE4I7IanyFheA==">CgMxLjA4AHIhMTNaVGptZ1JyQm9IWVdpbGlyZld2Qjh4TjBGQ3dwZDZ1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2023-02-16T13:19:00Z</dcterms:created>
  <dcterms:modified xsi:type="dcterms:W3CDTF">2024-10-28T13:26:00Z</dcterms:modified>
</cp:coreProperties>
</file>