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905" w14:textId="72388466" w:rsidR="00A36EE2" w:rsidRPr="00E04C85" w:rsidRDefault="00E04C85" w:rsidP="00812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</w:rPr>
        <w:drawing>
          <wp:inline distT="0" distB="0" distL="0" distR="0" wp14:anchorId="7D3C38E8" wp14:editId="79818659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7AB79513" w:rsidR="00B610A2" w:rsidRPr="00E04C85" w:rsidRDefault="00B610A2" w:rsidP="00812B36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E04C85" w:rsidRDefault="00334165" w:rsidP="00812B3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E04C85" w:rsidRDefault="00666BDD" w:rsidP="00812B3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DA5E878" w:rsidR="00832EBB" w:rsidRDefault="000F0FC3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72B2B">
            <w:rPr>
              <w:rFonts w:ascii="Times New Roman" w:eastAsia="Arial Unicode MS" w:hAnsi="Times New Roman" w:cs="Times New Roman"/>
              <w:sz w:val="40"/>
              <w:szCs w:val="40"/>
            </w:rPr>
            <w:t>Лазерные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0D40310" w14:textId="1332D0BE" w:rsidR="00E04C85" w:rsidRPr="00E04C85" w:rsidRDefault="00E04C85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E04C85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32EA1FF2" w14:textId="77777777" w:rsidR="00E04C85" w:rsidRDefault="00EB4FF8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</w:p>
        <w:p w14:paraId="723989CC" w14:textId="5E45B2D3" w:rsidR="00D83E4E" w:rsidRDefault="00D83E4E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D97A160" w:rsidR="00EB4FF8" w:rsidRPr="00E04C85" w:rsidRDefault="00D72B2B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E04C8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Московская область</w:t>
          </w:r>
        </w:p>
        <w:p w14:paraId="3E7CF0AC" w14:textId="22C46D25" w:rsidR="00EB4FF8" w:rsidRPr="00EB4FF8" w:rsidRDefault="00EB4FF8" w:rsidP="00812B3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E04C85" w:rsidRDefault="00530CEA" w:rsidP="00812B3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Pr="00E04C85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E04C85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E04C85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E04C85" w:rsidRDefault="00666BDD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58CE1D86" w:rsidR="009B18A2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64F94E3" w14:textId="660FC84A" w:rsid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83BA98" w14:textId="069A086D" w:rsid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E4201B5" w14:textId="25485ADE" w:rsid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3D2AF84" w14:textId="24A455FD" w:rsid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F838820" w14:textId="040A1CD4" w:rsid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615B07F" w14:textId="77777777" w:rsidR="00E04C85" w:rsidRPr="00E04C85" w:rsidRDefault="00E04C85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E04C85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E04C85" w:rsidRDefault="009B18A2" w:rsidP="00812B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475D2A" w14:textId="77777777" w:rsidR="00E04C85" w:rsidRDefault="00EB4FF8" w:rsidP="00812B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04C85" w:rsidSect="00812B36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E04C85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04C8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3080" w:rsidRDefault="00D37DEA" w:rsidP="00812B36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308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2308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230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2308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230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2308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308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2308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308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2308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308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261EA3" w:rsidRDefault="006C6D6D" w:rsidP="00261EA3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261EA3" w:rsidRDefault="009B18A2" w:rsidP="00261EA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EA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61EA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261EA3" w:rsidRDefault="00FC6098" w:rsidP="00261EA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6EB5DCFD" w14:textId="09F7D5A4" w:rsidR="00261EA3" w:rsidRPr="00261EA3" w:rsidRDefault="0029547E" w:rsidP="00261EA3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261EA3">
        <w:rPr>
          <w:rFonts w:ascii="Times New Roman" w:hAnsi="Times New Roman"/>
          <w:sz w:val="28"/>
          <w:lang w:val="ru-RU" w:eastAsia="ru-RU"/>
        </w:rPr>
        <w:fldChar w:fldCharType="begin"/>
      </w:r>
      <w:r w:rsidRPr="00261EA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261EA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674197" w:history="1">
        <w:r w:rsidR="00261EA3" w:rsidRPr="00261E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ab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instrText xml:space="preserve"> PAGEREF _Toc168674197 \h </w:instrText>
        </w:r>
        <w:r w:rsidR="00261EA3" w:rsidRPr="00261EA3">
          <w:rPr>
            <w:rFonts w:ascii="Times New Roman" w:hAnsi="Times New Roman"/>
            <w:noProof/>
            <w:webHidden/>
            <w:sz w:val="28"/>
          </w:rPr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>2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1EBBE82" w14:textId="20B7F2C8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198" w:history="1">
        <w:r w:rsidR="00261EA3" w:rsidRPr="00261E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_Toc168674198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2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5BF870F1" w14:textId="52A7E433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199" w:history="1">
        <w:r w:rsidR="00261EA3" w:rsidRPr="00261E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«ЛАЗЕРНЫЕ ТЕХНОЛОГИИ»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_Toc168674199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2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6511C715" w14:textId="44709124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0" w:history="1">
        <w:r w:rsidR="00261EA3" w:rsidRPr="00261EA3">
          <w:rPr>
            <w:rStyle w:val="ae"/>
            <w:noProof/>
            <w:sz w:val="28"/>
            <w:szCs w:val="28"/>
          </w:rPr>
          <w:t>1.3. ТРЕБОВАНИЯ К СХЕМЕ ОЦЕНКИ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_Toc168674200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7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760F624B" w14:textId="7AEC6AA8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1" w:history="1">
        <w:r w:rsidR="00261EA3" w:rsidRPr="00261E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_Toc168674201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8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473AC624" w14:textId="3AE0D881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2" w:history="1">
        <w:r w:rsidR="00261EA3" w:rsidRPr="00261EA3">
          <w:rPr>
            <w:rStyle w:val="ae"/>
            <w:noProof/>
            <w:sz w:val="28"/>
            <w:szCs w:val="28"/>
          </w:rPr>
          <w:t>1.5. КОНКУРСНОЕ ЗАДАНИЕ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_Toc168674202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8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34D02653" w14:textId="1654A5CD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3" w:history="1">
        <w:r w:rsidR="00261EA3" w:rsidRPr="00261E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_Toc168674203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9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305B106D" w14:textId="2643FA52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4" w:history="1">
        <w:r w:rsidR="00261EA3" w:rsidRPr="00261EA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_Toc168674204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9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3091EA02" w14:textId="12392440" w:rsidR="00261EA3" w:rsidRPr="00261EA3" w:rsidRDefault="00530CEA" w:rsidP="00261EA3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8674205" w:history="1">
        <w:r w:rsidR="00261EA3" w:rsidRPr="00261EA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ab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instrText xml:space="preserve"> PAGEREF _Toc168674205 \h </w:instrText>
        </w:r>
        <w:r w:rsidR="00261EA3" w:rsidRPr="00261EA3">
          <w:rPr>
            <w:rFonts w:ascii="Times New Roman" w:hAnsi="Times New Roman"/>
            <w:noProof/>
            <w:webHidden/>
            <w:sz w:val="28"/>
          </w:rPr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>12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8CB2258" w14:textId="03FA41B8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6" w:history="1">
        <w:r w:rsidR="00261EA3" w:rsidRPr="00261EA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_Toc168674206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17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53F17F15" w14:textId="5C7E3427" w:rsidR="00261EA3" w:rsidRPr="00261EA3" w:rsidRDefault="00530CEA" w:rsidP="00261EA3">
      <w:pPr>
        <w:pStyle w:val="25"/>
        <w:rPr>
          <w:rFonts w:eastAsiaTheme="minorEastAsia"/>
          <w:noProof/>
          <w:sz w:val="28"/>
          <w:szCs w:val="28"/>
        </w:rPr>
      </w:pPr>
      <w:hyperlink w:anchor="_Toc168674207" w:history="1">
        <w:r w:rsidR="00261EA3" w:rsidRPr="00261EA3">
          <w:rPr>
            <w:rStyle w:val="ae"/>
            <w:noProof/>
            <w:sz w:val="28"/>
            <w:szCs w:val="28"/>
          </w:rPr>
          <w:t>2.2.</w:t>
        </w:r>
        <w:r w:rsidR="00261EA3" w:rsidRPr="00261EA3">
          <w:rPr>
            <w:rStyle w:val="ae"/>
            <w:i/>
            <w:noProof/>
            <w:sz w:val="28"/>
            <w:szCs w:val="28"/>
          </w:rPr>
          <w:t xml:space="preserve"> </w:t>
        </w:r>
        <w:r w:rsidR="00261EA3" w:rsidRPr="00261EA3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261EA3" w:rsidRPr="00261EA3">
          <w:rPr>
            <w:noProof/>
            <w:webHidden/>
            <w:sz w:val="28"/>
            <w:szCs w:val="28"/>
          </w:rPr>
          <w:tab/>
        </w:r>
        <w:r w:rsidR="00261EA3" w:rsidRPr="00261EA3">
          <w:rPr>
            <w:noProof/>
            <w:webHidden/>
            <w:sz w:val="28"/>
            <w:szCs w:val="28"/>
          </w:rPr>
          <w:fldChar w:fldCharType="begin"/>
        </w:r>
        <w:r w:rsidR="00261EA3" w:rsidRPr="00261EA3">
          <w:rPr>
            <w:noProof/>
            <w:webHidden/>
            <w:sz w:val="28"/>
            <w:szCs w:val="28"/>
          </w:rPr>
          <w:instrText xml:space="preserve"> PAGEREF _Toc168674207 \h </w:instrText>
        </w:r>
        <w:r w:rsidR="00261EA3" w:rsidRPr="00261EA3">
          <w:rPr>
            <w:noProof/>
            <w:webHidden/>
            <w:sz w:val="28"/>
            <w:szCs w:val="28"/>
          </w:rPr>
        </w:r>
        <w:r w:rsidR="00261EA3" w:rsidRPr="00261EA3">
          <w:rPr>
            <w:noProof/>
            <w:webHidden/>
            <w:sz w:val="28"/>
            <w:szCs w:val="28"/>
          </w:rPr>
          <w:fldChar w:fldCharType="separate"/>
        </w:r>
        <w:r w:rsidR="00261EA3" w:rsidRPr="00261EA3">
          <w:rPr>
            <w:noProof/>
            <w:webHidden/>
            <w:sz w:val="28"/>
            <w:szCs w:val="28"/>
          </w:rPr>
          <w:t>17</w:t>
        </w:r>
        <w:r w:rsidR="00261EA3" w:rsidRPr="00261EA3">
          <w:rPr>
            <w:noProof/>
            <w:webHidden/>
            <w:sz w:val="28"/>
            <w:szCs w:val="28"/>
          </w:rPr>
          <w:fldChar w:fldCharType="end"/>
        </w:r>
      </w:hyperlink>
    </w:p>
    <w:p w14:paraId="72A51ECB" w14:textId="0CD390A6" w:rsidR="00261EA3" w:rsidRPr="00261EA3" w:rsidRDefault="00530CEA" w:rsidP="00261EA3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8674208" w:history="1">
        <w:r w:rsidR="00261EA3" w:rsidRPr="00261EA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ab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instrText xml:space="preserve"> PAGEREF _Toc168674208 \h </w:instrText>
        </w:r>
        <w:r w:rsidR="00261EA3" w:rsidRPr="00261EA3">
          <w:rPr>
            <w:rFonts w:ascii="Times New Roman" w:hAnsi="Times New Roman"/>
            <w:noProof/>
            <w:webHidden/>
            <w:sz w:val="28"/>
          </w:rPr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t>18</w:t>
        </w:r>
        <w:r w:rsidR="00261EA3" w:rsidRPr="00261E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39B4D9A" w:rsidR="00AA2B8A" w:rsidRPr="00261EA3" w:rsidRDefault="0029547E" w:rsidP="00261EA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  <w:tab w:val="left" w:pos="9923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61EA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433B0C8B" w14:textId="77777777" w:rsidR="00A23080" w:rsidRPr="00261EA3" w:rsidRDefault="00A23080" w:rsidP="00261EA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17F14C" w14:textId="77777777" w:rsidR="00261EA3" w:rsidRPr="00261EA3" w:rsidRDefault="00261EA3" w:rsidP="00261EA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6B09688" w14:textId="4B5CFB0D" w:rsidR="00261EA3" w:rsidRDefault="00261EA3" w:rsidP="00812B3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261EA3" w:rsidSect="00261EA3">
          <w:pgSz w:w="11906" w:h="16838"/>
          <w:pgMar w:top="1134" w:right="849" w:bottom="1134" w:left="1134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A23080" w:rsidRDefault="00D37DEA" w:rsidP="00812B36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604EB50" w14:textId="6E9E0F02" w:rsidR="00D96994" w:rsidRPr="00A23080" w:rsidRDefault="00D96994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308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A23080" w:rsidRDefault="00D96994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308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66C09A6" w14:textId="253EACDC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CО2 – Диоксид углерода (активная среда лазерного излучателя)</w:t>
      </w:r>
    </w:p>
    <w:p w14:paraId="59BB04D6" w14:textId="707A3F86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DM – Data Matrix – тип матричного кода</w:t>
      </w:r>
    </w:p>
    <w:p w14:paraId="76B57648" w14:textId="1CE3DC16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 xml:space="preserve">QR - Quick Response </w:t>
      </w:r>
      <w:proofErr w:type="spellStart"/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code</w:t>
      </w:r>
      <w:proofErr w:type="spellEnd"/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тип матричного кода </w:t>
      </w:r>
    </w:p>
    <w:p w14:paraId="2A87A19E" w14:textId="76462C73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ДП – Двухслойный пластик</w:t>
      </w:r>
    </w:p>
    <w:p w14:paraId="304FEECF" w14:textId="5E6691E2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ЛТ – Лазерные технологии</w:t>
      </w:r>
    </w:p>
    <w:p w14:paraId="05894ED3" w14:textId="1FF767F1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7FA19D09" w14:textId="715B3E0C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76125ECC" w14:textId="69AFFE8A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ПМ – Подготовка макета (разработка технологической модели)</w:t>
      </w:r>
    </w:p>
    <w:p w14:paraId="39CBB41E" w14:textId="3F6E047E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ПР – Подбор режимов (наладка станка)</w:t>
      </w:r>
    </w:p>
    <w:p w14:paraId="56C9AE0D" w14:textId="7AAF3514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 (CAD)</w:t>
      </w:r>
    </w:p>
    <w:p w14:paraId="122709AF" w14:textId="2E944245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СЛРГ – Система лазерной резки и гравировки</w:t>
      </w:r>
    </w:p>
    <w:p w14:paraId="7D2DE86D" w14:textId="75BAE138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ТЗ – Техническое задание</w:t>
      </w:r>
    </w:p>
    <w:p w14:paraId="653A96FB" w14:textId="5E71A05B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ТИ – Техническое исполнение (работа за станком)</w:t>
      </w:r>
    </w:p>
    <w:p w14:paraId="3B11002F" w14:textId="2632096A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3BEFEEB" w14:textId="5AA4ECE6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>ТД – Технологическая документация</w:t>
      </w:r>
    </w:p>
    <w:p w14:paraId="214627C8" w14:textId="437311BA" w:rsidR="00D72B2B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3080">
        <w:rPr>
          <w:rFonts w:ascii="Times New Roman" w:hAnsi="Times New Roman"/>
          <w:bCs/>
          <w:sz w:val="28"/>
          <w:szCs w:val="28"/>
          <w:lang w:val="ru-RU" w:eastAsia="ru-RU"/>
        </w:rPr>
        <w:t xml:space="preserve">ТМ – Технологическая модель - чертеж изделия без простановки размеров с цветовой настройкой линий в соответствии с процессами лазерной обработки </w:t>
      </w:r>
    </w:p>
    <w:p w14:paraId="2D251E6E" w14:textId="600CBA92" w:rsidR="00FB3492" w:rsidRPr="00A23080" w:rsidRDefault="00D72B2B" w:rsidP="00812B36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3080">
        <w:rPr>
          <w:rFonts w:ascii="Times New Roman" w:eastAsia="Segoe UI" w:hAnsi="Times New Roman"/>
          <w:sz w:val="28"/>
          <w:szCs w:val="28"/>
          <w:lang w:val="ru-RU" w:bidi="en-US"/>
        </w:rPr>
        <w:t>ТП – Техническая пауза</w:t>
      </w:r>
    </w:p>
    <w:p w14:paraId="18FD8A99" w14:textId="77777777" w:rsidR="00C17B01" w:rsidRPr="00A23080" w:rsidRDefault="00C17B01" w:rsidP="00812B3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A23080" w:rsidRDefault="00DE39D8" w:rsidP="00812B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A2308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23080" w:rsidRDefault="00D37DEA" w:rsidP="00812B3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8674197"/>
      <w:r w:rsidRPr="00A2308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2308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2308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230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2308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23080" w:rsidRDefault="00D37DEA" w:rsidP="00812B3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8674198"/>
      <w:r w:rsidRPr="00A23080">
        <w:rPr>
          <w:rFonts w:ascii="Times New Roman" w:hAnsi="Times New Roman"/>
          <w:szCs w:val="28"/>
        </w:rPr>
        <w:t>1</w:t>
      </w:r>
      <w:r w:rsidR="00DE39D8" w:rsidRPr="00A23080">
        <w:rPr>
          <w:rFonts w:ascii="Times New Roman" w:hAnsi="Times New Roman"/>
          <w:szCs w:val="28"/>
        </w:rPr>
        <w:t xml:space="preserve">.1. </w:t>
      </w:r>
      <w:r w:rsidR="005C6A23" w:rsidRPr="00A23080">
        <w:rPr>
          <w:rFonts w:ascii="Times New Roman" w:hAnsi="Times New Roman"/>
          <w:szCs w:val="28"/>
        </w:rPr>
        <w:t xml:space="preserve">ОБЩИЕ СВЕДЕНИЯ О </w:t>
      </w:r>
      <w:r w:rsidRPr="00A23080">
        <w:rPr>
          <w:rFonts w:ascii="Times New Roman" w:hAnsi="Times New Roman"/>
          <w:szCs w:val="28"/>
        </w:rPr>
        <w:t>ТРЕБОВАНИЯХ</w:t>
      </w:r>
      <w:r w:rsidR="00976338" w:rsidRPr="00A23080">
        <w:rPr>
          <w:rFonts w:ascii="Times New Roman" w:hAnsi="Times New Roman"/>
          <w:szCs w:val="28"/>
        </w:rPr>
        <w:t xml:space="preserve"> </w:t>
      </w:r>
      <w:r w:rsidR="00E0407E" w:rsidRPr="00A2308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1C03062F" w:rsidR="00E857D6" w:rsidRPr="00A23080" w:rsidRDefault="00D37DEA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08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72B2B" w:rsidRPr="00A23080">
        <w:rPr>
          <w:rFonts w:ascii="Times New Roman" w:hAnsi="Times New Roman" w:cs="Times New Roman"/>
          <w:sz w:val="28"/>
          <w:szCs w:val="28"/>
        </w:rPr>
        <w:t>Лазерные технологии</w:t>
      </w:r>
      <w:r w:rsidRPr="00A23080">
        <w:rPr>
          <w:rFonts w:ascii="Times New Roman" w:hAnsi="Times New Roman" w:cs="Times New Roman"/>
          <w:sz w:val="28"/>
          <w:szCs w:val="28"/>
        </w:rPr>
        <w:t>»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3080">
        <w:rPr>
          <w:rFonts w:ascii="Times New Roman" w:hAnsi="Times New Roman" w:cs="Times New Roman"/>
          <w:sz w:val="28"/>
          <w:szCs w:val="28"/>
        </w:rPr>
        <w:t>определя</w:t>
      </w:r>
      <w:r w:rsidRPr="00A23080">
        <w:rPr>
          <w:rFonts w:ascii="Times New Roman" w:hAnsi="Times New Roman" w:cs="Times New Roman"/>
          <w:sz w:val="28"/>
          <w:szCs w:val="28"/>
        </w:rPr>
        <w:t>ю</w:t>
      </w:r>
      <w:r w:rsidR="00E857D6" w:rsidRPr="00A2308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23080">
        <w:rPr>
          <w:rFonts w:ascii="Times New Roman" w:hAnsi="Times New Roman" w:cs="Times New Roman"/>
          <w:sz w:val="28"/>
          <w:szCs w:val="28"/>
        </w:rPr>
        <w:t>я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2308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2308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2308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2308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2308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23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23080" w:rsidRDefault="000244DA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08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2308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3080" w:rsidRDefault="00C56A9B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080">
        <w:rPr>
          <w:rFonts w:ascii="Times New Roman" w:hAnsi="Times New Roman" w:cs="Times New Roman"/>
          <w:sz w:val="28"/>
          <w:szCs w:val="28"/>
        </w:rPr>
        <w:t>Т</w:t>
      </w:r>
      <w:r w:rsidR="00D37DEA" w:rsidRPr="00A2308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2308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23080">
        <w:rPr>
          <w:rFonts w:ascii="Times New Roman" w:hAnsi="Times New Roman" w:cs="Times New Roman"/>
          <w:sz w:val="28"/>
          <w:szCs w:val="28"/>
        </w:rPr>
        <w:t>явля</w:t>
      </w:r>
      <w:r w:rsidR="00D37DEA" w:rsidRPr="00A23080">
        <w:rPr>
          <w:rFonts w:ascii="Times New Roman" w:hAnsi="Times New Roman" w:cs="Times New Roman"/>
          <w:sz w:val="28"/>
          <w:szCs w:val="28"/>
        </w:rPr>
        <w:t>ю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2308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2308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3080" w:rsidRDefault="00E857D6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08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308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308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2308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2308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308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308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7F4C043" w:rsidR="00E857D6" w:rsidRDefault="00D37DEA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08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2308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23080">
        <w:rPr>
          <w:rFonts w:ascii="Times New Roman" w:hAnsi="Times New Roman" w:cs="Times New Roman"/>
          <w:sz w:val="28"/>
          <w:szCs w:val="28"/>
        </w:rPr>
        <w:t>ы</w:t>
      </w:r>
      <w:r w:rsidR="00E857D6" w:rsidRPr="00A2308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308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23080">
        <w:rPr>
          <w:rFonts w:ascii="Times New Roman" w:hAnsi="Times New Roman" w:cs="Times New Roman"/>
          <w:sz w:val="28"/>
          <w:szCs w:val="28"/>
        </w:rPr>
        <w:t>, к</w:t>
      </w:r>
      <w:r w:rsidR="00E857D6" w:rsidRPr="00A2308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23080">
        <w:rPr>
          <w:rFonts w:ascii="Times New Roman" w:hAnsi="Times New Roman" w:cs="Times New Roman"/>
          <w:sz w:val="28"/>
          <w:szCs w:val="28"/>
        </w:rPr>
        <w:t>, с</w:t>
      </w:r>
      <w:r w:rsidR="00056CDE" w:rsidRPr="00A2308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2308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308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380C96C" w14:textId="77777777" w:rsidR="00A23080" w:rsidRPr="00A23080" w:rsidRDefault="00A23080" w:rsidP="00812B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92D8450" w:rsidR="000244DA" w:rsidRPr="00A23080" w:rsidRDefault="00270E01" w:rsidP="00812B3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8674199"/>
      <w:r w:rsidRPr="00A23080">
        <w:rPr>
          <w:rFonts w:ascii="Times New Roman" w:hAnsi="Times New Roman"/>
          <w:szCs w:val="28"/>
        </w:rPr>
        <w:t>1</w:t>
      </w:r>
      <w:r w:rsidR="00D17132" w:rsidRPr="00A23080">
        <w:rPr>
          <w:rFonts w:ascii="Times New Roman" w:hAnsi="Times New Roman"/>
          <w:szCs w:val="28"/>
        </w:rPr>
        <w:t>.</w:t>
      </w:r>
      <w:bookmarkEnd w:id="4"/>
      <w:r w:rsidRPr="00A23080">
        <w:rPr>
          <w:rFonts w:ascii="Times New Roman" w:hAnsi="Times New Roman"/>
          <w:szCs w:val="28"/>
        </w:rPr>
        <w:t>2. ПЕРЕЧЕНЬ ПРОФЕССИОНАЛЬНЫХ</w:t>
      </w:r>
      <w:r w:rsidR="00D17132" w:rsidRPr="00A23080">
        <w:rPr>
          <w:rFonts w:ascii="Times New Roman" w:hAnsi="Times New Roman"/>
          <w:szCs w:val="28"/>
        </w:rPr>
        <w:t xml:space="preserve"> </w:t>
      </w:r>
      <w:r w:rsidRPr="00A23080">
        <w:rPr>
          <w:rFonts w:ascii="Times New Roman" w:hAnsi="Times New Roman"/>
          <w:szCs w:val="28"/>
        </w:rPr>
        <w:t>ЗАДАЧ СПЕЦИАЛИСТА ПО КОМПЕТЕНЦИИ «</w:t>
      </w:r>
      <w:r w:rsidR="005D3B55" w:rsidRPr="00A23080">
        <w:rPr>
          <w:rFonts w:ascii="Times New Roman" w:hAnsi="Times New Roman"/>
          <w:szCs w:val="28"/>
        </w:rPr>
        <w:t>ЛАЗЕРНЫЕ ТЕХНОЛОГИИ</w:t>
      </w:r>
      <w:r w:rsidRPr="00A2308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A23080" w:rsidRDefault="00C56A9B" w:rsidP="00812B3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308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2308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A23080" w:rsidRDefault="00640E46" w:rsidP="00812B3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8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7"/>
        <w:gridCol w:w="6561"/>
        <w:gridCol w:w="2299"/>
      </w:tblGrid>
      <w:tr w:rsidR="005D3B55" w:rsidRPr="00A23080" w14:paraId="0C3BBE79" w14:textId="77777777" w:rsidTr="00A23080">
        <w:trPr>
          <w:jc w:val="center"/>
        </w:trPr>
        <w:tc>
          <w:tcPr>
            <w:tcW w:w="630" w:type="pct"/>
            <w:shd w:val="clear" w:color="auto" w:fill="92D050"/>
            <w:vAlign w:val="center"/>
          </w:tcPr>
          <w:p w14:paraId="765DB471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236" w:type="pct"/>
            <w:shd w:val="clear" w:color="auto" w:fill="92D050"/>
            <w:vAlign w:val="center"/>
          </w:tcPr>
          <w:p w14:paraId="03E05428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230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00934CF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D3B55" w:rsidRPr="00A23080" w14:paraId="6A843E6D" w14:textId="77777777" w:rsidTr="00A23080">
        <w:trPr>
          <w:jc w:val="center"/>
        </w:trPr>
        <w:tc>
          <w:tcPr>
            <w:tcW w:w="630" w:type="pct"/>
            <w:vMerge w:val="restart"/>
            <w:shd w:val="clear" w:color="auto" w:fill="BFBFBF" w:themeFill="background1" w:themeFillShade="BF"/>
          </w:tcPr>
          <w:p w14:paraId="6B06D031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7F6DD664" w14:textId="77777777" w:rsidR="005D3B55" w:rsidRPr="00A23080" w:rsidRDefault="005D3B55" w:rsidP="00812B3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C6BE6E" w14:textId="7A7FC2DE" w:rsidR="005D3B55" w:rsidRPr="00A23080" w:rsidRDefault="005961DB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5D3B55" w:rsidRPr="00A23080" w14:paraId="165AED84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6E5BCBD6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52A7D4B1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975F33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492BD349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группы и марки материалов, подлежащих резке, их свойства</w:t>
            </w:r>
          </w:p>
          <w:p w14:paraId="3155745B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реза</w:t>
            </w:r>
          </w:p>
          <w:p w14:paraId="365DA2EC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понятия о деформациях металлических и иных материалов при термической резке</w:t>
            </w:r>
          </w:p>
          <w:p w14:paraId="414005BC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Нормы и правила пожарной безопасности при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работ по термической резке</w:t>
            </w:r>
          </w:p>
          <w:p w14:paraId="5028DA82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Требования охраны труда, в том числе на рабочем месте</w:t>
            </w:r>
          </w:p>
          <w:p w14:paraId="4A538591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свойства материалов обрабатываемых деталей и изделий</w:t>
            </w:r>
          </w:p>
          <w:p w14:paraId="0137EB70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установками высокого напряжения</w:t>
            </w:r>
          </w:p>
          <w:p w14:paraId="594FE068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безопасность труда при эксплуатации лазерных установок.</w:t>
            </w:r>
          </w:p>
          <w:p w14:paraId="6860E2E0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обеспечения безопасной наладки блоков и эксплуатации лазерной установки</w:t>
            </w:r>
          </w:p>
          <w:p w14:paraId="67ECA2A9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методы контроля качества детали;</w:t>
            </w:r>
          </w:p>
          <w:p w14:paraId="7C290DD3" w14:textId="77777777" w:rsidR="005D3B55" w:rsidRPr="00A23080" w:rsidRDefault="005D3B55" w:rsidP="00812B36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044F16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A23080" w14:paraId="5E006435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3956915C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491336EF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2F57BA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Проверка материала на наличие ржавчины, окалины, краски и других загрязнений</w:t>
            </w:r>
          </w:p>
          <w:p w14:paraId="10453970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Зачистка поверхности материала под термическую резку</w:t>
            </w:r>
          </w:p>
          <w:p w14:paraId="4AB94060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Снятие и складирование вырезанных деталей и отходов</w:t>
            </w:r>
          </w:p>
          <w:p w14:paraId="3FE77B2E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Выполнять подготовку металлических и иных материалов под лазерную резку</w:t>
            </w:r>
          </w:p>
          <w:p w14:paraId="2E6D5CD8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Определять нарушения режимов по внешнему виду реза и обрабатываемых поверхностей</w:t>
            </w:r>
          </w:p>
          <w:p w14:paraId="348F88BC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017D6BF8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использовать нормативно-техническую документацию замены объектива, насадки телескопа и других регламентных работ, не требующих дополнительной </w:t>
            </w:r>
            <w:proofErr w:type="spellStart"/>
            <w:r w:rsidRPr="00A23080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A23080"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14:paraId="43A3AA23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выявлять и предупреждать дефекты сварки, резки и гравировки</w:t>
            </w:r>
          </w:p>
          <w:p w14:paraId="78C2DE86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вести наблюдение за прохождением команд на пульте</w:t>
            </w:r>
          </w:p>
          <w:p w14:paraId="66DFAFDE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2E6AB4C9" w14:textId="77777777" w:rsidR="005D3B55" w:rsidRPr="00A23080" w:rsidRDefault="005D3B55" w:rsidP="00812B36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A65464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A23080" w14:paraId="3FA80847" w14:textId="77777777" w:rsidTr="00A23080">
        <w:trPr>
          <w:jc w:val="center"/>
        </w:trPr>
        <w:tc>
          <w:tcPr>
            <w:tcW w:w="630" w:type="pct"/>
            <w:vMerge w:val="restart"/>
            <w:shd w:val="clear" w:color="auto" w:fill="BFBFBF" w:themeFill="background1" w:themeFillShade="BF"/>
          </w:tcPr>
          <w:p w14:paraId="501123F6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3C9D84FC" w14:textId="77777777" w:rsidR="005D3B55" w:rsidRPr="00A23080" w:rsidRDefault="005D3B55" w:rsidP="00812B3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САПР и </w:t>
            </w:r>
            <w:r w:rsidRPr="00A23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A230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23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ТМ)</w:t>
            </w:r>
          </w:p>
          <w:p w14:paraId="0203919D" w14:textId="77777777" w:rsidR="005D3B55" w:rsidRPr="00A23080" w:rsidRDefault="005D3B55" w:rsidP="00812B3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DF5F43F" w14:textId="72319F90" w:rsidR="005D3B55" w:rsidRPr="00A23080" w:rsidRDefault="005961DB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5D3B55" w:rsidRPr="00A23080" w14:paraId="7F993A5F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2C527226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71F1D3EC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5C06CF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принципы и методы автоматизированного проектирования технических систем.</w:t>
            </w:r>
          </w:p>
          <w:p w14:paraId="167E19A1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Допуски и посадки, квалитеты и параметры шероховатости</w:t>
            </w:r>
          </w:p>
          <w:p w14:paraId="7EA9F493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основные правила разработки, оформления и чтения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конструкторской и технологической документации</w:t>
            </w:r>
          </w:p>
          <w:p w14:paraId="5918A95B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приемы техники черчения, правила выполнения чертежей</w:t>
            </w:r>
          </w:p>
          <w:p w14:paraId="2225EEF0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основы машиностроительного черчения</w:t>
            </w:r>
          </w:p>
          <w:p w14:paraId="244C2FBA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требования ЕСКД и ЕСТД</w:t>
            </w:r>
          </w:p>
          <w:p w14:paraId="19CFB170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правила выполнения и чтения конструкторской и технологической документации;</w:t>
            </w:r>
          </w:p>
          <w:p w14:paraId="4FD6D85F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037A7AE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приемы работы с чертежом на персональном компьютере</w:t>
            </w:r>
          </w:p>
          <w:p w14:paraId="722878A7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классы и виды CAD и CAM систем, их возможности и принципы функционирования;</w:t>
            </w:r>
          </w:p>
          <w:p w14:paraId="15A99296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виды операций над 2D и 3D объектами, основы моделирования по сечениям и проекциям</w:t>
            </w:r>
          </w:p>
          <w:p w14:paraId="2569465B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состав, функции и возможности использования информационных технологий в машиностроении</w:t>
            </w:r>
          </w:p>
          <w:p w14:paraId="52BCDDEF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9B019A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A23080" w14:paraId="358A6CF1" w14:textId="77777777" w:rsidTr="00A23080">
        <w:trPr>
          <w:jc w:val="center"/>
        </w:trPr>
        <w:tc>
          <w:tcPr>
            <w:tcW w:w="630" w:type="pct"/>
            <w:vMerge/>
            <w:shd w:val="clear" w:color="auto" w:fill="BFBFBF" w:themeFill="background1" w:themeFillShade="BF"/>
            <w:vAlign w:val="center"/>
          </w:tcPr>
          <w:p w14:paraId="34614F04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142113B7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FDFCFD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 </w:t>
            </w:r>
          </w:p>
          <w:p w14:paraId="51DF67E0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Составлять маршруты изготовления деталей и проектировать технологические операции. </w:t>
            </w:r>
          </w:p>
          <w:p w14:paraId="02A0E0C8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      </w:r>
          </w:p>
          <w:p w14:paraId="70DC1B6A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формировать пакет технической и конструкторской документации на разработанную модель.</w:t>
            </w:r>
          </w:p>
          <w:p w14:paraId="4714ABA5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7F09A657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  <w:p w14:paraId="303F49CC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Применять измерительный инструмент для контроля полученных в результате резки деталей</w:t>
            </w:r>
          </w:p>
          <w:p w14:paraId="06FEEA0F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5F7D8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подготовку установки для выполнения заданных операций</w:t>
            </w:r>
          </w:p>
          <w:p w14:paraId="6EE214B9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выполнять лазерную сварку различных соединений</w:t>
            </w:r>
          </w:p>
          <w:p w14:paraId="7241F5C4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читать чертежи изделий, механизмов и узлов используемого оборудования</w:t>
            </w:r>
          </w:p>
          <w:p w14:paraId="677E4415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7206B869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06DD8BBC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создавать, редактировать и оформлять чертежи на персональном компьютере</w:t>
            </w:r>
          </w:p>
          <w:p w14:paraId="7C465ADF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оформлять конструкторскую и технологическую документацию посредством CAD и CAM систем</w:t>
            </w:r>
          </w:p>
          <w:p w14:paraId="32192A54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0A79A22C" w14:textId="77777777" w:rsidR="005D3B55" w:rsidRPr="00A23080" w:rsidRDefault="005D3B55" w:rsidP="00812B36">
            <w:pPr>
              <w:pStyle w:val="aff1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4F3AA9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A23080" w14:paraId="69B091F8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1A8223A8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D9EB029" w14:textId="77777777" w:rsidR="005D3B55" w:rsidRPr="00A23080" w:rsidRDefault="005D3B55" w:rsidP="00812B3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D8DD5A" w14:textId="00CC5BC3" w:rsidR="005D3B55" w:rsidRPr="00A23080" w:rsidRDefault="005961DB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</w:t>
            </w:r>
          </w:p>
        </w:tc>
      </w:tr>
      <w:tr w:rsidR="005D3B55" w:rsidRPr="00A23080" w14:paraId="31067EC5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35DCD3DA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73B8163A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39AC92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Свойства газов, применяемых при лазерной обработке</w:t>
            </w:r>
          </w:p>
          <w:p w14:paraId="579E66D5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72DBD4B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67C5A6D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электроустановок</w:t>
            </w:r>
          </w:p>
          <w:p w14:paraId="1BA601CF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4AA01F91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7BE7CE72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06E7E44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особенности формирования</w:t>
            </w:r>
            <w:r w:rsidRPr="00A23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t>сварного соединения</w:t>
            </w:r>
          </w:p>
          <w:p w14:paraId="092D2AD3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основные элементы оборудования для лазерной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lastRenderedPageBreak/>
              <w:t>сварки устройство и основные правила управления установкой</w:t>
            </w:r>
          </w:p>
          <w:p w14:paraId="24D08884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основные виды проплавления и особенности их использования механизм формирования сварного соединения при сварке металлов с глубоким проплавлением</w:t>
            </w:r>
          </w:p>
          <w:p w14:paraId="6F11FBB4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правила подготовки</w:t>
            </w:r>
            <w:r w:rsidRPr="00A23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t>изделий под сварку</w:t>
            </w:r>
          </w:p>
          <w:p w14:paraId="1FF21ABC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слесарные операции при подготовке металла под сварку</w:t>
            </w:r>
          </w:p>
          <w:p w14:paraId="25F858F8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лазерных установок</w:t>
            </w:r>
          </w:p>
          <w:p w14:paraId="4379DE30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354DA4D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B997EE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A23080" w14:paraId="6B0A3B2A" w14:textId="77777777" w:rsidTr="00A23080">
        <w:trPr>
          <w:jc w:val="center"/>
        </w:trPr>
        <w:tc>
          <w:tcPr>
            <w:tcW w:w="630" w:type="pct"/>
            <w:shd w:val="clear" w:color="auto" w:fill="BFBFBF" w:themeFill="background1" w:themeFillShade="BF"/>
            <w:vAlign w:val="center"/>
          </w:tcPr>
          <w:p w14:paraId="613A2867" w14:textId="77777777" w:rsidR="005D3B55" w:rsidRPr="00A23080" w:rsidRDefault="005D3B55" w:rsidP="00812B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shd w:val="clear" w:color="auto" w:fill="auto"/>
            <w:vAlign w:val="center"/>
          </w:tcPr>
          <w:p w14:paraId="0F2CD349" w14:textId="77777777" w:rsidR="005D3B55" w:rsidRPr="00A23080" w:rsidRDefault="005D3B55" w:rsidP="0081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08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B23F28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622DBEBE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Размещение материала на технологической оснастке для выполнения резки</w:t>
            </w:r>
          </w:p>
          <w:p w14:paraId="0FFB575E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38536A8B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Выполнение автоматической лазерной резки</w:t>
            </w:r>
          </w:p>
          <w:p w14:paraId="732B3594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5BB35BDC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Выбирать порядок и направление вырезки деталей различной сложности в раскройном листе</w:t>
            </w:r>
          </w:p>
          <w:p w14:paraId="0AD7F2BF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Контролировать процесс автоматической лазерной резки и работу оборудования</w:t>
            </w:r>
          </w:p>
          <w:p w14:paraId="19884B7A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Выполнение настройки оборудования для автоматической лазерной резки</w:t>
            </w:r>
          </w:p>
          <w:p w14:paraId="1CC442BE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Выбор и регулировка режимов автоматической лазерной резки </w:t>
            </w:r>
          </w:p>
          <w:p w14:paraId="30412813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4EAB2B75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 xml:space="preserve">проводить монтаж деталей из разных сплавов в одно изделие; проводить ремонт и сборку полированных </w:t>
            </w:r>
            <w:r w:rsidRPr="00A23080">
              <w:rPr>
                <w:rFonts w:ascii="Times New Roman" w:hAnsi="Times New Roman"/>
                <w:sz w:val="24"/>
                <w:szCs w:val="24"/>
              </w:rPr>
              <w:lastRenderedPageBreak/>
              <w:t>изделий</w:t>
            </w:r>
          </w:p>
          <w:p w14:paraId="17AEF715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производить подготовку установки для выполнения заданных операций</w:t>
            </w:r>
          </w:p>
          <w:p w14:paraId="2E49905C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выполнять лазерную сварку различных соединений</w:t>
            </w:r>
          </w:p>
          <w:p w14:paraId="5733E7F2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Выполнение контурной обрезки подготовки установки для выполнения заданных операций: чистки оптических элементов, включения обслуживающих систем;</w:t>
            </w:r>
          </w:p>
          <w:p w14:paraId="7D561689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52730571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выполнять следующие виды лазерных операций в зависимости от типа материала:</w:t>
            </w:r>
          </w:p>
          <w:p w14:paraId="21A4946C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резка;</w:t>
            </w:r>
          </w:p>
          <w:p w14:paraId="41DEBAF1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маркировка;</w:t>
            </w:r>
          </w:p>
          <w:p w14:paraId="18B682E0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зачистка;</w:t>
            </w:r>
          </w:p>
          <w:p w14:paraId="2CC77E41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прошивка отверстий;</w:t>
            </w:r>
          </w:p>
          <w:p w14:paraId="7C4343E6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снятие покрытий;</w:t>
            </w:r>
          </w:p>
          <w:p w14:paraId="3B90C8EA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структурирование поверхностей;</w:t>
            </w:r>
          </w:p>
          <w:p w14:paraId="3C788450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цветная маркировка;</w:t>
            </w:r>
          </w:p>
          <w:p w14:paraId="7678B99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прецизионная микрообработка;</w:t>
            </w:r>
          </w:p>
          <w:p w14:paraId="6C47DA93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фотогравировка;</w:t>
            </w:r>
          </w:p>
          <w:p w14:paraId="1B992B25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нанесение кодовой информации</w:t>
            </w:r>
          </w:p>
          <w:p w14:paraId="5E18FA1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сварка;</w:t>
            </w:r>
          </w:p>
          <w:p w14:paraId="33F1D047" w14:textId="77777777" w:rsidR="005D3B55" w:rsidRPr="00A23080" w:rsidRDefault="005D3B55" w:rsidP="00812B36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080">
              <w:rPr>
                <w:rFonts w:ascii="Times New Roman" w:hAnsi="Times New Roman"/>
                <w:sz w:val="24"/>
                <w:szCs w:val="24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CFF581" w14:textId="77777777" w:rsidR="005D3B55" w:rsidRPr="00A23080" w:rsidRDefault="005D3B55" w:rsidP="00812B3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AC554" w14:textId="77777777" w:rsidR="00812B36" w:rsidRDefault="00812B36" w:rsidP="00812B36">
      <w:pPr>
        <w:pStyle w:val="-2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6" w:name="_Toc78885655"/>
    </w:p>
    <w:p w14:paraId="4AC09BC4" w14:textId="7161280F" w:rsidR="007274B8" w:rsidRPr="00D83E4E" w:rsidRDefault="00F8340A" w:rsidP="00812B3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16867420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812B3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812B3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1B9D58D" w:rsidR="007274B8" w:rsidRDefault="007274B8" w:rsidP="00812B36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812B36" w:rsidRPr="00812B36" w14:paraId="02FC39DB" w14:textId="77777777" w:rsidTr="00812B36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80741D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F389D9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812B36" w:rsidRPr="00812B36" w14:paraId="1631A19A" w14:textId="77777777" w:rsidTr="00812B36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4428F4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E3DA6E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3F8AE0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BF6FD8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327B59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B2E2EA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B82632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09DF0F5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812B36" w:rsidRPr="00812B36" w14:paraId="715DC5A4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D13" w14:textId="77777777" w:rsidR="00812B36" w:rsidRPr="00812B36" w:rsidRDefault="00812B36" w:rsidP="00812B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2C6A5B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7B4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492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702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CFD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A03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DF08B4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812B36" w:rsidRPr="00812B36" w14:paraId="3EF84716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2648" w14:textId="77777777" w:rsidR="00812B36" w:rsidRPr="00812B36" w:rsidRDefault="00812B36" w:rsidP="00812B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ED5BD1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B98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173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190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3A9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5C6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F2C6D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812B36" w:rsidRPr="00812B36" w14:paraId="58B7C5CA" w14:textId="77777777" w:rsidTr="00812B3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E9A3" w14:textId="77777777" w:rsidR="00812B36" w:rsidRPr="00812B36" w:rsidRDefault="00812B36" w:rsidP="00812B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CEF978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F9C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44C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C2B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F2E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E37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9BD143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812B36" w:rsidRPr="00812B36" w14:paraId="25F9B116" w14:textId="77777777" w:rsidTr="00812B36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2BB70B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9E09D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AA2AE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FB72B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2AACF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FBE42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42DBDE" w14:textId="77777777" w:rsidR="00812B36" w:rsidRPr="00812B36" w:rsidRDefault="00812B36" w:rsidP="00812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714249B4" w14:textId="1712632C" w:rsidR="00812B36" w:rsidRPr="00812B36" w:rsidRDefault="00812B36" w:rsidP="00812B36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812B36" w:rsidRDefault="00F8340A" w:rsidP="00812B3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8674201"/>
      <w:r w:rsidRPr="00812B36">
        <w:rPr>
          <w:rFonts w:ascii="Times New Roman" w:hAnsi="Times New Roman"/>
          <w:szCs w:val="28"/>
        </w:rPr>
        <w:t>1</w:t>
      </w:r>
      <w:r w:rsidR="00643A8A" w:rsidRPr="00812B36">
        <w:rPr>
          <w:rFonts w:ascii="Times New Roman" w:hAnsi="Times New Roman"/>
          <w:szCs w:val="28"/>
        </w:rPr>
        <w:t>.</w:t>
      </w:r>
      <w:r w:rsidRPr="00812B36">
        <w:rPr>
          <w:rFonts w:ascii="Times New Roman" w:hAnsi="Times New Roman"/>
          <w:szCs w:val="28"/>
        </w:rPr>
        <w:t>4</w:t>
      </w:r>
      <w:r w:rsidR="00AA2B8A" w:rsidRPr="00812B36">
        <w:rPr>
          <w:rFonts w:ascii="Times New Roman" w:hAnsi="Times New Roman"/>
          <w:szCs w:val="28"/>
        </w:rPr>
        <w:t xml:space="preserve">. </w:t>
      </w:r>
      <w:r w:rsidR="007A6888" w:rsidRPr="00812B3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812B36" w:rsidRDefault="00DE39D8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B3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12B36">
        <w:rPr>
          <w:rFonts w:ascii="Times New Roman" w:hAnsi="Times New Roman" w:cs="Times New Roman"/>
          <w:sz w:val="28"/>
          <w:szCs w:val="28"/>
        </w:rPr>
        <w:t>К</w:t>
      </w:r>
      <w:r w:rsidRPr="00812B3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12B3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12B3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812B36" w:rsidRDefault="00640E46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2B3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812B36" w:rsidRDefault="00640E46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B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72"/>
        <w:gridCol w:w="2708"/>
        <w:gridCol w:w="6383"/>
      </w:tblGrid>
      <w:tr w:rsidR="00881EF5" w:rsidRPr="00812B36" w14:paraId="08D2C66C" w14:textId="77777777" w:rsidTr="00812B36">
        <w:tc>
          <w:tcPr>
            <w:tcW w:w="1697" w:type="pct"/>
            <w:gridSpan w:val="2"/>
            <w:shd w:val="clear" w:color="auto" w:fill="92D050"/>
            <w:vAlign w:val="center"/>
          </w:tcPr>
          <w:p w14:paraId="4444FEA2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2B3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  <w:vAlign w:val="center"/>
          </w:tcPr>
          <w:p w14:paraId="25E978FA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2B3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1EF5" w:rsidRPr="00812B36" w14:paraId="62DE8E51" w14:textId="77777777" w:rsidTr="00812B36">
        <w:tc>
          <w:tcPr>
            <w:tcW w:w="296" w:type="pct"/>
            <w:shd w:val="clear" w:color="auto" w:fill="00B050"/>
            <w:vAlign w:val="center"/>
          </w:tcPr>
          <w:p w14:paraId="1912C82C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2B3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095F689" w14:textId="2285152F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9" w:name="_Hlk126950981"/>
            <w:r w:rsidRPr="00812B36">
              <w:rPr>
                <w:b/>
                <w:bCs/>
                <w:sz w:val="24"/>
                <w:szCs w:val="24"/>
              </w:rPr>
              <w:t>Лазерная резка и гравировка</w:t>
            </w:r>
            <w:bookmarkEnd w:id="9"/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141FA23D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Оценка соблюдения регламента специалиста по лазерной обработке.</w:t>
            </w:r>
          </w:p>
          <w:p w14:paraId="1C9FC80B" w14:textId="19B70935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Эргономика рабочего места.</w:t>
            </w:r>
          </w:p>
          <w:p w14:paraId="38CA10B8" w14:textId="1DE90109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Трудовая дисциплина.</w:t>
            </w:r>
          </w:p>
          <w:p w14:paraId="3AF04650" w14:textId="0ED97463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ОТ и ТБ.</w:t>
            </w:r>
          </w:p>
          <w:p w14:paraId="2EC63697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Использование дополнительных заготовок.</w:t>
            </w:r>
          </w:p>
          <w:p w14:paraId="05291C4C" w14:textId="4752C3B2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Наличие дефектов.</w:t>
            </w:r>
          </w:p>
          <w:p w14:paraId="152F3022" w14:textId="4D2A5350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Оценка временных параметров и др.).</w:t>
            </w:r>
          </w:p>
          <w:p w14:paraId="4E563562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Проверка размеров изделий в соответствии с ТЗ.</w:t>
            </w:r>
          </w:p>
          <w:p w14:paraId="5C4AD0CF" w14:textId="6BCB011F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Измерения.</w:t>
            </w:r>
          </w:p>
          <w:p w14:paraId="3D3977BB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Проверка по эталонам.</w:t>
            </w:r>
          </w:p>
          <w:p w14:paraId="60B3154D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Оценка используемых режимов лазерной обработки.</w:t>
            </w:r>
          </w:p>
          <w:p w14:paraId="2572030B" w14:textId="77777777" w:rsidR="00881EF5" w:rsidRPr="00812B36" w:rsidRDefault="00881EF5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Оценка качества изготовленных изделий.</w:t>
            </w:r>
          </w:p>
          <w:p w14:paraId="5145190B" w14:textId="62F448E6" w:rsidR="007321F3" w:rsidRPr="00812B36" w:rsidRDefault="007321F3" w:rsidP="00812B36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B36">
              <w:rPr>
                <w:rFonts w:ascii="Times New Roman" w:eastAsia="Times New Roman" w:hAnsi="Times New Roman"/>
                <w:sz w:val="24"/>
                <w:szCs w:val="24"/>
              </w:rPr>
              <w:t>Оценка работы по оттиску.</w:t>
            </w:r>
          </w:p>
        </w:tc>
      </w:tr>
      <w:tr w:rsidR="00881EF5" w:rsidRPr="00812B36" w14:paraId="3B04BA4F" w14:textId="77777777" w:rsidTr="00812B36">
        <w:tc>
          <w:tcPr>
            <w:tcW w:w="296" w:type="pct"/>
            <w:shd w:val="clear" w:color="auto" w:fill="00B050"/>
            <w:vAlign w:val="center"/>
          </w:tcPr>
          <w:p w14:paraId="0F0692AB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2B3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A356A6A" w14:textId="6D257BD5" w:rsidR="00881EF5" w:rsidRPr="00812B36" w:rsidRDefault="00602CA9" w:rsidP="00812B36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2B36">
              <w:rPr>
                <w:b/>
                <w:bCs/>
                <w:color w:val="000000"/>
                <w:sz w:val="24"/>
                <w:szCs w:val="24"/>
              </w:rPr>
              <w:t>Лазерная маркировка изделий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3E401224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812B36" w14:paraId="4A6ED699" w14:textId="77777777" w:rsidTr="00812B36">
        <w:tc>
          <w:tcPr>
            <w:tcW w:w="296" w:type="pct"/>
            <w:shd w:val="clear" w:color="auto" w:fill="00B050"/>
            <w:vAlign w:val="center"/>
          </w:tcPr>
          <w:p w14:paraId="3F6C2A43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2B3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39E23B5" w14:textId="3B120D8B" w:rsidR="00881EF5" w:rsidRPr="00812B36" w:rsidRDefault="00881EF5" w:rsidP="00812B36">
            <w:pPr>
              <w:tabs>
                <w:tab w:val="left" w:pos="91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10" w:name="_Hlk126951038"/>
            <w:r w:rsidRPr="00812B36">
              <w:rPr>
                <w:b/>
                <w:bCs/>
                <w:sz w:val="24"/>
                <w:szCs w:val="24"/>
              </w:rPr>
              <w:t>Изготовление штампов из резины</w:t>
            </w:r>
            <w:bookmarkEnd w:id="10"/>
            <w:r w:rsidR="00602CA9" w:rsidRPr="00812B36">
              <w:rPr>
                <w:b/>
                <w:bCs/>
                <w:sz w:val="24"/>
                <w:szCs w:val="24"/>
              </w:rPr>
              <w:t>, оргстекла и силикона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54CCA8A6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812B36" w14:paraId="55835DA4" w14:textId="77777777" w:rsidTr="00812B36">
        <w:tc>
          <w:tcPr>
            <w:tcW w:w="296" w:type="pct"/>
            <w:shd w:val="clear" w:color="auto" w:fill="00B050"/>
            <w:vAlign w:val="center"/>
          </w:tcPr>
          <w:p w14:paraId="192B93CF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2B3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7D23914" w14:textId="2D0BD566" w:rsidR="00881EF5" w:rsidRPr="00812B36" w:rsidRDefault="00602CA9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2B36">
              <w:rPr>
                <w:b/>
                <w:bCs/>
                <w:sz w:val="24"/>
                <w:szCs w:val="24"/>
              </w:rPr>
              <w:t xml:space="preserve">Лазерная маркировка </w:t>
            </w:r>
            <w:proofErr w:type="spellStart"/>
            <w:r w:rsidRPr="00812B36">
              <w:rPr>
                <w:b/>
                <w:bCs/>
                <w:sz w:val="24"/>
                <w:szCs w:val="24"/>
              </w:rPr>
              <w:t>шильд</w:t>
            </w:r>
            <w:r w:rsidR="00BB5E0D" w:rsidRPr="00812B36">
              <w:rPr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16E475AE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812B36" w14:paraId="26702481" w14:textId="77777777" w:rsidTr="00812B36">
        <w:tc>
          <w:tcPr>
            <w:tcW w:w="296" w:type="pct"/>
            <w:shd w:val="clear" w:color="auto" w:fill="00B050"/>
            <w:vAlign w:val="center"/>
          </w:tcPr>
          <w:p w14:paraId="2BAC36B8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12B3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8BBF808" w14:textId="2F23FE88" w:rsidR="00881EF5" w:rsidRPr="00812B36" w:rsidRDefault="00602CA9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12B36">
              <w:rPr>
                <w:b/>
                <w:bCs/>
                <w:sz w:val="24"/>
                <w:szCs w:val="24"/>
              </w:rPr>
              <w:t>Лазерная резка листового металла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2E26ED73" w14:textId="77777777" w:rsidR="00881EF5" w:rsidRPr="00812B36" w:rsidRDefault="00881EF5" w:rsidP="00812B3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812B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812B3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1" w:name="_Toc168674202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</w:p>
    <w:p w14:paraId="250F16FA" w14:textId="77777777" w:rsidR="00881EF5" w:rsidRPr="003732A7" w:rsidRDefault="00881EF5" w:rsidP="00812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EF148AA" w14:textId="77777777" w:rsidR="00881EF5" w:rsidRPr="003732A7" w:rsidRDefault="00881EF5" w:rsidP="00812B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5C6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97D856A" w14:textId="77777777" w:rsidR="00881EF5" w:rsidRPr="00A204BB" w:rsidRDefault="00881EF5" w:rsidP="0081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F73FD4F" w14:textId="58C60A7B" w:rsidR="00881EF5" w:rsidRDefault="00881EF5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812B36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8674203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2E5E60CA" w14:textId="54AD704C" w:rsidR="008C41F7" w:rsidRDefault="008C41F7" w:rsidP="00812B3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321F3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BB5E0D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(инвариант)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812B3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833B0D9" w:rsidR="008C41F7" w:rsidRPr="008C41F7" w:rsidRDefault="008C41F7" w:rsidP="00812B3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B5E0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ь «Г» и «Д»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DE430" w14:textId="780EE6C3" w:rsidR="00C94802" w:rsidRPr="00C345AE" w:rsidRDefault="00C94802" w:rsidP="00812B36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6418B25" w14:textId="29D17E7A" w:rsidR="00730AE0" w:rsidRPr="00A4187F" w:rsidRDefault="00730AE0" w:rsidP="00812B36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3" w:name="_Toc16867420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3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812B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6668C" w14:textId="6FE739FD" w:rsidR="002612C9" w:rsidRPr="00C97E44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C948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резка и гравировка пластиков</w:t>
      </w:r>
      <w:r w:rsidR="00493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(Инвариант)</w:t>
      </w:r>
    </w:p>
    <w:p w14:paraId="7308E338" w14:textId="02F96F33" w:rsidR="002612C9" w:rsidRPr="00C20B42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243FFC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</w:t>
      </w:r>
      <w:r w:rsidR="00045F33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43FFC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3701DDCB" w14:textId="77777777" w:rsidR="002612C9" w:rsidRPr="00243FFC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DA697BA" w14:textId="054956BF" w:rsidR="002612C9" w:rsidRPr="00243FFC" w:rsidRDefault="00812B36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разработать механизм или функциональную конструкцию, создать технологические модели изделия для лазерного раскроя и гравировки, выполнить пуско-наладку лазерного СО2 оборудования, выполнить тесты режимов обработки, выполнить запуск оборудования на изготовление изделия или механизма,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изделий, произвести сборку без использования клея на основе разработки 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собственных элементов крепления.</w:t>
      </w:r>
    </w:p>
    <w:p w14:paraId="5B179263" w14:textId="77777777" w:rsidR="002612C9" w:rsidRPr="00243FFC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3257B54F" w14:textId="2E0543D2" w:rsidR="002612C9" w:rsidRPr="00243FFC" w:rsidRDefault="007F4980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Проектирование, г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>равировка, лазерный раскрой материалов.</w:t>
      </w:r>
    </w:p>
    <w:p w14:paraId="69D36D44" w14:textId="77777777" w:rsidR="002612C9" w:rsidRPr="00C345AE" w:rsidRDefault="002612C9" w:rsidP="00C345A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3B42C" w14:textId="4D018603" w:rsidR="002612C9" w:rsidRPr="00243FFC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24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243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маркировка промышленных и декоративных изделий</w:t>
      </w:r>
      <w:r w:rsidR="00493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(Инвариант)</w:t>
      </w:r>
    </w:p>
    <w:p w14:paraId="729C3126" w14:textId="00A632D9" w:rsidR="00243FFC" w:rsidRPr="00243FFC" w:rsidRDefault="00243FFC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250 минут</w:t>
      </w:r>
    </w:p>
    <w:p w14:paraId="68C267BC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5129255" w14:textId="24F4ED1D" w:rsidR="002612C9" w:rsidRPr="00243FFC" w:rsidRDefault="00812B36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34848419" w14:textId="77777777" w:rsidR="002612C9" w:rsidRPr="00243FFC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ACC75EB" w14:textId="08DDB793" w:rsidR="002612C9" w:rsidRPr="00C01918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 и пластиков, резка, нанесение кодовой информации.</w:t>
      </w:r>
    </w:p>
    <w:p w14:paraId="70D4931B" w14:textId="77777777" w:rsidR="002612C9" w:rsidRPr="00C345AE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26D8ED4" w14:textId="3B4E96EE" w:rsidR="00C94802" w:rsidRPr="00493400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4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Изготовление штампов из различных материалов</w:t>
      </w:r>
      <w:r w:rsidR="00493400" w:rsidRPr="004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AE6B39E" w14:textId="7D2E9F67" w:rsidR="00243FFC" w:rsidRPr="00C97E44" w:rsidRDefault="00243FFC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20B42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180 минут</w:t>
      </w:r>
    </w:p>
    <w:p w14:paraId="4EA9C8D4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628A52FE" w14:textId="097AA678" w:rsidR="002612C9" w:rsidRPr="00243FFC" w:rsidRDefault="00812B36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распечатка образца оттиска, файл с логотипами, техническое задание, расходные материалы для выполнения модуля. Используя графическую систему необходимо создать технологические модели изделий, выполнить пуско-наладку лазерного СО2 оборудования, выполнить тесты режимов обработки, выполнить запуск оборудования на изготовление штампа, оформить согласно ЕСТД 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технологическую документацию. Режимы работы оптимизировать, а также учитывать экономию расходных материалов. Выполнить постобработку готового штампа. Проставить штамп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оценочном листе изделия. </w:t>
      </w:r>
    </w:p>
    <w:p w14:paraId="6F9EBC47" w14:textId="77777777" w:rsidR="002612C9" w:rsidRPr="00243FFC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37A9E01C" w14:textId="030C0989" w:rsidR="002612C9" w:rsidRPr="00C01918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Лазер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ная гравировка штампов из различных материалов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0776CE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3F227D" w14:textId="47CCBB2D" w:rsidR="002612C9" w:rsidRPr="00493400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4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Лазерная маркировка </w:t>
      </w:r>
      <w:proofErr w:type="spellStart"/>
      <w:r w:rsidR="00C94802" w:rsidRPr="004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шильда</w:t>
      </w:r>
      <w:proofErr w:type="spellEnd"/>
      <w:r w:rsidR="00493400" w:rsidRPr="004934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90E08D3" w14:textId="1BAAA953" w:rsidR="00243FFC" w:rsidRPr="00C97E44" w:rsidRDefault="00243FFC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="00C20B42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модуля</w:t>
      </w:r>
      <w:r w:rsidR="00C20B42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045F33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2231D749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44D0B3D" w14:textId="28F7E256" w:rsidR="00045F33" w:rsidRPr="00243FFC" w:rsidRDefault="00812B36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пуско-наладку лазерного волоконного оборудования, выполнить тесты режимов обработки для каждого 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цвета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AB4D211" w14:textId="77777777" w:rsidR="00045F33" w:rsidRPr="00243FFC" w:rsidRDefault="00045F33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25EBA4C7" w14:textId="5F793F06" w:rsidR="00045F33" w:rsidRPr="00C01918" w:rsidRDefault="00045F33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Цветная 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металлов, нанесение кодовой информации.</w:t>
      </w:r>
    </w:p>
    <w:p w14:paraId="3F275D12" w14:textId="77777777" w:rsidR="002612C9" w:rsidRPr="00C97E44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71ECCD" w14:textId="794881DC" w:rsidR="00C94802" w:rsidRPr="00045F33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04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04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Лазерная резка листового металла</w:t>
      </w:r>
    </w:p>
    <w:p w14:paraId="7CB57DA2" w14:textId="49E97141" w:rsidR="00243FFC" w:rsidRPr="00C97E44" w:rsidRDefault="00243FFC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C20B42"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20B42">
        <w:rPr>
          <w:rFonts w:ascii="Times New Roman" w:eastAsia="Times New Roman" w:hAnsi="Times New Roman" w:cs="Times New Roman"/>
          <w:bCs/>
          <w:i/>
          <w:sz w:val="28"/>
          <w:szCs w:val="28"/>
        </w:rPr>
        <w:t>180 минут</w:t>
      </w:r>
    </w:p>
    <w:p w14:paraId="3D2A0DD7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1161CB9F" w14:textId="34A040A1" w:rsidR="002612C9" w:rsidRPr="00045F33" w:rsidRDefault="00812B36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="002612C9" w:rsidRPr="00045F33">
        <w:rPr>
          <w:rFonts w:ascii="Times New Roman" w:hAnsi="Times New Roman"/>
          <w:sz w:val="28"/>
          <w:szCs w:val="28"/>
        </w:rPr>
        <w:t xml:space="preserve"> выдается чертеж, на основе которого необходимо подготовить технологическую модель изделия для автоматизированной лазерной резки </w:t>
      </w:r>
      <w:r w:rsidR="00045F33" w:rsidRPr="00045F33">
        <w:rPr>
          <w:rFonts w:ascii="Times New Roman" w:hAnsi="Times New Roman"/>
          <w:sz w:val="28"/>
          <w:szCs w:val="28"/>
        </w:rPr>
        <w:t xml:space="preserve">и гравировки </w:t>
      </w:r>
      <w:r w:rsidR="002612C9" w:rsidRPr="00045F33">
        <w:rPr>
          <w:rFonts w:ascii="Times New Roman" w:hAnsi="Times New Roman"/>
          <w:sz w:val="28"/>
          <w:szCs w:val="28"/>
        </w:rPr>
        <w:t>с и</w:t>
      </w:r>
      <w:r w:rsidR="00045F33" w:rsidRPr="00045F33">
        <w:rPr>
          <w:rFonts w:ascii="Times New Roman" w:hAnsi="Times New Roman"/>
          <w:sz w:val="28"/>
          <w:szCs w:val="28"/>
        </w:rPr>
        <w:t>спользованием линейных приводов</w:t>
      </w:r>
      <w:r w:rsidR="002612C9" w:rsidRPr="00045F33">
        <w:rPr>
          <w:rFonts w:ascii="Times New Roman" w:hAnsi="Times New Roman"/>
          <w:sz w:val="28"/>
          <w:szCs w:val="28"/>
        </w:rPr>
        <w:t xml:space="preserve">. </w:t>
      </w:r>
    </w:p>
    <w:p w14:paraId="6FCD566B" w14:textId="41D10002" w:rsidR="002612C9" w:rsidRDefault="00045F33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пуско-наладку лазерного волоконного оборудования, выполнить тесты режимов обработки, выполнить запуск оборудования для </w:t>
      </w:r>
      <w:r w:rsidR="002612C9" w:rsidRPr="00045F33">
        <w:rPr>
          <w:rFonts w:ascii="Times New Roman" w:hAnsi="Times New Roman"/>
          <w:sz w:val="28"/>
          <w:szCs w:val="28"/>
        </w:rPr>
        <w:t>лазерной резки с использованием линейных приводов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>, оформить согласно ЕСТД технологическую документацию. Режимы работы оптимизировать, а также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учитывать экономию 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расходных материалов. </w:t>
      </w:r>
    </w:p>
    <w:p w14:paraId="337947E6" w14:textId="77777777" w:rsidR="002612C9" w:rsidRDefault="002612C9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4EC8144D" w14:textId="1308279C" w:rsidR="002612C9" w:rsidRPr="00C01918" w:rsidRDefault="00045F33" w:rsidP="00812B3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Промышленная 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>лазерная резка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гравировка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металла.</w:t>
      </w:r>
    </w:p>
    <w:p w14:paraId="10A94997" w14:textId="6DAABE32" w:rsidR="00C94802" w:rsidRPr="00045F33" w:rsidRDefault="00C94802" w:rsidP="00C345A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14" w:name="_Toc78885643"/>
    </w:p>
    <w:p w14:paraId="28B6497F" w14:textId="30DC5B5A" w:rsidR="00D17132" w:rsidRPr="00D83E4E" w:rsidRDefault="0060658F" w:rsidP="00812B3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867420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8FEBF27" w14:textId="6306D066" w:rsidR="002612C9" w:rsidRPr="002612C9" w:rsidRDefault="002612C9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возраст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конкурсанто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в по компетенции для самостоятельной работы на лазерном оборудовании с 18 лет согласно СанПиН 5804-91 Санитарные нормы и правила устройства и эксплуатации лазеров. </w:t>
      </w:r>
    </w:p>
    <w:p w14:paraId="4FF7FFE0" w14:textId="0C59B817" w:rsidR="002612C9" w:rsidRPr="002612C9" w:rsidRDefault="008649A4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ребуется опыт создания конструкторской и технологической документации в соответствии с ЕСКД и ЕСТД.</w:t>
      </w:r>
    </w:p>
    <w:p w14:paraId="7D04DB88" w14:textId="74C022CE" w:rsidR="002612C9" w:rsidRPr="002612C9" w:rsidRDefault="00812B36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задания в карусельном режиме. Каждый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начинает работу с модуля в соответствии с номером жеребьевк</w:t>
      </w:r>
      <w:r w:rsidR="002612C9" w:rsidRPr="00C94802">
        <w:rPr>
          <w:rFonts w:ascii="Times New Roman" w:eastAsia="Times New Roman" w:hAnsi="Times New Roman" w:cs="Times New Roman"/>
          <w:sz w:val="28"/>
          <w:szCs w:val="28"/>
        </w:rPr>
        <w:t xml:space="preserve">и (1 – А, 2 – Б, 3 – В, 4 – Г, 5 – Д, 6 – </w:t>
      </w:r>
      <w:r w:rsidR="00C94802" w:rsidRPr="00C948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80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2612C9" w:rsidRPr="00C94802">
        <w:rPr>
          <w:rFonts w:ascii="Times New Roman" w:eastAsia="Times New Roman" w:hAnsi="Times New Roman" w:cs="Times New Roman"/>
          <w:sz w:val="28"/>
          <w:szCs w:val="28"/>
        </w:rPr>
        <w:t>), после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выполнения данного модуля можно приступать к последовательному выполнению остальных модулей.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</w:t>
      </w:r>
      <w:r w:rsidR="00215D85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и после этого может приступать к созданию технологических моделей. Как только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и станки освобождаются,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приступают к подбору режимов на лазерном оборудовании. Аналогично происходит процесс производства изделий на станках. Если 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а к моменту подбора режимов готов макет, то после подбора он может приступать к лазерной обработке.</w:t>
      </w:r>
    </w:p>
    <w:p w14:paraId="0C719649" w14:textId="3E872E77" w:rsidR="002612C9" w:rsidRPr="002612C9" w:rsidRDefault="002612C9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 либо выполнять модули, назначаемые экспертами. Перед и после выполнения каждого этапа модуля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 время у себя в бланке и сообщить экспертам. Если установка занята другим </w:t>
      </w:r>
      <w:r w:rsidR="00812B36" w:rsidRP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ом, то можно приступить к выполнению 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 модуля, как только установка освобождается, к работе за ней приглашается конкурсант, который следующим закончил макет по данному модулю. Если в задании к модулю не указаны какие-либо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AD0F918" w14:textId="0E4FCCE2" w:rsidR="00EA30C6" w:rsidRDefault="00812B36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подготовительный день </w:t>
      </w:r>
      <w:proofErr w:type="spellStart"/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ознакамлива</w:t>
      </w:r>
      <w:r w:rsidR="000122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чемпионата. Материалы, используемые в задании, выдаются только в момент выполнения модуля.</w:t>
      </w:r>
    </w:p>
    <w:p w14:paraId="544447C7" w14:textId="77777777" w:rsidR="008649A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</w:p>
    <w:p w14:paraId="5A828A63" w14:textId="77777777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Правила выполнения</w:t>
      </w:r>
      <w:r w:rsidRPr="006426F4">
        <w:rPr>
          <w:rFonts w:ascii="Times New Roman" w:hAnsi="Times New Roman"/>
          <w:sz w:val="28"/>
          <w:szCs w:val="32"/>
          <w:u w:val="single"/>
        </w:rPr>
        <w:t xml:space="preserve"> работ, входящих в каждый модуль и комментарии к выполнению заданий:</w:t>
      </w:r>
    </w:p>
    <w:p w14:paraId="5D03E3C9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Начало выполнения всех работ только при получении разрешения от эксперт</w:t>
      </w:r>
      <w:r>
        <w:rPr>
          <w:rFonts w:ascii="Times New Roman" w:hAnsi="Times New Roman"/>
          <w:sz w:val="28"/>
          <w:szCs w:val="32"/>
        </w:rPr>
        <w:t>ов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79467E77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>Проверка и п</w:t>
      </w:r>
      <w:r w:rsidRPr="006426F4">
        <w:rPr>
          <w:rFonts w:ascii="Times New Roman" w:hAnsi="Times New Roman"/>
          <w:sz w:val="28"/>
          <w:szCs w:val="32"/>
        </w:rPr>
        <w:t xml:space="preserve">одготовка рабочего места. </w:t>
      </w:r>
    </w:p>
    <w:p w14:paraId="206EA361" w14:textId="77777777" w:rsidR="008649A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Ознакомление с заданием модуля</w:t>
      </w:r>
      <w:r>
        <w:rPr>
          <w:rFonts w:ascii="Times New Roman" w:hAnsi="Times New Roman"/>
          <w:sz w:val="28"/>
          <w:szCs w:val="32"/>
        </w:rPr>
        <w:t xml:space="preserve"> происходит непосредственно перед выполнением модуля, а также п</w:t>
      </w:r>
      <w:r w:rsidRPr="006426F4">
        <w:rPr>
          <w:rFonts w:ascii="Times New Roman" w:hAnsi="Times New Roman"/>
          <w:sz w:val="28"/>
          <w:szCs w:val="32"/>
        </w:rPr>
        <w:t>роверка и исследование расходных материалов.</w:t>
      </w:r>
    </w:p>
    <w:p w14:paraId="4169424F" w14:textId="2673B18D" w:rsidR="008649A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</w:t>
      </w:r>
      <w:r w:rsidR="00215D85">
        <w:rPr>
          <w:rFonts w:ascii="Times New Roman" w:hAnsi="Times New Roman"/>
          <w:sz w:val="28"/>
          <w:szCs w:val="32"/>
        </w:rPr>
        <w:t>документацию</w:t>
      </w:r>
      <w:r w:rsidRPr="006426F4">
        <w:rPr>
          <w:rFonts w:ascii="Times New Roman" w:hAnsi="Times New Roman"/>
          <w:sz w:val="28"/>
          <w:szCs w:val="32"/>
        </w:rPr>
        <w:t>. Привести станочное место в порядок, удалить свои элементы из программы управления станком.</w:t>
      </w:r>
    </w:p>
    <w:p w14:paraId="01317A0F" w14:textId="5312BEC0" w:rsidR="008649A4" w:rsidRPr="008649A4" w:rsidRDefault="008649A4" w:rsidP="000122DB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t>Возвращение на рабочее место, хождение между рабочими местами наказывается вычитанием баллов.</w:t>
      </w:r>
    </w:p>
    <w:p w14:paraId="7E219C26" w14:textId="56639857" w:rsidR="008649A4" w:rsidRPr="001C2F6B" w:rsidRDefault="008649A4" w:rsidP="000122DB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Время работы за станком фиксируется </w:t>
      </w:r>
      <w:r w:rsidR="00812B36"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eastAsia="Arial Unicode MS" w:hAnsi="Times New Roman"/>
          <w:sz w:val="28"/>
          <w:szCs w:val="28"/>
        </w:rPr>
        <w:t>ами и экспертами. На подбор режимов отводится определенное время, если требуются еще, то идет вычитание баллов.</w:t>
      </w:r>
    </w:p>
    <w:p w14:paraId="6A705AA2" w14:textId="390E7578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Подготовка макетов - технологических моделей в векторном редакторе </w:t>
      </w:r>
      <w:proofErr w:type="spellStart"/>
      <w:r w:rsidRPr="006426F4">
        <w:rPr>
          <w:rFonts w:ascii="Times New Roman" w:hAnsi="Times New Roman"/>
          <w:sz w:val="28"/>
          <w:szCs w:val="32"/>
        </w:rPr>
        <w:t>CorelDraw</w:t>
      </w:r>
      <w:proofErr w:type="spellEnd"/>
      <w:r w:rsidRPr="006426F4">
        <w:rPr>
          <w:rFonts w:ascii="Times New Roman" w:hAnsi="Times New Roman"/>
          <w:sz w:val="28"/>
          <w:szCs w:val="32"/>
        </w:rPr>
        <w:t>. Выполнение периодического сохранения файлов. После подготовки 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необходимые файлы и выставить подобранные режимы. Сохранить файл управляющей системы станка.</w:t>
      </w:r>
    </w:p>
    <w:p w14:paraId="7351EA5D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2898F91B" w14:textId="1221F8D4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 должен работать в </w:t>
      </w:r>
      <w:r>
        <w:rPr>
          <w:rFonts w:ascii="Times New Roman" w:hAnsi="Times New Roman"/>
          <w:sz w:val="28"/>
          <w:szCs w:val="32"/>
        </w:rPr>
        <w:t xml:space="preserve">защитных </w:t>
      </w:r>
      <w:r w:rsidRPr="006426F4">
        <w:rPr>
          <w:rFonts w:ascii="Times New Roman" w:hAnsi="Times New Roman"/>
          <w:sz w:val="28"/>
          <w:szCs w:val="32"/>
        </w:rPr>
        <w:t>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0F995C73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Необходимо внимательно исследовать изделия на наличие дефектов до начала обработки и наличие пленки. </w:t>
      </w:r>
    </w:p>
    <w:p w14:paraId="097C60E0" w14:textId="302E6718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На каждом изделии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а должен быть проставлен номер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>а или код в соответствии с жеребьевкой</w:t>
      </w:r>
      <w:r>
        <w:rPr>
          <w:rFonts w:ascii="Times New Roman" w:hAnsi="Times New Roman"/>
          <w:sz w:val="28"/>
          <w:szCs w:val="32"/>
        </w:rPr>
        <w:t xml:space="preserve"> в виде </w:t>
      </w:r>
      <w:r w:rsidRPr="00845EF8">
        <w:rPr>
          <w:rFonts w:ascii="Times New Roman" w:hAnsi="Times New Roman"/>
          <w:sz w:val="28"/>
          <w:szCs w:val="32"/>
        </w:rPr>
        <w:t xml:space="preserve">гравировки </w:t>
      </w:r>
      <w:r w:rsidR="00845EF8" w:rsidRPr="00845EF8">
        <w:rPr>
          <w:rFonts w:ascii="Times New Roman" w:hAnsi="Times New Roman"/>
          <w:sz w:val="28"/>
          <w:szCs w:val="32"/>
        </w:rPr>
        <w:t>и/</w:t>
      </w:r>
      <w:r w:rsidRPr="00845EF8">
        <w:rPr>
          <w:rFonts w:ascii="Times New Roman" w:hAnsi="Times New Roman"/>
          <w:sz w:val="28"/>
          <w:szCs w:val="32"/>
        </w:rPr>
        <w:t>или приклеенном гравированном пластик</w:t>
      </w:r>
      <w:r w:rsidR="00B55B42" w:rsidRPr="00845EF8">
        <w:rPr>
          <w:rFonts w:ascii="Times New Roman" w:hAnsi="Times New Roman"/>
          <w:sz w:val="28"/>
          <w:szCs w:val="32"/>
        </w:rPr>
        <w:t>а</w:t>
      </w:r>
      <w:r w:rsidRPr="00845EF8">
        <w:rPr>
          <w:rFonts w:ascii="Times New Roman" w:hAnsi="Times New Roman"/>
          <w:sz w:val="28"/>
          <w:szCs w:val="32"/>
        </w:rPr>
        <w:t>.</w:t>
      </w:r>
    </w:p>
    <w:p w14:paraId="039D3497" w14:textId="23CEA0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По окончании работы на станке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 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40F735B6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>•</w:t>
      </w:r>
      <w:r w:rsidRPr="006426F4">
        <w:rPr>
          <w:rFonts w:ascii="Times New Roman" w:hAnsi="Times New Roman"/>
          <w:sz w:val="28"/>
          <w:szCs w:val="32"/>
        </w:rPr>
        <w:tab/>
        <w:t>Изделия, обработанные на несоответствующей стороне или по пленке, не оцениваются.</w:t>
      </w:r>
    </w:p>
    <w:p w14:paraId="66D44B13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Во время выполнения заданий на рабочих местах не должно быть посторонних предметов.</w:t>
      </w:r>
    </w:p>
    <w:p w14:paraId="79510E70" w14:textId="22047E0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 должен сообщать о всех необходимых действиях за станком от включения станка и вытяжки до уборки рабочего пространства станка, и изделий</w:t>
      </w:r>
      <w:r>
        <w:rPr>
          <w:rFonts w:ascii="Times New Roman" w:hAnsi="Times New Roman"/>
          <w:sz w:val="28"/>
          <w:szCs w:val="32"/>
        </w:rPr>
        <w:t>, а также о начале и окончании выполнения каждого этапа задания.</w:t>
      </w:r>
    </w:p>
    <w:p w14:paraId="35A3C62A" w14:textId="77777777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Все процедуры по сохранению файлов входят во время работы с макетом или станком.</w:t>
      </w:r>
    </w:p>
    <w:p w14:paraId="66F60D40" w14:textId="29203EBB" w:rsidR="008649A4" w:rsidRPr="006426F4" w:rsidRDefault="008649A4" w:rsidP="000122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 должен грамотно использовать логическое мышление (например, если в одном месте написано X- номер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 xml:space="preserve">а – это не значит, что если этот Х встречается в других элементах, то нужно ставить свой номер). </w:t>
      </w:r>
    </w:p>
    <w:p w14:paraId="086741D8" w14:textId="77777777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</w:p>
    <w:p w14:paraId="7C55BD07" w14:textId="4B7EE072" w:rsidR="008649A4" w:rsidRPr="006426F4" w:rsidRDefault="00812B36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8649A4" w:rsidRPr="006426F4">
        <w:rPr>
          <w:rFonts w:ascii="Times New Roman" w:hAnsi="Times New Roman"/>
          <w:sz w:val="28"/>
          <w:szCs w:val="32"/>
        </w:rPr>
        <w:t xml:space="preserve"> должны сохранять все файлы в своей папке (пример 9-125: 9 – номер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649A4" w:rsidRPr="006426F4">
        <w:rPr>
          <w:rFonts w:ascii="Times New Roman" w:hAnsi="Times New Roman"/>
          <w:sz w:val="28"/>
          <w:szCs w:val="32"/>
        </w:rPr>
        <w:t>а, 125</w:t>
      </w:r>
      <w:r w:rsidR="008649A4">
        <w:rPr>
          <w:rFonts w:ascii="Times New Roman" w:hAnsi="Times New Roman"/>
          <w:sz w:val="28"/>
          <w:szCs w:val="32"/>
        </w:rPr>
        <w:t xml:space="preserve"> </w:t>
      </w:r>
      <w:r w:rsidR="008649A4" w:rsidRPr="006426F4">
        <w:rPr>
          <w:rFonts w:ascii="Times New Roman" w:hAnsi="Times New Roman"/>
          <w:sz w:val="28"/>
          <w:szCs w:val="32"/>
        </w:rPr>
        <w:t xml:space="preserve">- регион) на рабочем столе. Перед подходом к станку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649A4" w:rsidRPr="006426F4">
        <w:rPr>
          <w:rFonts w:ascii="Times New Roman" w:hAnsi="Times New Roman"/>
          <w:sz w:val="28"/>
          <w:szCs w:val="32"/>
        </w:rPr>
        <w:t xml:space="preserve"> копирует папку с файлами модуля на выданную флешку и затем работает на компьютере, подключенном к станку.</w:t>
      </w:r>
    </w:p>
    <w:p w14:paraId="0041B347" w14:textId="77777777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Типы сохраняемых файлов и папок:</w:t>
      </w:r>
    </w:p>
    <w:p w14:paraId="73875679" w14:textId="77777777" w:rsidR="008649A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Примерное сохранение: </w:t>
      </w:r>
    </w:p>
    <w:p w14:paraId="2A0D5C31" w14:textId="59D585A4" w:rsidR="008649A4" w:rsidRPr="006426F4" w:rsidRDefault="00B55B42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В</w:t>
      </w:r>
    </w:p>
    <w:p w14:paraId="5D968BCE" w14:textId="14080DA5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 xml:space="preserve">А – </w:t>
      </w:r>
      <w:proofErr w:type="spellStart"/>
      <w:proofErr w:type="gramStart"/>
      <w:r w:rsidRPr="006426F4">
        <w:rPr>
          <w:rFonts w:ascii="Times New Roman" w:hAnsi="Times New Roman"/>
          <w:sz w:val="28"/>
          <w:szCs w:val="32"/>
        </w:rPr>
        <w:t>У</w:t>
      </w:r>
      <w:r w:rsidR="00B55B42"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  <w:proofErr w:type="spellEnd"/>
      <w:r w:rsidRPr="006426F4">
        <w:rPr>
          <w:rFonts w:ascii="Times New Roman" w:hAnsi="Times New Roman"/>
          <w:sz w:val="28"/>
          <w:szCs w:val="32"/>
        </w:rPr>
        <w:t>,  (</w:t>
      </w:r>
      <w:proofErr w:type="gramEnd"/>
      <w:r w:rsidRPr="006426F4">
        <w:rPr>
          <w:rFonts w:ascii="Times New Roman" w:hAnsi="Times New Roman"/>
          <w:sz w:val="28"/>
          <w:szCs w:val="32"/>
        </w:rPr>
        <w:t>А…F – бу</w:t>
      </w:r>
      <w:r w:rsidR="00B55B42">
        <w:rPr>
          <w:rFonts w:ascii="Times New Roman" w:hAnsi="Times New Roman"/>
          <w:sz w:val="28"/>
          <w:szCs w:val="32"/>
        </w:rPr>
        <w:t xml:space="preserve">ква модуля, У – номер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B55B42">
        <w:rPr>
          <w:rFonts w:ascii="Times New Roman" w:hAnsi="Times New Roman"/>
          <w:sz w:val="28"/>
          <w:szCs w:val="32"/>
        </w:rPr>
        <w:t>а</w:t>
      </w:r>
      <w:r w:rsidRPr="006426F4">
        <w:rPr>
          <w:rFonts w:ascii="Times New Roman" w:hAnsi="Times New Roman"/>
          <w:sz w:val="28"/>
          <w:szCs w:val="32"/>
        </w:rPr>
        <w:t xml:space="preserve">), </w:t>
      </w:r>
    </w:p>
    <w:p w14:paraId="4245026E" w14:textId="77777777" w:rsidR="00D13C6F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 w:rsidR="00D13C6F">
        <w:rPr>
          <w:rFonts w:ascii="Times New Roman" w:hAnsi="Times New Roman"/>
          <w:sz w:val="28"/>
          <w:szCs w:val="32"/>
        </w:rPr>
        <w:t xml:space="preserve"> - 1</w:t>
      </w:r>
      <w:r w:rsidR="00B55B42">
        <w:rPr>
          <w:rFonts w:ascii="Times New Roman" w:hAnsi="Times New Roman"/>
          <w:sz w:val="28"/>
          <w:szCs w:val="32"/>
        </w:rPr>
        <w:t xml:space="preserve">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У.cdr</w:t>
      </w:r>
      <w:proofErr w:type="spellEnd"/>
      <w:r w:rsidR="00B55B42">
        <w:rPr>
          <w:rFonts w:ascii="Times New Roman" w:hAnsi="Times New Roman"/>
          <w:sz w:val="28"/>
          <w:szCs w:val="32"/>
        </w:rPr>
        <w:t xml:space="preserve"> </w:t>
      </w:r>
    </w:p>
    <w:p w14:paraId="737E4D07" w14:textId="74BFE29E" w:rsidR="008649A4" w:rsidRPr="006426F4" w:rsidRDefault="00D13C6F" w:rsidP="00812B36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- 2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У.cdr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>(если файлов несколько</w:t>
      </w:r>
      <w:r>
        <w:rPr>
          <w:rFonts w:ascii="Times New Roman" w:hAnsi="Times New Roman"/>
          <w:sz w:val="28"/>
          <w:szCs w:val="32"/>
        </w:rPr>
        <w:t>, то файлы пронумеровываются)</w:t>
      </w:r>
    </w:p>
    <w:p w14:paraId="4F5DF4A9" w14:textId="6F8E8013" w:rsidR="008649A4" w:rsidRPr="006426F4" w:rsidRDefault="00B55B42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Модуль В – </w:t>
      </w:r>
      <w:r w:rsidR="008649A4" w:rsidRPr="006426F4">
        <w:rPr>
          <w:rFonts w:ascii="Times New Roman" w:hAnsi="Times New Roman"/>
          <w:sz w:val="28"/>
          <w:szCs w:val="32"/>
        </w:rPr>
        <w:t xml:space="preserve">У.bmp (и другие используемые файлы для ПО </w:t>
      </w:r>
      <w:proofErr w:type="spellStart"/>
      <w:r w:rsidR="008649A4" w:rsidRPr="006426F4">
        <w:rPr>
          <w:rFonts w:ascii="Times New Roman" w:hAnsi="Times New Roman"/>
          <w:sz w:val="28"/>
          <w:szCs w:val="32"/>
        </w:rPr>
        <w:t>Maxigraf</w:t>
      </w:r>
      <w:proofErr w:type="spellEnd"/>
      <w:r w:rsidR="008649A4" w:rsidRPr="006426F4">
        <w:rPr>
          <w:rFonts w:ascii="Times New Roman" w:hAnsi="Times New Roman"/>
          <w:sz w:val="28"/>
          <w:szCs w:val="32"/>
        </w:rPr>
        <w:t>)</w:t>
      </w:r>
    </w:p>
    <w:p w14:paraId="5EB2A3A3" w14:textId="77777777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По аналогии выставляются имена для других модулей и заданий.</w:t>
      </w:r>
    </w:p>
    <w:p w14:paraId="063C8BFF" w14:textId="2AE71D4D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 сохранении файлов важно, чтобы было понимание, что за файл сохранен, к какому модулю относится </w:t>
      </w:r>
      <w:r w:rsidR="00D13C6F">
        <w:rPr>
          <w:rFonts w:ascii="Times New Roman" w:hAnsi="Times New Roman"/>
          <w:sz w:val="28"/>
          <w:szCs w:val="32"/>
        </w:rPr>
        <w:t>и их количество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5BD358B4" w14:textId="478D672D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Используемые логотипы будут находиться на рабочем столе ПК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6426F4">
        <w:rPr>
          <w:rFonts w:ascii="Times New Roman" w:hAnsi="Times New Roman"/>
          <w:sz w:val="28"/>
          <w:szCs w:val="32"/>
        </w:rPr>
        <w:t>а.</w:t>
      </w:r>
    </w:p>
    <w:p w14:paraId="55FECB87" w14:textId="77777777" w:rsidR="008649A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2BDB6264" w14:textId="7C2247D5" w:rsidR="00D13C6F" w:rsidRDefault="00D13C6F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Пример:</w:t>
      </w:r>
    </w:p>
    <w:p w14:paraId="78404B01" w14:textId="333F6446" w:rsidR="00D13C6F" w:rsidRPr="006426F4" w:rsidRDefault="00D13C6F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 В / Задание 1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  <w:proofErr w:type="spellEnd"/>
    </w:p>
    <w:p w14:paraId="78041309" w14:textId="7BE78690" w:rsidR="00D13C6F" w:rsidRPr="006426F4" w:rsidRDefault="00D13C6F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 В / Задание 2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  <w:proofErr w:type="spellEnd"/>
    </w:p>
    <w:p w14:paraId="15299B87" w14:textId="77777777" w:rsidR="00D13C6F" w:rsidRPr="006426F4" w:rsidRDefault="00D13C6F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</w:p>
    <w:p w14:paraId="2AD2E797" w14:textId="1B5F9F6C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845EF8">
        <w:rPr>
          <w:rFonts w:ascii="Times New Roman" w:hAnsi="Times New Roman"/>
          <w:sz w:val="28"/>
          <w:szCs w:val="32"/>
        </w:rPr>
        <w:t>Несоответствующее сохранение файлов будет учитываться при оценке.</w:t>
      </w:r>
    </w:p>
    <w:p w14:paraId="780B54C2" w14:textId="52D69B4B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</w:t>
      </w:r>
      <w:r w:rsidR="00812B36">
        <w:rPr>
          <w:rFonts w:ascii="Times New Roman" w:hAnsi="Times New Roman"/>
          <w:sz w:val="28"/>
          <w:szCs w:val="32"/>
        </w:rPr>
        <w:t>конкурсанту</w:t>
      </w:r>
      <w:r w:rsidRPr="006426F4">
        <w:rPr>
          <w:rFonts w:ascii="Times New Roman" w:hAnsi="Times New Roman"/>
          <w:sz w:val="28"/>
          <w:szCs w:val="32"/>
        </w:rPr>
        <w:t xml:space="preserve"> </w:t>
      </w:r>
      <w:r w:rsidRPr="00845EF8">
        <w:rPr>
          <w:rFonts w:ascii="Times New Roman" w:hAnsi="Times New Roman"/>
          <w:b/>
          <w:sz w:val="28"/>
          <w:szCs w:val="32"/>
          <w:u w:val="single"/>
        </w:rPr>
        <w:t>необходимо вернуть все настройки в исходное состояние</w:t>
      </w:r>
      <w:r w:rsidRPr="006426F4">
        <w:rPr>
          <w:rFonts w:ascii="Times New Roman" w:hAnsi="Times New Roman"/>
          <w:sz w:val="28"/>
          <w:szCs w:val="32"/>
        </w:rPr>
        <w:t xml:space="preserve"> (пример: выключение </w:t>
      </w:r>
      <w:proofErr w:type="spellStart"/>
      <w:r w:rsidRPr="006426F4">
        <w:rPr>
          <w:rFonts w:ascii="Times New Roman" w:hAnsi="Times New Roman"/>
          <w:sz w:val="28"/>
          <w:szCs w:val="32"/>
        </w:rPr>
        <w:t>поддува</w:t>
      </w:r>
      <w:proofErr w:type="spellEnd"/>
      <w:r w:rsidRPr="006426F4">
        <w:rPr>
          <w:rFonts w:ascii="Times New Roman" w:hAnsi="Times New Roman"/>
          <w:sz w:val="28"/>
          <w:szCs w:val="32"/>
        </w:rPr>
        <w:t>, изменение фокусного расстояния при запуске изделия, включение автоматического запуска лазерной обработки).</w:t>
      </w:r>
    </w:p>
    <w:p w14:paraId="65BF8C90" w14:textId="0D363C44" w:rsidR="008649A4" w:rsidRPr="006426F4" w:rsidRDefault="008649A4" w:rsidP="00812B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Технический администратор площадки осуществляет помощь </w:t>
      </w:r>
      <w:r w:rsidR="00812B36">
        <w:rPr>
          <w:rFonts w:ascii="Times New Roman" w:hAnsi="Times New Roman"/>
          <w:sz w:val="28"/>
          <w:szCs w:val="32"/>
        </w:rPr>
        <w:t>конкурсанту</w:t>
      </w:r>
      <w:r w:rsidRPr="006426F4">
        <w:rPr>
          <w:rFonts w:ascii="Times New Roman" w:hAnsi="Times New Roman"/>
          <w:sz w:val="28"/>
          <w:szCs w:val="32"/>
        </w:rPr>
        <w:t xml:space="preserve">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</w:t>
      </w:r>
      <w:r w:rsidR="00845EF8" w:rsidRPr="00845EF8">
        <w:rPr>
          <w:rFonts w:ascii="Times New Roman" w:hAnsi="Times New Roman"/>
          <w:b/>
          <w:sz w:val="28"/>
          <w:szCs w:val="32"/>
          <w:u w:val="single"/>
        </w:rPr>
        <w:t>запрещается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00805459" w14:textId="77777777" w:rsidR="008649A4" w:rsidRDefault="008649A4" w:rsidP="00812B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07A40" w14:textId="295B2B2B" w:rsidR="008649A4" w:rsidRPr="001C2F6B" w:rsidRDefault="008649A4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2F6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экспертов</w:t>
      </w:r>
    </w:p>
    <w:p w14:paraId="1CCED1A1" w14:textId="19F96F4A" w:rsidR="008649A4" w:rsidRDefault="008649A4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На конкурсной площадке могут находиться ГЭ, допущенные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оценочн</w:t>
      </w:r>
      <w:r>
        <w:rPr>
          <w:rFonts w:ascii="Times New Roman" w:eastAsia="Times New Roman" w:hAnsi="Times New Roman" w:cs="Times New Roman"/>
          <w:sz w:val="28"/>
          <w:szCs w:val="28"/>
        </w:rPr>
        <w:t>ая группа, независимые эксперты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а также специалисты, которые имеют опыт работы на лазерных установках подтвержденные соответствующими документами (свидетельства, сертификаты). Эксперты, не задействованные в работе на конкурсной площадке, выполняют роль сопровождающих, и во время проведения чемпионат</w:t>
      </w:r>
      <w:r w:rsidR="00D13C6F">
        <w:rPr>
          <w:rFonts w:ascii="Times New Roman" w:eastAsia="Times New Roman" w:hAnsi="Times New Roman" w:cs="Times New Roman"/>
          <w:sz w:val="28"/>
          <w:szCs w:val="28"/>
        </w:rPr>
        <w:t>а находятся в комнате экспертов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CCD67" w14:textId="32058EBA" w:rsidR="008649A4" w:rsidRDefault="008649A4" w:rsidP="00812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конкурсантов эксперты не должны подходить ближе 1,5 -2х метров и отвлекать их. Рядом с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ом, работающим за лазерным оборудованием, может находиться Главный эксперт, его заместитель или технический эксперт для избегания аварийных ситуаций, а также опытные эксперты, назначенные Главным экспертом.</w:t>
      </w:r>
    </w:p>
    <w:p w14:paraId="2E70BFF0" w14:textId="3E6E3929" w:rsidR="008649A4" w:rsidRDefault="008649A4" w:rsidP="00812B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3BB87" w14:textId="745D7C1C" w:rsidR="000122DB" w:rsidRDefault="000122DB" w:rsidP="00812B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45CDCAC" w14:textId="0697D921" w:rsidR="00E15F2A" w:rsidRPr="00A4187F" w:rsidRDefault="00A11569" w:rsidP="00812B36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6" w:name="_Toc78885659"/>
      <w:bookmarkStart w:id="17" w:name="_Toc168674206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1201"/>
        <w:gridCol w:w="4167"/>
      </w:tblGrid>
      <w:tr w:rsidR="00D13C6F" w:rsidRPr="000122DB" w14:paraId="0792386E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331BB520" w14:textId="03F3532C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</w:t>
            </w:r>
            <w:r w:rsidR="00812B36" w:rsidRPr="00012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</w:t>
            </w:r>
            <w:r w:rsidRPr="000122DB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9005D79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2E0EC46C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D13C6F" w:rsidRPr="000122DB" w14:paraId="7E36A77A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0F8B9B98" w14:textId="39ACF5F1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9DCE291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29ECD867" w14:textId="77777777" w:rsidR="00D13C6F" w:rsidRPr="000122DB" w:rsidRDefault="00D13C6F" w:rsidP="000122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6F" w:rsidRPr="000122DB" w14:paraId="2075106E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11C3FF24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1FB975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71A8BE2" w14:textId="77777777" w:rsidR="00D13C6F" w:rsidRPr="000122DB" w:rsidRDefault="00D13C6F" w:rsidP="000122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6F" w:rsidRPr="000122DB" w14:paraId="68D0B4C9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46040FB2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нониусный</w:t>
            </w:r>
            <w:proofErr w:type="spellEnd"/>
          </w:p>
        </w:tc>
        <w:tc>
          <w:tcPr>
            <w:tcW w:w="604" w:type="pct"/>
            <w:shd w:val="clear" w:color="auto" w:fill="FFFFFF"/>
            <w:vAlign w:val="center"/>
          </w:tcPr>
          <w:p w14:paraId="24DB014C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0CD8E17" w14:textId="77777777" w:rsidR="00D13C6F" w:rsidRPr="000122DB" w:rsidRDefault="00D13C6F" w:rsidP="000122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(цифровой не допускается)</w:t>
            </w:r>
          </w:p>
        </w:tc>
      </w:tr>
      <w:tr w:rsidR="00D13C6F" w:rsidRPr="000122DB" w14:paraId="04768F2F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29B47836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B7471DB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D40A7EB" w14:textId="77777777" w:rsidR="00D13C6F" w:rsidRPr="000122DB" w:rsidRDefault="00D13C6F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CD" w:rsidRPr="000122DB" w14:paraId="597002EF" w14:textId="77777777" w:rsidTr="000122DB">
        <w:trPr>
          <w:trHeight w:val="113"/>
        </w:trPr>
        <w:tc>
          <w:tcPr>
            <w:tcW w:w="2300" w:type="pct"/>
            <w:shd w:val="clear" w:color="auto" w:fill="FFFFFF"/>
            <w:vAlign w:val="center"/>
          </w:tcPr>
          <w:p w14:paraId="7AD1FB86" w14:textId="4D678F98" w:rsidR="009D50CD" w:rsidRPr="000122DB" w:rsidRDefault="009D50CD" w:rsidP="000122DB">
            <w:pPr>
              <w:pStyle w:val="240"/>
              <w:shd w:val="clear" w:color="auto" w:fill="auto"/>
              <w:spacing w:line="276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4AB3917" w14:textId="6490805F" w:rsidR="009D50CD" w:rsidRPr="000122DB" w:rsidRDefault="009D50CD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122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17BA1979" w14:textId="77777777" w:rsidR="009D50CD" w:rsidRPr="000122DB" w:rsidRDefault="009D50CD" w:rsidP="000122DB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CE601" w14:textId="0C506765" w:rsidR="000122DB" w:rsidRPr="000122DB" w:rsidRDefault="000122DB" w:rsidP="000122DB">
      <w:pPr>
        <w:pStyle w:val="-2"/>
        <w:spacing w:before="0" w:after="0"/>
        <w:contextualSpacing/>
        <w:rPr>
          <w:rFonts w:ascii="Times New Roman" w:hAnsi="Times New Roman"/>
          <w:b w:val="0"/>
          <w:bCs/>
        </w:rPr>
      </w:pPr>
      <w:bookmarkStart w:id="18" w:name="_Toc78885660"/>
    </w:p>
    <w:p w14:paraId="039B358F" w14:textId="77777777" w:rsidR="000122DB" w:rsidRPr="000122DB" w:rsidRDefault="000122DB" w:rsidP="000122DB">
      <w:pPr>
        <w:pStyle w:val="-2"/>
        <w:spacing w:before="0" w:after="0"/>
        <w:contextualSpacing/>
        <w:rPr>
          <w:rFonts w:ascii="Times New Roman" w:hAnsi="Times New Roman"/>
          <w:b w:val="0"/>
          <w:bCs/>
        </w:rPr>
      </w:pPr>
    </w:p>
    <w:p w14:paraId="112A6605" w14:textId="3B63F864" w:rsidR="00E15F2A" w:rsidRPr="00A4187F" w:rsidRDefault="00A11569" w:rsidP="00812B36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9" w:name="_Toc16867420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48D0F02C" w14:textId="77777777" w:rsidR="00D13C6F" w:rsidRDefault="00D13C6F" w:rsidP="00812B36">
      <w:pPr>
        <w:pStyle w:val="aff1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4BA9">
        <w:rPr>
          <w:rFonts w:ascii="Times New Roman" w:hAnsi="Times New Roman"/>
          <w:sz w:val="28"/>
          <w:szCs w:val="28"/>
        </w:rPr>
        <w:t>ля конкурсантов запрещены</w:t>
      </w:r>
      <w:r>
        <w:rPr>
          <w:rFonts w:ascii="Times New Roman" w:hAnsi="Times New Roman"/>
          <w:sz w:val="28"/>
          <w:szCs w:val="28"/>
        </w:rPr>
        <w:t>:</w:t>
      </w:r>
    </w:p>
    <w:p w14:paraId="129AA127" w14:textId="77777777" w:rsidR="00D13C6F" w:rsidRDefault="00D13C6F" w:rsidP="000122DB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 xml:space="preserve"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</w:t>
      </w:r>
      <w:proofErr w:type="spellStart"/>
      <w:r w:rsidRPr="00227072">
        <w:rPr>
          <w:rFonts w:ascii="Times New Roman" w:hAnsi="Times New Roman"/>
          <w:sz w:val="28"/>
          <w:szCs w:val="28"/>
        </w:rPr>
        <w:t>флеш</w:t>
      </w:r>
      <w:proofErr w:type="spellEnd"/>
      <w:r w:rsidRPr="00227072">
        <w:rPr>
          <w:rFonts w:ascii="Times New Roman" w:hAnsi="Times New Roman"/>
          <w:sz w:val="28"/>
          <w:szCs w:val="28"/>
        </w:rPr>
        <w:t>-накопители</w:t>
      </w:r>
      <w:r>
        <w:rPr>
          <w:rFonts w:ascii="Times New Roman" w:hAnsi="Times New Roman"/>
          <w:sz w:val="28"/>
          <w:szCs w:val="28"/>
        </w:rPr>
        <w:t xml:space="preserve"> (помимо выданных)</w:t>
      </w:r>
      <w:r w:rsidRPr="00227072">
        <w:rPr>
          <w:rFonts w:ascii="Times New Roman" w:hAnsi="Times New Roman"/>
          <w:sz w:val="28"/>
          <w:szCs w:val="28"/>
        </w:rPr>
        <w:t>, гарнитуры</w:t>
      </w:r>
      <w:r>
        <w:rPr>
          <w:rFonts w:ascii="Times New Roman" w:hAnsi="Times New Roman"/>
          <w:sz w:val="28"/>
          <w:szCs w:val="28"/>
        </w:rPr>
        <w:t>, наушники, плееры</w:t>
      </w:r>
      <w:r w:rsidRPr="00227072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27072">
        <w:rPr>
          <w:rFonts w:ascii="Times New Roman" w:hAnsi="Times New Roman"/>
          <w:sz w:val="28"/>
          <w:szCs w:val="28"/>
        </w:rPr>
        <w:t>тд</w:t>
      </w:r>
      <w:proofErr w:type="spellEnd"/>
      <w:r w:rsidRPr="00227072">
        <w:rPr>
          <w:rFonts w:ascii="Times New Roman" w:hAnsi="Times New Roman"/>
          <w:sz w:val="28"/>
          <w:szCs w:val="28"/>
        </w:rPr>
        <w:t>..</w:t>
      </w:r>
      <w:proofErr w:type="gramEnd"/>
      <w:r w:rsidRPr="00227072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251C20" w14:textId="77BE7FBF" w:rsidR="00D13C6F" w:rsidRPr="00227072" w:rsidRDefault="00D13C6F" w:rsidP="000122DB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сеть должна быть отключена на компьютере </w:t>
      </w:r>
      <w:r w:rsidR="00812B36"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а, а также другие системные приложения для передачи информации (исключение дистанционный формат);</w:t>
      </w:r>
    </w:p>
    <w:p w14:paraId="17B4D1FE" w14:textId="77777777" w:rsidR="00D13C6F" w:rsidRDefault="00D13C6F" w:rsidP="000122DB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072">
        <w:rPr>
          <w:rFonts w:ascii="Times New Roman" w:hAnsi="Times New Roman"/>
          <w:sz w:val="28"/>
          <w:szCs w:val="28"/>
        </w:rPr>
        <w:t>осторонни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канцелярски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принадлежност</w:t>
      </w:r>
      <w:r>
        <w:rPr>
          <w:rFonts w:ascii="Times New Roman" w:hAnsi="Times New Roman"/>
          <w:sz w:val="28"/>
          <w:szCs w:val="28"/>
        </w:rPr>
        <w:t xml:space="preserve">и, блокноты </w:t>
      </w:r>
      <w:r w:rsidRPr="00227072">
        <w:rPr>
          <w:rFonts w:ascii="Times New Roman" w:hAnsi="Times New Roman"/>
          <w:sz w:val="28"/>
          <w:szCs w:val="28"/>
        </w:rPr>
        <w:t>для записей (шпаргал</w:t>
      </w:r>
      <w:r>
        <w:rPr>
          <w:rFonts w:ascii="Times New Roman" w:hAnsi="Times New Roman"/>
          <w:sz w:val="28"/>
          <w:szCs w:val="28"/>
        </w:rPr>
        <w:t>ки</w:t>
      </w:r>
      <w:r w:rsidRPr="00227072">
        <w:rPr>
          <w:rFonts w:ascii="Times New Roman" w:hAnsi="Times New Roman"/>
          <w:sz w:val="28"/>
          <w:szCs w:val="28"/>
        </w:rPr>
        <w:t>), не указанны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7072">
        <w:rPr>
          <w:rFonts w:ascii="Times New Roman" w:hAnsi="Times New Roman"/>
          <w:sz w:val="28"/>
          <w:szCs w:val="28"/>
        </w:rPr>
        <w:t>Toolbox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E8B300" w14:textId="77777777" w:rsidR="00D13C6F" w:rsidRDefault="00D13C6F" w:rsidP="000122DB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Свои расходные материалы</w:t>
      </w:r>
      <w:r>
        <w:rPr>
          <w:rFonts w:ascii="Times New Roman" w:hAnsi="Times New Roman"/>
          <w:sz w:val="28"/>
          <w:szCs w:val="28"/>
        </w:rPr>
        <w:t>;</w:t>
      </w:r>
    </w:p>
    <w:p w14:paraId="1027C38C" w14:textId="77777777" w:rsidR="00D13C6F" w:rsidRPr="00227072" w:rsidRDefault="00D13C6F" w:rsidP="000122DB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Кольца, браслеты, часы, бусы, цепи и другая бижутерия.</w:t>
      </w:r>
    </w:p>
    <w:p w14:paraId="60857C58" w14:textId="77777777" w:rsidR="00D13C6F" w:rsidRDefault="00D13C6F" w:rsidP="00812B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00156E" w14:textId="1BCE217C" w:rsidR="00D13C6F" w:rsidRDefault="00D13C6F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телефоны, ноутбуки, планшеты м</w:t>
      </w:r>
      <w:r w:rsidRPr="00227072">
        <w:rPr>
          <w:rFonts w:ascii="Times New Roman" w:hAnsi="Times New Roman"/>
          <w:sz w:val="28"/>
          <w:szCs w:val="28"/>
        </w:rPr>
        <w:t>огут быть использованы экспертами в зоне компетенции, как установлено главным экспертом до начала Чемпионата.</w:t>
      </w:r>
      <w:r>
        <w:rPr>
          <w:rFonts w:ascii="Times New Roman" w:hAnsi="Times New Roman"/>
          <w:sz w:val="28"/>
          <w:szCs w:val="28"/>
        </w:rPr>
        <w:t xml:space="preserve"> Рекомендуется собрать все мобильные телефоны </w:t>
      </w:r>
      <w:r w:rsidR="00812B3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 и экспертов-компатриотов в отдельный ящик.</w:t>
      </w:r>
    </w:p>
    <w:p w14:paraId="2A431885" w14:textId="77777777" w:rsidR="00D13C6F" w:rsidRDefault="00D13C6F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06E05" w14:textId="77777777" w:rsidR="00D13C6F" w:rsidRPr="00653A43" w:rsidRDefault="00D13C6F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lastRenderedPageBreak/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</w:t>
      </w:r>
      <w:r>
        <w:rPr>
          <w:rFonts w:ascii="Times New Roman" w:hAnsi="Times New Roman"/>
          <w:sz w:val="28"/>
          <w:szCs w:val="28"/>
        </w:rPr>
        <w:t xml:space="preserve"> Не допускается создание </w:t>
      </w:r>
      <w:r w:rsidRPr="006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3A43">
        <w:rPr>
          <w:rFonts w:ascii="Times New Roman" w:hAnsi="Times New Roman"/>
          <w:sz w:val="28"/>
          <w:szCs w:val="28"/>
        </w:rPr>
        <w:t xml:space="preserve"> моделей</w:t>
      </w:r>
      <w:r>
        <w:rPr>
          <w:rFonts w:ascii="Times New Roman" w:hAnsi="Times New Roman"/>
          <w:sz w:val="28"/>
          <w:szCs w:val="28"/>
        </w:rPr>
        <w:t>, если это не предусмотрено ТЗ.</w:t>
      </w:r>
    </w:p>
    <w:p w14:paraId="7059AF7F" w14:textId="6D11A476" w:rsidR="00D13C6F" w:rsidRDefault="00D13C6F" w:rsidP="00812B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 xml:space="preserve">Все проблемы, возникающие с работой ПО конкурсанта, решает либо сам конкурсант, либо </w:t>
      </w:r>
      <w:r>
        <w:rPr>
          <w:rFonts w:ascii="Times New Roman" w:hAnsi="Times New Roman"/>
          <w:sz w:val="28"/>
          <w:szCs w:val="28"/>
        </w:rPr>
        <w:t>сопровождающий (эксперт)</w:t>
      </w:r>
      <w:r w:rsidRPr="00653A43">
        <w:rPr>
          <w:rFonts w:ascii="Times New Roman" w:hAnsi="Times New Roman"/>
          <w:sz w:val="28"/>
          <w:szCs w:val="28"/>
        </w:rPr>
        <w:t>.</w:t>
      </w:r>
    </w:p>
    <w:p w14:paraId="58DF3282" w14:textId="77777777" w:rsidR="000122DB" w:rsidRPr="00227072" w:rsidRDefault="000122DB" w:rsidP="000122D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196394" w14:textId="5B970BBB" w:rsidR="00B37579" w:rsidRPr="00D83E4E" w:rsidRDefault="00A11569" w:rsidP="00812B3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867420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15938289" w14:textId="77777777" w:rsidR="007A2183" w:rsidRDefault="007A2183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70377F1" w14:textId="77777777" w:rsidR="007A2183" w:rsidRDefault="007A2183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C51A96B" w14:textId="7D078E03" w:rsidR="007A2183" w:rsidRPr="000122DB" w:rsidRDefault="007A2183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122DB">
        <w:rPr>
          <w:rFonts w:ascii="Times New Roman" w:hAnsi="Times New Roman" w:cs="Times New Roman"/>
          <w:sz w:val="28"/>
          <w:szCs w:val="28"/>
        </w:rPr>
        <w:t>3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по компетенции </w:t>
      </w:r>
      <w:r w:rsidRPr="000122DB">
        <w:rPr>
          <w:rFonts w:ascii="Times New Roman" w:hAnsi="Times New Roman" w:cs="Times New Roman"/>
          <w:sz w:val="28"/>
          <w:szCs w:val="28"/>
        </w:rPr>
        <w:t>«</w:t>
      </w:r>
      <w:r w:rsidR="000122DB" w:rsidRPr="000122DB">
        <w:rPr>
          <w:rFonts w:ascii="Times New Roman" w:hAnsi="Times New Roman" w:cs="Times New Roman"/>
          <w:sz w:val="28"/>
          <w:szCs w:val="28"/>
        </w:rPr>
        <w:t>Лазерные технологии»</w:t>
      </w:r>
    </w:p>
    <w:p w14:paraId="53DD2CF6" w14:textId="05F0482B" w:rsidR="007A2183" w:rsidRDefault="007A2183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BA4FCC">
        <w:rPr>
          <w:rFonts w:ascii="Times New Roman" w:hAnsi="Times New Roman" w:cs="Times New Roman"/>
          <w:sz w:val="28"/>
          <w:szCs w:val="28"/>
        </w:rPr>
        <w:t>ние №</w:t>
      </w:r>
      <w:r w:rsidR="000122DB">
        <w:rPr>
          <w:rFonts w:ascii="Times New Roman" w:hAnsi="Times New Roman" w:cs="Times New Roman"/>
          <w:sz w:val="28"/>
          <w:szCs w:val="28"/>
        </w:rPr>
        <w:t>4.</w:t>
      </w:r>
      <w:r w:rsidR="00BA4FCC">
        <w:rPr>
          <w:rFonts w:ascii="Times New Roman" w:hAnsi="Times New Roman" w:cs="Times New Roman"/>
          <w:sz w:val="28"/>
          <w:szCs w:val="28"/>
        </w:rPr>
        <w:t xml:space="preserve"> Чертежи, технологическая документация</w:t>
      </w:r>
      <w:r>
        <w:rPr>
          <w:rFonts w:ascii="Times New Roman" w:hAnsi="Times New Roman" w:cs="Times New Roman"/>
          <w:sz w:val="28"/>
          <w:szCs w:val="28"/>
        </w:rPr>
        <w:t>, алгоритмы, схемы, бланки.</w:t>
      </w:r>
    </w:p>
    <w:p w14:paraId="6E0D4AB2" w14:textId="4C44BAFC" w:rsidR="00B0570D" w:rsidRDefault="00B0570D" w:rsidP="000122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№5. </w:t>
      </w:r>
      <w:r w:rsidRPr="00B0570D">
        <w:rPr>
          <w:rFonts w:ascii="Times New Roman" w:hAnsi="Times New Roman" w:cs="Times New Roman"/>
          <w:sz w:val="28"/>
          <w:szCs w:val="28"/>
        </w:rPr>
        <w:t>Примерные временные рамки заданий</w:t>
      </w:r>
    </w:p>
    <w:p w14:paraId="6C747BDD" w14:textId="77777777" w:rsidR="007A2183" w:rsidRDefault="007A2183" w:rsidP="00812B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0CBEA" w14:textId="77777777" w:rsidR="007A2183" w:rsidRDefault="007A2183" w:rsidP="00812B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7A2183" w:rsidSect="00812B36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6729" w14:textId="77777777" w:rsidR="00530CEA" w:rsidRDefault="00530CEA" w:rsidP="00970F49">
      <w:pPr>
        <w:spacing w:after="0" w:line="240" w:lineRule="auto"/>
      </w:pPr>
      <w:r>
        <w:separator/>
      </w:r>
    </w:p>
  </w:endnote>
  <w:endnote w:type="continuationSeparator" w:id="0">
    <w:p w14:paraId="609D00A8" w14:textId="77777777" w:rsidR="00530CEA" w:rsidRDefault="00530C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539D1A62" w:rsidR="00C94802" w:rsidRPr="00A23080" w:rsidRDefault="00C9480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5F33" w:rsidRPr="00A2308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A23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C94802" w:rsidRPr="00E04C85" w:rsidRDefault="00C94802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2049" w14:textId="77777777" w:rsidR="00530CEA" w:rsidRDefault="00530CEA" w:rsidP="00970F49">
      <w:pPr>
        <w:spacing w:after="0" w:line="240" w:lineRule="auto"/>
      </w:pPr>
      <w:r>
        <w:separator/>
      </w:r>
    </w:p>
  </w:footnote>
  <w:footnote w:type="continuationSeparator" w:id="0">
    <w:p w14:paraId="58B089C8" w14:textId="77777777" w:rsidR="00530CEA" w:rsidRDefault="00530CEA" w:rsidP="00970F49">
      <w:pPr>
        <w:spacing w:after="0" w:line="240" w:lineRule="auto"/>
      </w:pPr>
      <w:r>
        <w:continuationSeparator/>
      </w:r>
    </w:p>
  </w:footnote>
  <w:footnote w:id="1">
    <w:p w14:paraId="1FC9BCAF" w14:textId="77777777" w:rsidR="00C94802" w:rsidRDefault="00C94802" w:rsidP="0088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94802" w:rsidRDefault="00C9480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2B3C3D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C3450"/>
    <w:multiLevelType w:val="hybridMultilevel"/>
    <w:tmpl w:val="61C2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868045DC"/>
    <w:lvl w:ilvl="0" w:tplc="73BEA9A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19600B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A314A50A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E3493"/>
    <w:multiLevelType w:val="hybridMultilevel"/>
    <w:tmpl w:val="76C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5"/>
  </w:num>
  <w:num w:numId="23">
    <w:abstractNumId w:val="25"/>
  </w:num>
  <w:num w:numId="24">
    <w:abstractNumId w:val="26"/>
  </w:num>
  <w:num w:numId="25">
    <w:abstractNumId w:val="1"/>
  </w:num>
  <w:num w:numId="26">
    <w:abstractNumId w:val="21"/>
  </w:num>
  <w:num w:numId="27">
    <w:abstractNumId w:val="22"/>
  </w:num>
  <w:num w:numId="28">
    <w:abstractNumId w:val="9"/>
  </w:num>
  <w:num w:numId="29">
    <w:abstractNumId w:val="18"/>
  </w:num>
  <w:num w:numId="30">
    <w:abstractNumId w:val="11"/>
  </w:num>
  <w:num w:numId="31">
    <w:abstractNumId w:val="23"/>
  </w:num>
  <w:num w:numId="32">
    <w:abstractNumId w:val="33"/>
  </w:num>
  <w:num w:numId="33">
    <w:abstractNumId w:val="19"/>
  </w:num>
  <w:num w:numId="34">
    <w:abstractNumId w:val="13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2DB"/>
    <w:rsid w:val="00021CCE"/>
    <w:rsid w:val="000244DA"/>
    <w:rsid w:val="00024F7D"/>
    <w:rsid w:val="00041A78"/>
    <w:rsid w:val="00045F33"/>
    <w:rsid w:val="00054C98"/>
    <w:rsid w:val="00056CDE"/>
    <w:rsid w:val="00067386"/>
    <w:rsid w:val="000732FF"/>
    <w:rsid w:val="00077A1A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1313C"/>
    <w:rsid w:val="00215D85"/>
    <w:rsid w:val="00220E70"/>
    <w:rsid w:val="002228E8"/>
    <w:rsid w:val="00237603"/>
    <w:rsid w:val="00243FFC"/>
    <w:rsid w:val="00247E8C"/>
    <w:rsid w:val="002612C9"/>
    <w:rsid w:val="00261EA3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4D17"/>
    <w:rsid w:val="003C1D7A"/>
    <w:rsid w:val="003C5F97"/>
    <w:rsid w:val="003D1E51"/>
    <w:rsid w:val="003E4647"/>
    <w:rsid w:val="004254FE"/>
    <w:rsid w:val="00436FFC"/>
    <w:rsid w:val="00437D28"/>
    <w:rsid w:val="0044354A"/>
    <w:rsid w:val="00454353"/>
    <w:rsid w:val="00461AC6"/>
    <w:rsid w:val="00473C4A"/>
    <w:rsid w:val="0047429B"/>
    <w:rsid w:val="00475E19"/>
    <w:rsid w:val="004904C5"/>
    <w:rsid w:val="004917C4"/>
    <w:rsid w:val="00493400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0CEA"/>
    <w:rsid w:val="00554170"/>
    <w:rsid w:val="00554CBB"/>
    <w:rsid w:val="005560AC"/>
    <w:rsid w:val="00557CC0"/>
    <w:rsid w:val="0056194A"/>
    <w:rsid w:val="00565B7C"/>
    <w:rsid w:val="005961DB"/>
    <w:rsid w:val="005A1625"/>
    <w:rsid w:val="005A203B"/>
    <w:rsid w:val="005B05D5"/>
    <w:rsid w:val="005B0DEC"/>
    <w:rsid w:val="005B66FC"/>
    <w:rsid w:val="005C6A23"/>
    <w:rsid w:val="005D3B55"/>
    <w:rsid w:val="005E30DC"/>
    <w:rsid w:val="00602CA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6CA8"/>
    <w:rsid w:val="006F4464"/>
    <w:rsid w:val="00714CA4"/>
    <w:rsid w:val="007250D9"/>
    <w:rsid w:val="007274B8"/>
    <w:rsid w:val="00727F97"/>
    <w:rsid w:val="00730AE0"/>
    <w:rsid w:val="007321F3"/>
    <w:rsid w:val="0074372D"/>
    <w:rsid w:val="007604F9"/>
    <w:rsid w:val="00764773"/>
    <w:rsid w:val="007735DC"/>
    <w:rsid w:val="0078311A"/>
    <w:rsid w:val="00791D70"/>
    <w:rsid w:val="007A2183"/>
    <w:rsid w:val="007A5D8E"/>
    <w:rsid w:val="007A61C5"/>
    <w:rsid w:val="007A6888"/>
    <w:rsid w:val="007B0DCC"/>
    <w:rsid w:val="007B2222"/>
    <w:rsid w:val="007B3FD5"/>
    <w:rsid w:val="007D3601"/>
    <w:rsid w:val="007D6C20"/>
    <w:rsid w:val="007E73B4"/>
    <w:rsid w:val="007F4980"/>
    <w:rsid w:val="00812516"/>
    <w:rsid w:val="00812B36"/>
    <w:rsid w:val="00832EBB"/>
    <w:rsid w:val="00834734"/>
    <w:rsid w:val="00835BF6"/>
    <w:rsid w:val="00845EF8"/>
    <w:rsid w:val="008649A4"/>
    <w:rsid w:val="008761F3"/>
    <w:rsid w:val="00881DD2"/>
    <w:rsid w:val="00881EF5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50CD"/>
    <w:rsid w:val="009E37D3"/>
    <w:rsid w:val="009E52E7"/>
    <w:rsid w:val="009E5BD9"/>
    <w:rsid w:val="009F57C0"/>
    <w:rsid w:val="00A0510D"/>
    <w:rsid w:val="00A11569"/>
    <w:rsid w:val="00A204BB"/>
    <w:rsid w:val="00A20A67"/>
    <w:rsid w:val="00A23080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570D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B42"/>
    <w:rsid w:val="00B610A2"/>
    <w:rsid w:val="00BA2CF0"/>
    <w:rsid w:val="00BA4FCC"/>
    <w:rsid w:val="00BB5E0D"/>
    <w:rsid w:val="00BC3813"/>
    <w:rsid w:val="00BC7808"/>
    <w:rsid w:val="00BE099A"/>
    <w:rsid w:val="00C06EBC"/>
    <w:rsid w:val="00C0723F"/>
    <w:rsid w:val="00C121F9"/>
    <w:rsid w:val="00C17B01"/>
    <w:rsid w:val="00C20B42"/>
    <w:rsid w:val="00C21E3A"/>
    <w:rsid w:val="00C26C83"/>
    <w:rsid w:val="00C31CA1"/>
    <w:rsid w:val="00C345AE"/>
    <w:rsid w:val="00C52383"/>
    <w:rsid w:val="00C56A9B"/>
    <w:rsid w:val="00C740CF"/>
    <w:rsid w:val="00C8277D"/>
    <w:rsid w:val="00C94802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3C6F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B2B"/>
    <w:rsid w:val="00D74279"/>
    <w:rsid w:val="00D82186"/>
    <w:rsid w:val="00D83E4E"/>
    <w:rsid w:val="00D87A1E"/>
    <w:rsid w:val="00D96994"/>
    <w:rsid w:val="00DC500E"/>
    <w:rsid w:val="00DD1AFF"/>
    <w:rsid w:val="00DE39D8"/>
    <w:rsid w:val="00DE5614"/>
    <w:rsid w:val="00E0407E"/>
    <w:rsid w:val="00E04C85"/>
    <w:rsid w:val="00E04FDF"/>
    <w:rsid w:val="00E15F2A"/>
    <w:rsid w:val="00E279E8"/>
    <w:rsid w:val="00E579D6"/>
    <w:rsid w:val="00E75567"/>
    <w:rsid w:val="00E7582B"/>
    <w:rsid w:val="00E857D6"/>
    <w:rsid w:val="00EA0163"/>
    <w:rsid w:val="00EA0C3A"/>
    <w:rsid w:val="00EA30C6"/>
    <w:rsid w:val="00EB2779"/>
    <w:rsid w:val="00EB4FF8"/>
    <w:rsid w:val="00ED18F9"/>
    <w:rsid w:val="00ED53C9"/>
    <w:rsid w:val="00ED5D8A"/>
    <w:rsid w:val="00EE197A"/>
    <w:rsid w:val="00EE7DA3"/>
    <w:rsid w:val="00F1662D"/>
    <w:rsid w:val="00F3091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7D35151-A6CC-4EC8-856C-61DBA55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61EA3"/>
    <w:pPr>
      <w:tabs>
        <w:tab w:val="right" w:leader="dot" w:pos="9923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61EA3"/>
    <w:pPr>
      <w:tabs>
        <w:tab w:val="left" w:pos="142"/>
        <w:tab w:val="right" w:leader="dot" w:pos="9923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D13C6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D13C6F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D13C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7A2183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22E0-3B73-49FA-A34F-FAFAD712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21</Pages>
  <Words>4268</Words>
  <Characters>24332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19</cp:revision>
  <dcterms:created xsi:type="dcterms:W3CDTF">2024-05-13T07:51:00Z</dcterms:created>
  <dcterms:modified xsi:type="dcterms:W3CDTF">2024-06-10T08:53:00Z</dcterms:modified>
</cp:coreProperties>
</file>