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AA" w:rsidRDefault="006B04AA" w:rsidP="00D80D89">
      <w:pPr>
        <w:jc w:val="right"/>
        <w:rPr>
          <w:b/>
          <w:lang w:val="en-US"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0011F8" w:rsidP="005B7A9C">
      <w:pPr>
        <w:rPr>
          <w:b/>
        </w:rPr>
      </w:pPr>
      <w:r w:rsidRPr="00014B87">
        <w:rPr>
          <w:b/>
          <w:noProof/>
        </w:rPr>
        <w:drawing>
          <wp:inline distT="0" distB="0" distL="0" distR="0" wp14:anchorId="70E13A01" wp14:editId="0B7B1F51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A803FC" w:rsidRDefault="006B04AA" w:rsidP="000165E4">
      <w:pPr>
        <w:jc w:val="center"/>
        <w:rPr>
          <w:sz w:val="56"/>
          <w:szCs w:val="56"/>
        </w:rPr>
      </w:pPr>
    </w:p>
    <w:p w:rsidR="006B04AA" w:rsidRPr="00A803FC" w:rsidRDefault="006B04AA" w:rsidP="000165E4">
      <w:pPr>
        <w:jc w:val="center"/>
        <w:rPr>
          <w:sz w:val="56"/>
          <w:szCs w:val="56"/>
        </w:rPr>
      </w:pPr>
    </w:p>
    <w:p w:rsidR="006B04AA" w:rsidRPr="00A803FC" w:rsidRDefault="006B04AA" w:rsidP="000165E4">
      <w:pPr>
        <w:jc w:val="center"/>
        <w:rPr>
          <w:sz w:val="56"/>
          <w:szCs w:val="56"/>
        </w:rPr>
      </w:pPr>
    </w:p>
    <w:p w:rsidR="009C66A4" w:rsidRPr="009C66A4" w:rsidRDefault="009C66A4" w:rsidP="009C66A4">
      <w:pPr>
        <w:jc w:val="center"/>
        <w:rPr>
          <w:sz w:val="56"/>
          <w:szCs w:val="56"/>
        </w:rPr>
      </w:pPr>
      <w:r w:rsidRPr="009C66A4">
        <w:rPr>
          <w:sz w:val="56"/>
          <w:szCs w:val="56"/>
        </w:rPr>
        <w:t>Инструкция по охране труда</w:t>
      </w:r>
    </w:p>
    <w:p w:rsidR="009C66A4" w:rsidRPr="009C66A4" w:rsidRDefault="009C66A4" w:rsidP="009C66A4">
      <w:pPr>
        <w:jc w:val="center"/>
        <w:rPr>
          <w:sz w:val="56"/>
          <w:szCs w:val="56"/>
        </w:rPr>
      </w:pPr>
    </w:p>
    <w:p w:rsidR="009C66A4" w:rsidRPr="009C66A4" w:rsidRDefault="009C66A4" w:rsidP="009C66A4">
      <w:pPr>
        <w:jc w:val="center"/>
        <w:rPr>
          <w:b/>
          <w:color w:val="FF0000"/>
        </w:rPr>
      </w:pPr>
      <w:r w:rsidRPr="009C66A4">
        <w:rPr>
          <w:sz w:val="56"/>
          <w:szCs w:val="56"/>
        </w:rPr>
        <w:t>компетенция «Переработка нефти и газа</w:t>
      </w:r>
      <w:r w:rsidRPr="009C66A4">
        <w:rPr>
          <w:b/>
          <w:sz w:val="56"/>
        </w:rPr>
        <w:t>»</w:t>
      </w:r>
    </w:p>
    <w:p w:rsidR="009C66A4" w:rsidRPr="009C66A4" w:rsidRDefault="009C66A4" w:rsidP="009C66A4">
      <w:pPr>
        <w:jc w:val="center"/>
        <w:rPr>
          <w:sz w:val="56"/>
          <w:szCs w:val="56"/>
        </w:rPr>
      </w:pPr>
      <w:r w:rsidRPr="009C66A4">
        <w:rPr>
          <w:sz w:val="56"/>
          <w:szCs w:val="56"/>
        </w:rPr>
        <w:t xml:space="preserve"> </w:t>
      </w:r>
      <w:r>
        <w:rPr>
          <w:sz w:val="56"/>
          <w:szCs w:val="56"/>
        </w:rPr>
        <w:t>Регионального этапа</w:t>
      </w:r>
      <w:r w:rsidRPr="009C66A4">
        <w:rPr>
          <w:sz w:val="56"/>
          <w:szCs w:val="56"/>
        </w:rPr>
        <w:t xml:space="preserve"> Чемпионата по профессиональному </w:t>
      </w:r>
      <w:r>
        <w:rPr>
          <w:sz w:val="56"/>
          <w:szCs w:val="56"/>
        </w:rPr>
        <w:t>мастерству «Профессионалы» в 202</w:t>
      </w:r>
      <w:r w:rsidR="0010724D">
        <w:rPr>
          <w:sz w:val="56"/>
          <w:szCs w:val="56"/>
        </w:rPr>
        <w:t>4-2025</w:t>
      </w:r>
      <w:bookmarkStart w:id="0" w:name="_GoBack"/>
      <w:bookmarkEnd w:id="0"/>
      <w:r>
        <w:rPr>
          <w:sz w:val="56"/>
          <w:szCs w:val="56"/>
        </w:rPr>
        <w:t xml:space="preserve"> г.</w:t>
      </w:r>
      <w:r w:rsidRPr="009C66A4">
        <w:rPr>
          <w:sz w:val="56"/>
          <w:szCs w:val="56"/>
        </w:rPr>
        <w:t>г.</w:t>
      </w:r>
    </w:p>
    <w:p w:rsidR="006B04AA" w:rsidRPr="00466BFB" w:rsidRDefault="006B04AA" w:rsidP="00466BFB">
      <w:pPr>
        <w:jc w:val="center"/>
        <w:rPr>
          <w:b/>
          <w:color w:val="FF0000"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Default="006B04AA" w:rsidP="005B7A9C">
      <w:pPr>
        <w:rPr>
          <w:b/>
        </w:rPr>
      </w:pPr>
    </w:p>
    <w:p w:rsidR="006B04AA" w:rsidRDefault="006B04AA" w:rsidP="005B7A9C">
      <w:pPr>
        <w:rPr>
          <w:b/>
        </w:rPr>
      </w:pPr>
    </w:p>
    <w:p w:rsidR="006B04AA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Pr="000165E4" w:rsidRDefault="006B04AA" w:rsidP="005B7A9C">
      <w:pPr>
        <w:rPr>
          <w:b/>
        </w:rPr>
      </w:pPr>
    </w:p>
    <w:p w:rsidR="006B04AA" w:rsidRDefault="006B04AA" w:rsidP="005B7A9C">
      <w:pPr>
        <w:rPr>
          <w:b/>
        </w:rPr>
      </w:pPr>
    </w:p>
    <w:p w:rsidR="00D80D89" w:rsidRDefault="00D80D89" w:rsidP="005B7A9C">
      <w:pPr>
        <w:rPr>
          <w:b/>
        </w:rPr>
      </w:pPr>
    </w:p>
    <w:p w:rsidR="00D80D89" w:rsidRPr="000165E4" w:rsidRDefault="00D80D89" w:rsidP="005B7A9C">
      <w:pPr>
        <w:rPr>
          <w:b/>
        </w:rPr>
      </w:pPr>
    </w:p>
    <w:p w:rsidR="006B04AA" w:rsidRPr="000165E4" w:rsidRDefault="006B04AA" w:rsidP="005B7A9C"/>
    <w:p w:rsidR="006B04AA" w:rsidRPr="00E97C55" w:rsidRDefault="006B04AA" w:rsidP="005B7A9C"/>
    <w:p w:rsidR="006B04AA" w:rsidRPr="00E97C55" w:rsidRDefault="006B04AA" w:rsidP="005B7A9C"/>
    <w:p w:rsidR="006B04AA" w:rsidRPr="000165E4" w:rsidRDefault="006B04AA" w:rsidP="00ED1A4B">
      <w:pPr>
        <w:jc w:val="center"/>
        <w:rPr>
          <w:b/>
        </w:rPr>
      </w:pPr>
      <w:r w:rsidRPr="000165E4">
        <w:rPr>
          <w:b/>
        </w:rPr>
        <w:t xml:space="preserve">Комплект документов по охране </w:t>
      </w:r>
      <w:r>
        <w:rPr>
          <w:b/>
        </w:rPr>
        <w:t>труда компетенции «Переработка нефти и газа</w:t>
      </w:r>
      <w:r w:rsidRPr="000165E4">
        <w:rPr>
          <w:b/>
        </w:rPr>
        <w:t>»</w:t>
      </w:r>
    </w:p>
    <w:p w:rsidR="006B04AA" w:rsidRPr="00E97C55" w:rsidRDefault="006B04AA" w:rsidP="005B7A9C">
      <w:pPr>
        <w:jc w:val="both"/>
      </w:pPr>
    </w:p>
    <w:p w:rsidR="006B04AA" w:rsidRDefault="006B04AA" w:rsidP="005B7A9C">
      <w:pPr>
        <w:pStyle w:val="a3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04AA" w:rsidRPr="00E97C55" w:rsidRDefault="006B04AA" w:rsidP="005B7A9C">
      <w:pPr>
        <w:pStyle w:val="a3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</w:p>
    <w:p w:rsidR="006B04AA" w:rsidRPr="00772BB4" w:rsidRDefault="006B04AA" w:rsidP="005B7A9C">
      <w:pPr>
        <w:pStyle w:val="11"/>
        <w:tabs>
          <w:tab w:val="right" w:leader="dot" w:pos="9911"/>
        </w:tabs>
        <w:spacing w:line="360" w:lineRule="auto"/>
        <w:jc w:val="both"/>
        <w:rPr>
          <w:rFonts w:ascii="Calibri" w:hAnsi="Calibri"/>
          <w:noProof/>
          <w:sz w:val="20"/>
          <w:szCs w:val="20"/>
        </w:rPr>
      </w:pPr>
      <w:r w:rsidRPr="005B7A9C">
        <w:rPr>
          <w:sz w:val="20"/>
          <w:szCs w:val="20"/>
        </w:rPr>
        <w:t>Инструктаж по охране труда и технике безопасности</w:t>
      </w:r>
      <w:r w:rsidRPr="00E97C55">
        <w:fldChar w:fldCharType="begin"/>
      </w:r>
      <w:r w:rsidRPr="00E97C55">
        <w:instrText xml:space="preserve"> TOC \o "1-3" \h \z \u </w:instrText>
      </w:r>
      <w:r w:rsidRPr="00E97C55">
        <w:fldChar w:fldCharType="separate"/>
      </w:r>
      <w:hyperlink w:anchor="_Toc507427594" w:history="1">
        <w:r w:rsidRPr="00772BB4">
          <w:rPr>
            <w:noProof/>
            <w:webHidden/>
            <w:sz w:val="20"/>
            <w:szCs w:val="20"/>
          </w:rPr>
          <w:tab/>
        </w:r>
        <w:r w:rsidRPr="00772BB4">
          <w:rPr>
            <w:noProof/>
            <w:webHidden/>
            <w:sz w:val="20"/>
            <w:szCs w:val="20"/>
          </w:rPr>
          <w:fldChar w:fldCharType="begin"/>
        </w:r>
        <w:r w:rsidRPr="00772BB4">
          <w:rPr>
            <w:noProof/>
            <w:webHidden/>
            <w:sz w:val="20"/>
            <w:szCs w:val="20"/>
          </w:rPr>
          <w:instrText xml:space="preserve"> PAGEREF _Toc507427594 \h </w:instrText>
        </w:r>
        <w:r w:rsidRPr="00772BB4">
          <w:rPr>
            <w:noProof/>
            <w:webHidden/>
            <w:sz w:val="20"/>
            <w:szCs w:val="20"/>
          </w:rPr>
        </w:r>
        <w:r w:rsidRPr="00772BB4">
          <w:rPr>
            <w:noProof/>
            <w:webHidden/>
            <w:sz w:val="20"/>
            <w:szCs w:val="20"/>
          </w:rPr>
          <w:fldChar w:fldCharType="separate"/>
        </w:r>
        <w:r w:rsidR="00E26A03">
          <w:rPr>
            <w:noProof/>
            <w:webHidden/>
            <w:sz w:val="20"/>
            <w:szCs w:val="20"/>
          </w:rPr>
          <w:t>3</w:t>
        </w:r>
        <w:r w:rsidRPr="00772BB4">
          <w:rPr>
            <w:noProof/>
            <w:webHidden/>
            <w:sz w:val="20"/>
            <w:szCs w:val="20"/>
          </w:rPr>
          <w:fldChar w:fldCharType="end"/>
        </w:r>
      </w:hyperlink>
    </w:p>
    <w:p w:rsidR="006B04AA" w:rsidRPr="00772BB4" w:rsidRDefault="00802685" w:rsidP="005B7A9C">
      <w:pPr>
        <w:pStyle w:val="11"/>
        <w:tabs>
          <w:tab w:val="right" w:leader="dot" w:pos="9911"/>
        </w:tabs>
        <w:spacing w:line="360" w:lineRule="auto"/>
        <w:jc w:val="both"/>
        <w:rPr>
          <w:rFonts w:ascii="Calibri" w:hAnsi="Calibri"/>
          <w:noProof/>
          <w:sz w:val="20"/>
          <w:szCs w:val="20"/>
        </w:rPr>
      </w:pPr>
      <w:hyperlink w:anchor="_Toc507427595" w:history="1">
        <w:r w:rsidR="006B04AA">
          <w:rPr>
            <w:rStyle w:val="a4"/>
            <w:noProof/>
            <w:sz w:val="20"/>
            <w:szCs w:val="20"/>
          </w:rPr>
          <w:t xml:space="preserve">Программа инструктажа по охране труда для участников 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>
          <w:rPr>
            <w:noProof/>
            <w:webHidden/>
            <w:sz w:val="20"/>
            <w:szCs w:val="20"/>
          </w:rPr>
          <w:t>3</w:t>
        </w:r>
      </w:hyperlink>
    </w:p>
    <w:p w:rsidR="006B04AA" w:rsidRPr="00772BB4" w:rsidRDefault="00802685" w:rsidP="005B7A9C">
      <w:pPr>
        <w:pStyle w:val="2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i/>
          <w:noProof/>
          <w:sz w:val="20"/>
          <w:szCs w:val="20"/>
        </w:rPr>
      </w:pPr>
      <w:hyperlink w:anchor="_Toc507427596" w:history="1">
        <w:r w:rsidR="006B04AA" w:rsidRPr="00772BB4">
          <w:rPr>
            <w:rStyle w:val="a4"/>
            <w:i/>
            <w:noProof/>
            <w:sz w:val="20"/>
            <w:szCs w:val="20"/>
          </w:rPr>
          <w:t>1.Общие требования охраны труда</w:t>
        </w:r>
        <w:r w:rsidR="006B04AA" w:rsidRPr="00772BB4">
          <w:rPr>
            <w:i/>
            <w:noProof/>
            <w:webHidden/>
            <w:sz w:val="20"/>
            <w:szCs w:val="20"/>
          </w:rPr>
          <w:tab/>
        </w:r>
      </w:hyperlink>
      <w:r w:rsidR="006B04AA">
        <w:rPr>
          <w:i/>
          <w:noProof/>
          <w:sz w:val="20"/>
          <w:szCs w:val="20"/>
        </w:rPr>
        <w:t>3</w:t>
      </w:r>
    </w:p>
    <w:p w:rsidR="006B04AA" w:rsidRPr="00772BB4" w:rsidRDefault="00802685" w:rsidP="005B7A9C">
      <w:pPr>
        <w:pStyle w:val="2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i/>
          <w:noProof/>
          <w:sz w:val="20"/>
          <w:szCs w:val="20"/>
        </w:rPr>
      </w:pPr>
      <w:hyperlink w:anchor="_Toc507427597" w:history="1">
        <w:r w:rsidR="006B04AA" w:rsidRPr="00772BB4">
          <w:rPr>
            <w:rStyle w:val="a4"/>
            <w:i/>
            <w:noProof/>
            <w:sz w:val="20"/>
            <w:szCs w:val="20"/>
          </w:rPr>
          <w:t>2.Требования охраны труда перед началом работы</w:t>
        </w:r>
        <w:r w:rsidR="006B04AA" w:rsidRPr="00772BB4">
          <w:rPr>
            <w:i/>
            <w:noProof/>
            <w:webHidden/>
            <w:sz w:val="20"/>
            <w:szCs w:val="20"/>
          </w:rPr>
          <w:tab/>
        </w:r>
        <w:r w:rsidR="006B04AA">
          <w:rPr>
            <w:i/>
            <w:noProof/>
            <w:webHidden/>
            <w:sz w:val="20"/>
            <w:szCs w:val="20"/>
          </w:rPr>
          <w:t>6</w:t>
        </w:r>
      </w:hyperlink>
    </w:p>
    <w:p w:rsidR="006B04AA" w:rsidRPr="00772BB4" w:rsidRDefault="00802685" w:rsidP="005B7A9C">
      <w:pPr>
        <w:pStyle w:val="2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i/>
          <w:noProof/>
          <w:sz w:val="20"/>
          <w:szCs w:val="20"/>
        </w:rPr>
      </w:pPr>
      <w:hyperlink w:anchor="_Toc507427598" w:history="1">
        <w:r w:rsidR="006B04AA" w:rsidRPr="00772BB4">
          <w:rPr>
            <w:rStyle w:val="a4"/>
            <w:i/>
            <w:noProof/>
            <w:sz w:val="20"/>
            <w:szCs w:val="20"/>
          </w:rPr>
          <w:t>3.Требования охраны труда во время работы</w:t>
        </w:r>
        <w:r w:rsidR="006B04AA" w:rsidRPr="00772BB4">
          <w:rPr>
            <w:i/>
            <w:noProof/>
            <w:webHidden/>
            <w:sz w:val="20"/>
            <w:szCs w:val="20"/>
          </w:rPr>
          <w:tab/>
        </w:r>
        <w:r w:rsidR="006B04AA">
          <w:rPr>
            <w:i/>
            <w:noProof/>
            <w:webHidden/>
            <w:sz w:val="20"/>
            <w:szCs w:val="20"/>
          </w:rPr>
          <w:t>7</w:t>
        </w:r>
      </w:hyperlink>
    </w:p>
    <w:p w:rsidR="006B04AA" w:rsidRPr="00772BB4" w:rsidRDefault="00802685" w:rsidP="005B7A9C">
      <w:pPr>
        <w:pStyle w:val="2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i/>
          <w:noProof/>
          <w:sz w:val="20"/>
          <w:szCs w:val="20"/>
        </w:rPr>
      </w:pPr>
      <w:hyperlink w:anchor="_Toc507427599" w:history="1">
        <w:r w:rsidR="006B04AA" w:rsidRPr="00772BB4">
          <w:rPr>
            <w:rStyle w:val="a4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6B04AA" w:rsidRPr="00772BB4">
          <w:rPr>
            <w:i/>
            <w:noProof/>
            <w:webHidden/>
            <w:sz w:val="20"/>
            <w:szCs w:val="20"/>
          </w:rPr>
          <w:tab/>
        </w:r>
        <w:r w:rsidR="006B04AA">
          <w:rPr>
            <w:i/>
            <w:noProof/>
            <w:webHidden/>
            <w:sz w:val="20"/>
            <w:szCs w:val="20"/>
          </w:rPr>
          <w:t>8</w:t>
        </w:r>
      </w:hyperlink>
    </w:p>
    <w:p w:rsidR="006B04AA" w:rsidRPr="00772BB4" w:rsidRDefault="00802685" w:rsidP="005B7A9C">
      <w:pPr>
        <w:pStyle w:val="2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i/>
          <w:noProof/>
          <w:sz w:val="20"/>
          <w:szCs w:val="20"/>
        </w:rPr>
      </w:pPr>
      <w:hyperlink w:anchor="_Toc507427600" w:history="1">
        <w:r w:rsidR="006B04AA" w:rsidRPr="00772BB4">
          <w:rPr>
            <w:rStyle w:val="a4"/>
            <w:i/>
            <w:noProof/>
            <w:sz w:val="20"/>
            <w:szCs w:val="20"/>
          </w:rPr>
          <w:t>5.Требование охраны труда по окончании работ</w:t>
        </w:r>
        <w:r w:rsidR="006B04AA" w:rsidRPr="00772BB4">
          <w:rPr>
            <w:i/>
            <w:noProof/>
            <w:webHidden/>
            <w:sz w:val="20"/>
            <w:szCs w:val="20"/>
          </w:rPr>
          <w:tab/>
        </w:r>
        <w:r w:rsidR="006B04AA">
          <w:rPr>
            <w:i/>
            <w:noProof/>
            <w:webHidden/>
            <w:sz w:val="20"/>
            <w:szCs w:val="20"/>
          </w:rPr>
          <w:t>9</w:t>
        </w:r>
      </w:hyperlink>
    </w:p>
    <w:p w:rsidR="006B04AA" w:rsidRPr="00772BB4" w:rsidRDefault="00802685" w:rsidP="005B7A9C">
      <w:pPr>
        <w:pStyle w:val="11"/>
        <w:tabs>
          <w:tab w:val="right" w:leader="dot" w:pos="9911"/>
        </w:tabs>
        <w:spacing w:line="360" w:lineRule="auto"/>
        <w:jc w:val="both"/>
        <w:rPr>
          <w:rFonts w:ascii="Calibri" w:hAnsi="Calibri"/>
          <w:noProof/>
          <w:sz w:val="20"/>
          <w:szCs w:val="20"/>
        </w:rPr>
      </w:pPr>
      <w:hyperlink w:anchor="_Toc507427601" w:history="1">
        <w:r w:rsidR="006B04AA" w:rsidRPr="00772BB4">
          <w:rPr>
            <w:rStyle w:val="a4"/>
            <w:noProof/>
            <w:sz w:val="20"/>
            <w:szCs w:val="20"/>
          </w:rPr>
          <w:t>Инструкция по охране труда для экспертов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>
          <w:rPr>
            <w:noProof/>
            <w:webHidden/>
            <w:sz w:val="20"/>
            <w:szCs w:val="20"/>
          </w:rPr>
          <w:t>10</w:t>
        </w:r>
      </w:hyperlink>
    </w:p>
    <w:p w:rsidR="006B04AA" w:rsidRPr="00772BB4" w:rsidRDefault="00802685" w:rsidP="005B7A9C">
      <w:pPr>
        <w:pStyle w:val="1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noProof/>
          <w:sz w:val="20"/>
          <w:szCs w:val="20"/>
        </w:rPr>
      </w:pPr>
      <w:hyperlink w:anchor="_Toc507427602" w:history="1">
        <w:r w:rsidR="006B04AA" w:rsidRPr="00772BB4">
          <w:rPr>
            <w:rStyle w:val="a4"/>
            <w:i/>
            <w:noProof/>
            <w:sz w:val="20"/>
            <w:szCs w:val="20"/>
          </w:rPr>
          <w:t>1.Общие требования охраны труда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>
          <w:rPr>
            <w:noProof/>
            <w:webHidden/>
            <w:sz w:val="20"/>
            <w:szCs w:val="20"/>
          </w:rPr>
          <w:t>10</w:t>
        </w:r>
      </w:hyperlink>
    </w:p>
    <w:p w:rsidR="006B04AA" w:rsidRPr="00772BB4" w:rsidRDefault="00802685" w:rsidP="005B7A9C">
      <w:pPr>
        <w:pStyle w:val="1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noProof/>
          <w:sz w:val="20"/>
          <w:szCs w:val="20"/>
        </w:rPr>
      </w:pPr>
      <w:hyperlink w:anchor="_Toc507427603" w:history="1">
        <w:r w:rsidR="006B04AA" w:rsidRPr="00772BB4">
          <w:rPr>
            <w:rStyle w:val="a4"/>
            <w:i/>
            <w:noProof/>
            <w:sz w:val="20"/>
            <w:szCs w:val="20"/>
          </w:rPr>
          <w:t>2.Требования охраны труда перед началом работы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 w:rsidRPr="00772BB4">
          <w:rPr>
            <w:noProof/>
            <w:webHidden/>
            <w:sz w:val="20"/>
            <w:szCs w:val="20"/>
          </w:rPr>
          <w:fldChar w:fldCharType="begin"/>
        </w:r>
        <w:r w:rsidR="006B04AA" w:rsidRPr="00772BB4">
          <w:rPr>
            <w:noProof/>
            <w:webHidden/>
            <w:sz w:val="20"/>
            <w:szCs w:val="20"/>
          </w:rPr>
          <w:instrText xml:space="preserve"> PAGEREF _Toc507427603 \h </w:instrText>
        </w:r>
        <w:r w:rsidR="006B04AA" w:rsidRPr="00772BB4">
          <w:rPr>
            <w:noProof/>
            <w:webHidden/>
            <w:sz w:val="20"/>
            <w:szCs w:val="20"/>
          </w:rPr>
        </w:r>
        <w:r w:rsidR="006B04AA" w:rsidRPr="00772BB4">
          <w:rPr>
            <w:noProof/>
            <w:webHidden/>
            <w:sz w:val="20"/>
            <w:szCs w:val="20"/>
          </w:rPr>
          <w:fldChar w:fldCharType="separate"/>
        </w:r>
        <w:r w:rsidR="00E26A03">
          <w:rPr>
            <w:noProof/>
            <w:webHidden/>
            <w:sz w:val="20"/>
            <w:szCs w:val="20"/>
          </w:rPr>
          <w:t>10</w:t>
        </w:r>
        <w:r w:rsidR="006B04AA" w:rsidRPr="00772BB4">
          <w:rPr>
            <w:noProof/>
            <w:webHidden/>
            <w:sz w:val="20"/>
            <w:szCs w:val="20"/>
          </w:rPr>
          <w:fldChar w:fldCharType="end"/>
        </w:r>
      </w:hyperlink>
    </w:p>
    <w:p w:rsidR="006B04AA" w:rsidRPr="00772BB4" w:rsidRDefault="00802685" w:rsidP="005B7A9C">
      <w:pPr>
        <w:pStyle w:val="1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noProof/>
          <w:sz w:val="20"/>
          <w:szCs w:val="20"/>
        </w:rPr>
      </w:pPr>
      <w:hyperlink w:anchor="_Toc507427604" w:history="1">
        <w:r w:rsidR="006B04AA" w:rsidRPr="00772BB4">
          <w:rPr>
            <w:rStyle w:val="a4"/>
            <w:i/>
            <w:noProof/>
            <w:sz w:val="20"/>
            <w:szCs w:val="20"/>
          </w:rPr>
          <w:t>3.Требования охраны труда во время работы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 w:rsidRPr="00772BB4">
          <w:rPr>
            <w:noProof/>
            <w:webHidden/>
            <w:sz w:val="20"/>
            <w:szCs w:val="20"/>
          </w:rPr>
          <w:fldChar w:fldCharType="begin"/>
        </w:r>
        <w:r w:rsidR="006B04AA" w:rsidRPr="00772BB4">
          <w:rPr>
            <w:noProof/>
            <w:webHidden/>
            <w:sz w:val="20"/>
            <w:szCs w:val="20"/>
          </w:rPr>
          <w:instrText xml:space="preserve"> PAGEREF _Toc507427604 \h </w:instrText>
        </w:r>
        <w:r w:rsidR="006B04AA" w:rsidRPr="00772BB4">
          <w:rPr>
            <w:noProof/>
            <w:webHidden/>
            <w:sz w:val="20"/>
            <w:szCs w:val="20"/>
          </w:rPr>
        </w:r>
        <w:r w:rsidR="006B04AA" w:rsidRPr="00772BB4">
          <w:rPr>
            <w:noProof/>
            <w:webHidden/>
            <w:sz w:val="20"/>
            <w:szCs w:val="20"/>
          </w:rPr>
          <w:fldChar w:fldCharType="separate"/>
        </w:r>
        <w:r w:rsidR="00E26A03">
          <w:rPr>
            <w:noProof/>
            <w:webHidden/>
            <w:sz w:val="20"/>
            <w:szCs w:val="20"/>
          </w:rPr>
          <w:t>11</w:t>
        </w:r>
        <w:r w:rsidR="006B04AA" w:rsidRPr="00772BB4">
          <w:rPr>
            <w:noProof/>
            <w:webHidden/>
            <w:sz w:val="20"/>
            <w:szCs w:val="20"/>
          </w:rPr>
          <w:fldChar w:fldCharType="end"/>
        </w:r>
      </w:hyperlink>
    </w:p>
    <w:p w:rsidR="006B04AA" w:rsidRPr="00772BB4" w:rsidRDefault="00802685" w:rsidP="005B7A9C">
      <w:pPr>
        <w:pStyle w:val="1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noProof/>
          <w:sz w:val="20"/>
          <w:szCs w:val="20"/>
        </w:rPr>
      </w:pPr>
      <w:hyperlink w:anchor="_Toc507427605" w:history="1">
        <w:r w:rsidR="006B04AA" w:rsidRPr="00772BB4">
          <w:rPr>
            <w:rStyle w:val="a4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 w:rsidRPr="00772BB4">
          <w:rPr>
            <w:noProof/>
            <w:webHidden/>
            <w:sz w:val="20"/>
            <w:szCs w:val="20"/>
          </w:rPr>
          <w:fldChar w:fldCharType="begin"/>
        </w:r>
        <w:r w:rsidR="006B04AA" w:rsidRPr="00772BB4">
          <w:rPr>
            <w:noProof/>
            <w:webHidden/>
            <w:sz w:val="20"/>
            <w:szCs w:val="20"/>
          </w:rPr>
          <w:instrText xml:space="preserve"> PAGEREF _Toc507427605 \h </w:instrText>
        </w:r>
        <w:r w:rsidR="006B04AA" w:rsidRPr="00772BB4">
          <w:rPr>
            <w:noProof/>
            <w:webHidden/>
            <w:sz w:val="20"/>
            <w:szCs w:val="20"/>
          </w:rPr>
        </w:r>
        <w:r w:rsidR="006B04AA" w:rsidRPr="00772BB4">
          <w:rPr>
            <w:noProof/>
            <w:webHidden/>
            <w:sz w:val="20"/>
            <w:szCs w:val="20"/>
          </w:rPr>
          <w:fldChar w:fldCharType="separate"/>
        </w:r>
        <w:r w:rsidR="00E26A03">
          <w:rPr>
            <w:noProof/>
            <w:webHidden/>
            <w:sz w:val="20"/>
            <w:szCs w:val="20"/>
          </w:rPr>
          <w:t>12</w:t>
        </w:r>
        <w:r w:rsidR="006B04AA" w:rsidRPr="00772BB4">
          <w:rPr>
            <w:noProof/>
            <w:webHidden/>
            <w:sz w:val="20"/>
            <w:szCs w:val="20"/>
          </w:rPr>
          <w:fldChar w:fldCharType="end"/>
        </w:r>
      </w:hyperlink>
    </w:p>
    <w:p w:rsidR="006B04AA" w:rsidRPr="00DA15E4" w:rsidRDefault="00802685" w:rsidP="005B7A9C">
      <w:pPr>
        <w:pStyle w:val="11"/>
        <w:tabs>
          <w:tab w:val="right" w:leader="dot" w:pos="9911"/>
        </w:tabs>
        <w:spacing w:line="360" w:lineRule="auto"/>
        <w:ind w:left="567"/>
        <w:jc w:val="both"/>
        <w:rPr>
          <w:rFonts w:ascii="Calibri" w:hAnsi="Calibri"/>
          <w:noProof/>
          <w:sz w:val="22"/>
          <w:szCs w:val="22"/>
        </w:rPr>
      </w:pPr>
      <w:hyperlink w:anchor="_Toc507427606" w:history="1">
        <w:r w:rsidR="006B04AA" w:rsidRPr="00772BB4">
          <w:rPr>
            <w:rStyle w:val="a4"/>
            <w:i/>
            <w:noProof/>
            <w:sz w:val="20"/>
            <w:szCs w:val="20"/>
          </w:rPr>
          <w:t>5.Требование охраны труда по окончании работ</w:t>
        </w:r>
        <w:r w:rsidR="006B04AA" w:rsidRPr="00772BB4">
          <w:rPr>
            <w:noProof/>
            <w:webHidden/>
            <w:sz w:val="20"/>
            <w:szCs w:val="20"/>
          </w:rPr>
          <w:tab/>
        </w:r>
        <w:r w:rsidR="006B04AA" w:rsidRPr="00772BB4">
          <w:rPr>
            <w:noProof/>
            <w:webHidden/>
            <w:sz w:val="20"/>
            <w:szCs w:val="20"/>
          </w:rPr>
          <w:fldChar w:fldCharType="begin"/>
        </w:r>
        <w:r w:rsidR="006B04AA" w:rsidRPr="00772BB4">
          <w:rPr>
            <w:noProof/>
            <w:webHidden/>
            <w:sz w:val="20"/>
            <w:szCs w:val="20"/>
          </w:rPr>
          <w:instrText xml:space="preserve"> PAGEREF _Toc507427606 \h </w:instrText>
        </w:r>
        <w:r w:rsidR="006B04AA" w:rsidRPr="00772BB4">
          <w:rPr>
            <w:noProof/>
            <w:webHidden/>
            <w:sz w:val="20"/>
            <w:szCs w:val="20"/>
          </w:rPr>
        </w:r>
        <w:r w:rsidR="006B04AA" w:rsidRPr="00772BB4">
          <w:rPr>
            <w:noProof/>
            <w:webHidden/>
            <w:sz w:val="20"/>
            <w:szCs w:val="20"/>
          </w:rPr>
          <w:fldChar w:fldCharType="separate"/>
        </w:r>
        <w:r w:rsidR="00E26A03">
          <w:rPr>
            <w:noProof/>
            <w:webHidden/>
            <w:sz w:val="20"/>
            <w:szCs w:val="20"/>
          </w:rPr>
          <w:t>13</w:t>
        </w:r>
        <w:r w:rsidR="006B04AA" w:rsidRPr="00772BB4">
          <w:rPr>
            <w:noProof/>
            <w:webHidden/>
            <w:sz w:val="20"/>
            <w:szCs w:val="20"/>
          </w:rPr>
          <w:fldChar w:fldCharType="end"/>
        </w:r>
      </w:hyperlink>
    </w:p>
    <w:p w:rsidR="006B04AA" w:rsidRPr="00E97C55" w:rsidRDefault="006B04AA" w:rsidP="005B7A9C">
      <w:pPr>
        <w:spacing w:line="360" w:lineRule="auto"/>
        <w:jc w:val="both"/>
      </w:pPr>
      <w:r w:rsidRPr="00E97C55">
        <w:fldChar w:fldCharType="end"/>
      </w:r>
    </w:p>
    <w:p w:rsidR="006B04AA" w:rsidRDefault="006B04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B04AA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1" w:name="_Toc507427594"/>
    </w:p>
    <w:p w:rsidR="006B04AA" w:rsidRDefault="006B04AA" w:rsidP="000165E4">
      <w:pPr>
        <w:pStyle w:val="1"/>
        <w:spacing w:before="120" w:after="12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B04AA" w:rsidRPr="005B7A9C" w:rsidRDefault="006B04AA" w:rsidP="000165E4">
      <w:pPr>
        <w:pStyle w:val="1"/>
        <w:spacing w:before="120"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</w:t>
      </w:r>
      <w:r w:rsidRPr="005B7A9C">
        <w:rPr>
          <w:rFonts w:ascii="Times New Roman" w:hAnsi="Times New Roman"/>
          <w:sz w:val="24"/>
          <w:szCs w:val="24"/>
        </w:rPr>
        <w:t>нструктаж</w:t>
      </w:r>
      <w:r>
        <w:rPr>
          <w:rFonts w:ascii="Times New Roman" w:hAnsi="Times New Roman"/>
          <w:sz w:val="24"/>
          <w:szCs w:val="24"/>
        </w:rPr>
        <w:t>а</w:t>
      </w:r>
      <w:r w:rsidRPr="005B7A9C">
        <w:rPr>
          <w:rFonts w:ascii="Times New Roman" w:hAnsi="Times New Roman"/>
          <w:sz w:val="24"/>
          <w:szCs w:val="24"/>
        </w:rPr>
        <w:t xml:space="preserve"> по охране труда и технике безопасности</w:t>
      </w:r>
      <w:bookmarkEnd w:id="1"/>
    </w:p>
    <w:p w:rsidR="006B04AA" w:rsidRPr="005B7A9C" w:rsidRDefault="006B04AA" w:rsidP="005B7A9C">
      <w:pPr>
        <w:spacing w:before="120" w:after="120"/>
        <w:ind w:firstLine="709"/>
        <w:jc w:val="center"/>
      </w:pP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2. Время начала и окончания проведения конкурсных заданий, нахождение посторонних лиц на площадке.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3. Контроль требований охраны труда участниками и Экспертами. Механизм начисления штрафных баллов за нарушения требований охраны труда.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4. Вредные и опасные факторы во время выполнения конкурсных заданий и нахождения на территории проведения конкурса.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6. Основные требования санитарии и личной гигиены.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7. Средства индивидуальной и коллективной защиты, необходимость их использования.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8. Порядок действий при плохом самочувствии или получении травмы. Правила оказания первой помощи.</w:t>
      </w:r>
    </w:p>
    <w:p w:rsidR="006B04AA" w:rsidRPr="000165E4" w:rsidRDefault="006B04AA" w:rsidP="005B7A9C">
      <w:pPr>
        <w:spacing w:before="120" w:after="120"/>
        <w:ind w:firstLine="709"/>
        <w:jc w:val="both"/>
      </w:pPr>
      <w:r w:rsidRPr="000165E4">
        <w:t>9. Действия при возникновении чрезвычайной ситуации, ознакомление со схемой эвакуации и пожарными выходами.</w:t>
      </w:r>
    </w:p>
    <w:p w:rsidR="006B04AA" w:rsidRPr="000165E4" w:rsidRDefault="006B04AA" w:rsidP="005B7A9C">
      <w:pPr>
        <w:jc w:val="center"/>
      </w:pPr>
    </w:p>
    <w:p w:rsidR="006B04AA" w:rsidRPr="000165E4" w:rsidRDefault="006B04AA">
      <w:pPr>
        <w:spacing w:after="200" w:line="276" w:lineRule="auto"/>
      </w:pPr>
      <w:r w:rsidRPr="000165E4">
        <w:br w:type="page"/>
      </w:r>
    </w:p>
    <w:p w:rsidR="006B04AA" w:rsidRPr="00466BFB" w:rsidRDefault="006B04AA" w:rsidP="00C06F99">
      <w:pPr>
        <w:rPr>
          <w:b/>
          <w:color w:val="17365D"/>
        </w:rPr>
      </w:pPr>
      <w:bookmarkStart w:id="2" w:name="_Toc507427595"/>
    </w:p>
    <w:p w:rsidR="006B04AA" w:rsidRPr="000165E4" w:rsidRDefault="006B04AA" w:rsidP="00C324D5">
      <w:pPr>
        <w:jc w:val="center"/>
        <w:rPr>
          <w:b/>
          <w:color w:val="17365D"/>
        </w:rPr>
      </w:pPr>
      <w:r>
        <w:rPr>
          <w:b/>
          <w:color w:val="17365D"/>
        </w:rPr>
        <w:t xml:space="preserve">Инструкция </w:t>
      </w:r>
      <w:r w:rsidRPr="005B7A9C">
        <w:rPr>
          <w:b/>
          <w:color w:val="17365D"/>
        </w:rPr>
        <w:t xml:space="preserve"> по охране труда для участников</w:t>
      </w:r>
      <w:bookmarkEnd w:id="2"/>
    </w:p>
    <w:p w:rsidR="006B04AA" w:rsidRPr="005B7A9C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5B7A9C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</w:p>
    <w:p w:rsidR="006B04AA" w:rsidRPr="005B7A9C" w:rsidRDefault="006B04AA" w:rsidP="0087183E">
      <w:pPr>
        <w:spacing w:before="120" w:after="120"/>
        <w:ind w:firstLine="709"/>
        <w:jc w:val="both"/>
      </w:pPr>
      <w:r w:rsidRPr="005B7A9C">
        <w:t>1.1. К самостоятельному выполнению конкурсных заданий в Компе</w:t>
      </w:r>
      <w:r>
        <w:t>тенции «Переработка нефти и газа</w:t>
      </w:r>
      <w:r w:rsidRPr="005B7A9C">
        <w:t>» допускаются участн</w:t>
      </w:r>
      <w:r w:rsidR="003B07CD">
        <w:t>ики не моложе 16</w:t>
      </w:r>
      <w:r w:rsidRPr="005B7A9C">
        <w:t xml:space="preserve"> лет;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прошедшие инструктаж по охране труда по «Программе инструктажа по охране труда и технике безопасности»;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ознакомленные с инструкцией по охране труда;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имеющие необходимые навыки по эксплуатации инструмента и оборудования;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 имеющие противопоказаний к выполнению конкурсных заданий по состоянию здоровья.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инструкции по охране труда и технике безопасности; 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 заходить за ограждения и в технические помещения;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соблюдать личную гигиену;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принимать пищу в строго отведенных местах;</w:t>
      </w:r>
    </w:p>
    <w:p w:rsidR="006B04AA" w:rsidRPr="000165E4" w:rsidRDefault="006B04AA" w:rsidP="00ED1A4B">
      <w:pPr>
        <w:ind w:firstLine="709"/>
      </w:pPr>
      <w:r w:rsidRPr="005B7A9C">
        <w:t>- самостоятельно использовать инструмент и оборудование, разрешенное к выполнению конкурсного задания;</w:t>
      </w:r>
    </w:p>
    <w:p w:rsidR="006B04AA" w:rsidRDefault="006B04AA" w:rsidP="003A1093">
      <w:pPr>
        <w:spacing w:before="120" w:after="120"/>
        <w:ind w:firstLine="709"/>
        <w:jc w:val="both"/>
      </w:pPr>
      <w:r w:rsidRPr="005B7A9C">
        <w:t>1.</w:t>
      </w:r>
      <w:r w:rsidR="003B07CD">
        <w:t>3. Участник возрастной группы 16</w:t>
      </w:r>
      <w:r w:rsidRPr="005B7A9C">
        <w:t>+ для выполнения конкурсного задания использует</w:t>
      </w:r>
      <w:r>
        <w:t xml:space="preserve"> инструмент и </w:t>
      </w:r>
      <w:r w:rsidRPr="005B7A9C">
        <w:t>оборудование: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351"/>
      </w:tblGrid>
      <w:tr w:rsidR="006B04AA" w:rsidRPr="00E97C55" w:rsidTr="003A1093">
        <w:tc>
          <w:tcPr>
            <w:tcW w:w="10137" w:type="dxa"/>
            <w:gridSpan w:val="2"/>
          </w:tcPr>
          <w:p w:rsidR="006B04AA" w:rsidRPr="00E97C55" w:rsidRDefault="006B04AA" w:rsidP="003A1093">
            <w:pPr>
              <w:jc w:val="center"/>
              <w:rPr>
                <w:b/>
              </w:rPr>
            </w:pPr>
            <w:r w:rsidRPr="00E97C55">
              <w:rPr>
                <w:b/>
              </w:rPr>
              <w:t>Наименование инструмента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E97C55" w:rsidRDefault="006B04AA" w:rsidP="003A1093">
            <w:pPr>
              <w:jc w:val="center"/>
              <w:rPr>
                <w:b/>
              </w:rPr>
            </w:pPr>
            <w:r w:rsidRPr="00E97C55">
              <w:rPr>
                <w:b/>
              </w:rPr>
              <w:t>использует самостоятельно</w:t>
            </w:r>
          </w:p>
        </w:tc>
        <w:tc>
          <w:tcPr>
            <w:tcW w:w="5351" w:type="dxa"/>
          </w:tcPr>
          <w:p w:rsidR="006B04AA" w:rsidRDefault="006B04AA" w:rsidP="003A1093">
            <w:pPr>
              <w:jc w:val="center"/>
              <w:rPr>
                <w:b/>
              </w:rPr>
            </w:pPr>
            <w:r w:rsidRPr="00E97C55">
              <w:rPr>
                <w:b/>
              </w:rPr>
              <w:t xml:space="preserve">использует под наблюдением эксперта или назначенного ответственного лица старше </w:t>
            </w:r>
          </w:p>
          <w:p w:rsidR="006B04AA" w:rsidRPr="00E97C55" w:rsidRDefault="006B04AA" w:rsidP="003A1093">
            <w:pPr>
              <w:jc w:val="center"/>
              <w:rPr>
                <w:b/>
              </w:rPr>
            </w:pPr>
            <w:r w:rsidRPr="00E97C55">
              <w:rPr>
                <w:b/>
              </w:rPr>
              <w:t>18 лет: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E97C55" w:rsidRDefault="006B04AA" w:rsidP="003A1093">
            <w:r>
              <w:t>Стеклянная лабораторная посуда</w:t>
            </w:r>
          </w:p>
        </w:tc>
        <w:tc>
          <w:tcPr>
            <w:tcW w:w="5351" w:type="dxa"/>
          </w:tcPr>
          <w:p w:rsidR="006B04AA" w:rsidRDefault="006B04AA" w:rsidP="003A1093">
            <w:pPr>
              <w:jc w:val="center"/>
            </w:pPr>
            <w:r w:rsidRPr="00E37A40">
              <w:t>-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E97C55" w:rsidRDefault="006B04AA" w:rsidP="003A1093">
            <w:pPr>
              <w:jc w:val="both"/>
            </w:pPr>
            <w:r>
              <w:t>Стеклянные ртутные термометры</w:t>
            </w:r>
          </w:p>
        </w:tc>
        <w:tc>
          <w:tcPr>
            <w:tcW w:w="5351" w:type="dxa"/>
          </w:tcPr>
          <w:p w:rsidR="006B04AA" w:rsidRDefault="006B04AA" w:rsidP="003A1093">
            <w:pPr>
              <w:jc w:val="center"/>
            </w:pPr>
            <w:r w:rsidRPr="00E37A40">
              <w:t>-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E97C55" w:rsidRDefault="006B04AA" w:rsidP="003A1093">
            <w:pPr>
              <w:jc w:val="both"/>
            </w:pPr>
            <w:r w:rsidRPr="003A1093">
              <w:t>Ареометр</w:t>
            </w:r>
          </w:p>
        </w:tc>
        <w:tc>
          <w:tcPr>
            <w:tcW w:w="5351" w:type="dxa"/>
          </w:tcPr>
          <w:p w:rsidR="006B04AA" w:rsidRDefault="006B04AA" w:rsidP="003A1093">
            <w:pPr>
              <w:jc w:val="center"/>
            </w:pPr>
            <w:r w:rsidRPr="00E37A40">
              <w:t>-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530816" w:rsidRDefault="006B04AA" w:rsidP="0020129D">
            <w:r w:rsidRPr="00530816">
              <w:t>Калькулятор</w:t>
            </w:r>
          </w:p>
        </w:tc>
        <w:tc>
          <w:tcPr>
            <w:tcW w:w="5351" w:type="dxa"/>
          </w:tcPr>
          <w:p w:rsidR="006B04AA" w:rsidRPr="00E37A40" w:rsidRDefault="006B04AA" w:rsidP="003A1093">
            <w:pPr>
              <w:jc w:val="center"/>
            </w:pPr>
            <w:r w:rsidRPr="00E37A40">
              <w:t>-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530816" w:rsidRDefault="00222DB1" w:rsidP="0020129D">
            <w:r>
              <w:t>Часы песочные</w:t>
            </w:r>
          </w:p>
        </w:tc>
        <w:tc>
          <w:tcPr>
            <w:tcW w:w="5351" w:type="dxa"/>
          </w:tcPr>
          <w:p w:rsidR="006B04AA" w:rsidRPr="00E37A40" w:rsidRDefault="006B04AA" w:rsidP="003A1093">
            <w:pPr>
              <w:jc w:val="center"/>
            </w:pPr>
            <w:r>
              <w:t>-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Pr="00530816" w:rsidRDefault="00222DB1" w:rsidP="0020129D">
            <w:r>
              <w:t>Компьютер</w:t>
            </w:r>
          </w:p>
        </w:tc>
        <w:tc>
          <w:tcPr>
            <w:tcW w:w="5351" w:type="dxa"/>
          </w:tcPr>
          <w:p w:rsidR="006B04AA" w:rsidRPr="00E37A40" w:rsidRDefault="006B04AA" w:rsidP="003A1093">
            <w:pPr>
              <w:jc w:val="center"/>
            </w:pPr>
            <w:r>
              <w:t>-</w:t>
            </w:r>
          </w:p>
        </w:tc>
      </w:tr>
      <w:tr w:rsidR="006B04AA" w:rsidRPr="00E97C55" w:rsidTr="003A1093">
        <w:tc>
          <w:tcPr>
            <w:tcW w:w="4786" w:type="dxa"/>
          </w:tcPr>
          <w:p w:rsidR="006B04AA" w:rsidRDefault="006B04AA" w:rsidP="0020129D">
            <w:r w:rsidRPr="00530816">
              <w:t>Огнетушитель ОУ-5</w:t>
            </w:r>
          </w:p>
        </w:tc>
        <w:tc>
          <w:tcPr>
            <w:tcW w:w="5351" w:type="dxa"/>
          </w:tcPr>
          <w:p w:rsidR="006B04AA" w:rsidRPr="00E37A40" w:rsidRDefault="006B04AA" w:rsidP="003A1093">
            <w:pPr>
              <w:jc w:val="center"/>
            </w:pPr>
            <w:r>
              <w:t>-</w:t>
            </w:r>
          </w:p>
        </w:tc>
      </w:tr>
    </w:tbl>
    <w:p w:rsidR="006B04AA" w:rsidRPr="005B7A9C" w:rsidRDefault="006B04AA" w:rsidP="00E26A03">
      <w:pPr>
        <w:spacing w:before="120" w:after="120"/>
        <w:ind w:firstLine="709"/>
        <w:jc w:val="both"/>
      </w:pPr>
      <w:r>
        <w:br w:type="textWrapping" w:clear="all"/>
        <w:t xml:space="preserve">       1.4</w:t>
      </w:r>
      <w:r w:rsidRPr="005B7A9C">
        <w:t>. При выполнении конкурсного задания на участника могут воздействовать следующие вредные и (или) опасные факторы:</w:t>
      </w:r>
    </w:p>
    <w:p w:rsidR="006B04AA" w:rsidRPr="00A803FC" w:rsidRDefault="006B04AA" w:rsidP="00466BFB">
      <w:pPr>
        <w:spacing w:before="120" w:after="120"/>
        <w:ind w:firstLine="709"/>
        <w:jc w:val="both"/>
      </w:pPr>
      <w:r w:rsidRPr="005B7A9C">
        <w:t>Физические:</w:t>
      </w:r>
    </w:p>
    <w:p w:rsidR="006B04AA" w:rsidRDefault="006B04AA" w:rsidP="00A5077C">
      <w:pPr>
        <w:spacing w:before="120" w:after="120"/>
        <w:ind w:firstLine="709"/>
        <w:jc w:val="both"/>
      </w:pPr>
      <w:r>
        <w:t>- электрический ток;</w:t>
      </w:r>
    </w:p>
    <w:p w:rsidR="006B04AA" w:rsidRDefault="006B04AA" w:rsidP="00466BFB">
      <w:pPr>
        <w:spacing w:before="120" w:after="120"/>
        <w:ind w:firstLine="709"/>
        <w:jc w:val="both"/>
      </w:pPr>
      <w:r>
        <w:t>- недостаточность/яркость освещения;</w:t>
      </w:r>
    </w:p>
    <w:p w:rsidR="006B04AA" w:rsidRPr="00A803FC" w:rsidRDefault="006B04AA" w:rsidP="00466BFB">
      <w:pPr>
        <w:spacing w:before="120" w:after="120"/>
        <w:ind w:firstLine="709"/>
        <w:jc w:val="both"/>
      </w:pPr>
      <w:r>
        <w:t xml:space="preserve">-повышенный уровень шума; </w:t>
      </w:r>
    </w:p>
    <w:p w:rsidR="006B04AA" w:rsidRDefault="006B04AA" w:rsidP="004779BD">
      <w:pPr>
        <w:spacing w:before="120" w:after="120"/>
        <w:ind w:firstLine="709"/>
        <w:jc w:val="both"/>
      </w:pPr>
      <w:r>
        <w:t>Химические:</w:t>
      </w:r>
    </w:p>
    <w:p w:rsidR="006B04AA" w:rsidRDefault="006B04AA" w:rsidP="004779BD">
      <w:pPr>
        <w:spacing w:before="120" w:after="120"/>
        <w:ind w:firstLine="709"/>
        <w:jc w:val="both"/>
      </w:pPr>
      <w:r>
        <w:lastRenderedPageBreak/>
        <w:t>-токсические и раздражающие вещества (кислоты и щелочи);</w:t>
      </w:r>
    </w:p>
    <w:p w:rsidR="006B04AA" w:rsidRDefault="006B04AA" w:rsidP="004779BD">
      <w:pPr>
        <w:spacing w:before="120" w:after="120"/>
        <w:ind w:firstLine="709"/>
        <w:jc w:val="both"/>
      </w:pPr>
      <w:r>
        <w:t>-нефть и нефтепродукты;</w:t>
      </w:r>
    </w:p>
    <w:p w:rsidR="006B04AA" w:rsidRPr="005B7A9C" w:rsidRDefault="006B04AA" w:rsidP="004779BD">
      <w:pPr>
        <w:spacing w:before="120" w:after="120"/>
        <w:ind w:firstLine="709"/>
        <w:jc w:val="both"/>
      </w:pPr>
      <w:r w:rsidRPr="005B7A9C">
        <w:t>Психологические: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чрезмерное напряжение внимания;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повышенная ответственность;</w:t>
      </w:r>
    </w:p>
    <w:p w:rsidR="006B04AA" w:rsidRPr="001177C7" w:rsidRDefault="006B04AA" w:rsidP="005B7A9C">
      <w:pPr>
        <w:spacing w:before="120" w:after="120"/>
        <w:ind w:firstLine="709"/>
        <w:jc w:val="both"/>
      </w:pPr>
      <w:r>
        <w:t>1.5</w:t>
      </w:r>
      <w:r w:rsidRPr="005B7A9C">
        <w:t>. Применяемые во время выполнения конкурсного задания средства индивидуальной защиты:</w:t>
      </w:r>
    </w:p>
    <w:p w:rsidR="00222DB1" w:rsidRDefault="00222DB1" w:rsidP="00222DB1">
      <w:pPr>
        <w:spacing w:before="120" w:after="120"/>
        <w:ind w:firstLine="709"/>
        <w:jc w:val="both"/>
      </w:pPr>
      <w:r>
        <w:t>Халат лаборанта</w:t>
      </w:r>
    </w:p>
    <w:p w:rsidR="00222DB1" w:rsidRDefault="00222DB1" w:rsidP="00222DB1">
      <w:pPr>
        <w:spacing w:before="120" w:after="120"/>
        <w:ind w:firstLine="709"/>
        <w:jc w:val="both"/>
      </w:pPr>
      <w:r>
        <w:t>Головной убор</w:t>
      </w:r>
    </w:p>
    <w:p w:rsidR="00222DB1" w:rsidRDefault="00222DB1" w:rsidP="00222DB1">
      <w:pPr>
        <w:spacing w:before="120" w:after="120"/>
        <w:ind w:firstLine="709"/>
        <w:jc w:val="both"/>
      </w:pPr>
      <w:r>
        <w:t>Очки защитные</w:t>
      </w:r>
    </w:p>
    <w:p w:rsidR="00222DB1" w:rsidRDefault="00222DB1" w:rsidP="00222DB1">
      <w:pPr>
        <w:spacing w:before="120" w:after="120"/>
        <w:ind w:firstLine="709"/>
        <w:jc w:val="both"/>
      </w:pPr>
      <w:r>
        <w:t>Перчатки медицинские</w:t>
      </w:r>
    </w:p>
    <w:p w:rsidR="00222DB1" w:rsidRDefault="00222DB1" w:rsidP="00222DB1">
      <w:pPr>
        <w:spacing w:before="120" w:after="120"/>
        <w:ind w:firstLine="709"/>
        <w:jc w:val="both"/>
      </w:pPr>
      <w:r>
        <w:t>Перчатки</w:t>
      </w:r>
    </w:p>
    <w:p w:rsidR="00222DB1" w:rsidRDefault="00222DB1" w:rsidP="00222DB1">
      <w:pPr>
        <w:spacing w:before="120" w:after="120"/>
        <w:ind w:firstLine="709"/>
        <w:jc w:val="both"/>
      </w:pPr>
      <w:r>
        <w:t>Спецодежда и спец обувь</w:t>
      </w:r>
    </w:p>
    <w:p w:rsidR="00222DB1" w:rsidRDefault="00222DB1" w:rsidP="00222DB1">
      <w:pPr>
        <w:spacing w:before="120" w:after="120"/>
        <w:ind w:firstLine="709"/>
        <w:jc w:val="both"/>
      </w:pPr>
      <w:r>
        <w:t>Каска</w:t>
      </w:r>
    </w:p>
    <w:p w:rsidR="006B04AA" w:rsidRPr="005B7A9C" w:rsidRDefault="00222DB1" w:rsidP="00222DB1">
      <w:pPr>
        <w:spacing w:before="120" w:after="120"/>
        <w:ind w:firstLine="709"/>
        <w:jc w:val="both"/>
      </w:pPr>
      <w:r>
        <w:t>Противогаз</w:t>
      </w:r>
      <w:r w:rsidR="006B04AA">
        <w:t>1.6</w:t>
      </w:r>
      <w:r w:rsidR="006B04AA" w:rsidRPr="005B7A9C">
        <w:t>. Знаки безопасности, используемые на рабочем месте, для обозначения присутствующих опасностей:</w:t>
      </w:r>
    </w:p>
    <w:p w:rsidR="006B04AA" w:rsidRPr="005B7A9C" w:rsidRDefault="006B04AA" w:rsidP="005B7A9C">
      <w:pPr>
        <w:pStyle w:val="a5"/>
        <w:spacing w:before="0" w:beforeAutospacing="0" w:after="0" w:afterAutospacing="0"/>
      </w:pPr>
      <w:r w:rsidRPr="005B7A9C">
        <w:t xml:space="preserve">                                                </w:t>
      </w:r>
    </w:p>
    <w:p w:rsidR="006B04AA" w:rsidRPr="005B7A9C" w:rsidRDefault="006B04AA" w:rsidP="005B7A9C">
      <w:pPr>
        <w:pStyle w:val="a5"/>
        <w:spacing w:before="0" w:beforeAutospacing="0" w:after="0" w:afterAutospacing="0"/>
      </w:pPr>
      <w:r w:rsidRPr="005B7A9C">
        <w:t xml:space="preserve">            </w:t>
      </w:r>
      <w:r w:rsidRPr="005B7A9C">
        <w:rPr>
          <w:u w:val="single"/>
        </w:rPr>
        <w:t>- Розетка</w:t>
      </w:r>
      <w:r w:rsidRPr="005B7A9C">
        <w:t xml:space="preserve">                                                                 </w:t>
      </w:r>
      <w:r w:rsidR="002E0701">
        <w:rPr>
          <w:noProof/>
        </w:rPr>
        <w:drawing>
          <wp:inline distT="0" distB="0" distL="0" distR="0">
            <wp:extent cx="752475" cy="333375"/>
            <wp:effectExtent l="0" t="0" r="9525" b="9525"/>
            <wp:docPr id="13" name="Picture 1" descr="58de5b68ba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de5b68ba9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5" t="28514" b="5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pStyle w:val="a5"/>
        <w:spacing w:before="0" w:beforeAutospacing="0" w:after="0" w:afterAutospacing="0"/>
        <w:jc w:val="center"/>
      </w:pP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</w:t>
      </w:r>
      <w:r w:rsidRPr="005B7A9C">
        <w:rPr>
          <w:color w:val="000000"/>
          <w:u w:val="single"/>
        </w:rPr>
        <w:t xml:space="preserve"> F 04 Огнетушитель        </w:t>
      </w:r>
      <w:r w:rsidRPr="005B7A9C">
        <w:t xml:space="preserve">                                          </w:t>
      </w:r>
      <w:r w:rsidR="002E0701">
        <w:rPr>
          <w:noProof/>
        </w:rPr>
        <w:drawing>
          <wp:inline distT="0" distB="0" distL="0" distR="0">
            <wp:extent cx="447675" cy="438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> E 22 Указатель выхода</w:t>
      </w:r>
      <w:r w:rsidRPr="005B7A9C">
        <w:t xml:space="preserve">                                         </w:t>
      </w:r>
      <w:r w:rsidR="002E0701">
        <w:rPr>
          <w:noProof/>
        </w:rPr>
        <w:drawing>
          <wp:inline distT="0" distB="0" distL="0" distR="0">
            <wp:extent cx="762000" cy="40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>E 23 Указатель запасного выхода</w:t>
      </w:r>
      <w:r w:rsidRPr="005B7A9C">
        <w:t xml:space="preserve">                        </w:t>
      </w:r>
      <w:r w:rsidR="002E0701">
        <w:rPr>
          <w:noProof/>
        </w:rPr>
        <w:drawing>
          <wp:inline distT="0" distB="0" distL="0" distR="0">
            <wp:extent cx="809625" cy="438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 xml:space="preserve">EC 01 Аптечка первой медицинской помощи    </w:t>
      </w:r>
      <w:r w:rsidRPr="005B7A9C">
        <w:t xml:space="preserve"> </w:t>
      </w:r>
      <w:r w:rsidR="002E0701">
        <w:rPr>
          <w:noProof/>
        </w:rPr>
        <w:drawing>
          <wp:inline distT="0" distB="0" distL="0" distR="0">
            <wp:extent cx="466725" cy="466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>P 01 Запрещается курить</w:t>
      </w:r>
      <w:r w:rsidRPr="005B7A9C">
        <w:t xml:space="preserve">                                         </w:t>
      </w:r>
      <w:r w:rsidR="002E0701">
        <w:rPr>
          <w:noProof/>
        </w:rPr>
        <w:drawing>
          <wp:inline distT="0" distB="0" distL="0" distR="0">
            <wp:extent cx="495300" cy="495300"/>
            <wp:effectExtent l="0" t="0" r="0" b="0"/>
            <wp:docPr id="6" name="Picture 6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9S7d9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1.</w:t>
      </w:r>
      <w:r>
        <w:t>7</w:t>
      </w:r>
      <w:r w:rsidRPr="005B7A9C"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lastRenderedPageBreak/>
        <w:t xml:space="preserve">В помещении </w:t>
      </w:r>
      <w:r>
        <w:t>комнаты Э</w:t>
      </w:r>
      <w:r w:rsidRPr="005B7A9C">
        <w:t>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В случае возникновения несчастного случая или болезни участника, об этом н</w:t>
      </w:r>
      <w:r>
        <w:t>емедленно уведомляются Главный Э</w:t>
      </w:r>
      <w:r w:rsidRPr="005B7A9C">
        <w:t>ксперт, Лидер команды и Эксперт-компатриот</w:t>
      </w:r>
      <w:r>
        <w:t>. Главный Э</w:t>
      </w:r>
      <w:r w:rsidRPr="005B7A9C">
        <w:t xml:space="preserve">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1.</w:t>
      </w:r>
      <w:r>
        <w:t>8</w:t>
      </w:r>
      <w:r w:rsidRPr="005B7A9C"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E26A03">
        <w:t>Чемпионата</w:t>
      </w:r>
      <w:r w:rsidRPr="005B7A9C">
        <w:t>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Default="006B04AA" w:rsidP="005B7A9C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07427597"/>
      <w:r w:rsidRPr="005B7A9C">
        <w:rPr>
          <w:rFonts w:ascii="Times New Roman" w:hAnsi="Times New Roman"/>
          <w:sz w:val="24"/>
          <w:szCs w:val="24"/>
        </w:rPr>
        <w:t xml:space="preserve">2.Требования охраны труда перед началом </w:t>
      </w:r>
      <w:bookmarkEnd w:id="3"/>
      <w:r w:rsidRPr="005B7A9C">
        <w:rPr>
          <w:rFonts w:ascii="Times New Roman" w:hAnsi="Times New Roman"/>
          <w:sz w:val="24"/>
          <w:szCs w:val="24"/>
        </w:rPr>
        <w:t>выполнения конкурсного задания</w:t>
      </w:r>
    </w:p>
    <w:p w:rsidR="006B04AA" w:rsidRDefault="006B04AA" w:rsidP="00A1583F">
      <w:pPr>
        <w:spacing w:before="120" w:after="120"/>
        <w:ind w:firstLine="709"/>
        <w:jc w:val="both"/>
      </w:pPr>
      <w:r>
        <w:t>Перед началом работы участники должны выполнить следующее:</w:t>
      </w:r>
    </w:p>
    <w:p w:rsidR="0054256B" w:rsidRDefault="006B04AA" w:rsidP="00A1583F">
      <w:pPr>
        <w:spacing w:before="120" w:after="120"/>
        <w:ind w:firstLine="709"/>
        <w:jc w:val="both"/>
      </w:pPr>
      <w:r>
        <w:t>2.1.</w:t>
      </w:r>
      <w:r w:rsidR="0054256B">
        <w:t>В</w:t>
      </w:r>
      <w:r>
        <w:t xml:space="preserve"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</w:t>
      </w:r>
      <w:r w:rsidR="0054256B">
        <w:t>воды, подготовить рабочее место.</w:t>
      </w:r>
    </w:p>
    <w:p w:rsidR="006B04AA" w:rsidRDefault="006B04AA" w:rsidP="00A1583F">
      <w:pPr>
        <w:spacing w:before="120" w:after="120"/>
        <w:ind w:firstLine="709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6B04AA" w:rsidRDefault="006B04AA" w:rsidP="00A1583F">
      <w:pPr>
        <w:spacing w:before="120" w:after="120"/>
        <w:ind w:firstLine="709"/>
        <w:jc w:val="both"/>
      </w:pPr>
      <w: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6B04AA" w:rsidRDefault="006B04AA" w:rsidP="00A1583F">
      <w:pPr>
        <w:spacing w:before="120" w:after="120"/>
        <w:ind w:firstLine="709"/>
        <w:jc w:val="both"/>
      </w:pPr>
      <w:r>
        <w:t>2.2. Подготовить рабочее место;</w:t>
      </w:r>
    </w:p>
    <w:p w:rsidR="006B04AA" w:rsidRPr="00466BFB" w:rsidRDefault="006B04AA" w:rsidP="00A1583F">
      <w:pPr>
        <w:spacing w:before="120" w:after="120"/>
        <w:ind w:firstLine="709"/>
        <w:jc w:val="both"/>
      </w:pPr>
      <w:r>
        <w:t>2.3. Подготовить инструмент и оборудование, разрешенное к самостоятельной работе.</w:t>
      </w:r>
    </w:p>
    <w:p w:rsidR="006B04AA" w:rsidRDefault="006B04AA" w:rsidP="00A1583F">
      <w:pPr>
        <w:spacing w:before="120" w:after="120"/>
        <w:ind w:firstLine="709"/>
        <w:jc w:val="both"/>
      </w:pPr>
      <w: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6B04AA" w:rsidRDefault="006B04AA" w:rsidP="00A1583F">
      <w:pPr>
        <w:spacing w:before="120" w:after="120"/>
        <w:ind w:firstLine="709"/>
        <w:jc w:val="both"/>
      </w:pPr>
      <w:r>
        <w:t>Привести в порядок рабочую специальную одежду и обувь: надеть спецодежду</w:t>
      </w:r>
      <w:r w:rsidR="00222DB1">
        <w:t>/обувь</w:t>
      </w:r>
      <w:r>
        <w:t xml:space="preserve">  и застегнуть ее на все пуговицы, проверить  перчатки на целостность, надеть защитные очки</w:t>
      </w:r>
      <w:r>
        <w:rPr>
          <w:color w:val="FF0000"/>
        </w:rPr>
        <w:t>.</w:t>
      </w:r>
    </w:p>
    <w:p w:rsidR="006B04AA" w:rsidRDefault="006B04AA" w:rsidP="00A1583F">
      <w:pPr>
        <w:spacing w:before="120" w:after="120"/>
        <w:ind w:firstLine="709"/>
        <w:jc w:val="both"/>
      </w:pPr>
      <w:r>
        <w:t>2.5. Ежедневно, перед началом выполнения конкурсного задания, в процессе подготовки рабочего места:</w:t>
      </w:r>
    </w:p>
    <w:p w:rsidR="006B04AA" w:rsidRDefault="006B04AA" w:rsidP="00A1583F">
      <w:pPr>
        <w:spacing w:before="120" w:after="120"/>
        <w:ind w:firstLine="709"/>
        <w:jc w:val="both"/>
      </w:pPr>
      <w:r>
        <w:t>- осмотреть и привести в порядок рабочее место, средства индивидуальной защиты;</w:t>
      </w:r>
    </w:p>
    <w:p w:rsidR="006B04AA" w:rsidRDefault="006B04AA" w:rsidP="00A1583F">
      <w:pPr>
        <w:spacing w:before="120" w:after="120"/>
        <w:ind w:firstLine="709"/>
        <w:jc w:val="both"/>
      </w:pPr>
      <w:r>
        <w:t>- убедиться в достаточности освещенности;</w:t>
      </w:r>
    </w:p>
    <w:p w:rsidR="006B04AA" w:rsidRDefault="006B04AA" w:rsidP="00A1583F">
      <w:pPr>
        <w:spacing w:before="120" w:after="120"/>
        <w:ind w:firstLine="709"/>
        <w:jc w:val="both"/>
      </w:pPr>
      <w:r>
        <w:t>2.6. Подготовить необходимые для работы лабораторную посуду, материалы, приспособления, и разложить их на свои места, убрать с рабочего стола все лишнее.</w:t>
      </w:r>
    </w:p>
    <w:p w:rsidR="006B04AA" w:rsidRDefault="006B04AA" w:rsidP="00A1583F">
      <w:pPr>
        <w:spacing w:before="120" w:after="120"/>
        <w:ind w:firstLine="709"/>
        <w:jc w:val="both"/>
      </w:pPr>
      <w:r>
        <w:lastRenderedPageBreak/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6B04AA" w:rsidRPr="00A1583F" w:rsidRDefault="006B04AA" w:rsidP="00A1583F"/>
    <w:p w:rsidR="006B04AA" w:rsidRPr="005B7A9C" w:rsidRDefault="006B04AA" w:rsidP="005B7A9C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07427598"/>
      <w:r w:rsidRPr="005B7A9C">
        <w:rPr>
          <w:rFonts w:ascii="Times New Roman" w:hAnsi="Times New Roman"/>
          <w:sz w:val="24"/>
          <w:szCs w:val="24"/>
        </w:rPr>
        <w:t xml:space="preserve">3.Требования охраны труда во время </w:t>
      </w:r>
      <w:bookmarkEnd w:id="4"/>
      <w:r w:rsidRPr="005B7A9C">
        <w:rPr>
          <w:rFonts w:ascii="Times New Roman" w:hAnsi="Times New Roman"/>
          <w:sz w:val="24"/>
          <w:szCs w:val="24"/>
        </w:rPr>
        <w:t>выполнения конкурсного задания</w:t>
      </w:r>
    </w:p>
    <w:p w:rsidR="006B04AA" w:rsidRDefault="006B04AA" w:rsidP="005B7A9C">
      <w:pPr>
        <w:spacing w:before="120" w:after="120"/>
        <w:ind w:firstLine="709"/>
        <w:jc w:val="both"/>
      </w:pPr>
      <w:r w:rsidRPr="005B7A9C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6B04AA" w:rsidRDefault="006B04AA" w:rsidP="005B7A9C">
      <w:pPr>
        <w:spacing w:before="120" w:after="120"/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7796"/>
      </w:tblGrid>
      <w:tr w:rsidR="006B04AA" w:rsidTr="0087183E">
        <w:trPr>
          <w:tblHeader/>
        </w:trPr>
        <w:tc>
          <w:tcPr>
            <w:tcW w:w="2404" w:type="dxa"/>
            <w:vAlign w:val="center"/>
          </w:tcPr>
          <w:p w:rsidR="006B04AA" w:rsidRDefault="006B04AA" w:rsidP="008718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796" w:type="dxa"/>
            <w:vAlign w:val="center"/>
          </w:tcPr>
          <w:p w:rsidR="006B04AA" w:rsidRDefault="006B04AA" w:rsidP="0087183E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6B04AA" w:rsidTr="001B4E67">
        <w:trPr>
          <w:tblHeader/>
        </w:trPr>
        <w:tc>
          <w:tcPr>
            <w:tcW w:w="2404" w:type="dxa"/>
          </w:tcPr>
          <w:p w:rsidR="006B04AA" w:rsidRPr="00E97C55" w:rsidRDefault="006B04AA" w:rsidP="001826FE">
            <w:r>
              <w:t>Стеклянная лабораторная посуда</w:t>
            </w:r>
          </w:p>
        </w:tc>
        <w:tc>
          <w:tcPr>
            <w:tcW w:w="7796" w:type="dxa"/>
            <w:vAlign w:val="center"/>
          </w:tcPr>
          <w:p w:rsidR="006B04AA" w:rsidRDefault="006B04AA" w:rsidP="00863376">
            <w:pPr>
              <w:rPr>
                <w:b/>
              </w:rPr>
            </w:pPr>
            <w:r>
              <w:t>Соблюдение соответствующих мер осторожности, исключения опасных движений во избежание получения травм.</w:t>
            </w:r>
          </w:p>
        </w:tc>
      </w:tr>
      <w:tr w:rsidR="006B04AA" w:rsidTr="001B4E67">
        <w:trPr>
          <w:tblHeader/>
        </w:trPr>
        <w:tc>
          <w:tcPr>
            <w:tcW w:w="2404" w:type="dxa"/>
          </w:tcPr>
          <w:p w:rsidR="006B04AA" w:rsidRPr="00E97C55" w:rsidRDefault="006B04AA" w:rsidP="001826FE">
            <w:pPr>
              <w:jc w:val="both"/>
            </w:pPr>
            <w:r>
              <w:t>Стеклянные ртутные термометры</w:t>
            </w:r>
          </w:p>
        </w:tc>
        <w:tc>
          <w:tcPr>
            <w:tcW w:w="7796" w:type="dxa"/>
            <w:vAlign w:val="center"/>
          </w:tcPr>
          <w:p w:rsidR="006B04AA" w:rsidRDefault="006B04AA" w:rsidP="00863376">
            <w:pPr>
              <w:rPr>
                <w:b/>
              </w:rPr>
            </w:pPr>
            <w:r>
              <w:t>Соблюдение соответствующих мер осторожности, исключения опасных движений во избежание получения травм.</w:t>
            </w:r>
          </w:p>
        </w:tc>
      </w:tr>
      <w:tr w:rsidR="006B04AA" w:rsidTr="001E28EC">
        <w:trPr>
          <w:tblHeader/>
        </w:trPr>
        <w:tc>
          <w:tcPr>
            <w:tcW w:w="2404" w:type="dxa"/>
          </w:tcPr>
          <w:p w:rsidR="006B04AA" w:rsidRPr="00E97C55" w:rsidRDefault="006B04AA" w:rsidP="001826FE">
            <w:pPr>
              <w:jc w:val="both"/>
            </w:pPr>
            <w:r w:rsidRPr="003A1093">
              <w:t>Ареометр</w:t>
            </w:r>
          </w:p>
        </w:tc>
        <w:tc>
          <w:tcPr>
            <w:tcW w:w="7796" w:type="dxa"/>
          </w:tcPr>
          <w:p w:rsidR="006B04AA" w:rsidRPr="00466BFB" w:rsidRDefault="006B04AA" w:rsidP="00863376">
            <w:r w:rsidRPr="00AE6DFF">
              <w:t>Соблюдение соответствующих мер осторожности, исключения опасных движений во избежание получения травм.</w:t>
            </w:r>
          </w:p>
        </w:tc>
      </w:tr>
    </w:tbl>
    <w:p w:rsidR="006B04AA" w:rsidRPr="005B7A9C" w:rsidRDefault="006B04AA" w:rsidP="00A1583F">
      <w:pPr>
        <w:spacing w:before="120" w:after="120"/>
        <w:jc w:val="both"/>
      </w:pPr>
      <w:r>
        <w:t xml:space="preserve">           </w:t>
      </w:r>
      <w:r w:rsidRPr="005B7A9C">
        <w:t>3.2. При выполнении конкурсных заданий и уборке рабочих мест: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необходимо быть внимательным, не отвлекаться посторонними разговорами и делами, не отвлекать других участников;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соблюдать инструкцию;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соблюдать правила эксплуатации </w:t>
      </w:r>
      <w:r>
        <w:t xml:space="preserve">приборов и </w:t>
      </w:r>
      <w:r w:rsidRPr="005B7A9C">
        <w:t>оборудования, не подвергать их механическим ударам, не допускать падений;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поддерживать порядок и чистоту на рабочем месте;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>
        <w:t>лабораторную посуду и оборудование</w:t>
      </w:r>
      <w:r w:rsidRPr="005B7A9C">
        <w:t xml:space="preserve"> располагать таким образом, чтобы исключалась возможность </w:t>
      </w:r>
      <w:r>
        <w:t>их</w:t>
      </w:r>
      <w:r w:rsidRPr="005B7A9C">
        <w:t xml:space="preserve"> скатывания и падения;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выполнять конкурсные задания только </w:t>
      </w:r>
      <w:r>
        <w:t>на исправно</w:t>
      </w:r>
      <w:r w:rsidRPr="005B7A9C">
        <w:t xml:space="preserve">м </w:t>
      </w:r>
      <w:r>
        <w:t>оборудовании</w:t>
      </w:r>
      <w:r w:rsidRPr="005B7A9C">
        <w:t>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3.3. При неисправности оборудования – прекратить выполнение конкурсного задания и соо</w:t>
      </w:r>
      <w:r w:rsidR="0054256B">
        <w:t>бщить об этом Главному Эксперту</w:t>
      </w:r>
      <w:r w:rsidRPr="005B7A9C">
        <w:t>.</w:t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Default="006B04AA" w:rsidP="005B7A9C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07427599"/>
      <w:r w:rsidRPr="005B7A9C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:rsidR="006B04AA" w:rsidRDefault="006B04AA" w:rsidP="00863376">
      <w:r>
        <w:tab/>
        <w:t xml:space="preserve">4.1.  При попадании химических реактивов на кожу </w:t>
      </w:r>
      <w:r w:rsidRPr="005B7A9C">
        <w:t xml:space="preserve">участнику следует немедленно сообщить о случившемся </w:t>
      </w:r>
      <w:r w:rsidR="00222DB1" w:rsidRPr="005B7A9C">
        <w:t>Экспертам</w:t>
      </w:r>
      <w:r w:rsidR="00222DB1">
        <w:t>, принять</w:t>
      </w:r>
      <w:r w:rsidRPr="005B7A9C">
        <w:t xml:space="preserve"> мер</w:t>
      </w:r>
      <w:r>
        <w:t>ы</w:t>
      </w:r>
      <w:r w:rsidRPr="005B7A9C">
        <w:t xml:space="preserve"> по оказанию первой помощи</w:t>
      </w:r>
      <w:r>
        <w:t xml:space="preserve"> при химическом ожоге (смыть реактив, нейтрализовать его).</w:t>
      </w:r>
    </w:p>
    <w:p w:rsidR="006B04AA" w:rsidRDefault="006B04AA" w:rsidP="00E66D7B">
      <w:pPr>
        <w:jc w:val="both"/>
      </w:pPr>
      <w:r>
        <w:tab/>
        <w:t xml:space="preserve">4.2. При порезах </w:t>
      </w:r>
      <w:r w:rsidRPr="005B7A9C">
        <w:t>участнику следует немедленно сообщить о случившемся Экспертам</w:t>
      </w:r>
      <w:r>
        <w:t xml:space="preserve">, </w:t>
      </w:r>
      <w:r w:rsidRPr="005B7A9C">
        <w:t xml:space="preserve">которые должны принять мероприятия по оказанию первой помощи </w:t>
      </w:r>
      <w:r w:rsidR="00222DB1" w:rsidRPr="005B7A9C">
        <w:t>пострадавшим, при</w:t>
      </w:r>
      <w:r w:rsidRPr="005B7A9C">
        <w:t xml:space="preserve"> необходимости отправить пострадавшего в ближайшее лечебное учреждение</w:t>
      </w:r>
      <w:r>
        <w:t>.</w:t>
      </w:r>
    </w:p>
    <w:p w:rsidR="006B04AA" w:rsidRDefault="006B04AA" w:rsidP="00E66D7B">
      <w:pPr>
        <w:jc w:val="both"/>
      </w:pPr>
      <w:r>
        <w:tab/>
        <w:t xml:space="preserve">4.3. </w:t>
      </w:r>
      <w:r w:rsidR="00222DB1">
        <w:t>При получении</w:t>
      </w:r>
      <w:r>
        <w:t xml:space="preserve"> термических ожогов </w:t>
      </w:r>
      <w:r w:rsidRPr="005B7A9C">
        <w:t>участнику следует немедленно сообщить о случившемся Экспертам</w:t>
      </w:r>
      <w:r>
        <w:t xml:space="preserve">, </w:t>
      </w:r>
      <w:r w:rsidRPr="005B7A9C">
        <w:t xml:space="preserve">которые должны принять мероприятия по оказанию первой помощи </w:t>
      </w:r>
      <w:r w:rsidR="00222DB1" w:rsidRPr="005B7A9C">
        <w:t>пострадавшим, при</w:t>
      </w:r>
      <w:r w:rsidRPr="005B7A9C">
        <w:t xml:space="preserve"> необходимости отправить пострадавшего в ближайшее лечебное учреждение</w:t>
      </w:r>
      <w:r>
        <w:t>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lastRenderedPageBreak/>
        <w:t>4.</w:t>
      </w:r>
      <w:r>
        <w:t>4</w:t>
      </w:r>
      <w:r w:rsidRPr="005B7A9C">
        <w:t>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>
        <w:t>4.5.</w:t>
      </w:r>
      <w:r w:rsidRPr="005B7A9C">
        <w:t xml:space="preserve"> В случае возникновения у участника плохого самочувствия или получения травмы сообщить об этом Экспертам.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</w:t>
      </w:r>
      <w:r>
        <w:t>6</w:t>
      </w:r>
      <w:r w:rsidRPr="005B7A9C">
        <w:t>. При поражении участника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</w:t>
      </w:r>
      <w:r>
        <w:t>7</w:t>
      </w:r>
      <w:r w:rsidRPr="005B7A9C"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</w:t>
      </w:r>
      <w:r>
        <w:t>8</w:t>
      </w:r>
      <w:r w:rsidRPr="005B7A9C">
        <w:t>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При обнаружении очага возгорания на конкурсной площадке необходимо загасить пламя с обязательным соблюдением мер личной безопасности.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</w:t>
      </w:r>
      <w:r>
        <w:t>9</w:t>
      </w:r>
      <w:r w:rsidRPr="005B7A9C">
        <w:t>. При обнаружении взрывоопасного или подозрительного предмета не подходить близко к нему, предупредить о возможной опасности находящихся поблизости Экспертов или обслуживающий персонал.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При происшествии взрыва необходимо спокойно уточнить обстановку и действовать по указанию Экспертов, при необходимости эвакуации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Pr="005B7A9C" w:rsidRDefault="006B04AA" w:rsidP="005B7A9C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07427600"/>
      <w:r w:rsidRPr="005B7A9C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После окончания работ каждый участник обязан: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5.1. Привести в порядок рабочее место. 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5.2. Убрать средства индивидуальной защиты в отведенное для хранений место.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5.3. Отключить </w:t>
      </w:r>
      <w:r>
        <w:t xml:space="preserve">приборы и </w:t>
      </w:r>
      <w:r w:rsidRPr="005B7A9C">
        <w:t>оборудование от сети.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5.4. </w:t>
      </w:r>
      <w:r>
        <w:t xml:space="preserve">Лабораторную </w:t>
      </w:r>
      <w:r w:rsidR="00222DB1">
        <w:t xml:space="preserve">посуду </w:t>
      </w:r>
      <w:r w:rsidR="00222DB1" w:rsidRPr="005B7A9C">
        <w:t>убрать</w:t>
      </w:r>
      <w:r w:rsidRPr="005B7A9C">
        <w:t xml:space="preserve"> в специально предназначенное для хранений место.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lastRenderedPageBreak/>
        <w:t>5.5. Сообщить Главному Эксперту о выявленных во время выполнения конкурсных заданий неполадк</w:t>
      </w:r>
      <w:r>
        <w:t>ах и неисправностях оборудования</w:t>
      </w:r>
      <w:r w:rsidRPr="005B7A9C">
        <w:t>, и других факторах, влияющих на безопасность выполнения конкурсного задания.</w:t>
      </w:r>
    </w:p>
    <w:p w:rsidR="006B04AA" w:rsidRPr="005B7A9C" w:rsidRDefault="006B04AA" w:rsidP="005B7A9C">
      <w:pPr>
        <w:jc w:val="center"/>
      </w:pPr>
    </w:p>
    <w:p w:rsidR="006B04AA" w:rsidRPr="005B7A9C" w:rsidRDefault="006B04AA" w:rsidP="00C06F99">
      <w:pPr>
        <w:keepNext/>
        <w:keepLines/>
        <w:spacing w:before="120" w:after="120"/>
        <w:ind w:firstLine="709"/>
        <w:outlineLvl w:val="0"/>
      </w:pPr>
      <w:r w:rsidRPr="005B7A9C">
        <w:br w:type="page"/>
      </w:r>
      <w:bookmarkStart w:id="7" w:name="_Toc507427601"/>
      <w:r w:rsidRPr="00C06F99">
        <w:rPr>
          <w:b/>
          <w:bCs/>
          <w:color w:val="365F91"/>
        </w:rPr>
        <w:lastRenderedPageBreak/>
        <w:t>Инструкция по охране труда для экспертов</w:t>
      </w:r>
      <w:bookmarkEnd w:id="7"/>
    </w:p>
    <w:p w:rsidR="006B04AA" w:rsidRPr="005B7A9C" w:rsidRDefault="006B04AA" w:rsidP="005B7A9C">
      <w:pPr>
        <w:spacing w:before="120" w:after="120"/>
        <w:ind w:firstLine="709"/>
        <w:jc w:val="center"/>
      </w:pPr>
    </w:p>
    <w:p w:rsidR="006B04AA" w:rsidRPr="005B7A9C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8" w:name="_Toc507427602"/>
      <w:r w:rsidRPr="005B7A9C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:rsidR="006B04AA" w:rsidRPr="005B7A9C" w:rsidRDefault="006B04AA" w:rsidP="0087183E">
      <w:pPr>
        <w:spacing w:before="120" w:after="120"/>
        <w:ind w:firstLine="709"/>
        <w:jc w:val="both"/>
      </w:pPr>
      <w:r w:rsidRPr="005B7A9C">
        <w:t xml:space="preserve">1.1. К работе в качестве </w:t>
      </w:r>
      <w:r>
        <w:t>Эксперта компетенции «Переработка нефти и газа</w:t>
      </w:r>
      <w:r w:rsidRPr="005B7A9C">
        <w:t>» допускаются Эксперты, прошедшие специальное обучение и не имеющие противопоказаний по состоянию здоровья.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инструкции по охране труда и технике безопасности; 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правила пожарной безопасности, знать места расположения первичных средств пожаротушения и планов эвакуации;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расписание и график проведения конкурсного задания, установленные режимы труда и отдыха.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— электрический ток;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— шум, обусловленный конструкцией оргтехники;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— химические вещества, выделяющиеся при работе оргтехники;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— зрительное перенапряжение при работе с ПК.</w:t>
      </w:r>
    </w:p>
    <w:p w:rsidR="006B04AA" w:rsidRDefault="006B04AA" w:rsidP="005B7A9C">
      <w:pPr>
        <w:spacing w:before="120" w:after="120"/>
        <w:ind w:firstLine="709"/>
        <w:jc w:val="both"/>
      </w:pPr>
      <w:r w:rsidRPr="005B7A9C"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6B04AA" w:rsidRPr="005B7A9C" w:rsidRDefault="006B04AA" w:rsidP="00CE75A4">
      <w:pPr>
        <w:spacing w:before="120" w:after="120"/>
        <w:ind w:firstLine="709"/>
        <w:jc w:val="both"/>
      </w:pPr>
      <w:r w:rsidRPr="005B7A9C">
        <w:t>Физические:</w:t>
      </w:r>
    </w:p>
    <w:p w:rsidR="006B04AA" w:rsidRDefault="006B04AA" w:rsidP="00CE75A4">
      <w:pPr>
        <w:spacing w:before="120" w:after="120"/>
        <w:ind w:firstLine="709"/>
        <w:jc w:val="both"/>
      </w:pPr>
      <w:r>
        <w:t>- электрический ток;</w:t>
      </w:r>
    </w:p>
    <w:p w:rsidR="006B04AA" w:rsidRDefault="006B04AA" w:rsidP="00CE75A4">
      <w:pPr>
        <w:spacing w:before="120" w:after="120"/>
        <w:ind w:firstLine="709"/>
        <w:jc w:val="both"/>
      </w:pPr>
      <w:r>
        <w:t>- повышенный уровень шума;</w:t>
      </w:r>
    </w:p>
    <w:p w:rsidR="006B04AA" w:rsidRDefault="006B04AA" w:rsidP="00CE75A4">
      <w:pPr>
        <w:spacing w:before="120" w:after="120"/>
        <w:ind w:firstLine="709"/>
        <w:jc w:val="both"/>
      </w:pPr>
      <w:r>
        <w:t>- недостаточность/яркость освещения;</w:t>
      </w:r>
    </w:p>
    <w:p w:rsidR="006B04AA" w:rsidRDefault="006B04AA" w:rsidP="00E66D7B">
      <w:pPr>
        <w:spacing w:before="120" w:after="120"/>
        <w:ind w:firstLine="709"/>
        <w:jc w:val="both"/>
      </w:pPr>
      <w:r>
        <w:t>Химические:</w:t>
      </w:r>
    </w:p>
    <w:p w:rsidR="006B04AA" w:rsidRDefault="006B04AA" w:rsidP="00E66D7B">
      <w:pPr>
        <w:spacing w:before="120" w:after="120"/>
        <w:ind w:firstLine="709"/>
        <w:jc w:val="both"/>
      </w:pPr>
      <w:r>
        <w:t>-токсические и раздражающие вещества (кислоты и щелочи);</w:t>
      </w:r>
    </w:p>
    <w:p w:rsidR="006B04AA" w:rsidRDefault="006B04AA" w:rsidP="00E66D7B">
      <w:pPr>
        <w:spacing w:before="120" w:after="120"/>
        <w:ind w:firstLine="709"/>
        <w:jc w:val="both"/>
      </w:pPr>
      <w:r>
        <w:t>-нефть и нефтепродукты;</w:t>
      </w:r>
    </w:p>
    <w:p w:rsidR="006B04AA" w:rsidRPr="005B7A9C" w:rsidRDefault="006B04AA" w:rsidP="00CE75A4">
      <w:pPr>
        <w:spacing w:before="120" w:after="120"/>
        <w:ind w:firstLine="709"/>
        <w:jc w:val="both"/>
      </w:pPr>
      <w:r w:rsidRPr="005B7A9C">
        <w:t>Психологические:</w:t>
      </w:r>
    </w:p>
    <w:p w:rsidR="006B04AA" w:rsidRPr="005B7A9C" w:rsidRDefault="006B04AA" w:rsidP="00CE75A4">
      <w:pPr>
        <w:spacing w:before="120" w:after="120"/>
        <w:ind w:firstLine="709"/>
        <w:jc w:val="both"/>
      </w:pPr>
      <w:r w:rsidRPr="005B7A9C">
        <w:t>- чрезмерное напряжение внимания;</w:t>
      </w:r>
    </w:p>
    <w:p w:rsidR="006B04AA" w:rsidRPr="005B7A9C" w:rsidRDefault="006B04AA" w:rsidP="00CE75A4">
      <w:pPr>
        <w:spacing w:before="120" w:after="120"/>
        <w:ind w:firstLine="709"/>
        <w:jc w:val="both"/>
      </w:pPr>
      <w:r>
        <w:t>- повышенная ответственность.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>
        <w:t>1.5</w:t>
      </w:r>
      <w:r w:rsidRPr="005B7A9C">
        <w:t>. Знаки безопасности, используемые на рабочем месте, для обозначения присутствующих опасностей:</w:t>
      </w:r>
    </w:p>
    <w:p w:rsidR="006B04AA" w:rsidRPr="005B7A9C" w:rsidRDefault="006B04AA" w:rsidP="005B7A9C">
      <w:pPr>
        <w:pStyle w:val="a5"/>
        <w:spacing w:before="0" w:beforeAutospacing="0" w:after="0" w:afterAutospacing="0"/>
      </w:pPr>
      <w:r w:rsidRPr="005B7A9C">
        <w:t xml:space="preserve">                                                </w:t>
      </w:r>
    </w:p>
    <w:p w:rsidR="006B04AA" w:rsidRPr="005B7A9C" w:rsidRDefault="006B04AA" w:rsidP="005B7A9C">
      <w:pPr>
        <w:pStyle w:val="a5"/>
        <w:spacing w:before="0" w:beforeAutospacing="0" w:after="0" w:afterAutospacing="0"/>
      </w:pPr>
    </w:p>
    <w:p w:rsidR="006B04AA" w:rsidRPr="005B7A9C" w:rsidRDefault="006B04AA" w:rsidP="005B7A9C">
      <w:pPr>
        <w:pStyle w:val="a5"/>
        <w:spacing w:before="0" w:beforeAutospacing="0" w:after="0" w:afterAutospacing="0"/>
      </w:pPr>
      <w:r w:rsidRPr="005B7A9C">
        <w:t xml:space="preserve">            </w:t>
      </w:r>
      <w:r w:rsidRPr="005B7A9C">
        <w:rPr>
          <w:u w:val="single"/>
        </w:rPr>
        <w:t>- Розетка</w:t>
      </w:r>
      <w:r w:rsidRPr="005B7A9C">
        <w:t xml:space="preserve">                                                                 </w:t>
      </w:r>
      <w:r w:rsidR="002E0701">
        <w:rPr>
          <w:noProof/>
        </w:rPr>
        <w:drawing>
          <wp:inline distT="0" distB="0" distL="0" distR="0">
            <wp:extent cx="752475" cy="333375"/>
            <wp:effectExtent l="0" t="0" r="9525" b="9525"/>
            <wp:docPr id="7" name="Picture 7" descr="58de5b68ba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8de5b68ba9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5" t="28514" b="5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pStyle w:val="a5"/>
        <w:spacing w:before="0" w:beforeAutospacing="0" w:after="0" w:afterAutospacing="0"/>
        <w:jc w:val="center"/>
      </w:pP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</w:t>
      </w:r>
      <w:r w:rsidRPr="005B7A9C">
        <w:rPr>
          <w:color w:val="000000"/>
          <w:u w:val="single"/>
        </w:rPr>
        <w:t xml:space="preserve"> F 04 Огнетушитель        </w:t>
      </w:r>
      <w:r w:rsidRPr="005B7A9C">
        <w:t xml:space="preserve">                                          </w:t>
      </w:r>
      <w:r w:rsidR="002E0701">
        <w:rPr>
          <w:noProof/>
        </w:rPr>
        <w:drawing>
          <wp:inline distT="0" distB="0" distL="0" distR="0">
            <wp:extent cx="447675" cy="438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> E 22 Указатель выхода</w:t>
      </w:r>
      <w:r w:rsidRPr="005B7A9C">
        <w:t xml:space="preserve">                                         </w:t>
      </w:r>
      <w:r w:rsidR="002E0701">
        <w:rPr>
          <w:noProof/>
        </w:rPr>
        <w:drawing>
          <wp:inline distT="0" distB="0" distL="0" distR="0">
            <wp:extent cx="762000" cy="409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>E 23 Указатель запасного выхода</w:t>
      </w:r>
      <w:r w:rsidRPr="005B7A9C">
        <w:t xml:space="preserve">                        </w:t>
      </w:r>
      <w:r w:rsidR="002E0701">
        <w:rPr>
          <w:noProof/>
        </w:rPr>
        <w:drawing>
          <wp:inline distT="0" distB="0" distL="0" distR="0">
            <wp:extent cx="80962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 xml:space="preserve">EC 01 Аптечка первой медицинской помощи    </w:t>
      </w:r>
      <w:r w:rsidRPr="005B7A9C">
        <w:t xml:space="preserve"> </w:t>
      </w:r>
      <w:r w:rsidR="002E0701">
        <w:rPr>
          <w:noProof/>
        </w:rPr>
        <w:drawing>
          <wp:inline distT="0" distB="0" distL="0" distR="0">
            <wp:extent cx="466725" cy="466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- </w:t>
      </w:r>
      <w:r w:rsidRPr="005B7A9C">
        <w:rPr>
          <w:color w:val="000000"/>
          <w:u w:val="single"/>
        </w:rPr>
        <w:t>P 01 Запрещается курить</w:t>
      </w:r>
      <w:r w:rsidRPr="005B7A9C">
        <w:t xml:space="preserve">                                         </w:t>
      </w:r>
      <w:r w:rsidR="002E0701">
        <w:rPr>
          <w:noProof/>
        </w:rPr>
        <w:drawing>
          <wp:inline distT="0" distB="0" distL="0" distR="0">
            <wp:extent cx="495300" cy="495300"/>
            <wp:effectExtent l="0" t="0" r="0" b="0"/>
            <wp:docPr id="12" name="Picture 12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9S7d9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AA" w:rsidRPr="005B7A9C" w:rsidRDefault="006B04AA" w:rsidP="005B7A9C">
      <w:pPr>
        <w:spacing w:before="120" w:after="120"/>
        <w:ind w:firstLine="709"/>
        <w:jc w:val="both"/>
      </w:pPr>
      <w:r>
        <w:t>1.6</w:t>
      </w:r>
      <w:r w:rsidRPr="005B7A9C"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6B04AA" w:rsidRPr="005B7A9C" w:rsidRDefault="00222DB1" w:rsidP="006357DB">
      <w:pPr>
        <w:spacing w:before="120" w:after="120"/>
        <w:ind w:firstLine="709"/>
        <w:jc w:val="both"/>
      </w:pPr>
      <w:r>
        <w:t>На конкурсной площадке</w:t>
      </w:r>
      <w:r w:rsidR="006B04AA" w:rsidRPr="005B7A9C">
        <w:t xml:space="preserve"> компе</w:t>
      </w:r>
      <w:r w:rsidR="006B04AA">
        <w:t>тенции «Переработка нефти  и газа</w:t>
      </w:r>
      <w:r w:rsidR="006B04AA" w:rsidRPr="005B7A9C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В случае возникновения несчастного случая или болезни Эксперта, об этом н</w:t>
      </w:r>
      <w:r>
        <w:t>емедленно уведомляется Главный Э</w:t>
      </w:r>
      <w:r w:rsidRPr="005B7A9C">
        <w:t xml:space="preserve">ксперт. </w:t>
      </w:r>
    </w:p>
    <w:p w:rsidR="006B04AA" w:rsidRPr="005B7A9C" w:rsidRDefault="006B04AA" w:rsidP="005B7A9C">
      <w:pPr>
        <w:spacing w:before="120" w:after="120"/>
        <w:ind w:firstLine="709"/>
        <w:jc w:val="both"/>
      </w:pPr>
      <w:r>
        <w:t>1.7</w:t>
      </w:r>
      <w:r w:rsidRPr="005B7A9C">
        <w:t xml:space="preserve">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54256B">
        <w:t>чемпионата</w:t>
      </w:r>
      <w:r w:rsidRPr="005B7A9C">
        <w:t>, а при необходимости согласно действующему законодательству.</w:t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Pr="005B7A9C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07427603"/>
      <w:r w:rsidRPr="005B7A9C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Перед началом работы Эксперты должны выполнить следующее: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2.1.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</w:t>
      </w:r>
      <w:r w:rsidR="0054256B">
        <w:t>готовку рабочих мест участников.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</w:t>
      </w:r>
      <w:r>
        <w:t>и рабочего места участниками.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2.3. Ежедневно, перед началом работ на конкурсной площадке и в помещении Экспертов необходимо:</w:t>
      </w:r>
    </w:p>
    <w:p w:rsidR="006B04AA" w:rsidRPr="005B7A9C" w:rsidRDefault="006B04AA" w:rsidP="005B7A9C">
      <w:pPr>
        <w:tabs>
          <w:tab w:val="left" w:pos="709"/>
        </w:tabs>
        <w:spacing w:before="120" w:after="120"/>
        <w:ind w:firstLine="709"/>
      </w:pPr>
      <w:r w:rsidRPr="005B7A9C">
        <w:lastRenderedPageBreak/>
        <w:t xml:space="preserve">- </w:t>
      </w:r>
      <w:r>
        <w:t>осмотреть рабочие места Э</w:t>
      </w:r>
      <w:r w:rsidRPr="005B7A9C">
        <w:t>кспертов и участников;</w:t>
      </w:r>
    </w:p>
    <w:p w:rsidR="006B04AA" w:rsidRPr="005B7A9C" w:rsidRDefault="006B04AA" w:rsidP="005B7A9C">
      <w:pPr>
        <w:tabs>
          <w:tab w:val="left" w:pos="709"/>
        </w:tabs>
        <w:spacing w:before="120" w:after="120"/>
        <w:ind w:firstLine="709"/>
      </w:pPr>
      <w:r w:rsidRPr="005B7A9C">
        <w:t>-пр</w:t>
      </w:r>
      <w:r>
        <w:t>ивести в порядок рабочее место Э</w:t>
      </w:r>
      <w:r w:rsidRPr="005B7A9C">
        <w:t>ксперта;</w:t>
      </w:r>
    </w:p>
    <w:p w:rsidR="006B04AA" w:rsidRPr="005B7A9C" w:rsidRDefault="006B04AA" w:rsidP="005B7A9C">
      <w:pPr>
        <w:tabs>
          <w:tab w:val="left" w:pos="709"/>
        </w:tabs>
        <w:spacing w:before="120" w:after="120"/>
        <w:ind w:firstLine="709"/>
      </w:pPr>
      <w:r w:rsidRPr="005B7A9C">
        <w:t>-проверить правильность подключения оборудования в электросеть;</w:t>
      </w:r>
    </w:p>
    <w:p w:rsidR="006B04AA" w:rsidRPr="005B7A9C" w:rsidRDefault="006B04AA" w:rsidP="005B7A9C">
      <w:pPr>
        <w:tabs>
          <w:tab w:val="left" w:pos="709"/>
        </w:tabs>
        <w:spacing w:before="120" w:after="120"/>
      </w:pPr>
      <w:r w:rsidRPr="005B7A9C">
        <w:tab/>
        <w:t xml:space="preserve">- осмотреть </w:t>
      </w:r>
      <w:r>
        <w:t xml:space="preserve">приборы и </w:t>
      </w:r>
      <w:r w:rsidRPr="005B7A9C">
        <w:t xml:space="preserve"> оборудование участников.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>
        <w:t>2.4</w:t>
      </w:r>
      <w:r w:rsidRPr="005B7A9C">
        <w:t xml:space="preserve">. О замеченных недостатках и неисправностях </w:t>
      </w:r>
      <w:r>
        <w:t xml:space="preserve">Эксперту необходимо </w:t>
      </w:r>
      <w:r w:rsidRPr="005B7A9C">
        <w:t>немедленно сообщить Техническому Эксперту и до устранения неполадок к работе не приступать.</w:t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Pr="005B7A9C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07427604"/>
      <w:r w:rsidRPr="005B7A9C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6B04AA" w:rsidRPr="00103638" w:rsidRDefault="006B04AA" w:rsidP="005B7A9C">
      <w:pPr>
        <w:spacing w:before="120" w:after="120"/>
        <w:ind w:firstLine="709"/>
        <w:jc w:val="both"/>
      </w:pPr>
      <w:r w:rsidRPr="00103638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3.3. Во избежание поражения током запрещается: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прикасаться к задней панели персонального компьютера и другой оргтехники, монитора при включенном питании;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производить самостоятельно вскрытие и ремонт оборудования;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переключать разъемы интерфейсных кабелей периферийных устройств при включенном питании;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загромождать верхние панели устройств бумагами и посторонними предметами;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3.5. Эксперту во время работы с оргтехникой: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обращать внимание на символы, высвечивающиеся на панели оборудования, не игнорировать их;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 производить включение/выключение аппаратов мокрыми руками;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 ставить на устройство емкости с водой, не класть металлические предметы;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lastRenderedPageBreak/>
        <w:t>- не эксплуатировать аппарат, если он перегрелся, стал дымиться, появился посторонний запах или звук;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не эксплуатировать аппарат, если его уронили или корпус был поврежден;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вынимать застрявшие листы можно только после отключения устройства из сети;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-запрещается перемещать аппараты включенными в сеть;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все работы по замене картриджей, бумаги можно производить только после отключения аппарата от сети;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запрещается опираться на стекло оригиналодержателя, класть на него какие-либо вещи помимо оригинала;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запрещается работать на аппарате с треснувшим стеклом;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обязательно мыть руки теплой водой с мылом после каждой чистки картриджей, узлов и т.д.;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просыпанный тонер, носитель немедленно собрать пылесосом или влажной ветошью.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3.7. Запрещается: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устанавливать неизвестные системы паролирования и самостоятельно проводить переформатирование диска;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иметь при себе любые средства связи;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пользоваться любой документацией</w:t>
      </w:r>
      <w:r>
        <w:t>,</w:t>
      </w:r>
      <w:r w:rsidRPr="005B7A9C">
        <w:t xml:space="preserve"> кроме предусмотренной конкурсным заданием.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3.8. При неисправности оборудования – прекратить работу и</w:t>
      </w:r>
      <w:r>
        <w:t xml:space="preserve"> сообщить об этом Техническому Э</w:t>
      </w:r>
      <w:r w:rsidR="0054256B">
        <w:t>ксперту</w:t>
      </w:r>
      <w:r w:rsidRPr="005B7A9C">
        <w:t>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3.9. При нахождении на конкурсной площадке Эксперту: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- передвигаться по конкурсной площадке не с</w:t>
      </w:r>
      <w:r>
        <w:t>пеша, не делая резких движений.</w:t>
      </w:r>
    </w:p>
    <w:p w:rsidR="006B04AA" w:rsidRPr="005B7A9C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07427605"/>
      <w:r w:rsidRPr="005B7A9C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лица, заменяющего его. Приложить усилия для исключения состояния страха и паники.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lastRenderedPageBreak/>
        <w:t>При обнаружении очага возгорания на конкурсной площадке необходимо загасить пламя с обязательным соблюдением мер личной безопасности.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>
        <w:t>4.5</w:t>
      </w:r>
      <w:r w:rsidRPr="005B7A9C">
        <w:t>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B04AA" w:rsidRPr="005B7A9C" w:rsidRDefault="006B04AA" w:rsidP="005B7A9C">
      <w:pPr>
        <w:spacing w:before="120" w:after="120"/>
        <w:ind w:firstLine="709"/>
        <w:jc w:val="both"/>
      </w:pPr>
    </w:p>
    <w:p w:rsidR="006B04AA" w:rsidRPr="005B7A9C" w:rsidRDefault="006B04AA" w:rsidP="005B7A9C">
      <w:pPr>
        <w:pStyle w:val="1"/>
        <w:spacing w:before="120" w:after="120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07427606"/>
      <w:r w:rsidRPr="005B7A9C">
        <w:rPr>
          <w:rFonts w:ascii="Times New Roman" w:hAnsi="Times New Roman"/>
          <w:i/>
          <w:color w:val="auto"/>
          <w:sz w:val="24"/>
          <w:szCs w:val="24"/>
        </w:rPr>
        <w:t xml:space="preserve">5.Требование охраны труда по окончании </w:t>
      </w:r>
      <w:bookmarkEnd w:id="12"/>
      <w:r w:rsidRPr="005B7A9C">
        <w:rPr>
          <w:rFonts w:ascii="Times New Roman" w:hAnsi="Times New Roman"/>
          <w:i/>
          <w:color w:val="auto"/>
          <w:sz w:val="24"/>
          <w:szCs w:val="24"/>
        </w:rPr>
        <w:t>выполнения конкурсного задания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После окончания конкурсного дня Эксперт обязан: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>5.1. Отключить электр</w:t>
      </w:r>
      <w:r>
        <w:t>ические приборы, оборудование</w:t>
      </w:r>
      <w:r w:rsidRPr="005B7A9C">
        <w:t xml:space="preserve"> и устройства от источника питания.</w:t>
      </w:r>
    </w:p>
    <w:p w:rsidR="006B04AA" w:rsidRPr="005B7A9C" w:rsidRDefault="006B04AA" w:rsidP="005B7A9C">
      <w:pPr>
        <w:spacing w:before="120" w:after="120"/>
        <w:ind w:firstLine="709"/>
        <w:jc w:val="both"/>
      </w:pPr>
      <w:r w:rsidRPr="005B7A9C">
        <w:t xml:space="preserve">5.2. Привести в порядок рабочее место Эксперта и проверить рабочие места участников. </w:t>
      </w:r>
    </w:p>
    <w:p w:rsidR="006B04AA" w:rsidRPr="005B7A9C" w:rsidRDefault="006B04AA" w:rsidP="00CD50F8">
      <w:pPr>
        <w:ind w:firstLine="709"/>
        <w:jc w:val="both"/>
        <w:rPr>
          <w:b/>
        </w:rPr>
      </w:pPr>
      <w:r w:rsidRPr="005B7A9C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6B04AA" w:rsidRPr="005B7A9C" w:rsidSect="005B7A9C"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85" w:rsidRDefault="00802685" w:rsidP="000165E4">
      <w:r>
        <w:separator/>
      </w:r>
    </w:p>
  </w:endnote>
  <w:endnote w:type="continuationSeparator" w:id="0">
    <w:p w:rsidR="00802685" w:rsidRDefault="00802685" w:rsidP="0001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85" w:rsidRDefault="00802685" w:rsidP="000165E4">
      <w:r>
        <w:separator/>
      </w:r>
    </w:p>
  </w:footnote>
  <w:footnote w:type="continuationSeparator" w:id="0">
    <w:p w:rsidR="00802685" w:rsidRDefault="00802685" w:rsidP="0001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9C"/>
    <w:rsid w:val="000011F8"/>
    <w:rsid w:val="000165E4"/>
    <w:rsid w:val="000170AE"/>
    <w:rsid w:val="00085651"/>
    <w:rsid w:val="000D0ACA"/>
    <w:rsid w:val="00103638"/>
    <w:rsid w:val="0010724D"/>
    <w:rsid w:val="001177C7"/>
    <w:rsid w:val="001826FE"/>
    <w:rsid w:val="001B4E67"/>
    <w:rsid w:val="001E28EC"/>
    <w:rsid w:val="0020129D"/>
    <w:rsid w:val="00222DB1"/>
    <w:rsid w:val="0023326D"/>
    <w:rsid w:val="002418E1"/>
    <w:rsid w:val="00266866"/>
    <w:rsid w:val="00274161"/>
    <w:rsid w:val="002E0701"/>
    <w:rsid w:val="00336C64"/>
    <w:rsid w:val="00351D0C"/>
    <w:rsid w:val="003A1093"/>
    <w:rsid w:val="003A45FA"/>
    <w:rsid w:val="003B07CD"/>
    <w:rsid w:val="0043420F"/>
    <w:rsid w:val="004543E7"/>
    <w:rsid w:val="00466BFB"/>
    <w:rsid w:val="004779BD"/>
    <w:rsid w:val="00526638"/>
    <w:rsid w:val="00530816"/>
    <w:rsid w:val="00541612"/>
    <w:rsid w:val="0054256B"/>
    <w:rsid w:val="00547874"/>
    <w:rsid w:val="005B7A9C"/>
    <w:rsid w:val="00635014"/>
    <w:rsid w:val="006357DB"/>
    <w:rsid w:val="00645BC0"/>
    <w:rsid w:val="006B04AA"/>
    <w:rsid w:val="00745DEA"/>
    <w:rsid w:val="00772BB4"/>
    <w:rsid w:val="007B0FE5"/>
    <w:rsid w:val="00802685"/>
    <w:rsid w:val="00842364"/>
    <w:rsid w:val="00863376"/>
    <w:rsid w:val="0086370A"/>
    <w:rsid w:val="00866109"/>
    <w:rsid w:val="0087183E"/>
    <w:rsid w:val="009038DA"/>
    <w:rsid w:val="0092568D"/>
    <w:rsid w:val="00944CC3"/>
    <w:rsid w:val="00947D88"/>
    <w:rsid w:val="00980C63"/>
    <w:rsid w:val="00996F49"/>
    <w:rsid w:val="009C66A4"/>
    <w:rsid w:val="00A1583F"/>
    <w:rsid w:val="00A5077C"/>
    <w:rsid w:val="00A803FC"/>
    <w:rsid w:val="00AE0CF3"/>
    <w:rsid w:val="00AE6DFF"/>
    <w:rsid w:val="00B47267"/>
    <w:rsid w:val="00B841A6"/>
    <w:rsid w:val="00B958F7"/>
    <w:rsid w:val="00BC1005"/>
    <w:rsid w:val="00BE4390"/>
    <w:rsid w:val="00BF7990"/>
    <w:rsid w:val="00C06F99"/>
    <w:rsid w:val="00C324D5"/>
    <w:rsid w:val="00CC5CFE"/>
    <w:rsid w:val="00CD50F8"/>
    <w:rsid w:val="00CE11DD"/>
    <w:rsid w:val="00CE75A4"/>
    <w:rsid w:val="00D46F70"/>
    <w:rsid w:val="00D80D89"/>
    <w:rsid w:val="00DA15E4"/>
    <w:rsid w:val="00DB6C79"/>
    <w:rsid w:val="00DF0A0C"/>
    <w:rsid w:val="00E26A03"/>
    <w:rsid w:val="00E37A40"/>
    <w:rsid w:val="00E66D7B"/>
    <w:rsid w:val="00E97C55"/>
    <w:rsid w:val="00EA6DEF"/>
    <w:rsid w:val="00ED1A4B"/>
    <w:rsid w:val="00F304FE"/>
    <w:rsid w:val="00F54E28"/>
    <w:rsid w:val="00F56D2A"/>
    <w:rsid w:val="00F707DD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5986B3D-7D75-40D7-810B-FD2E409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9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7A9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7A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A9C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7A9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5B7A9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5B7A9C"/>
  </w:style>
  <w:style w:type="character" w:styleId="a4">
    <w:name w:val="Hyperlink"/>
    <w:basedOn w:val="a0"/>
    <w:uiPriority w:val="99"/>
    <w:rsid w:val="005B7A9C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5B7A9C"/>
    <w:pPr>
      <w:ind w:left="240"/>
    </w:pPr>
  </w:style>
  <w:style w:type="paragraph" w:styleId="a5">
    <w:name w:val="Normal (Web)"/>
    <w:basedOn w:val="a"/>
    <w:uiPriority w:val="99"/>
    <w:rsid w:val="005B7A9C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5B7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7A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016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165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016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165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99"/>
    <w:rsid w:val="000165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RBIM</Company>
  <LinksUpToDate>false</LinksUpToDate>
  <CharactersWithSpaces>23825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1</cp:lastModifiedBy>
  <cp:revision>9</cp:revision>
  <cp:lastPrinted>2023-05-02T05:04:00Z</cp:lastPrinted>
  <dcterms:created xsi:type="dcterms:W3CDTF">2023-01-31T08:59:00Z</dcterms:created>
  <dcterms:modified xsi:type="dcterms:W3CDTF">2024-10-31T06:01:00Z</dcterms:modified>
</cp:coreProperties>
</file>