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E0040">
        <w:tc>
          <w:tcPr>
            <w:tcW w:w="5670" w:type="dxa"/>
          </w:tcPr>
          <w:p w14:paraId="47F3FA14" w14:textId="77777777" w:rsidR="00666BDD" w:rsidRDefault="00666BDD" w:rsidP="004E004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9C92496" w14:textId="77777777" w:rsidR="00CB116B" w:rsidRDefault="00CB116B" w:rsidP="00CB116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8D5A52" w14:textId="59DB5B3F" w:rsidR="00CB116B" w:rsidRDefault="00CB116B" w:rsidP="00CB11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Полиграфические технологии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7DCECEBB" w14:textId="33F8F536" w:rsidR="00CB116B" w:rsidRDefault="00CB116B" w:rsidP="00CB11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14:paraId="01DDDF10" w14:textId="77777777" w:rsidR="00CB116B" w:rsidRDefault="00CB116B" w:rsidP="00CB116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7C3177E" w14:textId="77777777" w:rsidR="00CB116B" w:rsidRDefault="00CB116B" w:rsidP="00CB116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B11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58E0646" w:rsidR="009B18A2" w:rsidRDefault="009D092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CB116B">
        <w:rPr>
          <w:rFonts w:ascii="Times New Roman" w:hAnsi="Times New Roman" w:cs="Times New Roman"/>
          <w:lang w:bidi="en-US"/>
        </w:rPr>
        <w:t>5</w:t>
      </w:r>
      <w:bookmarkStart w:id="0" w:name="_GoBack"/>
      <w:bookmarkEnd w:id="0"/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9D0926" w:rsidRDefault="0029547E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9D0926">
          <w:rPr>
            <w:rStyle w:val="ae"/>
          </w:rPr>
          <w:t>1</w:t>
        </w:r>
        <w:r w:rsidR="00A4187F" w:rsidRPr="009D0926">
          <w:rPr>
            <w:rStyle w:val="ae"/>
            <w:b w:val="0"/>
          </w:rPr>
          <w:t xml:space="preserve">. </w:t>
        </w:r>
        <w:r w:rsidR="00A4187F" w:rsidRPr="009D0926">
          <w:rPr>
            <w:rStyle w:val="ae"/>
          </w:rPr>
          <w:t>ОСНОВНЫЕ ТРЕБОВАНИЯ КОМПЕТЕНЦИИ</w:t>
        </w:r>
        <w:r w:rsidR="00A4187F" w:rsidRPr="009D0926">
          <w:rPr>
            <w:webHidden/>
          </w:rPr>
          <w:tab/>
        </w:r>
        <w:r w:rsidR="00A4187F" w:rsidRPr="009D0926">
          <w:rPr>
            <w:webHidden/>
          </w:rPr>
          <w:fldChar w:fldCharType="begin"/>
        </w:r>
        <w:r w:rsidR="00A4187F" w:rsidRPr="009D0926">
          <w:rPr>
            <w:webHidden/>
          </w:rPr>
          <w:instrText xml:space="preserve"> PAGEREF _Toc142037183 \h </w:instrText>
        </w:r>
        <w:r w:rsidR="00A4187F" w:rsidRPr="009D0926">
          <w:rPr>
            <w:webHidden/>
          </w:rPr>
        </w:r>
        <w:r w:rsidR="00A4187F" w:rsidRPr="009D0926">
          <w:rPr>
            <w:webHidden/>
          </w:rPr>
          <w:fldChar w:fldCharType="separate"/>
        </w:r>
        <w:r w:rsidR="00AA068E">
          <w:rPr>
            <w:webHidden/>
          </w:rPr>
          <w:t>3</w:t>
        </w:r>
        <w:r w:rsidR="00A4187F" w:rsidRPr="009D0926">
          <w:rPr>
            <w:webHidden/>
          </w:rPr>
          <w:fldChar w:fldCharType="end"/>
        </w:r>
      </w:hyperlink>
    </w:p>
    <w:p w14:paraId="6C1733B9" w14:textId="76EF06F8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35CB4E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9D0926">
          <w:rPr>
            <w:rStyle w:val="ae"/>
            <w:noProof/>
            <w:sz w:val="24"/>
            <w:szCs w:val="24"/>
          </w:rPr>
          <w:t>Полиграфические технологии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CB116B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</w:rPr>
          <w:t>2. СПЕЦИАЛЬНЫЕ ПРАВИЛА КОМПЕТЕНЦИИ</w:t>
        </w:r>
        <w:r w:rsidR="00A4187F" w:rsidRPr="00A4187F">
          <w:rPr>
            <w:webHidden/>
          </w:rPr>
          <w:tab/>
        </w:r>
        <w:r w:rsidR="00A4187F" w:rsidRPr="00A4187F">
          <w:rPr>
            <w:webHidden/>
          </w:rPr>
          <w:fldChar w:fldCharType="begin"/>
        </w:r>
        <w:r w:rsidR="00A4187F" w:rsidRPr="00A4187F">
          <w:rPr>
            <w:webHidden/>
          </w:rPr>
          <w:instrText xml:space="preserve"> PAGEREF _Toc142037191 \h </w:instrText>
        </w:r>
        <w:r w:rsidR="00A4187F" w:rsidRPr="00A4187F">
          <w:rPr>
            <w:webHidden/>
          </w:rPr>
        </w:r>
        <w:r w:rsidR="00A4187F" w:rsidRPr="00A4187F">
          <w:rPr>
            <w:webHidden/>
          </w:rPr>
          <w:fldChar w:fldCharType="separate"/>
        </w:r>
        <w:r w:rsidR="00AA068E">
          <w:rPr>
            <w:webHidden/>
          </w:rPr>
          <w:t>16</w:t>
        </w:r>
        <w:r w:rsidR="00A4187F" w:rsidRPr="00A4187F">
          <w:rPr>
            <w:webHidden/>
          </w:rPr>
          <w:fldChar w:fldCharType="end"/>
        </w:r>
      </w:hyperlink>
    </w:p>
    <w:p w14:paraId="31D141A1" w14:textId="3D1D5BED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CB116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CB116B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</w:rPr>
          <w:t>3. ПРИЛОЖЕНИЯ</w:t>
        </w:r>
        <w:r w:rsidR="00A4187F" w:rsidRPr="00A4187F">
          <w:rPr>
            <w:webHidden/>
          </w:rPr>
          <w:tab/>
        </w:r>
        <w:r w:rsidR="00A4187F" w:rsidRPr="00A4187F">
          <w:rPr>
            <w:webHidden/>
          </w:rPr>
          <w:fldChar w:fldCharType="begin"/>
        </w:r>
        <w:r w:rsidR="00A4187F" w:rsidRPr="00A4187F">
          <w:rPr>
            <w:webHidden/>
          </w:rPr>
          <w:instrText xml:space="preserve"> PAGEREF _Toc142037194 \h </w:instrText>
        </w:r>
        <w:r w:rsidR="00A4187F" w:rsidRPr="00A4187F">
          <w:rPr>
            <w:webHidden/>
          </w:rPr>
        </w:r>
        <w:r w:rsidR="00A4187F" w:rsidRPr="00A4187F">
          <w:rPr>
            <w:webHidden/>
          </w:rPr>
          <w:fldChar w:fldCharType="separate"/>
        </w:r>
        <w:r w:rsidR="00AA068E">
          <w:rPr>
            <w:webHidden/>
          </w:rPr>
          <w:t>16</w:t>
        </w:r>
        <w:r w:rsidR="00A4187F" w:rsidRPr="00A4187F">
          <w:rPr>
            <w:webHidden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9629" w:type="dxa"/>
        <w:tblInd w:w="0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9D0926" w14:paraId="4760F89F" w14:textId="77777777" w:rsidTr="004E0040">
        <w:tc>
          <w:tcPr>
            <w:tcW w:w="673" w:type="dxa"/>
            <w:vAlign w:val="bottom"/>
          </w:tcPr>
          <w:p w14:paraId="047BA235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60A802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14:paraId="2BE33B26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Менеджер компетенции</w:t>
            </w:r>
          </w:p>
        </w:tc>
      </w:tr>
      <w:tr w:rsidR="009D0926" w14:paraId="57829B71" w14:textId="77777777" w:rsidTr="004E0040">
        <w:tc>
          <w:tcPr>
            <w:tcW w:w="673" w:type="dxa"/>
            <w:vAlign w:val="bottom"/>
          </w:tcPr>
          <w:p w14:paraId="6E2EC11A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2B2FE6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14:paraId="77D5935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Технический эксперт</w:t>
            </w:r>
          </w:p>
        </w:tc>
      </w:tr>
      <w:tr w:rsidR="009D0926" w14:paraId="321461A7" w14:textId="77777777" w:rsidTr="004E0040">
        <w:tc>
          <w:tcPr>
            <w:tcW w:w="673" w:type="dxa"/>
            <w:vAlign w:val="bottom"/>
          </w:tcPr>
          <w:p w14:paraId="48921D49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87A4E3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14:paraId="77166B04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9D0926" w14:paraId="75B42192" w14:textId="77777777" w:rsidTr="004E0040">
        <w:tc>
          <w:tcPr>
            <w:tcW w:w="673" w:type="dxa"/>
            <w:vAlign w:val="bottom"/>
          </w:tcPr>
          <w:p w14:paraId="52F31E68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53E25458" w14:textId="5561D0F5" w:rsidR="009D0926" w:rsidRDefault="009D0926" w:rsidP="009D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ЭН</w:t>
            </w:r>
          </w:p>
        </w:tc>
        <w:tc>
          <w:tcPr>
            <w:tcW w:w="7029" w:type="dxa"/>
            <w:vAlign w:val="bottom"/>
          </w:tcPr>
          <w:p w14:paraId="2CCAA8A2" w14:textId="000EEE11" w:rsidR="009D0926" w:rsidRDefault="009D0926" w:rsidP="009D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Эксперт-наставник</w:t>
            </w:r>
          </w:p>
        </w:tc>
      </w:tr>
      <w:tr w:rsidR="009D0926" w14:paraId="33FF3C0A" w14:textId="77777777" w:rsidTr="004E0040">
        <w:tc>
          <w:tcPr>
            <w:tcW w:w="673" w:type="dxa"/>
            <w:vAlign w:val="bottom"/>
          </w:tcPr>
          <w:p w14:paraId="1A78CC43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740E14F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14:paraId="7F106BA9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9D0926" w14:paraId="7F1E7D4D" w14:textId="77777777" w:rsidTr="004E0040">
        <w:tc>
          <w:tcPr>
            <w:tcW w:w="673" w:type="dxa"/>
            <w:vAlign w:val="bottom"/>
          </w:tcPr>
          <w:p w14:paraId="61AF1908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5603A1A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14:paraId="27A1A40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9D0926" w14:paraId="497ADFFD" w14:textId="77777777" w:rsidTr="004E0040">
        <w:tc>
          <w:tcPr>
            <w:tcW w:w="673" w:type="dxa"/>
            <w:vAlign w:val="bottom"/>
          </w:tcPr>
          <w:p w14:paraId="4FB9EE3B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AF51FA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14:paraId="18CB474C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9D0926" w14:paraId="32C62E54" w14:textId="77777777" w:rsidTr="004E0040">
        <w:tc>
          <w:tcPr>
            <w:tcW w:w="673" w:type="dxa"/>
            <w:vAlign w:val="bottom"/>
          </w:tcPr>
          <w:p w14:paraId="09EFBB4A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4CF0B935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14:paraId="49FE105A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9D0926" w14:paraId="6C9541CA" w14:textId="77777777" w:rsidTr="004E0040">
        <w:tc>
          <w:tcPr>
            <w:tcW w:w="673" w:type="dxa"/>
            <w:vAlign w:val="bottom"/>
          </w:tcPr>
          <w:p w14:paraId="77EC19FD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37ADF81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14:paraId="2812997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  <w:tr w:rsidR="009D0926" w14:paraId="2637A05C" w14:textId="77777777" w:rsidTr="004E0040">
        <w:tc>
          <w:tcPr>
            <w:tcW w:w="673" w:type="dxa"/>
            <w:vAlign w:val="bottom"/>
          </w:tcPr>
          <w:p w14:paraId="3509D600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55637BF7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14:paraId="649794E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Контрольно-измерительные материалы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4CE5397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D0926">
        <w:rPr>
          <w:rFonts w:ascii="Times New Roman" w:hAnsi="Times New Roman" w:cs="Times New Roman"/>
          <w:sz w:val="28"/>
          <w:szCs w:val="28"/>
        </w:rPr>
        <w:t>Полиграфические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C42354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D0926">
        <w:rPr>
          <w:rFonts w:ascii="Times New Roman" w:hAnsi="Times New Roman"/>
          <w:sz w:val="24"/>
        </w:rPr>
        <w:t>ПОЛИГРАФИЧЕСКИЕ ТЕХНОЛОГИИ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66475A" w:rsidRPr="003732A7" w14:paraId="05FE975F" w14:textId="77777777" w:rsidTr="004E0040">
        <w:tc>
          <w:tcPr>
            <w:tcW w:w="330" w:type="pct"/>
            <w:shd w:val="clear" w:color="auto" w:fill="92D050"/>
            <w:vAlign w:val="center"/>
          </w:tcPr>
          <w:p w14:paraId="07D13E22" w14:textId="77777777" w:rsidR="0066475A" w:rsidRPr="0066475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014940AC" w14:textId="77777777" w:rsidR="0066475A" w:rsidRPr="0066475A" w:rsidRDefault="0066475A" w:rsidP="004E0040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highlight w:val="green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7242C14D" w14:textId="77777777" w:rsidR="0066475A" w:rsidRPr="0066475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Важность в %</w:t>
            </w:r>
          </w:p>
        </w:tc>
      </w:tr>
      <w:tr w:rsidR="0066475A" w:rsidRPr="003732A7" w14:paraId="33F4A1CE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301C1D9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5766D5C" w14:textId="77777777" w:rsidR="0066475A" w:rsidRPr="009C7122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B4E3FDB" w14:textId="57BF037D" w:rsidR="0066475A" w:rsidRPr="000244DA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6475A" w:rsidRPr="003732A7" w14:paraId="4C48036D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F02F3B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B50CAA3" w14:textId="77777777" w:rsidR="0066475A" w:rsidRPr="009C7122" w:rsidRDefault="0066475A" w:rsidP="004E00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57AD81B" w14:textId="77777777" w:rsidR="0066475A" w:rsidRPr="001B18E3" w:rsidRDefault="0066475A" w:rsidP="0066475A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14:paraId="34C17E9E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 и данные по соблюдению техники безопасности, предоставленные производителями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оборудования;</w:t>
            </w:r>
          </w:p>
          <w:p w14:paraId="7E23421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14:paraId="29AAA21A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14:paraId="12199923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14:paraId="7B14977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навыков</w:t>
            </w:r>
            <w:r w:rsidRPr="001B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эффективного взаимодействия и работы в команде; </w:t>
            </w:r>
          </w:p>
          <w:p w14:paraId="6002F868" w14:textId="77777777" w:rsidR="0066475A" w:rsidRPr="001B18E3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00A1B1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D2F365B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B85DAB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8EE2045" w14:textId="77777777" w:rsidR="0066475A" w:rsidRPr="0024697D" w:rsidRDefault="0066475A" w:rsidP="004E00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258C4EC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14:paraId="228751A6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14:paraId="3C5424D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14:paraId="03158321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14:paraId="6B543F9C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14:paraId="1A192D7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14:paraId="52F257A4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14:paraId="361922DE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14:paraId="7D5B74E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14:paraId="38A02B4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14:paraId="73A99544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14:paraId="4BD0344F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14:paraId="0D73960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14:paraId="264FC138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CB4550A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B7B753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44ECBD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5A3B0AE4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61DACD0" w14:textId="4EA6F05C" w:rsidR="0066475A" w:rsidRPr="000244DA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66475A" w:rsidRPr="003732A7" w14:paraId="64FB7A7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4B932C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059C591" w14:textId="77777777" w:rsidR="0066475A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EFD298F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14:paraId="513043A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14:paraId="439FCB9C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14:paraId="6453022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14:paraId="5F85796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E8EBD28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0F0994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967715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D633587" w14:textId="77777777" w:rsidR="0066475A" w:rsidRPr="006C4D0B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20927CD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14:paraId="2448C05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коллегам содержание карты заказа и плана работы для себя и других;</w:t>
            </w:r>
          </w:p>
          <w:p w14:paraId="1606729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14:paraId="1065CC51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14:paraId="2C5BF646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14:paraId="5F03B3C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14:paraId="2C146C5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14:paraId="268C8B3D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C669E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14:paraId="6ED93BA6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14:paraId="1ED237D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14:paraId="01B4A8D8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14:paraId="0ABE1E5E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14:paraId="3A9FC2F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14:paraId="1E07146D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0A76594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71AF62F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355A0A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ECC0746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440055F" w14:textId="77B16916" w:rsidR="0066475A" w:rsidRPr="000244DA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6475A" w:rsidRPr="003732A7" w14:paraId="5DA62D47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635FD6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F606AC3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0EC8265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3C534870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0ED22B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A1A185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BE6CB7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5D9CFE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5CA780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928A34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CCC948" w14:textId="77777777" w:rsidR="0066475A" w:rsidRPr="00B4311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</w:t>
            </w:r>
            <w:r w:rsidRPr="002F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A529836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3AFC2215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23D894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9389329" w14:textId="77777777" w:rsidR="0066475A" w:rsidRPr="00B4311B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A726D3A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5220A" w14:textId="77777777" w:rsidR="0066475A" w:rsidRPr="00B4311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6587968C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DA76C8D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6C7C034F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5B456B1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226EC70E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D71637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6475A" w:rsidRPr="003732A7" w14:paraId="34A96BE3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97EAE7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B1B8DD7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B1D3691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7AC31AC2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14:paraId="29E68C9F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14:paraId="0CAD8B41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14:paraId="78C3E7C5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14:paraId="0E9F6263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14:paraId="138E2026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14:paraId="4E73FD6A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2CD9A68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62D8CAE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9CB0B7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03440BC" w14:textId="77777777" w:rsidR="0066475A" w:rsidRPr="00FB0BEE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FA4477C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14:paraId="3C573C0F" w14:textId="77777777" w:rsidR="0066475A" w:rsidRPr="00FB0BEE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79A7E762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96495EF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53B90CD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ED4BB9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77ED471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7A8E3E4" w14:textId="0A317CE5" w:rsidR="0066475A" w:rsidRPr="000244DA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66475A" w:rsidRPr="003732A7" w14:paraId="17294181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2EBC52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0FB8A4D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CF5971E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  <w:r>
              <w:t xml:space="preserve"> </w:t>
            </w:r>
          </w:p>
          <w:p w14:paraId="74B3505B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печатной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1EBA02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14:paraId="1BD29773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обеспечения высокого уровня печати и соответствия результатов требованиям и ожиданиям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08DD8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426B00C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3CA4E3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8E5ADB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0347D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A2A6A58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83E57A9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AB5AFE2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7DF7B43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C2A185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9BB32DF" w14:textId="77777777" w:rsidR="0066475A" w:rsidRPr="00FB0BEE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D9B80C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14:paraId="51A773F5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201863FC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2C07630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14:paraId="0C82FFC2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14:paraId="189A73AB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14:paraId="785437D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1EE3ED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стандартными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параметрами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ECB55D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14:paraId="02F677AC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14:paraId="4459AE84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F88DE2A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0BFC46F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8975DC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88A83C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CAAE482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D197B" w14:textId="030863FF" w:rsidR="0066475A" w:rsidRPr="007144C6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6475A" w:rsidRPr="003732A7" w14:paraId="5E663A2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F44EF7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48626C3" w14:textId="77777777" w:rsidR="0066475A" w:rsidRPr="00B85B15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89AFD4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14:paraId="222B1935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A72BAC7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44ACB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7460CED1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D25718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F489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7A8E3D1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5389DAC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14:paraId="680593AB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14:paraId="38FEEC33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фальцевальную машину для обеспечения соответствия продукции требованиям заказчика;</w:t>
            </w:r>
          </w:p>
          <w:p w14:paraId="26B83BA4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проволокошвейную машину (или степлер)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D7A0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78BA47F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0EB22E2" w14:textId="77777777" w:rsidR="0066475A" w:rsidRPr="00D36751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7A614CA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8574F" w14:textId="79E7D37E" w:rsidR="0066475A" w:rsidRPr="007144C6" w:rsidRDefault="00495918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6475A" w:rsidRPr="003732A7" w14:paraId="0A97896C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66C504" w14:textId="77777777" w:rsidR="0066475A" w:rsidRPr="00D36751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AA0E37A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9437B90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14:paraId="0CE81EA7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FECB041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2814E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185D72E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7F9FEA" w14:textId="77777777" w:rsidR="0066475A" w:rsidRPr="00090B17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526D03E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D0F9424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14:paraId="39B31D11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76EF5E9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6DCB23A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14:paraId="3BAE38F5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25CBD956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310"/>
        <w:gridCol w:w="1394"/>
        <w:gridCol w:w="1394"/>
        <w:gridCol w:w="1394"/>
        <w:gridCol w:w="1394"/>
        <w:gridCol w:w="1870"/>
      </w:tblGrid>
      <w:tr w:rsidR="004E785E" w:rsidRPr="00613219" w14:paraId="0A2AADAC" w14:textId="77777777" w:rsidTr="007E1D97">
        <w:trPr>
          <w:trHeight w:val="1538"/>
          <w:jc w:val="center"/>
        </w:trPr>
        <w:tc>
          <w:tcPr>
            <w:tcW w:w="4029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7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6475A" w:rsidRPr="00613219" w14:paraId="6EDBED15" w14:textId="77777777" w:rsidTr="007E1D97">
        <w:trPr>
          <w:trHeight w:val="50"/>
          <w:jc w:val="center"/>
        </w:trPr>
        <w:tc>
          <w:tcPr>
            <w:tcW w:w="972" w:type="pct"/>
            <w:vMerge w:val="restart"/>
            <w:shd w:val="clear" w:color="auto" w:fill="92D050"/>
            <w:vAlign w:val="center"/>
          </w:tcPr>
          <w:p w14:paraId="22554985" w14:textId="0EDAD76E" w:rsidR="0066475A" w:rsidRPr="00613219" w:rsidRDefault="0066475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14:paraId="3CF24956" w14:textId="77777777" w:rsidR="0066475A" w:rsidRPr="00613219" w:rsidRDefault="0066475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00B050"/>
            <w:vAlign w:val="center"/>
          </w:tcPr>
          <w:p w14:paraId="35F42FCD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73DA90DA" w14:textId="11265A4A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22F4030B" w14:textId="447655FE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5D19332A" w14:textId="06522A95" w:rsidR="0066475A" w:rsidRPr="0066475A" w:rsidRDefault="0066475A" w:rsidP="0066475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089247DF" w14:textId="77777777" w:rsidR="0066475A" w:rsidRPr="00613219" w:rsidRDefault="0066475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6475A" w:rsidRPr="00613219" w14:paraId="61D77BE1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6232BE1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E5703EC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4" w:type="pct"/>
            <w:vAlign w:val="center"/>
          </w:tcPr>
          <w:p w14:paraId="3B3E3C84" w14:textId="6956F3A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24" w:type="pct"/>
            <w:vAlign w:val="center"/>
          </w:tcPr>
          <w:p w14:paraId="5DA46E3D" w14:textId="5754EFD6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24" w:type="pct"/>
            <w:vAlign w:val="center"/>
          </w:tcPr>
          <w:p w14:paraId="082615A5" w14:textId="26F8B5BF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24" w:type="pct"/>
            <w:vAlign w:val="center"/>
          </w:tcPr>
          <w:p w14:paraId="0A63AAA5" w14:textId="066B466E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712CE198" w14:textId="647779FC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6475A" w:rsidRPr="00613219" w14:paraId="4EB85C79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22B843BA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20AFA02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4" w:type="pct"/>
            <w:vAlign w:val="center"/>
          </w:tcPr>
          <w:p w14:paraId="4A25E47C" w14:textId="21215581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2ABB4702" w14:textId="3F89E87F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14:paraId="6D9FE905" w14:textId="5FBC3A81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5D8D8451" w14:textId="4179D946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6E5BB194" w14:textId="6011AD8E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6475A" w:rsidRPr="00613219" w14:paraId="270858FE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11C06268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C8BD818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4" w:type="pct"/>
            <w:vAlign w:val="center"/>
          </w:tcPr>
          <w:p w14:paraId="3BEDDFEB" w14:textId="4457780F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14:paraId="2FB413FD" w14:textId="29CCDE9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2A6F8DAE" w14:textId="7BF9C11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245802AE" w14:textId="4D32CC2F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5C37911" w14:textId="151CD81C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6475A" w:rsidRPr="00613219" w14:paraId="729DCFA9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64ADD9F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124CBF9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pct"/>
            <w:vAlign w:val="center"/>
          </w:tcPr>
          <w:p w14:paraId="7BB1AD33" w14:textId="3426FEAE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6A4E8200" w14:textId="3384D74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4" w:type="pct"/>
            <w:vAlign w:val="center"/>
          </w:tcPr>
          <w:p w14:paraId="60DE24C5" w14:textId="3770B5F8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119764A1" w14:textId="30CFF766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5CA64B26" w14:textId="7CEEAE5F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8</w:t>
            </w:r>
          </w:p>
        </w:tc>
      </w:tr>
      <w:tr w:rsidR="0066475A" w:rsidRPr="00613219" w14:paraId="22BB9E7A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2B3484F3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8DD302D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4" w:type="pct"/>
            <w:vAlign w:val="center"/>
          </w:tcPr>
          <w:p w14:paraId="788DF647" w14:textId="30D2269A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24" w:type="pct"/>
            <w:vAlign w:val="center"/>
          </w:tcPr>
          <w:p w14:paraId="792DEA04" w14:textId="0A44432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14:paraId="71778EC4" w14:textId="6CE92404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24" w:type="pct"/>
            <w:vAlign w:val="center"/>
          </w:tcPr>
          <w:p w14:paraId="6199ECC4" w14:textId="4ADF1823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A57BB5C" w14:textId="5BD52F01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6475A" w:rsidRPr="00613219" w14:paraId="78D47C38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12BB70EF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3BE846A8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4" w:type="pct"/>
            <w:vAlign w:val="center"/>
          </w:tcPr>
          <w:p w14:paraId="58EB7FF5" w14:textId="7D30EF24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5D98CD8B" w14:textId="7ACDC3BC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4A122AC8" w14:textId="2CED848A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02DB999C" w14:textId="04E4B7BF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CF75DC1" w14:textId="7082CE47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66475A" w:rsidRPr="00613219" w14:paraId="104B3A32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2836410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5A276F5" w14:textId="2A410B58" w:rsidR="0066475A" w:rsidRPr="0066475A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14:paraId="44BA50E0" w14:textId="5C8D80F6" w:rsidR="0066475A" w:rsidRPr="00613219" w:rsidRDefault="0049591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24" w:type="pct"/>
            <w:vAlign w:val="center"/>
          </w:tcPr>
          <w:p w14:paraId="3ABD70DD" w14:textId="640E7AAE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95918"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14:paraId="109FB47E" w14:textId="72009CB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95918"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14:paraId="173435AF" w14:textId="572DE767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5918">
              <w:rPr>
                <w:sz w:val="22"/>
                <w:szCs w:val="22"/>
              </w:rPr>
              <w:t>,5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8FC40B5" w14:textId="0E384F3C" w:rsidR="0066475A" w:rsidRPr="007E1D97" w:rsidRDefault="00495918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66475A" w:rsidRPr="00613219" w14:paraId="7A651F98" w14:textId="77777777" w:rsidTr="007E1D97">
        <w:trPr>
          <w:trHeight w:val="50"/>
          <w:jc w:val="center"/>
        </w:trPr>
        <w:tc>
          <w:tcPr>
            <w:tcW w:w="1133" w:type="pct"/>
            <w:gridSpan w:val="2"/>
            <w:shd w:val="clear" w:color="auto" w:fill="00B050"/>
            <w:vAlign w:val="center"/>
          </w:tcPr>
          <w:p w14:paraId="031BF5E1" w14:textId="36D478B4" w:rsidR="0066475A" w:rsidRPr="00613219" w:rsidRDefault="0066475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62B470B5" w14:textId="607DC171" w:rsidR="0066475A" w:rsidRPr="00613219" w:rsidRDefault="00495918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3F54C3E5" w14:textId="03BEF869" w:rsidR="0066475A" w:rsidRPr="00613219" w:rsidRDefault="0049591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31EC0780" w14:textId="09720277" w:rsidR="0066475A" w:rsidRPr="00613219" w:rsidRDefault="00495918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2EBA648F" w14:textId="4F35B4AE" w:rsidR="0066475A" w:rsidRPr="00613219" w:rsidRDefault="00495918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5498864D" w14:textId="05B5D4DB" w:rsidR="0066475A" w:rsidRPr="00613219" w:rsidRDefault="00495918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CDE89C6" w14:textId="7F42E213" w:rsidR="00613219" w:rsidRDefault="00DE39D8" w:rsidP="00EB6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19"/>
        <w:gridCol w:w="5367"/>
      </w:tblGrid>
      <w:tr w:rsidR="008761F3" w:rsidRPr="009D04EE" w14:paraId="59DCEA44" w14:textId="77777777" w:rsidTr="004E0040">
        <w:tc>
          <w:tcPr>
            <w:tcW w:w="2213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87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4E0040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31" w:type="pct"/>
            <w:shd w:val="clear" w:color="auto" w:fill="92D050"/>
          </w:tcPr>
          <w:p w14:paraId="1D7F47A9" w14:textId="20B21A48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787" w:type="pct"/>
            <w:shd w:val="clear" w:color="auto" w:fill="auto"/>
          </w:tcPr>
          <w:p w14:paraId="360B4BE2" w14:textId="43C3DBC2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1A96BA02" w14:textId="77777777" w:rsidTr="004E0040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31" w:type="pct"/>
            <w:shd w:val="clear" w:color="auto" w:fill="92D050"/>
          </w:tcPr>
          <w:p w14:paraId="62CE117B" w14:textId="3C434873" w:rsidR="00437D28" w:rsidRPr="004904C5" w:rsidRDefault="004E0040" w:rsidP="004E00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787" w:type="pct"/>
            <w:shd w:val="clear" w:color="auto" w:fill="auto"/>
          </w:tcPr>
          <w:p w14:paraId="03F2F467" w14:textId="4BD27AF1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64F34F19" w14:textId="77777777" w:rsidTr="004E0040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31" w:type="pct"/>
            <w:shd w:val="clear" w:color="auto" w:fill="92D050"/>
          </w:tcPr>
          <w:p w14:paraId="4D99A27B" w14:textId="10199A03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787" w:type="pct"/>
            <w:shd w:val="clear" w:color="auto" w:fill="auto"/>
          </w:tcPr>
          <w:p w14:paraId="52821F30" w14:textId="64C344BE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21213197" w14:textId="77777777" w:rsidTr="004E0040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31" w:type="pct"/>
            <w:shd w:val="clear" w:color="auto" w:fill="92D050"/>
          </w:tcPr>
          <w:p w14:paraId="7FF01597" w14:textId="6AF3932A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  <w:tc>
          <w:tcPr>
            <w:tcW w:w="2787" w:type="pct"/>
            <w:shd w:val="clear" w:color="auto" w:fill="auto"/>
          </w:tcPr>
          <w:p w14:paraId="387950E5" w14:textId="32311B05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7494E5F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9591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959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E38A0" w:rsidRPr="004959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977" w:rsidRPr="00495918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1E38A0" w:rsidRPr="00495918">
        <w:rPr>
          <w:rFonts w:ascii="Times New Roman" w:eastAsia="Times New Roman" w:hAnsi="Times New Roman" w:cs="Times New Roman"/>
          <w:sz w:val="28"/>
          <w:szCs w:val="28"/>
        </w:rPr>
        <w:t>аса</w:t>
      </w:r>
    </w:p>
    <w:p w14:paraId="04FBA5D7" w14:textId="2415A32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E0040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2D8587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C10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49591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331E734D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r w:rsidR="00EB6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66294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Офсетная печать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C8090F9" w14:textId="5D1B2354" w:rsidR="00EB619D" w:rsidRPr="00E860F4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60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выполнение модуля </w:t>
      </w:r>
      <w:r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1F7977"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</w:t>
      </w:r>
    </w:p>
    <w:p w14:paraId="3B4665B1" w14:textId="77777777" w:rsidR="00EB619D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16B80AD9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84EE9D" w14:textId="6E0632AB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участнику необходимо внимательно осмотреть рабочее место. Убедиться в наличии всех необходимых инструментов и материалов, </w:t>
      </w:r>
      <w:r w:rsidR="006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6B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КЗ.</w:t>
      </w:r>
    </w:p>
    <w:p w14:paraId="5FC2D752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5329EC7" w14:textId="5465400B" w:rsidR="005C10EB" w:rsidRDefault="00EB619D" w:rsidP="005C10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0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Печатная машина находится в нулевом состоянии. Красочный ящик чистый/пустой. Печатная форма не установлена. </w:t>
      </w:r>
    </w:p>
    <w:p w14:paraId="22C2A6E5" w14:textId="21905458" w:rsidR="001F7977" w:rsidRDefault="005C10EB" w:rsidP="001F79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Задача участника настроить листопитающую систему 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листовой офсетной печатной машины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приемный стол листовой офсетной печатной машины под формат бумаги, которую он подготовил в </w:t>
      </w:r>
      <w:r w:rsidRPr="005C10EB">
        <w:rPr>
          <w:rFonts w:ascii="Times New Roman" w:eastAsia="Times New Roman" w:hAnsi="Times New Roman" w:cs="Times New Roman"/>
          <w:b/>
          <w:sz w:val="28"/>
          <w:szCs w:val="28"/>
        </w:rPr>
        <w:t>Задании 1</w:t>
      </w: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Под наблюдением технического эксперта запустить печатную машину без натиска.  Задача участника обеспечить безостановочную работу печатной машины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прогнать 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 листов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бумаги. </w:t>
      </w:r>
    </w:p>
    <w:p w14:paraId="66283FA1" w14:textId="3D8F31B9" w:rsidR="005C10EB" w:rsidRPr="00C176FE" w:rsidRDefault="005C10EB" w:rsidP="005C10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рабочее место должно быть убрано.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Бумага с приемного стола не убирается.</w:t>
      </w:r>
    </w:p>
    <w:p w14:paraId="08A9FE71" w14:textId="77777777" w:rsidR="00EB619D" w:rsidRPr="00B84400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92F1AA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4E04F0" w14:textId="2F29EFEB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B6064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8204088" w14:textId="77777777" w:rsidR="00EB619D" w:rsidRPr="00D7268B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Время на выполнение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модуля</w:t>
      </w: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14:paraId="185876FA" w14:textId="77777777" w:rsidR="00EB619D" w:rsidRPr="00D91C3D" w:rsidRDefault="00EB619D" w:rsidP="00EB619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14D918EF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9E4092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3D200046" w14:textId="3C8F014F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6B60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входной контроль файлов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6064">
        <w:rPr>
          <w:rFonts w:ascii="Times New Roman" w:eastAsia="Times New Roman" w:hAnsi="Times New Roman" w:cs="Times New Roman"/>
          <w:bCs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оптимальный </w:t>
      </w:r>
      <w:r w:rsidR="00D53020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бумаги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формат печатного листа, изготовить спуск полос с учетом завершающих операций</w:t>
      </w:r>
      <w:r w:rsidR="00D5302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количества экземпляров тиража.</w:t>
      </w:r>
    </w:p>
    <w:p w14:paraId="0FB7521A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обеспечение для выполнения спуска полос выбирается участником самостоятельно. Файлы со спуском полос сохраняются участником в папку на рабочем столе. Номер папки соответствует номеру участника. </w:t>
      </w:r>
    </w:p>
    <w:p w14:paraId="06D56CAA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следует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настройку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/калибровку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цифровой печатной машины под бумагу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зарегистрировать бумагу в лотке,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приладочн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лист и запустить печать тиража.</w:t>
      </w:r>
    </w:p>
    <w:p w14:paraId="44B67898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окончании работ оборудование приводится в нулевое состояние. Оставшаяся бумага, приладочные листы и тираж передаются экспертам. Приладочные листы должны быть подписаны и пронумерованы. Работа без подписи оцениваться не будет.</w:t>
      </w:r>
    </w:p>
    <w:p w14:paraId="273D39F5" w14:textId="77777777" w:rsidR="00EB619D" w:rsidRPr="00C97E44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E54491" w14:textId="476A17D9" w:rsidR="00EB619D" w:rsidRPr="00B52BA9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52B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Визитка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пять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файлов с визиткой, различающихся по формату, но имеющих одинаковое содержание.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Формат визитки стандартный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 90х50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846356" w14:textId="44D42D8B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выполнить т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ираж визитки 1</w:t>
      </w:r>
      <w:r w:rsidR="005F73B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1E3D367" w14:textId="77777777" w:rsidR="00EB619D" w:rsidRPr="00D91C3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1E53E" w14:textId="28E3D4DE" w:rsidR="00EB619D" w:rsidRPr="00B52BA9" w:rsidRDefault="005F73B9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Брошюра</w:t>
      </w:r>
      <w:r w:rsidR="00EB619D" w:rsidRPr="00B52B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три файла с макетом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брошюры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="00EB619D"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13458AA" w14:textId="22A45A4C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</w:t>
      </w:r>
      <w:r w:rsidR="005F73B9">
        <w:rPr>
          <w:rFonts w:ascii="Times New Roman" w:eastAsia="Times New Roman" w:hAnsi="Times New Roman" w:cs="Times New Roman"/>
          <w:bCs/>
          <w:sz w:val="28"/>
          <w:szCs w:val="28"/>
        </w:rPr>
        <w:t>брошюры с обложкой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ормат полосы 105х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</w:p>
    <w:p w14:paraId="203A1CC5" w14:textId="27B27E8A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выполнить печать </w:t>
      </w:r>
      <w:r w:rsidR="005F73B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экземпляр</w:t>
      </w:r>
      <w:r w:rsidR="005F73B9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73B9">
        <w:rPr>
          <w:rFonts w:ascii="Times New Roman" w:eastAsia="Times New Roman" w:hAnsi="Times New Roman" w:cs="Times New Roman"/>
          <w:bCs/>
          <w:sz w:val="28"/>
          <w:szCs w:val="28"/>
        </w:rPr>
        <w:t>брошюры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7A85756" w14:textId="4706C3D2" w:rsidR="00EB619D" w:rsidRPr="00D91C3D" w:rsidRDefault="005F73B9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Брошюра не скрепляется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2B6EDB" w14:textId="77777777" w:rsidR="00EB619D" w:rsidRPr="00D91C3D" w:rsidRDefault="00EB619D" w:rsidP="00EB619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48C7FC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обслуживание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14:paraId="7C2CF51F" w14:textId="2806F1FF" w:rsidR="00EB619D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Время на выполнение модуля – </w:t>
      </w:r>
      <w:r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 час </w:t>
      </w:r>
    </w:p>
    <w:p w14:paraId="63C499A6" w14:textId="77777777" w:rsidR="00EB619D" w:rsidRPr="00B84400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08476B05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6E16001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7F2CE13F" w14:textId="77777777" w:rsidR="00EB619D" w:rsidRPr="00650308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A3AC0" w14:textId="030E19B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1E38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выполнения задания, задача участника </w:t>
      </w:r>
      <w:r w:rsidR="001E38A0">
        <w:rPr>
          <w:rFonts w:ascii="Times New Roman" w:eastAsia="Times New Roman" w:hAnsi="Times New Roman" w:cs="Times New Roman"/>
          <w:bCs/>
          <w:sz w:val="28"/>
          <w:szCs w:val="28"/>
        </w:rPr>
        <w:t>получить смесевую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краск</w:t>
      </w:r>
      <w:r w:rsidR="001E38A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43CC42C" w14:textId="77777777" w:rsidR="00EB619D" w:rsidRPr="00FC14E1" w:rsidRDefault="00EB619D" w:rsidP="00EB619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базовых цветов </w:t>
      </w:r>
      <w:r w:rsidRPr="00FC14E1">
        <w:rPr>
          <w:rFonts w:ascii="Times New Roman" w:eastAsia="Times New Roman" w:hAnsi="Times New Roman"/>
          <w:bCs/>
          <w:sz w:val="28"/>
          <w:szCs w:val="28"/>
          <w:lang w:val="en-US"/>
        </w:rPr>
        <w:t>Pantone</w:t>
      </w: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 смешать Pantone 2370 С весом 135 гр.</w:t>
      </w:r>
    </w:p>
    <w:p w14:paraId="5F7AEC30" w14:textId="77777777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выполнить растискивание на бумаге, которая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ответствует маркировке Pantone, о</w:t>
      </w: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бвести участок растискивания, который наиболее подходит по цвету к эталону в веере.</w:t>
      </w:r>
    </w:p>
    <w:p w14:paraId="09C3C7BB" w14:textId="4EFD3C73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участнику необходимо переложить краску в контейнер и плотно закрыть крышкой, взвесить на весах. При взвешивании необходимо учитывать вес тары.  </w:t>
      </w:r>
    </w:p>
    <w:p w14:paraId="36D1FFB1" w14:textId="6404DFBE" w:rsidR="00EB619D" w:rsidRPr="00FA4088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Лист с растискиванием и контейнер с краской должны быть подписаны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4AE9F7" w14:textId="77777777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Работа без подписи оцениваться не будет.</w:t>
      </w:r>
    </w:p>
    <w:p w14:paraId="21FE7935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3A7C9CE1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9B272C" w14:textId="21AF78F6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1E38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Печатная машина находится в нулевом состоянии. Красочный ящик чистый/пустой. Печатная форма не установлена. Офсетный цилиндр пустой.</w:t>
      </w:r>
    </w:p>
    <w:p w14:paraId="303AAF1B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составить декельную композицию необходимой толщины, в соответствии с техническими характеристиками офсетной печатной машины, установить ее на офсетный цилиндр печатной машины.</w:t>
      </w:r>
    </w:p>
    <w:p w14:paraId="327481FF" w14:textId="77777777" w:rsidR="00EB619D" w:rsidRPr="00C176F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3AABDD84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5DEE89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94F8F4" w14:textId="544EE91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4C3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Дополнительные задачи </w:t>
      </w:r>
      <w:r w:rsidRPr="004C3ECE">
        <w:rPr>
          <w:rFonts w:ascii="Times New Roman" w:eastAsia="Times New Roman" w:hAnsi="Times New Roman" w:cs="Times New Roman"/>
          <w:b/>
          <w:sz w:val="28"/>
          <w:szCs w:val="28"/>
        </w:rPr>
        <w:t>(вариат</w:t>
      </w:r>
      <w:r w:rsidR="001E38A0">
        <w:rPr>
          <w:rFonts w:ascii="Times New Roman" w:eastAsia="Times New Roman" w:hAnsi="Times New Roman" w:cs="Times New Roman"/>
          <w:b/>
          <w:sz w:val="28"/>
          <w:szCs w:val="28"/>
        </w:rPr>
        <w:t>ив</w:t>
      </w:r>
      <w:r w:rsidRPr="004C3EC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21F73CC" w14:textId="0369EDE0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Время на выполнение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модуля</w:t>
      </w:r>
      <w:r w:rsidRPr="004C3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– </w:t>
      </w:r>
      <w:r w:rsidR="001E38A0" w:rsidRPr="004959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час</w:t>
      </w:r>
    </w:p>
    <w:p w14:paraId="0BAA13B5" w14:textId="7777777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16C2BBE2" w14:textId="7777777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7AE8F41" w14:textId="506987F1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1F7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офсетной листовой печатной машине участнику необходимо подготовить бумагу: </w:t>
      </w:r>
    </w:p>
    <w:p w14:paraId="0EBA8A1E" w14:textId="76A05FDB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белая </w:t>
      </w:r>
      <w:r w:rsidR="001F7977">
        <w:rPr>
          <w:rFonts w:ascii="Times New Roman" w:eastAsia="Times New Roman" w:hAnsi="Times New Roman"/>
          <w:bCs/>
          <w:sz w:val="28"/>
          <w:szCs w:val="28"/>
          <w:lang w:eastAsia="ru-RU"/>
        </w:rPr>
        <w:t>мелованная глянцевая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бумага плотностью 1</w:t>
      </w:r>
      <w:r w:rsidR="001F797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0 г/м2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551666F" w14:textId="77777777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 315х448 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3ED37961" w14:textId="77777777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1000 листов.</w:t>
      </w:r>
    </w:p>
    <w:p w14:paraId="0EEF3D8F" w14:textId="77777777" w:rsidR="001F7977" w:rsidRDefault="001F7977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195837" w14:textId="7427803A" w:rsidR="001F7977" w:rsidRDefault="001F7977" w:rsidP="001F79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выбрать необходимую бумагу, составить план реза и под руководством технического эксперта выполнить разрезку бумаги на конечный формат.</w:t>
      </w:r>
    </w:p>
    <w:p w14:paraId="23919157" w14:textId="366D0EF6" w:rsidR="001F7977" w:rsidRDefault="001F7977" w:rsidP="001F79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укладывает и поворачивает стопу на столе резальной машины, сообщает техническому эксперту размер, на который необходимо совершить разрезку. Управление машиной и рез выполняет технический эксперт.</w:t>
      </w:r>
    </w:p>
    <w:p w14:paraId="40A66258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реза подписывается номером участника и сдается группе оценивающих экспертов. Работа без подписи не оценивается.</w:t>
      </w:r>
    </w:p>
    <w:p w14:paraId="4A179100" w14:textId="3CD3B8B1" w:rsidR="00EB619D" w:rsidRDefault="00DA1956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порезанную </w:t>
      </w: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619D"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необходимо перемести</w:t>
      </w:r>
      <w:r w:rsidR="00EB6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на участок офсетной печати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самостоятельно.</w:t>
      </w:r>
    </w:p>
    <w:p w14:paraId="05228E56" w14:textId="77777777" w:rsidR="00EB619D" w:rsidRPr="00D7268B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19BB2AD9" w14:textId="77777777" w:rsidR="00EB619D" w:rsidRPr="00C97E44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6783C0" w14:textId="384D30BD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1E38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начертить план реза и выполнить обрезку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продукции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Pr="00215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</w:t>
      </w:r>
      <w:r w:rsidR="001E38A0">
        <w:rPr>
          <w:rFonts w:ascii="Times New Roman" w:eastAsia="Times New Roman" w:hAnsi="Times New Roman" w:cs="Times New Roman"/>
          <w:b/>
          <w:bCs/>
          <w:sz w:val="28"/>
          <w:szCs w:val="28"/>
        </w:rPr>
        <w:t>3 Визитка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конечный формат. </w:t>
      </w:r>
    </w:p>
    <w:p w14:paraId="675459A8" w14:textId="7859F257" w:rsidR="001E38A0" w:rsidRDefault="001E38A0" w:rsidP="001E38A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укладывает и поворачивает продукцию на столе резальной машины, сообщает техническому эксперту размер, на который необходимо совершить разрезку. Управление машиной и рез выполняет технический эксперт.</w:t>
      </w:r>
    </w:p>
    <w:p w14:paraId="6A362A13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Готовая продукция и п</w:t>
      </w:r>
      <w:r w:rsidRPr="002502C7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 реза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укладываются участником на стол рядом с резальным оборудованием. План реза </w:t>
      </w:r>
      <w:r w:rsidRPr="002502C7">
        <w:rPr>
          <w:rFonts w:ascii="Times New Roman" w:eastAsia="Times New Roman" w:hAnsi="Times New Roman" w:cs="Times New Roman"/>
          <w:bCs/>
          <w:sz w:val="28"/>
          <w:szCs w:val="28"/>
        </w:rPr>
        <w:t>подписывается номером участника.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без подписи не оценивается.</w:t>
      </w:r>
    </w:p>
    <w:p w14:paraId="3AF90620" w14:textId="4642D24E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</w:t>
      </w:r>
      <w:r w:rsidR="001E38A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рабочее место должно быть убрано.</w:t>
      </w:r>
    </w:p>
    <w:p w14:paraId="58FC3856" w14:textId="1D9318C7" w:rsidR="001E38A0" w:rsidRDefault="001E38A0" w:rsidP="001E38A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сфальцевать, скомплектовать и скрепить на скобу полуфабрикат из </w:t>
      </w:r>
      <w:r w:rsidRPr="001E38A0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Pr="00215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Брошюра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A41A2BF" w14:textId="77777777" w:rsidR="00E04F9E" w:rsidRDefault="00E04F9E" w:rsidP="001E38A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Скрепленные брошюры аккуратно укладываются на рабочем месте. Лучший экземпляр (по мнению участника) подписывается номером участника и кладется верхним.</w:t>
      </w:r>
    </w:p>
    <w:p w14:paraId="0039ECD5" w14:textId="3E62AADD" w:rsidR="001E38A0" w:rsidRPr="00C176FE" w:rsidRDefault="001E38A0" w:rsidP="001E38A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рабочее место должно быть убрано.</w:t>
      </w:r>
    </w:p>
    <w:p w14:paraId="3FF2999F" w14:textId="77777777" w:rsidR="001E38A0" w:rsidRPr="00C176FE" w:rsidRDefault="001E38A0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bookmarkEnd w:id="14"/>
    </w:p>
    <w:p w14:paraId="71FA56C1" w14:textId="20B81154" w:rsidR="005E03A1" w:rsidRDefault="005E03A1" w:rsidP="005E0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Модулям</w:t>
      </w:r>
      <w:r w:rsidR="009E43BA">
        <w:rPr>
          <w:rFonts w:ascii="Times New Roman" w:eastAsia="Times New Roman" w:hAnsi="Times New Roman" w:cs="Times New Roman"/>
          <w:b/>
          <w:sz w:val="28"/>
          <w:szCs w:val="28"/>
        </w:rPr>
        <w:t xml:space="preserve"> КЗ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Эти файлы и подробное описание специфики задания направляются для согласования с МК в общем пакете документов чемпионата. </w:t>
      </w:r>
    </w:p>
    <w:p w14:paraId="2BDF2EAA" w14:textId="77777777" w:rsidR="005E03A1" w:rsidRDefault="005E03A1" w:rsidP="005E0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Внесенные изменения должны быть выполнимы в рамках утвержденного ИЛ.  </w:t>
      </w:r>
    </w:p>
    <w:p w14:paraId="2C0DEFAC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>
        <w:rPr>
          <w:rFonts w:eastAsia="Times New Roman"/>
          <w:bCs/>
          <w:sz w:val="28"/>
          <w:szCs w:val="28"/>
        </w:rPr>
        <w:t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ЭК должен указать свои ФИО и поставить подпись в графе напротив своего участника.</w:t>
      </w:r>
    </w:p>
    <w:p w14:paraId="2DB07101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14:paraId="64EBECD5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Вовремя объяснения/обсуждения КЗ экспертами или ЭК с участником, запрещается вести запись и делать пометки.</w:t>
      </w:r>
    </w:p>
    <w:p w14:paraId="49E98D6E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ЭК участников, выступающих в зачёте. Именно эти эксперты имеют право совещательного голоса и оценки работы конкурсантов. </w:t>
      </w:r>
    </w:p>
    <w:p w14:paraId="1FE39DF0" w14:textId="432036FA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участников, выступающих </w:t>
      </w:r>
      <w:r w:rsidR="009E43BA">
        <w:rPr>
          <w:rFonts w:eastAsia="Times New Roman"/>
          <w:bCs/>
          <w:sz w:val="28"/>
          <w:szCs w:val="28"/>
        </w:rPr>
        <w:t>вне зачёта,</w:t>
      </w:r>
      <w:r>
        <w:rPr>
          <w:rFonts w:eastAsia="Times New Roman"/>
          <w:bCs/>
          <w:sz w:val="28"/>
          <w:szCs w:val="28"/>
        </w:rPr>
        <w:t xml:space="preserve"> не имеют права: </w:t>
      </w:r>
    </w:p>
    <w:p w14:paraId="7A2EC604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14:paraId="6F6F92BE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оценивать работу конкурсантов;</w:t>
      </w:r>
    </w:p>
    <w:p w14:paraId="265D76A4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14:paraId="6A9D2F8B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14:paraId="2B35C9A7" w14:textId="77777777" w:rsidR="005E03A1" w:rsidRDefault="005E03A1" w:rsidP="005E03A1">
      <w:pPr>
        <w:pStyle w:val="WS0"/>
        <w:spacing w:line="276" w:lineRule="auto"/>
        <w:ind w:left="1069" w:firstLine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Исключений не предусмотрено.</w:t>
      </w:r>
    </w:p>
    <w:p w14:paraId="4985E38F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Если осуществляется видеотрансляция в интернет, то доступ ЭК участников вне зачета на площадку, во время выступления участников в зачёте, </w:t>
      </w:r>
      <w:r>
        <w:rPr>
          <w:rFonts w:eastAsia="Times New Roman"/>
          <w:bCs/>
          <w:sz w:val="28"/>
          <w:szCs w:val="28"/>
        </w:rPr>
        <w:lastRenderedPageBreak/>
        <w:t>запрещается. 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14:paraId="3077C143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14:paraId="7D3DF8C9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>
        <w:rPr>
          <w:rFonts w:eastAsia="Times New Roman"/>
          <w:b/>
          <w:bCs/>
          <w:sz w:val="28"/>
          <w:szCs w:val="28"/>
        </w:rPr>
        <w:t>невозможно</w:t>
      </w:r>
      <w:r>
        <w:rPr>
          <w:rFonts w:eastAsia="Times New Roman"/>
          <w:bCs/>
          <w:sz w:val="28"/>
          <w:szCs w:val="28"/>
        </w:rPr>
        <w:t>.</w:t>
      </w:r>
    </w:p>
    <w:p w14:paraId="4D7E21DE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данным типом оборудования должна учитываться нормами охраны труда и правилами техники безопасности.</w:t>
      </w:r>
    </w:p>
    <w:p w14:paraId="7AE61C62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14:paraId="68DBDA87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14:paraId="555B61DB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14:paraId="2DC5EF38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бейджи, шарфы и т.д. </w:t>
      </w:r>
    </w:p>
    <w:p w14:paraId="1D76F6F6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14:paraId="77ECF702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14:paraId="58CCF80B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14:paraId="4A54A2A0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14:paraId="2BEFABCB" w14:textId="77777777" w:rsidR="005E03A1" w:rsidRDefault="005E03A1" w:rsidP="005E03A1">
      <w:pPr>
        <w:pStyle w:val="WS0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14:paraId="249E5228" w14:textId="77777777" w:rsidR="005E03A1" w:rsidRDefault="005E03A1" w:rsidP="005E03A1">
      <w:pPr>
        <w:pStyle w:val="-1"/>
        <w:spacing w:before="0" w:after="240" w:line="276" w:lineRule="auto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78885660"/>
      <w:bookmarkStart w:id="16" w:name="_Toc127038996"/>
      <w:r>
        <w:rPr>
          <w:rFonts w:ascii="Times New Roman" w:hAnsi="Times New Roman"/>
          <w:caps w:val="0"/>
          <w:color w:val="auto"/>
          <w:sz w:val="28"/>
          <w:szCs w:val="28"/>
        </w:rPr>
        <w:t>2.1. Материалы, оборудование и инструменты, запрещенные на площадке</w:t>
      </w:r>
      <w:bookmarkEnd w:id="15"/>
      <w:bookmarkEnd w:id="16"/>
    </w:p>
    <w:p w14:paraId="68C27FFA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на</w:t>
      </w:r>
      <w:r>
        <w:t xml:space="preserve"> </w:t>
      </w:r>
      <w:r>
        <w:rPr>
          <w:rFonts w:eastAsia="Times New Roman"/>
          <w:bCs/>
          <w:sz w:val="28"/>
          <w:szCs w:val="28"/>
        </w:rPr>
        <w:t>площадке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14:paraId="08B4838C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Экспертам и участникам чемпионата запрещается проносить на площадку внешние накопители информации (карты памяти, флешки, жесткие диски и т.д.).</w:t>
      </w:r>
    </w:p>
    <w:p w14:paraId="102750A7" w14:textId="77777777" w:rsidR="005E03A1" w:rsidRDefault="005E03A1" w:rsidP="005E03A1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038997"/>
      <w:r>
        <w:rPr>
          <w:rFonts w:ascii="Times New Roman" w:hAnsi="Times New Roman"/>
          <w:caps w:val="0"/>
          <w:color w:val="auto"/>
          <w:sz w:val="28"/>
          <w:szCs w:val="28"/>
        </w:rPr>
        <w:t>2.1.1. Личный инструмент конкурсанта</w:t>
      </w:r>
      <w:bookmarkEnd w:id="17"/>
    </w:p>
    <w:p w14:paraId="4F4DD263" w14:textId="77777777" w:rsidR="005E03A1" w:rsidRDefault="005E03A1" w:rsidP="005E03A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7038998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18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</w:t>
      </w:r>
    </w:p>
    <w:p w14:paraId="538D3EE9" w14:textId="220697CD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0F46372B" w:rsidR="00945E13" w:rsidRDefault="00CB116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D37873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D37873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D37873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D37873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D37873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D37873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4A17C4B6" w:rsidR="00B37579" w:rsidRDefault="00CB116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B72E5C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B72E5C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B72E5C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B72E5C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B72E5C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49599D45" w14:textId="3C7EB7B9" w:rsidR="00FC6098" w:rsidRDefault="00CB116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495918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495918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B37579" w:rsidRPr="00495918">
          <w:rPr>
            <w:rStyle w:val="ae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14:paraId="1CD17869" w14:textId="5F9FD042" w:rsidR="00FC6098" w:rsidRDefault="00CB116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7C7C19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7C7C19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7C7C19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C7C19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5E03A1" w:rsidRPr="007C7C19">
          <w:rPr>
            <w:rStyle w:val="ae"/>
            <w:rFonts w:ascii="Times New Roman" w:hAnsi="Times New Roman" w:cs="Times New Roman"/>
            <w:sz w:val="28"/>
            <w:szCs w:val="28"/>
          </w:rPr>
          <w:t>Полиграфические технологии</w:t>
        </w:r>
        <w:r w:rsidR="00A11569" w:rsidRPr="007C7C19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5DF261DA" w14:textId="52723EFF" w:rsidR="005E03A1" w:rsidRDefault="00CB116B" w:rsidP="005E03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E03A1" w:rsidRPr="007C7C19">
          <w:rPr>
            <w:rStyle w:val="ae"/>
            <w:rFonts w:ascii="Times New Roman" w:hAnsi="Times New Roman" w:cs="Times New Roman"/>
            <w:sz w:val="28"/>
            <w:szCs w:val="28"/>
          </w:rPr>
          <w:t>Приложение № 5 План застройки</w:t>
        </w:r>
      </w:hyperlink>
    </w:p>
    <w:p w14:paraId="4FD649BA" w14:textId="0C36E196" w:rsidR="005E03A1" w:rsidRDefault="00CB116B" w:rsidP="005E03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hyperlink r:id="rId14" w:history="1">
        <w:r w:rsidR="005E03A1" w:rsidRPr="007C7C19">
          <w:rPr>
            <w:rStyle w:val="ae"/>
            <w:rFonts w:ascii="Times New Roman" w:hAnsi="Times New Roman" w:cs="Times New Roman"/>
            <w:sz w:val="28"/>
            <w:szCs w:val="28"/>
          </w:rPr>
          <w:t>Приложение № 6 Описание компетенции</w:t>
        </w:r>
      </w:hyperlink>
    </w:p>
    <w:p w14:paraId="1F6A2793" w14:textId="13848516" w:rsidR="002B3DBB" w:rsidRDefault="002B3DBB" w:rsidP="005E03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BC44E4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909D" w14:textId="77777777" w:rsidR="00BC44E4" w:rsidRDefault="00BC44E4" w:rsidP="00970F49">
      <w:pPr>
        <w:spacing w:after="0" w:line="240" w:lineRule="auto"/>
      </w:pPr>
      <w:r>
        <w:separator/>
      </w:r>
    </w:p>
  </w:endnote>
  <w:endnote w:type="continuationSeparator" w:id="0">
    <w:p w14:paraId="34AE4379" w14:textId="77777777" w:rsidR="00BC44E4" w:rsidRDefault="00BC44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B82B338" w:rsidR="004E0040" w:rsidRPr="00A4187F" w:rsidRDefault="004E0040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B116B">
          <w:rPr>
            <w:rFonts w:ascii="Times New Roman" w:hAnsi="Times New Roman" w:cs="Times New Roman"/>
            <w:noProof/>
          </w:rPr>
          <w:t>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4E0040" w:rsidRDefault="004E00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07FD" w14:textId="77777777" w:rsidR="00BC44E4" w:rsidRDefault="00BC44E4" w:rsidP="00970F49">
      <w:pPr>
        <w:spacing w:after="0" w:line="240" w:lineRule="auto"/>
      </w:pPr>
      <w:r>
        <w:separator/>
      </w:r>
    </w:p>
  </w:footnote>
  <w:footnote w:type="continuationSeparator" w:id="0">
    <w:p w14:paraId="4DFA7943" w14:textId="77777777" w:rsidR="00BC44E4" w:rsidRDefault="00BC44E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E0040" w:rsidRDefault="004E004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4093DF9" w14:textId="7D8029D2" w:rsidR="005C10EB" w:rsidRDefault="005C10EB" w:rsidP="001F7977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Участник может работать с готовой бумагой, если в модуль Г вносятся изменения исключающие работы, предусмотренные типовым КЗ.</w:t>
      </w:r>
    </w:p>
  </w:footnote>
  <w:footnote w:id="3">
    <w:p w14:paraId="310C4F32" w14:textId="77777777" w:rsidR="004E0040" w:rsidRDefault="004E004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C232AB"/>
    <w:multiLevelType w:val="hybridMultilevel"/>
    <w:tmpl w:val="143A67F0"/>
    <w:lvl w:ilvl="0" w:tplc="09DEC974"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27" w15:restartNumberingAfterBreak="0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7"/>
  </w:num>
  <w:num w:numId="24">
    <w:abstractNumId w:val="26"/>
  </w:num>
  <w:num w:numId="25">
    <w:abstractNumId w:val="24"/>
  </w:num>
  <w:num w:numId="26">
    <w:abstractNumId w:val="16"/>
  </w:num>
  <w:num w:numId="27">
    <w:abstractNumId w:val="18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E38A0"/>
    <w:rsid w:val="001F7977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6F67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5918"/>
    <w:rsid w:val="004A07A5"/>
    <w:rsid w:val="004B487B"/>
    <w:rsid w:val="004B692B"/>
    <w:rsid w:val="004C3CAF"/>
    <w:rsid w:val="004C703E"/>
    <w:rsid w:val="004D096E"/>
    <w:rsid w:val="004E0040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10EB"/>
    <w:rsid w:val="005C6A23"/>
    <w:rsid w:val="005E03A1"/>
    <w:rsid w:val="005E30DC"/>
    <w:rsid w:val="005F73B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75A"/>
    <w:rsid w:val="00666BDD"/>
    <w:rsid w:val="006776B4"/>
    <w:rsid w:val="006873B8"/>
    <w:rsid w:val="006A4EFB"/>
    <w:rsid w:val="006B0FEA"/>
    <w:rsid w:val="006B6064"/>
    <w:rsid w:val="006C6D6D"/>
    <w:rsid w:val="006C7A3B"/>
    <w:rsid w:val="006C7CE4"/>
    <w:rsid w:val="006D3FFD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ECD"/>
    <w:rsid w:val="00791D70"/>
    <w:rsid w:val="007A61C5"/>
    <w:rsid w:val="007A6888"/>
    <w:rsid w:val="007B0DCC"/>
    <w:rsid w:val="007B2222"/>
    <w:rsid w:val="007B3FD5"/>
    <w:rsid w:val="007C7C19"/>
    <w:rsid w:val="007D3601"/>
    <w:rsid w:val="007D6C20"/>
    <w:rsid w:val="007E1D97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520F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0926"/>
    <w:rsid w:val="009E37D3"/>
    <w:rsid w:val="009E43BA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068E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E5C"/>
    <w:rsid w:val="00BA2CF0"/>
    <w:rsid w:val="00BC3813"/>
    <w:rsid w:val="00BC44E4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A7734"/>
    <w:rsid w:val="00CB116B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873"/>
    <w:rsid w:val="00D37CEC"/>
    <w:rsid w:val="00D37DEA"/>
    <w:rsid w:val="00D405D4"/>
    <w:rsid w:val="00D41269"/>
    <w:rsid w:val="00D45007"/>
    <w:rsid w:val="00D53020"/>
    <w:rsid w:val="00D617CC"/>
    <w:rsid w:val="00D82186"/>
    <w:rsid w:val="00D83E4E"/>
    <w:rsid w:val="00D87A1E"/>
    <w:rsid w:val="00DA1956"/>
    <w:rsid w:val="00DB13C5"/>
    <w:rsid w:val="00DE39D8"/>
    <w:rsid w:val="00DE5614"/>
    <w:rsid w:val="00E0407E"/>
    <w:rsid w:val="00E04F9E"/>
    <w:rsid w:val="00E04FDF"/>
    <w:rsid w:val="00E10483"/>
    <w:rsid w:val="00E15F2A"/>
    <w:rsid w:val="00E279E8"/>
    <w:rsid w:val="00E32DAE"/>
    <w:rsid w:val="00E37EF6"/>
    <w:rsid w:val="00E579D6"/>
    <w:rsid w:val="00E75567"/>
    <w:rsid w:val="00E857D6"/>
    <w:rsid w:val="00EA0163"/>
    <w:rsid w:val="00EA0C3A"/>
    <w:rsid w:val="00EA30C6"/>
    <w:rsid w:val="00EB2779"/>
    <w:rsid w:val="00EB619D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66054435-BB10-46D0-AE55-210FFCF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D0926"/>
    <w:pPr>
      <w:tabs>
        <w:tab w:val="right" w:leader="dot" w:pos="9825"/>
      </w:tabs>
      <w:spacing w:after="0" w:line="276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9D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WS">
    <w:name w:val="Текст WS Знак"/>
    <w:basedOn w:val="a2"/>
    <w:link w:val="WS0"/>
    <w:locked/>
    <w:rsid w:val="005E03A1"/>
    <w:rPr>
      <w:rFonts w:ascii="Times New Roman" w:hAnsi="Times New Roman" w:cs="Times New Roman"/>
      <w:sz w:val="24"/>
      <w:szCs w:val="24"/>
    </w:rPr>
  </w:style>
  <w:style w:type="paragraph" w:customStyle="1" w:styleId="WS0">
    <w:name w:val="Текст WS"/>
    <w:basedOn w:val="a1"/>
    <w:link w:val="WS"/>
    <w:qFormat/>
    <w:rsid w:val="005E03A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5E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02%20%20&#1055;&#1083;&#1072;&#1085;%20&#1079;&#1072;&#1089;&#1090;&#1088;&#1086;&#1081;&#1082;&#1080;%20(&#1102;&#1085;&#1080;&#1086;&#1088;&#1099;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&#1055;&#1088;&#1080;&#1083;&#1086;&#1078;&#1077;&#1085;&#1080;&#1077;\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04%20&#1050;&#1088;&#1080;&#1090;&#1077;&#1088;&#1080;&#1080;%20&#1086;&#1094;&#1077;&#1085;&#1082;&#1080;%20(&#1102;&#1085;&#1080;&#1086;&#1088;&#1099;)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&#1055;&#1088;&#1080;&#1083;&#1086;&#1078;&#1077;&#1085;&#1080;&#1077;\&#1055;&#1088;&#1080;&#1083;&#1086;&#1078;&#1077;&#1085;&#1080;&#1077;%203.%20&#1052;&#1072;&#1090;&#1088;&#1080;&#1094;&#1072;_&#1082;&#1086;&#1085;&#1082;&#1091;&#1088;&#1089;&#1085;&#1086;&#1075;&#1086;_%20&#1079;&#1072;&#1076;&#1072;&#1085;&#1080;&#1103;%20&#1055;&#1086;&#1083;&#1080;&#1075;&#1088;&#1072;&#1092;&#1080;&#1095;&#1077;&#1089;&#1082;&#1080;&#1077;%20&#1090;&#1077;&#1093;&#1085;&#1086;&#1083;&#1086;&#1075;&#1080;&#1080;%20(&#1102;&#1085;&#1080;&#1086;&#1088;&#1099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&#1055;&#1088;&#1080;&#1083;&#1086;&#1078;&#1077;&#1085;&#1080;&#1077;\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14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70;&#1085;&#1080;&#1086;&#1088;&#1099;\&#1055;&#1088;&#1080;&#1083;&#1086;&#1078;&#1077;&#1085;&#1080;&#1077;\&#1055;&#1088;&#1080;&#1083;&#1086;&#1078;&#1077;&#1085;&#1080;&#1077;%201.%20&#1054;&#1087;&#1080;&#1089;&#1072;&#1085;&#1080;&#1103;_&#1082;&#1086;&#1084;&#1087;&#1077;&#1090;&#1077;&#1085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F1E8-D60F-4CB6-BDC5-24B219D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4201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2</cp:revision>
  <dcterms:created xsi:type="dcterms:W3CDTF">2024-10-31T18:23:00Z</dcterms:created>
  <dcterms:modified xsi:type="dcterms:W3CDTF">2024-10-31T18:23:00Z</dcterms:modified>
</cp:coreProperties>
</file>