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BD72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7C3901E9" wp14:editId="320B533D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07B8F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460D8D2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126AA8CA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0D9FF36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66208C70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09B88C04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E03B71" w14:textId="19B1853B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</w:t>
      </w:r>
      <w:r w:rsidR="00CE6041">
        <w:rPr>
          <w:rFonts w:eastAsia="Times New Roman" w:cs="Times New Roman"/>
          <w:color w:val="000000"/>
          <w:sz w:val="40"/>
          <w:szCs w:val="40"/>
        </w:rPr>
        <w:t>и</w:t>
      </w:r>
      <w:r>
        <w:rPr>
          <w:rFonts w:eastAsia="Times New Roman" w:cs="Times New Roman"/>
          <w:color w:val="000000"/>
          <w:sz w:val="40"/>
          <w:szCs w:val="40"/>
        </w:rPr>
        <w:t xml:space="preserve"> «Нейросети и большие данные»</w:t>
      </w:r>
    </w:p>
    <w:p w14:paraId="40550431" w14:textId="3B91684B" w:rsidR="00274C24" w:rsidRPr="00004270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9A746A">
        <w:rPr>
          <w:rFonts w:eastAsia="Times New Roman" w:cs="Times New Roman"/>
          <w:iCs/>
          <w:sz w:val="36"/>
          <w:szCs w:val="36"/>
        </w:rPr>
        <w:t>регионального этапа</w:t>
      </w:r>
      <w:r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Pr="00584FB3">
        <w:rPr>
          <w:rFonts w:eastAsia="Times New Roman" w:cs="Times New Roman"/>
          <w:color w:val="000000"/>
          <w:sz w:val="36"/>
          <w:szCs w:val="36"/>
        </w:rPr>
        <w:t>Чемпионата по</w:t>
      </w:r>
      <w:r w:rsidR="00CE6041">
        <w:rPr>
          <w:rFonts w:eastAsia="Times New Roman" w:cs="Times New Roman"/>
          <w:color w:val="000000"/>
          <w:sz w:val="36"/>
          <w:szCs w:val="36"/>
        </w:rPr>
        <w:br/>
      </w:r>
      <w:r w:rsidRPr="00584FB3">
        <w:rPr>
          <w:rFonts w:eastAsia="Times New Roman" w:cs="Times New Roman"/>
          <w:color w:val="000000"/>
          <w:sz w:val="36"/>
          <w:szCs w:val="36"/>
        </w:rPr>
        <w:t>профессиональному мастерству «Профессионалы»</w:t>
      </w:r>
    </w:p>
    <w:p w14:paraId="188E90BD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0535A55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8BD4726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05F2F3B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EA3CDA4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14D2F0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2ED0A2C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AABEA51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048DEF9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69EBD1E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2C9E664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698508A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56792E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C739248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8BFB351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4EF821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91CB53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3217F9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EB015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45DC96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02C40DB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CC0EDA6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0069B5DA" w14:textId="35CF5F60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3525CE">
        <w:rPr>
          <w:rFonts w:eastAsia="Times New Roman" w:cs="Times New Roman"/>
          <w:color w:val="000000"/>
        </w:rPr>
        <w:t>5</w:t>
      </w:r>
      <w:r>
        <w:rPr>
          <w:rFonts w:eastAsia="Times New Roman" w:cs="Times New Roman"/>
          <w:color w:val="000000"/>
        </w:rPr>
        <w:t xml:space="preserve"> г.</w:t>
      </w:r>
    </w:p>
    <w:p w14:paraId="727216AD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DDCEAAE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F23D26D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C4C88CC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28D4D8" w14:textId="77777777" w:rsidR="00274C24" w:rsidRDefault="00274C24" w:rsidP="00274C2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14:paraId="5C7A6165" w14:textId="77777777" w:rsidR="00274C24" w:rsidRDefault="00274C24" w:rsidP="00274C2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5DF75481" w14:textId="77777777" w:rsidR="00274C24" w:rsidRDefault="00000000" w:rsidP="00274C2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274C24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274C24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471B985" w14:textId="77777777" w:rsidR="00274C24" w:rsidRDefault="00000000" w:rsidP="00274C2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274C24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274C24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49E7094B" w14:textId="66A79E24" w:rsidR="00274C24" w:rsidRDefault="00000000" w:rsidP="00274C2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274C24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274C24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5</w:t>
            </w:r>
          </w:hyperlink>
        </w:p>
        <w:p w14:paraId="3F5C6454" w14:textId="6478D82F" w:rsidR="00274C24" w:rsidRDefault="00000000" w:rsidP="00274C2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274C24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274C24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681BB70" w14:textId="4787BCC4" w:rsidR="00274C24" w:rsidRDefault="00000000" w:rsidP="00274C2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274C24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274C24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4A00981F" w14:textId="642806E9" w:rsidR="00274C24" w:rsidRDefault="00000000" w:rsidP="00274C2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274C24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274C24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  <w:r w:rsidR="00274C24">
            <w:fldChar w:fldCharType="end"/>
          </w:r>
        </w:p>
      </w:sdtContent>
    </w:sdt>
    <w:p w14:paraId="13D8AE56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7AA4E13F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22621D15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9027763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AAD2C0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63FC05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8C837B7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0E3089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F68D56D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3D0B8C0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94C64DC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2C60DDC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30E84C5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0836DB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2D5FB9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CBE3943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8A79F54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19800C8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F62B306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87ADA20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C0EDB82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07FAEB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31EA67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FA53F3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97365A5" w14:textId="77777777" w:rsidR="00274C24" w:rsidRDefault="00274C24" w:rsidP="00274C2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B0F5904" w14:textId="77777777" w:rsidR="00274C24" w:rsidRDefault="00274C24" w:rsidP="00274C2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66D69B68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Чемпионата высоких технологий.</w:t>
      </w:r>
    </w:p>
    <w:p w14:paraId="5214E462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Чемпионата высоких технологий (далее Чемпионат) компетенции «Нейросети и большие данные». </w:t>
      </w:r>
    </w:p>
    <w:p w14:paraId="068A6A42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071B139D" w14:textId="77777777" w:rsidR="00274C24" w:rsidRDefault="00274C24" w:rsidP="00274C2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34CC12E7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13FDE97C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0EF2EB0E" w14:textId="77777777" w:rsidR="00274C24" w:rsidRPr="0077117F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</w:t>
      </w:r>
      <w:r w:rsidRPr="0077117F">
        <w:t xml:space="preserve"> </w:t>
      </w:r>
      <w:r w:rsidRPr="0077117F">
        <w:rPr>
          <w:rFonts w:eastAsia="Times New Roman" w:cs="Times New Roman"/>
          <w:color w:val="000000"/>
          <w:sz w:val="28"/>
          <w:szCs w:val="28"/>
        </w:rPr>
        <w:t>Федеральный закон "О техническом регулировании" от 27 декабря 2002 года № 184-ФЗ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1830239F" w14:textId="77777777" w:rsidR="00274C24" w:rsidRPr="0077117F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2.1.3 </w:t>
      </w:r>
      <w:r w:rsidRPr="0077117F">
        <w:rPr>
          <w:rFonts w:eastAsia="Times New Roman" w:cs="Times New Roman"/>
          <w:color w:val="000000"/>
          <w:sz w:val="28"/>
          <w:szCs w:val="28"/>
        </w:rPr>
        <w:t>Федеральный закон "О труде" от 30 декабря 2001 года № 197-ФЗ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09D352B2" w14:textId="77777777" w:rsidR="00274C24" w:rsidRPr="0077117F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2.1.4 </w:t>
      </w:r>
      <w:r w:rsidRPr="0077117F">
        <w:rPr>
          <w:rFonts w:eastAsia="Times New Roman" w:cs="Times New Roman"/>
          <w:color w:val="000000"/>
          <w:sz w:val="28"/>
          <w:szCs w:val="28"/>
        </w:rPr>
        <w:t>Санитарные правила и нормы "Гигиенические требования к работе с ПЭВМ и организации рабочего места" (СП 2.2.2.542-96)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0B183888" w14:textId="77777777" w:rsidR="00274C24" w:rsidRPr="0077117F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2.1.5 </w:t>
      </w:r>
      <w:r w:rsidRPr="0077117F">
        <w:rPr>
          <w:rFonts w:eastAsia="Times New Roman" w:cs="Times New Roman"/>
          <w:color w:val="000000"/>
          <w:sz w:val="28"/>
          <w:szCs w:val="28"/>
        </w:rPr>
        <w:t>Правила безопасности при эксплуатации вычислительной техники (ПБ 03-440-02)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3B3D5FEC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2.1.6 </w:t>
      </w:r>
      <w:r w:rsidRPr="0077117F">
        <w:rPr>
          <w:rFonts w:eastAsia="Times New Roman" w:cs="Times New Roman"/>
          <w:color w:val="000000"/>
          <w:sz w:val="28"/>
          <w:szCs w:val="28"/>
        </w:rPr>
        <w:t>Правила охраны труда при работе на персональном компьютере (ПОТ РК 4.01-01-2002)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3C95A226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37A553C" w14:textId="77777777" w:rsidR="00274C24" w:rsidRDefault="00274C24" w:rsidP="00274C2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1724B8F0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 К выполнению конкурсного задания по компетенции «Нейросети и большие данные» допускаются участники Чемпионата, прошедшие медицинский осмотр,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и имеющие необходимые навыки по эксплуатации инструмента, приспособлений и оборудования.</w:t>
      </w:r>
    </w:p>
    <w:p w14:paraId="76D7965E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 Участник Чемпионата обязан:</w:t>
      </w:r>
    </w:p>
    <w:p w14:paraId="47B0836B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 Выполнять только ту работу, которая определена его ролью на Чемпионате.</w:t>
      </w:r>
    </w:p>
    <w:p w14:paraId="59AE6FAB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 Правильно применять средства индивидуальной и коллективной защиты.</w:t>
      </w:r>
    </w:p>
    <w:p w14:paraId="13FEDE1F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 Соблюдать требования охраны труда.</w:t>
      </w:r>
    </w:p>
    <w:p w14:paraId="339C0D6D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04BBD0FD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 Применять безопасные методы и приёмы выполнения работ и оказания первой помощи, инструктаж по охране труда.</w:t>
      </w:r>
    </w:p>
    <w:p w14:paraId="344D2AD7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 При выполнении работ на участника Чемпионата возможны воздействия следующих опасных и вредных производственных факторов:</w:t>
      </w:r>
    </w:p>
    <w:p w14:paraId="0F714509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07723653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 повышенная загазованность воздуха рабочей зоны, наличие в воздухе рабочей зоны вредных аэрозолей;</w:t>
      </w:r>
    </w:p>
    <w:p w14:paraId="439ACFA4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251C96FA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54D8CAD6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1BEA61AA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09B17C25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78F4528F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50101DDA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15560F3C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 Все участники Чемпионата (эксперты и конкурсанты) не обязаны находиться в средствах индивидуальной защиты, если иное не предусмотрено локальными нормативными актами.</w:t>
      </w:r>
    </w:p>
    <w:p w14:paraId="21933EE0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28DFD531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3.6 При выполнении электросварочных работ участниками Чемпионата должны выполняться требования пожарной безопасности. </w:t>
      </w:r>
    </w:p>
    <w:p w14:paraId="2E028D06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3.7. Конкурсные работы должны проводиться в соответствии с технической документацией задания Чемпионата.</w:t>
      </w:r>
    </w:p>
    <w:p w14:paraId="32E8D8F3" w14:textId="77777777" w:rsidR="00274C24" w:rsidRPr="00272360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3.8. При выполнении конкурсного задания конкурсант должен знать: настоящую инструкцию по ОТ и ТБ, а также документы, приведенные в пункте 2.1.</w:t>
      </w:r>
    </w:p>
    <w:p w14:paraId="29D7BDD7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3.9.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549AB998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3.10. В случаях травмирования или недомогания необходимо прекратить работу, известить об этом экспертов и обратиться в медицинское учреждение.</w:t>
      </w:r>
    </w:p>
    <w:p w14:paraId="4ECEE9EA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3.11. Лица, не соблюдающие настоящие Правила, привлекаются к ответственности согласно действующему законодательству.</w:t>
      </w:r>
    </w:p>
    <w:p w14:paraId="72F08CD9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11584EAE" w14:textId="77777777" w:rsidR="00274C24" w:rsidRDefault="00274C24" w:rsidP="00274C2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03CF27C8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 Перед началом выполнения работ конкурсант обязан:</w:t>
      </w:r>
    </w:p>
    <w:p w14:paraId="3D35CA78" w14:textId="77777777" w:rsidR="00274C24" w:rsidRPr="00272360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360">
        <w:rPr>
          <w:rFonts w:eastAsia="Times New Roman" w:cs="Times New Roman"/>
          <w:color w:val="000000"/>
          <w:sz w:val="28"/>
          <w:szCs w:val="28"/>
        </w:rPr>
        <w:t>За 1 день до начала чемпионата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53A53AE1" w14:textId="77777777" w:rsidR="00274C24" w:rsidRPr="00272360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360">
        <w:rPr>
          <w:rFonts w:eastAsia="Times New Roman" w:cs="Times New Roman"/>
          <w:color w:val="000000"/>
          <w:sz w:val="28"/>
          <w:szCs w:val="28"/>
        </w:rPr>
        <w:t>В течение представленного времени за 1 день до начала чемпионата конкурсанты имеют возможность ознакомится с оборудованием, инструментами, материалами, техническими процессами и опробовать оборудование и материалы, предназначенные для чемпионата.</w:t>
      </w:r>
    </w:p>
    <w:p w14:paraId="04D0A90D" w14:textId="77777777" w:rsidR="00274C24" w:rsidRPr="00272360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360">
        <w:rPr>
          <w:rFonts w:eastAsia="Times New Roman" w:cs="Times New Roman"/>
          <w:color w:val="000000"/>
          <w:sz w:val="28"/>
          <w:szCs w:val="28"/>
        </w:rPr>
        <w:t>По окончании ознакомительного периода, участники подтверждают свое ознакомление со всеми процессами, подписав протокол прохождения инструктажа.</w:t>
      </w:r>
    </w:p>
    <w:p w14:paraId="53F20CFF" w14:textId="77777777" w:rsidR="00274C24" w:rsidRPr="00272360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 Конкурсант не должны приступать к работе при нарушениях требований безопасности, указанных в настоящей инструкции.</w:t>
      </w:r>
    </w:p>
    <w:p w14:paraId="07E97219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4.3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21CAEC4B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00D7D078" w14:textId="77777777" w:rsidR="00274C24" w:rsidRDefault="00274C24" w:rsidP="00274C2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работы</w:t>
      </w:r>
    </w:p>
    <w:p w14:paraId="72652930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2DEA0CFA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 При использовании оборудования на рабочем месте: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814"/>
      </w:tblGrid>
      <w:tr w:rsidR="00274C24" w:rsidRPr="007420E2" w14:paraId="238315D0" w14:textId="77777777" w:rsidTr="007C518A">
        <w:trPr>
          <w:tblHeader/>
        </w:trPr>
        <w:tc>
          <w:tcPr>
            <w:tcW w:w="1058" w:type="pct"/>
            <w:shd w:val="clear" w:color="auto" w:fill="auto"/>
            <w:vAlign w:val="center"/>
          </w:tcPr>
          <w:p w14:paraId="07009F7A" w14:textId="77777777" w:rsidR="00274C24" w:rsidRPr="007420E2" w:rsidRDefault="00274C24" w:rsidP="007C518A">
            <w:pPr>
              <w:jc w:val="center"/>
              <w:rPr>
                <w:rFonts w:eastAsia="Times New Roman" w:cs="Times New Roman"/>
                <w:b/>
              </w:rPr>
            </w:pPr>
            <w:r w:rsidRPr="007420E2">
              <w:rPr>
                <w:rFonts w:eastAsia="Times New Roman" w:cs="Times New Roman"/>
                <w:b/>
              </w:rPr>
              <w:t>Наименование инструмента/ оборудования</w:t>
            </w:r>
          </w:p>
        </w:tc>
        <w:tc>
          <w:tcPr>
            <w:tcW w:w="3942" w:type="pct"/>
            <w:shd w:val="clear" w:color="auto" w:fill="auto"/>
            <w:vAlign w:val="center"/>
          </w:tcPr>
          <w:p w14:paraId="3DF2B7D4" w14:textId="77777777" w:rsidR="00274C24" w:rsidRPr="007420E2" w:rsidRDefault="00274C24" w:rsidP="007C518A">
            <w:pPr>
              <w:jc w:val="center"/>
              <w:rPr>
                <w:rFonts w:eastAsia="Times New Roman" w:cs="Times New Roman"/>
                <w:b/>
              </w:rPr>
            </w:pPr>
            <w:r w:rsidRPr="007420E2">
              <w:rPr>
                <w:rFonts w:eastAsia="Times New Roman" w:cs="Times New Roman"/>
                <w:b/>
              </w:rPr>
              <w:t>Требования безопасности</w:t>
            </w:r>
          </w:p>
        </w:tc>
      </w:tr>
      <w:tr w:rsidR="00274C24" w:rsidRPr="007420E2" w14:paraId="3E04E072" w14:textId="77777777" w:rsidTr="007C518A">
        <w:tc>
          <w:tcPr>
            <w:tcW w:w="1058" w:type="pct"/>
            <w:shd w:val="clear" w:color="auto" w:fill="auto"/>
          </w:tcPr>
          <w:p w14:paraId="76E87F36" w14:textId="77777777" w:rsidR="00274C24" w:rsidRPr="007420E2" w:rsidRDefault="00274C24" w:rsidP="007C518A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7420E2">
              <w:rPr>
                <w:rFonts w:cs="Times New Roman"/>
              </w:rPr>
              <w:t>Компьютер в сборе (монитор, мышь, клавиатура) - ноутбук</w:t>
            </w:r>
          </w:p>
        </w:tc>
        <w:tc>
          <w:tcPr>
            <w:tcW w:w="3942" w:type="pct"/>
            <w:shd w:val="clear" w:color="auto" w:fill="auto"/>
          </w:tcPr>
          <w:p w14:paraId="506532BA" w14:textId="77777777" w:rsidR="00274C24" w:rsidRPr="007420E2" w:rsidRDefault="00274C24" w:rsidP="007C518A">
            <w:pPr>
              <w:spacing w:line="240" w:lineRule="auto"/>
              <w:rPr>
                <w:rFonts w:cs="Times New Roman"/>
              </w:rPr>
            </w:pPr>
            <w:r w:rsidRPr="007420E2">
              <w:rPr>
                <w:rFonts w:cs="Times New Roman"/>
              </w:rPr>
              <w:t>Во время работы:</w:t>
            </w:r>
          </w:p>
          <w:p w14:paraId="5557EA01" w14:textId="77777777" w:rsidR="00274C24" w:rsidRPr="007420E2" w:rsidRDefault="00274C24" w:rsidP="007C518A">
            <w:pPr>
              <w:spacing w:line="240" w:lineRule="auto"/>
              <w:rPr>
                <w:rFonts w:cs="Times New Roman"/>
              </w:rPr>
            </w:pPr>
            <w:r w:rsidRPr="007420E2">
              <w:rPr>
                <w:rFonts w:cs="Times New Roman"/>
              </w:rPr>
              <w:t>- необходимо аккуратно обращаться с проводами;</w:t>
            </w:r>
          </w:p>
          <w:p w14:paraId="28B8F970" w14:textId="77777777" w:rsidR="00274C24" w:rsidRPr="007420E2" w:rsidRDefault="00274C24" w:rsidP="007C518A">
            <w:pPr>
              <w:spacing w:line="240" w:lineRule="auto"/>
              <w:rPr>
                <w:rFonts w:cs="Times New Roman"/>
              </w:rPr>
            </w:pPr>
            <w:r w:rsidRPr="007420E2">
              <w:rPr>
                <w:rFonts w:cs="Times New Roman"/>
              </w:rPr>
              <w:t>- запрещается работать с неисправным компьютером/ноутбуком;</w:t>
            </w:r>
          </w:p>
          <w:p w14:paraId="5B4605B1" w14:textId="77777777" w:rsidR="00274C24" w:rsidRPr="007420E2" w:rsidRDefault="00274C24" w:rsidP="007C518A">
            <w:pPr>
              <w:spacing w:line="240" w:lineRule="auto"/>
              <w:rPr>
                <w:rFonts w:cs="Times New Roman"/>
              </w:rPr>
            </w:pPr>
            <w:r w:rsidRPr="007420E2">
              <w:rPr>
                <w:rFonts w:cs="Times New Roman"/>
              </w:rPr>
              <w:t>- недопустимо самостоятельно проводить ремонт ПК и оргтехники;</w:t>
            </w:r>
          </w:p>
          <w:p w14:paraId="2855467F" w14:textId="77777777" w:rsidR="00274C24" w:rsidRPr="007420E2" w:rsidRDefault="00274C24" w:rsidP="007C518A">
            <w:pPr>
              <w:spacing w:line="240" w:lineRule="auto"/>
              <w:rPr>
                <w:rFonts w:cs="Times New Roman"/>
              </w:rPr>
            </w:pPr>
            <w:r w:rsidRPr="007420E2">
              <w:rPr>
                <w:rFonts w:cs="Times New Roman"/>
              </w:rPr>
              <w:t>- нельзя располагать рядом с компьютером/ноутбуком жидкости, а также работать с мокрыми руками;</w:t>
            </w:r>
          </w:p>
          <w:p w14:paraId="6A7E3EE4" w14:textId="77777777" w:rsidR="00274C24" w:rsidRPr="007420E2" w:rsidRDefault="00274C24" w:rsidP="007C518A">
            <w:pPr>
              <w:spacing w:line="240" w:lineRule="auto"/>
              <w:rPr>
                <w:rFonts w:cs="Times New Roman"/>
              </w:rPr>
            </w:pPr>
            <w:r w:rsidRPr="007420E2">
              <w:rPr>
                <w:rFonts w:cs="Times New Roman"/>
              </w:rPr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14:paraId="083F98FB" w14:textId="77777777" w:rsidR="00274C24" w:rsidRPr="007420E2" w:rsidRDefault="00274C24" w:rsidP="007C518A">
            <w:pPr>
              <w:spacing w:line="240" w:lineRule="auto"/>
              <w:rPr>
                <w:rFonts w:cs="Times New Roman"/>
              </w:rPr>
            </w:pPr>
            <w:r w:rsidRPr="007420E2">
              <w:rPr>
                <w:rFonts w:cs="Times New Roman"/>
              </w:rPr>
              <w:t>- суммарное время непосредственной работы с персональным компьютером и другой оргтехникой в течение дня должно быть не более 7 часов;</w:t>
            </w:r>
          </w:p>
          <w:p w14:paraId="0ADC9B18" w14:textId="77777777" w:rsidR="00274C24" w:rsidRPr="007420E2" w:rsidRDefault="00274C24" w:rsidP="007C518A">
            <w:pPr>
              <w:spacing w:line="240" w:lineRule="auto"/>
              <w:rPr>
                <w:rFonts w:cs="Times New Roman"/>
              </w:rPr>
            </w:pPr>
            <w:r w:rsidRPr="007420E2">
              <w:rPr>
                <w:rFonts w:cs="Times New Roman"/>
              </w:rPr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4C36AD40" w14:textId="77777777" w:rsidR="00274C24" w:rsidRPr="007420E2" w:rsidRDefault="00274C24" w:rsidP="007C518A">
            <w:pPr>
              <w:spacing w:line="240" w:lineRule="auto"/>
              <w:rPr>
                <w:rFonts w:cs="Times New Roman"/>
              </w:rPr>
            </w:pPr>
            <w:r w:rsidRPr="007420E2">
              <w:rPr>
                <w:rFonts w:cs="Times New Roman"/>
              </w:rPr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68A15FAB" w14:textId="77777777" w:rsidR="00274C24" w:rsidRPr="007420E2" w:rsidRDefault="00274C24" w:rsidP="007C518A">
            <w:pPr>
              <w:spacing w:line="240" w:lineRule="auto"/>
              <w:rPr>
                <w:rFonts w:cs="Times New Roman"/>
              </w:rPr>
            </w:pPr>
            <w:r w:rsidRPr="007420E2">
              <w:rPr>
                <w:rFonts w:cs="Times New Roman"/>
              </w:rPr>
              <w:t>- нельзя производить самостоятельно вскрытие и ремонт оборудования;</w:t>
            </w:r>
          </w:p>
          <w:p w14:paraId="11E000C9" w14:textId="77777777" w:rsidR="00274C24" w:rsidRPr="007420E2" w:rsidRDefault="00274C24" w:rsidP="007C518A">
            <w:pPr>
              <w:spacing w:line="240" w:lineRule="auto"/>
              <w:rPr>
                <w:rFonts w:cs="Times New Roman"/>
              </w:rPr>
            </w:pPr>
            <w:r w:rsidRPr="007420E2">
              <w:rPr>
                <w:rFonts w:cs="Times New Roman"/>
              </w:rPr>
              <w:t>- запрещается переключать разъемы интерфейсных кабелей периферийных устройств;</w:t>
            </w:r>
          </w:p>
          <w:p w14:paraId="598AD471" w14:textId="77777777" w:rsidR="00274C24" w:rsidRPr="007420E2" w:rsidRDefault="00274C24" w:rsidP="007C518A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7420E2">
              <w:rPr>
                <w:rFonts w:cs="Times New Roman"/>
              </w:rPr>
              <w:t>- запрещается загромождение верхних панелей устройств бумагами и посторонними предметами.</w:t>
            </w:r>
          </w:p>
        </w:tc>
      </w:tr>
    </w:tbl>
    <w:p w14:paraId="5C2356BF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2C3B55A" w14:textId="77777777" w:rsidR="00274C24" w:rsidRPr="00272360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</w:rPr>
        <w:t xml:space="preserve">5.3 </w:t>
      </w:r>
      <w:r w:rsidRPr="00272360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272360"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и уборке рабочих мест:</w:t>
      </w:r>
    </w:p>
    <w:p w14:paraId="391120FA" w14:textId="77777777" w:rsidR="00274C24" w:rsidRPr="00272360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272360">
        <w:rPr>
          <w:rFonts w:eastAsia="Times New Roman" w:cs="Times New Roman"/>
          <w:color w:val="00000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612AE425" w14:textId="77777777" w:rsidR="00274C24" w:rsidRPr="00272360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272360">
        <w:rPr>
          <w:rFonts w:eastAsia="Times New Roman" w:cs="Times New Roman"/>
          <w:color w:val="000000"/>
          <w:sz w:val="28"/>
          <w:szCs w:val="28"/>
        </w:rPr>
        <w:t>соблюдать правила эксплуатации оборудования, не подвергать их механическим ударам, не допускать падений;</w:t>
      </w:r>
    </w:p>
    <w:p w14:paraId="457F4AAA" w14:textId="77777777" w:rsidR="00274C24" w:rsidRPr="00272360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- </w:t>
      </w:r>
      <w:r w:rsidRPr="00272360">
        <w:rPr>
          <w:rFonts w:eastAsia="Times New Roman" w:cs="Times New Roman"/>
          <w:color w:val="000000"/>
          <w:sz w:val="28"/>
          <w:szCs w:val="28"/>
        </w:rPr>
        <w:t>поддерживать порядок и чистоту на рабочем месте;</w:t>
      </w:r>
    </w:p>
    <w:p w14:paraId="3F6032D3" w14:textId="77777777" w:rsidR="00274C24" w:rsidRPr="00272360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272360">
        <w:rPr>
          <w:rFonts w:eastAsia="Times New Roman" w:cs="Times New Roman"/>
          <w:color w:val="00000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688AA509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272360">
        <w:rPr>
          <w:rFonts w:eastAsia="Times New Roman" w:cs="Times New Roman"/>
          <w:color w:val="000000"/>
          <w:sz w:val="28"/>
          <w:szCs w:val="28"/>
        </w:rPr>
        <w:t>выполнять конкурсные задания только исправным инструментом.</w:t>
      </w:r>
    </w:p>
    <w:p w14:paraId="29EA490D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1t3h5sf"/>
      <w:bookmarkEnd w:id="6"/>
    </w:p>
    <w:p w14:paraId="1C013817" w14:textId="77777777" w:rsidR="00274C24" w:rsidRDefault="00274C24" w:rsidP="00274C2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в аварийных ситуациях</w:t>
      </w:r>
    </w:p>
    <w:p w14:paraId="75D17EF4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 При возникновении аварий и ситуаций, которые могут привести к авариям и несчастным случаям, необходимо:</w:t>
      </w:r>
    </w:p>
    <w:p w14:paraId="0100441D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 Немедленно прекратить работы и известить главного эксперта.</w:t>
      </w:r>
    </w:p>
    <w:p w14:paraId="0241CE8D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319DABAD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6.2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08CFD085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 В случае возникновения пожара:</w:t>
      </w:r>
    </w:p>
    <w:p w14:paraId="277F4025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6.3.1 Оповестить всех участников Чемпионата,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57CC81A7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6.3.2 Принять меры к вызову на место пожара непосредственного руководителя или других должностных лиц.</w:t>
      </w:r>
    </w:p>
    <w:p w14:paraId="5B96BA52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6.4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4076CB6F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28672D87" w14:textId="77777777" w:rsidR="00274C24" w:rsidRDefault="00274C24" w:rsidP="00274C2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194A6378" w14:textId="77777777" w:rsidR="00274C24" w:rsidRPr="00272360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 После окончания работ каждый конкурсант обязан:</w:t>
      </w:r>
    </w:p>
    <w:p w14:paraId="55D6BAC0" w14:textId="77777777" w:rsidR="00274C24" w:rsidRPr="00272360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360">
        <w:rPr>
          <w:rFonts w:eastAsia="Times New Roman" w:cs="Times New Roman"/>
          <w:color w:val="000000"/>
          <w:sz w:val="28"/>
          <w:szCs w:val="28"/>
        </w:rPr>
        <w:t xml:space="preserve">- привести в порядок рабочее место. </w:t>
      </w:r>
    </w:p>
    <w:p w14:paraId="74103E89" w14:textId="75479C78" w:rsidR="001A206B" w:rsidRP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360">
        <w:rPr>
          <w:rFonts w:eastAsia="Times New Roman" w:cs="Times New Roman"/>
          <w:color w:val="000000"/>
          <w:sz w:val="28"/>
          <w:szCs w:val="28"/>
        </w:rPr>
        <w:t>- отключить инструмент и оборудование от сети.</w:t>
      </w:r>
    </w:p>
    <w:sectPr w:rsidR="001A206B" w:rsidRPr="00274C24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BF9D" w14:textId="77777777" w:rsidR="00C32F51" w:rsidRDefault="00C32F51">
      <w:pPr>
        <w:spacing w:line="240" w:lineRule="auto"/>
      </w:pPr>
      <w:r>
        <w:separator/>
      </w:r>
    </w:p>
  </w:endnote>
  <w:endnote w:type="continuationSeparator" w:id="0">
    <w:p w14:paraId="357349A0" w14:textId="77777777" w:rsidR="00C32F51" w:rsidRDefault="00C32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0A4DD0D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26301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E67C" w14:textId="77777777" w:rsidR="00C32F51" w:rsidRDefault="00C32F51">
      <w:pPr>
        <w:spacing w:line="240" w:lineRule="auto"/>
      </w:pPr>
      <w:r>
        <w:separator/>
      </w:r>
    </w:p>
  </w:footnote>
  <w:footnote w:type="continuationSeparator" w:id="0">
    <w:p w14:paraId="7965E8BF" w14:textId="77777777" w:rsidR="00C32F51" w:rsidRDefault="00C32F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07966920">
    <w:abstractNumId w:val="8"/>
  </w:num>
  <w:num w:numId="2" w16cid:durableId="1253708399">
    <w:abstractNumId w:val="4"/>
  </w:num>
  <w:num w:numId="3" w16cid:durableId="1207332706">
    <w:abstractNumId w:val="5"/>
  </w:num>
  <w:num w:numId="4" w16cid:durableId="1432968445">
    <w:abstractNumId w:val="6"/>
  </w:num>
  <w:num w:numId="5" w16cid:durableId="459805500">
    <w:abstractNumId w:val="7"/>
  </w:num>
  <w:num w:numId="6" w16cid:durableId="993920265">
    <w:abstractNumId w:val="0"/>
  </w:num>
  <w:num w:numId="7" w16cid:durableId="967248752">
    <w:abstractNumId w:val="1"/>
  </w:num>
  <w:num w:numId="8" w16cid:durableId="1742672495">
    <w:abstractNumId w:val="3"/>
  </w:num>
  <w:num w:numId="9" w16cid:durableId="354355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195C80"/>
    <w:rsid w:val="001A206B"/>
    <w:rsid w:val="00274C24"/>
    <w:rsid w:val="00325995"/>
    <w:rsid w:val="003525CE"/>
    <w:rsid w:val="00584FB3"/>
    <w:rsid w:val="00892B65"/>
    <w:rsid w:val="009269AB"/>
    <w:rsid w:val="00940A53"/>
    <w:rsid w:val="00A7162A"/>
    <w:rsid w:val="00A8114D"/>
    <w:rsid w:val="00B366B4"/>
    <w:rsid w:val="00BE04AB"/>
    <w:rsid w:val="00C32F51"/>
    <w:rsid w:val="00CE6041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Иван Левицкий</cp:lastModifiedBy>
  <cp:revision>6</cp:revision>
  <dcterms:created xsi:type="dcterms:W3CDTF">2023-10-10T08:16:00Z</dcterms:created>
  <dcterms:modified xsi:type="dcterms:W3CDTF">2024-10-31T17:57:00Z</dcterms:modified>
</cp:coreProperties>
</file>