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right="0" w:firstLine="0"/>
        <w:jc w:val="right"/>
      </w:pPr>
      <w:r>
        <w:rPr>
          <w:color w:val="000000"/>
          <w:spacing w:val="0"/>
          <w:w w:val="100"/>
          <w:position w:val="0"/>
        </w:rPr>
        <w:t xml:space="preserve">Приложение 5 к Приказу Министерства здравоохранения и социального развития Российской Федерации от 22.11.2004 </w:t>
      </w:r>
      <w:r>
        <w:rPr>
          <w:color w:val="000000"/>
          <w:spacing w:val="0"/>
          <w:w w:val="100"/>
          <w:position w:val="0"/>
        </w:rPr>
        <w:t xml:space="preserve">N </w:t>
      </w:r>
      <w:r>
        <w:rPr>
          <w:color w:val="000000"/>
          <w:spacing w:val="0"/>
          <w:w w:val="100"/>
          <w:position w:val="0"/>
        </w:rPr>
        <w:t>255</w:t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distT="177800" distB="0" distL="0" distR="0" simplePos="0" relativeHeight="125829378" behindDoc="0" locked="0" layoutInCell="1" allowOverlap="1">
                <wp:simplePos x="0" y="0"/>
                <wp:positionH relativeFrom="page">
                  <wp:posOffset>1216660</wp:posOffset>
                </wp:positionH>
                <wp:positionV relativeFrom="paragraph">
                  <wp:posOffset>177800</wp:posOffset>
                </wp:positionV>
                <wp:extent cx="2164080" cy="948055"/>
                <wp:wrapTopAndBottom/>
                <wp:docPr id="1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164080" cy="94805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  <w:bidi w:val="0"/>
                              <w:spacing w:before="0" w:after="0" w:line="302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Fonts w:ascii="Courier New" w:eastAsia="Courier New" w:hAnsi="Courier New" w:cs="Courier New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Министерство здравоохранения</w:t>
                              <w:br/>
                              <w:t>и социального развития</w:t>
                              <w:br/>
                              <w:t>Российской Федерации</w:t>
                              <w:br/>
                              <w:t>(наименование медицинского</w:t>
                              <w:br/>
                              <w:t>учреждения)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95.799999999999997pt;margin-top:14.pt;width:170.40000000000001pt;height:74.650000000000006pt;z-index:-125829375;mso-wrap-distance-left:0;mso-wrap-distance-top:14.pt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pBdr>
                          <w:top w:val="single" w:sz="4" w:space="0" w:color="auto"/>
                        </w:pBdr>
                        <w:shd w:val="clear" w:color="auto" w:fill="auto"/>
                        <w:bidi w:val="0"/>
                        <w:spacing w:before="0" w:after="0" w:line="302" w:lineRule="auto"/>
                        <w:ind w:left="0" w:right="0" w:firstLine="0"/>
                        <w:jc w:val="center"/>
                      </w:pPr>
                      <w:r>
                        <w:rPr>
                          <w:rFonts w:ascii="Courier New" w:eastAsia="Courier New" w:hAnsi="Courier New" w:cs="Courier New"/>
                          <w:color w:val="000000"/>
                          <w:spacing w:val="0"/>
                          <w:w w:val="100"/>
                          <w:position w:val="0"/>
                        </w:rPr>
                        <w:t>Министерство здравоохранения</w:t>
                        <w:br/>
                        <w:t>и социального развития</w:t>
                        <w:br/>
                        <w:t>Российской Федерации</w:t>
                        <w:br/>
                        <w:t>(наименование медицинского</w:t>
                        <w:br/>
                        <w:t>учреждения)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177800" distB="0" distL="0" distR="0" simplePos="0" relativeHeight="125829380" behindDoc="0" locked="0" layoutInCell="1" allowOverlap="1">
                <wp:simplePos x="0" y="0"/>
                <wp:positionH relativeFrom="page">
                  <wp:posOffset>4798060</wp:posOffset>
                </wp:positionH>
                <wp:positionV relativeFrom="paragraph">
                  <wp:posOffset>177800</wp:posOffset>
                </wp:positionV>
                <wp:extent cx="2011680" cy="948055"/>
                <wp:wrapTopAndBottom/>
                <wp:docPr id="3" name="Shape 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011680" cy="94805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ourier New" w:eastAsia="Courier New" w:hAnsi="Courier New" w:cs="Courier New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 xml:space="preserve">Медицинская документация Форма </w:t>
                            </w:r>
                            <w:r>
                              <w:rPr>
                                <w:rFonts w:ascii="Courier New" w:eastAsia="Courier New" w:hAnsi="Courier New" w:cs="Courier New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 xml:space="preserve">N </w:t>
                            </w:r>
                            <w:r>
                              <w:rPr>
                                <w:rFonts w:ascii="Courier New" w:eastAsia="Courier New" w:hAnsi="Courier New" w:cs="Courier New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057/у-04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ourier New" w:eastAsia="Courier New" w:hAnsi="Courier New" w:cs="Courier New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утверждена Приказом Минздравсоцразвития России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tabs>
                                <w:tab w:pos="1906" w:val="left"/>
                              </w:tabs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ourier New" w:eastAsia="Courier New" w:hAnsi="Courier New" w:cs="Courier New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от</w:t>
                              <w:tab/>
                            </w:r>
                            <w:r>
                              <w:rPr>
                                <w:rFonts w:ascii="Courier New" w:eastAsia="Courier New" w:hAnsi="Courier New" w:cs="Courier New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N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377.80000000000001pt;margin-top:14.pt;width:158.40000000000001pt;height:74.650000000000006pt;z-index:-125829373;mso-wrap-distance-left:0;mso-wrap-distance-top:14.pt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Courier New" w:eastAsia="Courier New" w:hAnsi="Courier New" w:cs="Courier New"/>
                          <w:color w:val="000000"/>
                          <w:spacing w:val="0"/>
                          <w:w w:val="100"/>
                          <w:position w:val="0"/>
                        </w:rPr>
                        <w:t xml:space="preserve">Медицинская документация Форма </w:t>
                      </w:r>
                      <w:r>
                        <w:rPr>
                          <w:rFonts w:ascii="Courier New" w:eastAsia="Courier New" w:hAnsi="Courier New" w:cs="Courier New"/>
                          <w:color w:val="000000"/>
                          <w:spacing w:val="0"/>
                          <w:w w:val="100"/>
                          <w:position w:val="0"/>
                        </w:rPr>
                        <w:t xml:space="preserve">N </w:t>
                      </w:r>
                      <w:r>
                        <w:rPr>
                          <w:rFonts w:ascii="Courier New" w:eastAsia="Courier New" w:hAnsi="Courier New" w:cs="Courier New"/>
                          <w:color w:val="000000"/>
                          <w:spacing w:val="0"/>
                          <w:w w:val="100"/>
                          <w:position w:val="0"/>
                        </w:rPr>
                        <w:t>057/у-04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Courier New" w:eastAsia="Courier New" w:hAnsi="Courier New" w:cs="Courier New"/>
                          <w:color w:val="000000"/>
                          <w:spacing w:val="0"/>
                          <w:w w:val="100"/>
                          <w:position w:val="0"/>
                        </w:rPr>
                        <w:t>утверждена Приказом Минздравсоцразвития России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1906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Courier New" w:eastAsia="Courier New" w:hAnsi="Courier New" w:cs="Courier New"/>
                          <w:color w:val="000000"/>
                          <w:spacing w:val="0"/>
                          <w:w w:val="100"/>
                          <w:position w:val="0"/>
                        </w:rPr>
                        <w:t>от</w:t>
                        <w:tab/>
                      </w:r>
                      <w:r>
                        <w:rPr>
                          <w:rFonts w:ascii="Courier New" w:eastAsia="Courier New" w:hAnsi="Courier New" w:cs="Courier New"/>
                          <w:color w:val="000000"/>
                          <w:spacing w:val="0"/>
                          <w:w w:val="100"/>
                          <w:position w:val="0"/>
                        </w:rPr>
                        <w:t>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1345" w:right="816" w:bottom="1083" w:left="1680" w:header="917" w:footer="655" w:gutter="0"/>
          <w:pgNumType w:start="1"/>
          <w:cols w:space="720"/>
          <w:noEndnote/>
          <w:rtlGutter w:val="0"/>
          <w:docGrid w:linePitch="360"/>
        </w:sectPr>
      </w:pPr>
      <w:r>
        <w:drawing>
          <wp:anchor distT="708660" distB="0" distL="709930" distR="0" simplePos="0" relativeHeight="125829382" behindDoc="0" locked="0" layoutInCell="1" allowOverlap="1">
            <wp:simplePos x="0" y="0"/>
            <wp:positionH relativeFrom="page">
              <wp:posOffset>1783080</wp:posOffset>
            </wp:positionH>
            <wp:positionV relativeFrom="paragraph">
              <wp:posOffset>708660</wp:posOffset>
            </wp:positionV>
            <wp:extent cx="2030095" cy="335280"/>
            <wp:wrapTopAndBottom/>
            <wp:docPr id="5" name="Shap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2030095" cy="335280"/>
                    </a:xfrm>
                    <a:prstGeom prst="rect"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503316482" behindDoc="0" locked="0" layoutInCell="1" allowOverlap="1">
                <wp:simplePos x="0" y="0"/>
                <wp:positionH relativeFrom="page">
                  <wp:posOffset>1996440</wp:posOffset>
                </wp:positionH>
                <wp:positionV relativeFrom="paragraph">
                  <wp:posOffset>342900</wp:posOffset>
                </wp:positionV>
                <wp:extent cx="545465" cy="228600"/>
                <wp:wrapNone/>
                <wp:docPr id="7" name="Shape 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545465" cy="22860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4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Fonts w:ascii="Courier New" w:eastAsia="Courier New" w:hAnsi="Courier New" w:cs="Courier New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(адрес)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157.20000000000002pt;margin-top:27.pt;width:42.950000000000003pt;height:18.pt;z-index:251657729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center"/>
                      </w:pPr>
                      <w:r>
                        <w:rPr>
                          <w:rFonts w:ascii="Courier New" w:eastAsia="Courier New" w:hAnsi="Courier New" w:cs="Courier New"/>
                          <w:color w:val="000000"/>
                          <w:spacing w:val="0"/>
                          <w:w w:val="100"/>
                          <w:position w:val="0"/>
                        </w:rPr>
                        <w:t>(адрес)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503316484" behindDoc="0" locked="0" layoutInCell="1" allowOverlap="1">
                <wp:simplePos x="0" y="0"/>
                <wp:positionH relativeFrom="page">
                  <wp:posOffset>1073150</wp:posOffset>
                </wp:positionH>
                <wp:positionV relativeFrom="paragraph">
                  <wp:posOffset>775970</wp:posOffset>
                </wp:positionV>
                <wp:extent cx="631190" cy="228600"/>
                <wp:wrapNone/>
                <wp:docPr id="9" name="Shape 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631190" cy="22860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4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ourier New" w:eastAsia="Courier New" w:hAnsi="Courier New" w:cs="Courier New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Код ОГРН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84.5pt;margin-top:61.100000000000001pt;width:49.700000000000003pt;height:18.pt;z-index:251657731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Courier New" w:eastAsia="Courier New" w:hAnsi="Courier New" w:cs="Courier New"/>
                          <w:color w:val="000000"/>
                          <w:spacing w:val="0"/>
                          <w:w w:val="100"/>
                          <w:position w:val="0"/>
                        </w:rPr>
                        <w:t>Код ОГРН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>
      <w:pPr>
        <w:widowControl w:val="0"/>
        <w:spacing w:line="108" w:lineRule="exact"/>
        <w:rPr>
          <w:sz w:val="9"/>
          <w:szCs w:val="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345" w:right="0" w:bottom="1083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00" w:line="240" w:lineRule="auto"/>
        <w:ind w:left="0" w:right="0" w:firstLine="0"/>
        <w:jc w:val="center"/>
      </w:pPr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НАПРАВЛЕНИЕ</w:t>
        <w:br/>
        <w:t>на госпитализацию, обследование, консультацию</w:t>
        <w:br/>
        <w:t>(нужное подчеркнуть)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00" w:line="240" w:lineRule="auto"/>
        <w:ind w:left="0" w:right="0" w:firstLine="0"/>
        <w:jc w:val="center"/>
      </w:pPr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(наименование медицинского учреждения,</w:t>
        <w:br/>
        <w:t>куда направлен пациент)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368" w:val="left"/>
          <w:tab w:pos="2048" w:val="left"/>
        </w:tabs>
        <w:bidi w:val="0"/>
        <w:spacing w:before="0" w:after="0" w:line="240" w:lineRule="auto"/>
        <w:ind w:left="0" w:right="0" w:firstLine="0"/>
        <w:jc w:val="left"/>
      </w:pPr>
      <w:bookmarkStart w:id="0" w:name="bookmark0"/>
      <w:bookmarkEnd w:id="0"/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Номер</w:t>
        <w:tab/>
        <w:t xml:space="preserve">———————————————— 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2048" w:val="left"/>
        </w:tabs>
        <w:bidi w:val="0"/>
        <w:spacing w:before="0" w:after="400" w:line="240" w:lineRule="auto"/>
        <w:ind w:left="380" w:right="0" w:firstLine="0"/>
        <w:jc w:val="left"/>
      </w:pPr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страхового полиса ОМС</w:t>
        <w:tab/>
        <w:t xml:space="preserve">———————————————— 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378" w:val="left"/>
        </w:tabs>
        <w:bidi w:val="0"/>
        <w:spacing w:before="0" w:after="460" w:line="240" w:lineRule="auto"/>
        <w:ind w:left="0" w:right="0" w:firstLine="0"/>
        <w:jc w:val="center"/>
      </w:pPr>
      <w:bookmarkStart w:id="1" w:name="bookmark1"/>
      <w:bookmarkEnd w:id="1"/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Код льготы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373" w:val="left"/>
        </w:tabs>
        <w:bidi w:val="0"/>
        <w:spacing w:before="0" w:after="0" w:line="240" w:lineRule="auto"/>
        <w:ind w:left="0" w:right="0" w:firstLine="0"/>
        <w:jc w:val="left"/>
      </w:pPr>
      <w:bookmarkStart w:id="2" w:name="bookmark2"/>
      <w:bookmarkEnd w:id="2"/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Фамилия, имя, отчество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373" w:val="left"/>
        </w:tabs>
        <w:bidi w:val="0"/>
        <w:spacing w:before="0" w:after="0" w:line="240" w:lineRule="auto"/>
        <w:ind w:left="0" w:right="0" w:firstLine="0"/>
        <w:jc w:val="left"/>
      </w:pPr>
      <w:bookmarkStart w:id="3" w:name="bookmark3"/>
      <w:bookmarkEnd w:id="3"/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Дата рождения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373" w:val="left"/>
        </w:tabs>
        <w:bidi w:val="0"/>
        <w:spacing w:before="0" w:after="0" w:line="240" w:lineRule="auto"/>
        <w:ind w:left="0" w:right="0" w:firstLine="0"/>
        <w:jc w:val="left"/>
      </w:pPr>
      <w:bookmarkStart w:id="4" w:name="bookmark4"/>
      <w:bookmarkEnd w:id="4"/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Адрес постоянного места жительства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373" w:val="left"/>
        </w:tabs>
        <w:bidi w:val="0"/>
        <w:spacing w:before="0" w:after="100" w:line="240" w:lineRule="auto"/>
        <w:ind w:left="0" w:right="0" w:firstLine="0"/>
        <w:jc w:val="left"/>
      </w:pPr>
      <w:bookmarkStart w:id="5" w:name="bookmark5"/>
      <w:bookmarkEnd w:id="5"/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Место работы, должность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2840" w:right="0" w:firstLine="0"/>
        <w:jc w:val="left"/>
      </w:pPr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—————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373" w:val="left"/>
        </w:tabs>
        <w:bidi w:val="0"/>
        <w:spacing w:before="0" w:line="180" w:lineRule="auto"/>
        <w:ind w:left="0" w:right="0" w:firstLine="0"/>
        <w:jc w:val="left"/>
      </w:pPr>
      <w:bookmarkStart w:id="6" w:name="bookmark6"/>
      <w:bookmarkEnd w:id="6"/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Код диагноза по МКБ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pBdr>
          <w:bottom w:val="single" w:sz="4" w:space="0" w:color="auto"/>
        </w:pBdr>
        <w:shd w:val="clear" w:color="auto" w:fill="auto"/>
        <w:tabs>
          <w:tab w:pos="368" w:val="left"/>
        </w:tabs>
        <w:bidi w:val="0"/>
        <w:spacing w:before="0" w:after="920" w:line="240" w:lineRule="auto"/>
        <w:ind w:left="0" w:right="0" w:firstLine="0"/>
        <w:jc w:val="left"/>
      </w:pPr>
      <w:bookmarkStart w:id="7" w:name="bookmark7"/>
      <w:bookmarkEnd w:id="7"/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Обоснование направления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Должность медицинского работника, направившего больного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40" w:line="240" w:lineRule="auto"/>
        <w:ind w:left="0" w:right="0" w:firstLine="0"/>
        <w:jc w:val="center"/>
      </w:pPr>
      <w:r>
        <mc:AlternateContent>
          <mc:Choice Requires="wps">
            <w:drawing>
              <wp:anchor distT="0" distB="0" distL="114300" distR="114300" simplePos="0" relativeHeight="125829383" behindDoc="0" locked="0" layoutInCell="1" allowOverlap="1">
                <wp:simplePos x="0" y="0"/>
                <wp:positionH relativeFrom="page">
                  <wp:posOffset>1073150</wp:posOffset>
                </wp:positionH>
                <wp:positionV relativeFrom="paragraph">
                  <wp:posOffset>12700</wp:posOffset>
                </wp:positionV>
                <wp:extent cx="478790" cy="228600"/>
                <wp:wrapSquare wrapText="right"/>
                <wp:docPr id="11" name="Shape 1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78790" cy="22860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ourier New" w:eastAsia="Courier New" w:hAnsi="Courier New" w:cs="Courier New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Ф.И.О.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84.5pt;margin-top:1.pt;width:37.700000000000003pt;height:18.pt;z-index:-125829370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Courier New" w:eastAsia="Courier New" w:hAnsi="Courier New" w:cs="Courier New"/>
                          <w:color w:val="000000"/>
                          <w:spacing w:val="0"/>
                          <w:w w:val="100"/>
                          <w:position w:val="0"/>
                        </w:rPr>
                        <w:t>Ф.И.О.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подпись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underscore" w:pos="5510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 xml:space="preserve">Заведующий отделением </w:t>
        <w:tab/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4390" w:val="left"/>
        </w:tabs>
        <w:bidi w:val="0"/>
        <w:spacing w:before="0" w:after="240" w:line="240" w:lineRule="auto"/>
        <w:ind w:left="2840" w:right="0" w:firstLine="0"/>
        <w:jc w:val="left"/>
      </w:pPr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Ф.И.О.</w:t>
        <w:tab/>
        <w:t>подпись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40" w:line="240" w:lineRule="auto"/>
        <w:ind w:left="2660" w:right="0" w:firstLine="0"/>
        <w:jc w:val="left"/>
      </w:pPr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г.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40" w:line="240" w:lineRule="auto"/>
        <w:ind w:left="1100" w:right="0" w:firstLine="0"/>
        <w:jc w:val="left"/>
      </w:pPr>
      <w:r>
        <w:rPr>
          <w:rFonts w:ascii="Courier New" w:eastAsia="Courier New" w:hAnsi="Courier New" w:cs="Courier New"/>
          <w:color w:val="000000"/>
          <w:spacing w:val="0"/>
          <w:w w:val="100"/>
          <w:position w:val="0"/>
        </w:rPr>
        <w:t>МП</w:t>
      </w:r>
    </w:p>
    <w:sectPr>
      <w:footnotePr>
        <w:pos w:val="pageBottom"/>
        <w:numFmt w:val="decimal"/>
        <w:numRestart w:val="continuous"/>
      </w:footnotePr>
      <w:type w:val="continuous"/>
      <w:pgSz w:w="11900" w:h="16840"/>
      <w:pgMar w:top="1345" w:right="816" w:bottom="1083" w:left="1680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</w:rPr>
  </w:style>
  <w:style w:type="character" w:customStyle="1" w:styleId="CharStyle3">
    <w:name w:val="Основной текст_"/>
    <w:basedOn w:val="DefaultParagraphFont"/>
    <w:link w:val="Style2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5">
    <w:name w:val="Подпись к картинке_"/>
    <w:basedOn w:val="DefaultParagraphFont"/>
    <w:link w:val="Style4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7">
    <w:name w:val="Основной текст (2)_"/>
    <w:basedOn w:val="DefaultParagraphFont"/>
    <w:link w:val="Style6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Style2">
    <w:name w:val="Основной текст"/>
    <w:basedOn w:val="Normal"/>
    <w:link w:val="CharStyle3"/>
    <w:pPr>
      <w:widowControl w:val="0"/>
      <w:shd w:val="clear" w:color="auto" w:fill="auto"/>
      <w:spacing w:after="180"/>
    </w:pPr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Style4">
    <w:name w:val="Подпись к картинке"/>
    <w:basedOn w:val="Normal"/>
    <w:link w:val="CharStyle5"/>
    <w:pPr>
      <w:widowControl w:val="0"/>
      <w:shd w:val="clear" w:color="auto" w:fill="auto"/>
    </w:pPr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Style6">
    <w:name w:val="Основной текст (2)"/>
    <w:basedOn w:val="Normal"/>
    <w:link w:val="CharStyle7"/>
    <w:pPr>
      <w:widowControl w:val="0"/>
      <w:shd w:val="clear" w:color="auto" w:fill="auto"/>
      <w:ind w:left="6320"/>
      <w:jc w:val="right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1.png" TargetMode="External"/></Relationships>
</file>

<file path=docProps/core.xml><?xml version="1.0" encoding="utf-8"?>
<cp:coreProperties xmlns:cp="http://schemas.openxmlformats.org/package/2006/metadata/core-properties" xmlns:dc="http://purl.org/dc/elements/1.1/">
  <dc:title>Направление на госпитализацию, обследование, консультацию. Форма № 057/у-04</dc:title>
  <dc:subject>Направление</dc:subject>
  <dc:creator>Министерство здравоохранения и социального развития Российской Федерации</dc:creator>
  <cp:keywords/>
</cp:coreProperties>
</file>