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24297A" w14:textId="3212C17C" w:rsidR="002603D7" w:rsidRDefault="0098104C" w:rsidP="0098104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292"/>
        </w:tabs>
        <w:spacing w:before="240" w:after="0" w:line="276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>Модуль В О</w:t>
      </w:r>
      <w:r w:rsidR="002603D7">
        <w:rPr>
          <w:rFonts w:ascii="Times New Roman" w:eastAsia="Times New Roman" w:hAnsi="Times New Roman"/>
          <w:b/>
          <w:color w:val="000000"/>
          <w:sz w:val="28"/>
          <w:szCs w:val="28"/>
        </w:rPr>
        <w:t>пределения содержания алюминия в анализируемо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>й пробе</w:t>
      </w:r>
    </w:p>
    <w:p w14:paraId="1B1E372A" w14:textId="77777777" w:rsidR="0098104C" w:rsidRDefault="0098104C" w:rsidP="0098104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292"/>
        </w:tabs>
        <w:spacing w:before="240" w:after="0" w:line="276" w:lineRule="auto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14:paraId="18B1CC0A" w14:textId="3983C092" w:rsidR="00E3193B" w:rsidRDefault="00E3193B" w:rsidP="002603D7">
      <w:pPr>
        <w:spacing w:after="0" w:line="276" w:lineRule="auto"/>
        <w:ind w:firstLine="709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Задание</w:t>
      </w:r>
    </w:p>
    <w:p w14:paraId="77ED4FB4" w14:textId="77777777" w:rsidR="00E3193B" w:rsidRDefault="00E3193B" w:rsidP="002603D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Рассчитать навеску анализируемого реактива алюминия азотнокислого 9-водного.</w:t>
      </w:r>
    </w:p>
    <w:p w14:paraId="6617B5CF" w14:textId="77777777" w:rsidR="00E3193B" w:rsidRDefault="00E3193B" w:rsidP="00E3193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Приготовить реактивы и титрованные растворы.</w:t>
      </w:r>
    </w:p>
    <w:p w14:paraId="36A6A522" w14:textId="44D95B3C" w:rsidR="00E3193B" w:rsidRDefault="00E3193B" w:rsidP="00E3193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Установить точную молярную концентрацию раствора </w:t>
      </w:r>
      <w:proofErr w:type="spellStart"/>
      <w:r w:rsidR="00132C03">
        <w:rPr>
          <w:rFonts w:ascii="Times New Roman" w:eastAsia="Times New Roman" w:hAnsi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рилона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Б.</w:t>
      </w:r>
    </w:p>
    <w:p w14:paraId="3219E883" w14:textId="77777777" w:rsidR="00E3193B" w:rsidRDefault="00E3193B" w:rsidP="00E3193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Провести определение массовой доли алюминия в анализируемом препарате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комплексонометрическим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методом (обратное титрование).</w:t>
      </w:r>
    </w:p>
    <w:p w14:paraId="26F9B74B" w14:textId="77777777" w:rsidR="00E3193B" w:rsidRDefault="00E3193B" w:rsidP="00E3193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Провести расчет массовой доли алюминия в анализируемом препарате.</w:t>
      </w:r>
    </w:p>
    <w:p w14:paraId="54F97995" w14:textId="77777777" w:rsidR="00E3193B" w:rsidRDefault="00E3193B" w:rsidP="00E3193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Сделать вывод о заявленной квалификации реактива по массовой доле 9-водного азотнокислого алюминия.</w:t>
      </w:r>
    </w:p>
    <w:p w14:paraId="01BA31F5" w14:textId="77777777" w:rsidR="00E3193B" w:rsidRDefault="00E3193B" w:rsidP="0061080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Все расчеты представить в виде протокола.</w:t>
      </w:r>
    </w:p>
    <w:p w14:paraId="5E9D5D11" w14:textId="77777777" w:rsidR="00E3193B" w:rsidRDefault="00E3193B" w:rsidP="0061080A">
      <w:pPr>
        <w:widowControl w:val="0"/>
        <w:spacing w:line="276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>Технические требования</w:t>
      </w:r>
    </w:p>
    <w:p w14:paraId="560834C9" w14:textId="77777777" w:rsidR="00E3193B" w:rsidRDefault="00E3193B" w:rsidP="00E3193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 физико-химическим показателям 9-водный азотнокислый алюминий должен соответствовать требованиям и нормам по ГОСТ 3757-75, указанным в таблице.</w:t>
      </w:r>
    </w:p>
    <w:tbl>
      <w:tblPr>
        <w:tblW w:w="101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61"/>
        <w:gridCol w:w="2961"/>
        <w:gridCol w:w="3060"/>
      </w:tblGrid>
      <w:tr w:rsidR="00E3193B" w14:paraId="5751664A" w14:textId="77777777" w:rsidTr="00E85435">
        <w:trPr>
          <w:trHeight w:val="313"/>
          <w:jc w:val="center"/>
        </w:trPr>
        <w:tc>
          <w:tcPr>
            <w:tcW w:w="4161" w:type="dxa"/>
            <w:vMerge w:val="restart"/>
            <w:vAlign w:val="center"/>
          </w:tcPr>
          <w:p w14:paraId="13DDD42B" w14:textId="77777777" w:rsidR="00E3193B" w:rsidRDefault="00E3193B" w:rsidP="00E8543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021" w:type="dxa"/>
            <w:gridSpan w:val="2"/>
            <w:vAlign w:val="center"/>
          </w:tcPr>
          <w:p w14:paraId="40214499" w14:textId="77777777" w:rsidR="00E3193B" w:rsidRDefault="00E3193B" w:rsidP="00E8543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Норма</w:t>
            </w:r>
          </w:p>
        </w:tc>
      </w:tr>
      <w:tr w:rsidR="00E3193B" w14:paraId="28D547D1" w14:textId="77777777" w:rsidTr="00E85435">
        <w:trPr>
          <w:jc w:val="center"/>
        </w:trPr>
        <w:tc>
          <w:tcPr>
            <w:tcW w:w="4161" w:type="dxa"/>
            <w:vMerge/>
            <w:vAlign w:val="center"/>
          </w:tcPr>
          <w:p w14:paraId="68CE1460" w14:textId="77777777" w:rsidR="00E3193B" w:rsidRDefault="00E3193B" w:rsidP="00E85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61" w:type="dxa"/>
            <w:vAlign w:val="center"/>
          </w:tcPr>
          <w:p w14:paraId="44F08B81" w14:textId="77777777" w:rsidR="00E3193B" w:rsidRDefault="00E3193B" w:rsidP="00E8543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Чистый для анализа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ч.д.а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3060" w:type="dxa"/>
            <w:vAlign w:val="center"/>
          </w:tcPr>
          <w:p w14:paraId="5B24AB87" w14:textId="77777777" w:rsidR="00E3193B" w:rsidRDefault="00E3193B" w:rsidP="00E8543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Чистый (ч.)</w:t>
            </w:r>
          </w:p>
        </w:tc>
      </w:tr>
      <w:tr w:rsidR="00E3193B" w14:paraId="3EA3605C" w14:textId="77777777" w:rsidTr="00E85435">
        <w:trPr>
          <w:trHeight w:val="323"/>
          <w:jc w:val="center"/>
        </w:trPr>
        <w:tc>
          <w:tcPr>
            <w:tcW w:w="4161" w:type="dxa"/>
            <w:vMerge/>
            <w:vAlign w:val="center"/>
          </w:tcPr>
          <w:p w14:paraId="1930D460" w14:textId="77777777" w:rsidR="00E3193B" w:rsidRDefault="00E3193B" w:rsidP="00E85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61" w:type="dxa"/>
            <w:vAlign w:val="center"/>
          </w:tcPr>
          <w:p w14:paraId="01502A3D" w14:textId="77777777" w:rsidR="00E3193B" w:rsidRDefault="00E3193B" w:rsidP="00E8543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ОКП 26 2126 0012 00</w:t>
            </w:r>
          </w:p>
        </w:tc>
        <w:tc>
          <w:tcPr>
            <w:tcW w:w="3060" w:type="dxa"/>
            <w:vAlign w:val="center"/>
          </w:tcPr>
          <w:p w14:paraId="7B7124F2" w14:textId="77777777" w:rsidR="00E3193B" w:rsidRDefault="00E3193B" w:rsidP="00E8543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ОКП 26 2126 0012 00</w:t>
            </w:r>
          </w:p>
        </w:tc>
      </w:tr>
      <w:tr w:rsidR="00E3193B" w14:paraId="37346B36" w14:textId="77777777" w:rsidTr="00E85435">
        <w:trPr>
          <w:trHeight w:val="557"/>
          <w:jc w:val="center"/>
        </w:trPr>
        <w:tc>
          <w:tcPr>
            <w:tcW w:w="4161" w:type="dxa"/>
          </w:tcPr>
          <w:p w14:paraId="1CB485F6" w14:textId="77777777" w:rsidR="00E3193B" w:rsidRDefault="00E3193B" w:rsidP="00E8543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Массовая доля 9-водного азотнокислого алюминия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Al(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NO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</w:rPr>
              <w:t>3</w:t>
            </w:r>
            <w:sdt>
              <w:sdtPr>
                <w:tag w:val="goog_rdk_0"/>
                <w:id w:val="1216932041"/>
              </w:sdtPr>
              <w:sdtEndPr/>
              <w:sdtContent>
                <w:r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∙9H</w:t>
                </w:r>
              </w:sdtContent>
            </w:sdt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O), % не менее</w:t>
            </w:r>
          </w:p>
        </w:tc>
        <w:tc>
          <w:tcPr>
            <w:tcW w:w="2961" w:type="dxa"/>
            <w:vAlign w:val="center"/>
          </w:tcPr>
          <w:p w14:paraId="5483EE5B" w14:textId="77777777" w:rsidR="00E3193B" w:rsidRDefault="00E3193B" w:rsidP="00E8543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3060" w:type="dxa"/>
            <w:vAlign w:val="center"/>
          </w:tcPr>
          <w:p w14:paraId="645BF78B" w14:textId="77777777" w:rsidR="00E3193B" w:rsidRDefault="00E3193B" w:rsidP="00E8543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97,0</w:t>
            </w:r>
          </w:p>
        </w:tc>
      </w:tr>
    </w:tbl>
    <w:p w14:paraId="7101B6AE" w14:textId="77777777" w:rsidR="00E3193B" w:rsidRDefault="00E3193B" w:rsidP="00E3193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292"/>
        </w:tabs>
        <w:spacing w:after="0" w:line="276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14:paraId="69CA16A9" w14:textId="77777777" w:rsidR="00E3193B" w:rsidRDefault="00E3193B" w:rsidP="00E3193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102"/>
          <w:tab w:val="left" w:pos="5943"/>
        </w:tabs>
        <w:spacing w:after="0" w:line="276" w:lineRule="auto"/>
        <w:ind w:left="0" w:firstLine="709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>Сущность метода</w:t>
      </w:r>
    </w:p>
    <w:p w14:paraId="08D44F81" w14:textId="77777777" w:rsidR="00E3193B" w:rsidRDefault="00E3193B" w:rsidP="00E3193B">
      <w:pPr>
        <w:widowControl w:val="0"/>
        <w:tabs>
          <w:tab w:val="left" w:pos="4102"/>
          <w:tab w:val="left" w:pos="5943"/>
        </w:tabs>
        <w:spacing w:after="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На анализ предлагается реактив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Al(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>NO</w:t>
      </w:r>
      <w:r>
        <w:rPr>
          <w:rFonts w:ascii="Times New Roman" w:eastAsia="Times New Roman" w:hAnsi="Times New Roman"/>
          <w:color w:val="000000"/>
          <w:sz w:val="28"/>
          <w:szCs w:val="28"/>
          <w:vertAlign w:val="subscript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/>
          <w:color w:val="000000"/>
          <w:sz w:val="28"/>
          <w:szCs w:val="28"/>
          <w:vertAlign w:val="subscript"/>
        </w:rPr>
        <w:t>3</w:t>
      </w:r>
      <w:sdt>
        <w:sdtPr>
          <w:tag w:val="goog_rdk_1"/>
          <w:id w:val="-1031343405"/>
        </w:sdtPr>
        <w:sdtEndPr/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∙9H</w:t>
          </w:r>
        </w:sdtContent>
      </w:sdt>
      <w:r>
        <w:rPr>
          <w:rFonts w:ascii="Times New Roman" w:eastAsia="Times New Roman" w:hAnsi="Times New Roman"/>
          <w:color w:val="000000"/>
          <w:sz w:val="28"/>
          <w:szCs w:val="28"/>
          <w:vertAlign w:val="subscript"/>
        </w:rPr>
        <w:t>2</w:t>
      </w:r>
      <w:r>
        <w:rPr>
          <w:rFonts w:ascii="Times New Roman" w:eastAsia="Times New Roman" w:hAnsi="Times New Roman"/>
          <w:color w:val="000000"/>
          <w:sz w:val="28"/>
          <w:szCs w:val="28"/>
        </w:rPr>
        <w:t>O.</w:t>
      </w:r>
    </w:p>
    <w:p w14:paraId="53FAAFE0" w14:textId="77777777" w:rsidR="00E3193B" w:rsidRDefault="00E3193B" w:rsidP="00E3193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Метод основан на образовании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малодиссоциированных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комплексных соединений катионов с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трилоном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Б.</w:t>
      </w:r>
    </w:p>
    <w:p w14:paraId="5339FE10" w14:textId="77777777" w:rsidR="00E3193B" w:rsidRDefault="00E3193B" w:rsidP="00E3193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При этом ионы алюминия реагируют с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трилоном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Б в молярном соотношении 1:1.</w:t>
      </w:r>
    </w:p>
    <w:p w14:paraId="72D495E8" w14:textId="77777777" w:rsidR="00E3193B" w:rsidRDefault="00E3193B" w:rsidP="00E3193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Определение проводится методом обратного титрования.</w:t>
      </w:r>
    </w:p>
    <w:p w14:paraId="6087ED46" w14:textId="77777777" w:rsidR="00E3193B" w:rsidRDefault="00E3193B" w:rsidP="00E3193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Точку эквивалентности при титровании определяют с помощью соответствующего индикатора. </w:t>
      </w:r>
    </w:p>
    <w:p w14:paraId="59A68A58" w14:textId="77777777" w:rsidR="00E3193B" w:rsidRDefault="00E3193B" w:rsidP="00E3193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65162BBB" w14:textId="77777777" w:rsidR="00E3193B" w:rsidRDefault="00E3193B" w:rsidP="00E3193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>Общие требования</w:t>
      </w:r>
    </w:p>
    <w:p w14:paraId="1E989601" w14:textId="77777777" w:rsidR="00E3193B" w:rsidRDefault="00E3193B" w:rsidP="00E3193B">
      <w:pPr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При определении соединений с неопределенным составом (некоторые гидроокиси, кристаллогидраты, основные карбонаты), когда нормируется массовая </w:t>
      </w:r>
      <w:r>
        <w:rPr>
          <w:rFonts w:ascii="Times New Roman" w:eastAsia="Times New Roman" w:hAnsi="Times New Roman"/>
          <w:sz w:val="28"/>
          <w:szCs w:val="28"/>
        </w:rPr>
        <w:lastRenderedPageBreak/>
        <w:t>доля части определяемого соединения или металла (катиона), массу навески (</w:t>
      </w:r>
      <w:r>
        <w:rPr>
          <w:rFonts w:ascii="Times New Roman" w:eastAsia="Times New Roman" w:hAnsi="Times New Roman"/>
          <w:i/>
          <w:sz w:val="28"/>
          <w:szCs w:val="28"/>
        </w:rPr>
        <w:t>m</w:t>
      </w:r>
      <w:r>
        <w:rPr>
          <w:rFonts w:ascii="Times New Roman" w:eastAsia="Times New Roman" w:hAnsi="Times New Roman"/>
          <w:sz w:val="28"/>
          <w:szCs w:val="28"/>
        </w:rPr>
        <w:t xml:space="preserve">) в граммах вычисляют c учетом диапазона объема раствора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трилона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Б</w:t>
      </w:r>
      <w:r>
        <w:rPr>
          <w:rFonts w:ascii="Times New Roman" w:eastAsia="Times New Roman" w:hAnsi="Times New Roman"/>
          <w:sz w:val="28"/>
          <w:szCs w:val="28"/>
        </w:rPr>
        <w:t xml:space="preserve"> и содержания основного вещества в анализируемом препарате по формуле:</w:t>
      </w:r>
    </w:p>
    <w:p w14:paraId="5EBF5B82" w14:textId="77777777" w:rsidR="00E3193B" w:rsidRDefault="00E3193B" w:rsidP="00E3193B">
      <w:pPr>
        <w:spacing w:after="0" w:line="276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m:oMath>
        <m:r>
          <w:rPr>
            <w:rFonts w:ascii="Cambria Math" w:eastAsia="Cambria Math" w:hAnsi="Cambria Math" w:cs="Cambria Math"/>
            <w:sz w:val="36"/>
            <w:szCs w:val="36"/>
          </w:rPr>
          <m:t>m=</m:t>
        </m:r>
        <m:f>
          <m:fPr>
            <m:ctrlPr>
              <w:rPr>
                <w:rFonts w:ascii="Cambria Math" w:eastAsia="Cambria Math" w:hAnsi="Cambria Math" w:cs="Cambria Math"/>
                <w:sz w:val="36"/>
                <w:szCs w:val="36"/>
              </w:rPr>
            </m:ctrlPr>
          </m:fPr>
          <m:num>
            <m:r>
              <w:rPr>
                <w:rFonts w:ascii="Cambria Math" w:eastAsia="Cambria Math" w:hAnsi="Cambria Math" w:cs="Cambria Math"/>
                <w:sz w:val="36"/>
                <w:szCs w:val="36"/>
              </w:rPr>
              <m:t>А∙С∙V∙100</m:t>
            </m:r>
          </m:num>
          <m:den>
            <m:r>
              <w:rPr>
                <w:rFonts w:ascii="Cambria Math" w:eastAsia="Cambria Math" w:hAnsi="Cambria Math" w:cs="Cambria Math"/>
                <w:sz w:val="36"/>
                <w:szCs w:val="36"/>
              </w:rPr>
              <m:t>b∙n∙</m:t>
            </m:r>
            <m:r>
              <w:rPr>
                <w:rFonts w:ascii="Cambria Math" w:eastAsia="Cambria Math" w:hAnsi="Cambria Math" w:cs="Cambria Math"/>
                <w:sz w:val="40"/>
                <w:szCs w:val="40"/>
              </w:rPr>
              <m:t>1000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 xml:space="preserve">                              (1)</w:t>
      </w:r>
    </w:p>
    <w:p w14:paraId="55CD8453" w14:textId="58E8A1DC" w:rsidR="00E3193B" w:rsidRDefault="00E3193B" w:rsidP="00E3193B">
      <w:pPr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где </w:t>
      </w:r>
      <w:r>
        <w:rPr>
          <w:rFonts w:ascii="Times New Roman" w:eastAsia="Times New Roman" w:hAnsi="Times New Roman"/>
          <w:i/>
          <w:sz w:val="28"/>
          <w:szCs w:val="28"/>
        </w:rPr>
        <w:t xml:space="preserve">A </w:t>
      </w:r>
      <w:r>
        <w:rPr>
          <w:rFonts w:ascii="Times New Roman" w:eastAsia="Times New Roman" w:hAnsi="Times New Roman"/>
          <w:sz w:val="28"/>
          <w:szCs w:val="28"/>
        </w:rPr>
        <w:t xml:space="preserve">- молярная масса определяемого </w:t>
      </w:r>
      <w:r w:rsidR="000E6C42">
        <w:rPr>
          <w:rFonts w:ascii="Times New Roman" w:eastAsia="Times New Roman" w:hAnsi="Times New Roman"/>
          <w:sz w:val="28"/>
          <w:szCs w:val="28"/>
        </w:rPr>
        <w:t>соединения</w:t>
      </w:r>
      <w:r>
        <w:rPr>
          <w:rFonts w:ascii="Times New Roman" w:eastAsia="Times New Roman" w:hAnsi="Times New Roman"/>
          <w:sz w:val="28"/>
          <w:szCs w:val="28"/>
        </w:rPr>
        <w:t>, г/моль;</w:t>
      </w:r>
    </w:p>
    <w:p w14:paraId="485A44E2" w14:textId="36A063E0" w:rsidR="00E3193B" w:rsidRDefault="00981704" w:rsidP="00E3193B">
      <w:pPr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81704">
        <w:rPr>
          <w:rFonts w:ascii="Times New Roman" w:eastAsia="Times New Roman" w:hAnsi="Times New Roman"/>
          <w:i/>
          <w:sz w:val="28"/>
          <w:szCs w:val="28"/>
        </w:rPr>
        <w:t xml:space="preserve">      </w:t>
      </w:r>
      <w:r w:rsidR="00E3193B">
        <w:rPr>
          <w:rFonts w:ascii="Times New Roman" w:eastAsia="Times New Roman" w:hAnsi="Times New Roman"/>
          <w:i/>
          <w:sz w:val="28"/>
          <w:szCs w:val="28"/>
        </w:rPr>
        <w:t xml:space="preserve">C </w:t>
      </w:r>
      <w:r w:rsidR="00E3193B">
        <w:rPr>
          <w:rFonts w:ascii="Times New Roman" w:eastAsia="Times New Roman" w:hAnsi="Times New Roman"/>
          <w:sz w:val="28"/>
          <w:szCs w:val="28"/>
        </w:rPr>
        <w:t xml:space="preserve">- концентрация раствора </w:t>
      </w:r>
      <w:proofErr w:type="spellStart"/>
      <w:r w:rsidR="00E3193B">
        <w:rPr>
          <w:rFonts w:ascii="Times New Roman" w:eastAsia="Times New Roman" w:hAnsi="Times New Roman"/>
          <w:sz w:val="28"/>
          <w:szCs w:val="28"/>
        </w:rPr>
        <w:t>трилона</w:t>
      </w:r>
      <w:proofErr w:type="spellEnd"/>
      <w:r w:rsidR="00E3193B">
        <w:rPr>
          <w:rFonts w:ascii="Times New Roman" w:eastAsia="Times New Roman" w:hAnsi="Times New Roman"/>
          <w:sz w:val="28"/>
          <w:szCs w:val="28"/>
        </w:rPr>
        <w:t xml:space="preserve"> Б (0,05 моль/дм</w:t>
      </w:r>
      <w:r w:rsidR="00E3193B">
        <w:rPr>
          <w:rFonts w:ascii="Times New Roman" w:eastAsia="Times New Roman" w:hAnsi="Times New Roman"/>
          <w:sz w:val="28"/>
          <w:szCs w:val="28"/>
          <w:vertAlign w:val="superscript"/>
        </w:rPr>
        <w:t>3</w:t>
      </w:r>
      <w:r w:rsidR="00E3193B">
        <w:rPr>
          <w:rFonts w:ascii="Times New Roman" w:eastAsia="Times New Roman" w:hAnsi="Times New Roman"/>
          <w:sz w:val="28"/>
          <w:szCs w:val="28"/>
        </w:rPr>
        <w:t>);</w:t>
      </w:r>
    </w:p>
    <w:p w14:paraId="4A117F0C" w14:textId="0083E7BC" w:rsidR="00E3193B" w:rsidRDefault="00981704" w:rsidP="00E3193B">
      <w:pPr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81704">
        <w:rPr>
          <w:rFonts w:ascii="Times New Roman" w:eastAsia="Times New Roman" w:hAnsi="Times New Roman"/>
          <w:i/>
          <w:sz w:val="28"/>
          <w:szCs w:val="28"/>
        </w:rPr>
        <w:t xml:space="preserve">      </w:t>
      </w:r>
      <w:r>
        <w:rPr>
          <w:rFonts w:ascii="Times New Roman" w:eastAsia="Times New Roman" w:hAnsi="Times New Roman"/>
          <w:i/>
          <w:sz w:val="28"/>
          <w:szCs w:val="28"/>
          <w:lang w:val="en-US"/>
        </w:rPr>
        <w:t>b</w:t>
      </w:r>
      <w:r w:rsidR="00E3193B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="00E3193B">
        <w:rPr>
          <w:rFonts w:ascii="Times New Roman" w:eastAsia="Times New Roman" w:hAnsi="Times New Roman"/>
          <w:sz w:val="28"/>
          <w:szCs w:val="28"/>
        </w:rPr>
        <w:t>-</w:t>
      </w:r>
      <w:r w:rsidR="009D51EF" w:rsidRPr="009D51EF">
        <w:rPr>
          <w:rFonts w:ascii="Times New Roman" w:eastAsia="Times New Roman" w:hAnsi="Times New Roman"/>
          <w:sz w:val="28"/>
          <w:szCs w:val="28"/>
        </w:rPr>
        <w:t xml:space="preserve"> </w:t>
      </w:r>
      <w:r w:rsidR="00E3193B">
        <w:rPr>
          <w:rFonts w:ascii="Times New Roman" w:eastAsia="Times New Roman" w:hAnsi="Times New Roman"/>
          <w:sz w:val="28"/>
          <w:szCs w:val="28"/>
        </w:rPr>
        <w:t>норма массовой доли определяемого элемента или части соединения, %;</w:t>
      </w:r>
    </w:p>
    <w:p w14:paraId="1C43CD3F" w14:textId="5A869CD5" w:rsidR="00E3193B" w:rsidRDefault="009D51EF" w:rsidP="00E3193B">
      <w:pPr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D51EF">
        <w:rPr>
          <w:rFonts w:ascii="Times New Roman" w:eastAsia="Times New Roman" w:hAnsi="Times New Roman"/>
          <w:i/>
          <w:sz w:val="28"/>
          <w:szCs w:val="28"/>
        </w:rPr>
        <w:t xml:space="preserve">      </w:t>
      </w:r>
      <w:r w:rsidR="00E3193B">
        <w:rPr>
          <w:rFonts w:ascii="Times New Roman" w:eastAsia="Times New Roman" w:hAnsi="Times New Roman"/>
          <w:i/>
          <w:sz w:val="28"/>
          <w:szCs w:val="28"/>
        </w:rPr>
        <w:t>n</w:t>
      </w:r>
      <w:r w:rsidR="00E3193B">
        <w:rPr>
          <w:rFonts w:ascii="Times New Roman" w:eastAsia="Times New Roman" w:hAnsi="Times New Roman"/>
          <w:sz w:val="28"/>
          <w:szCs w:val="28"/>
        </w:rPr>
        <w:t xml:space="preserve"> - количество атомов элемента, входящих в определяемую часть соединения</w:t>
      </w:r>
      <w:r w:rsidR="000570E5">
        <w:rPr>
          <w:rFonts w:ascii="Times New Roman" w:eastAsia="Times New Roman" w:hAnsi="Times New Roman"/>
          <w:sz w:val="28"/>
          <w:szCs w:val="28"/>
        </w:rPr>
        <w:t>.</w:t>
      </w:r>
    </w:p>
    <w:p w14:paraId="7025B437" w14:textId="0D7083D7" w:rsidR="00E3193B" w:rsidRDefault="00B66EC0" w:rsidP="00E3193B">
      <w:pPr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66EC0">
        <w:rPr>
          <w:rFonts w:ascii="Times New Roman" w:eastAsia="Times New Roman" w:hAnsi="Times New Roman"/>
          <w:sz w:val="28"/>
          <w:szCs w:val="28"/>
        </w:rPr>
        <w:t xml:space="preserve">     </w:t>
      </w:r>
      <w:r w:rsidR="00E3193B">
        <w:rPr>
          <w:rFonts w:ascii="Times New Roman" w:eastAsia="Times New Roman" w:hAnsi="Times New Roman"/>
          <w:sz w:val="28"/>
          <w:szCs w:val="28"/>
        </w:rPr>
        <w:t xml:space="preserve">V - объем раствора </w:t>
      </w:r>
      <w:proofErr w:type="spellStart"/>
      <w:r w:rsidR="00E3193B">
        <w:rPr>
          <w:rFonts w:ascii="Times New Roman" w:eastAsia="Times New Roman" w:hAnsi="Times New Roman"/>
          <w:sz w:val="28"/>
          <w:szCs w:val="28"/>
        </w:rPr>
        <w:t>трилона</w:t>
      </w:r>
      <w:proofErr w:type="spellEnd"/>
      <w:r w:rsidR="00E3193B">
        <w:rPr>
          <w:rFonts w:ascii="Times New Roman" w:eastAsia="Times New Roman" w:hAnsi="Times New Roman"/>
          <w:sz w:val="28"/>
          <w:szCs w:val="28"/>
        </w:rPr>
        <w:t xml:space="preserve"> Б, прореагировавший с ионами алюминия, см</w:t>
      </w:r>
      <w:r w:rsidR="00E3193B">
        <w:rPr>
          <w:rFonts w:ascii="Times New Roman" w:eastAsia="Times New Roman" w:hAnsi="Times New Roman"/>
          <w:sz w:val="28"/>
          <w:szCs w:val="28"/>
          <w:vertAlign w:val="superscript"/>
        </w:rPr>
        <w:t>3</w:t>
      </w:r>
      <w:r w:rsidR="00E3193B">
        <w:rPr>
          <w:rFonts w:ascii="Times New Roman" w:eastAsia="Times New Roman" w:hAnsi="Times New Roman"/>
          <w:sz w:val="28"/>
          <w:szCs w:val="28"/>
        </w:rPr>
        <w:t>.</w:t>
      </w:r>
    </w:p>
    <w:p w14:paraId="717F8303" w14:textId="5C92546B" w:rsidR="00E3193B" w:rsidRDefault="00E3193B" w:rsidP="00E3193B">
      <w:pPr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Объем раствора сернокислого цинка 0,05 моль/дм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3</w:t>
      </w:r>
      <w:r>
        <w:rPr>
          <w:rFonts w:ascii="Times New Roman" w:eastAsia="Times New Roman" w:hAnsi="Times New Roman"/>
          <w:sz w:val="28"/>
          <w:szCs w:val="28"/>
        </w:rPr>
        <w:t xml:space="preserve">, пошедший на титрование избытка раствора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трилона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Б </w:t>
      </w:r>
      <w:r w:rsidR="007C7F51" w:rsidRPr="007C7F51">
        <w:rPr>
          <w:rFonts w:ascii="Times New Roman" w:eastAsia="Times New Roman" w:hAnsi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sz w:val="28"/>
          <w:szCs w:val="28"/>
        </w:rPr>
        <w:t>(27±2) см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3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43D1EC9F" w14:textId="77777777" w:rsidR="00E3193B" w:rsidRDefault="00E3193B" w:rsidP="00E3193B">
      <w:pPr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676F6434" w14:textId="77777777" w:rsidR="00E3193B" w:rsidRDefault="00E3193B" w:rsidP="00E3193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>Средства измерения, вспомогательное оборудование, реактивы, материалы:</w:t>
      </w:r>
    </w:p>
    <w:p w14:paraId="155D60AA" w14:textId="2C448F7D" w:rsidR="00E3193B" w:rsidRDefault="00E3193B" w:rsidP="00E3193B">
      <w:pPr>
        <w:widowControl w:val="0"/>
        <w:numPr>
          <w:ilvl w:val="1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Бюретки 1-1-2-50-0,1 по ГОСТ 29251-91;</w:t>
      </w:r>
    </w:p>
    <w:p w14:paraId="3A520D02" w14:textId="329F78C1" w:rsidR="00E3193B" w:rsidRDefault="00E3193B" w:rsidP="00E3193B">
      <w:pPr>
        <w:widowControl w:val="0"/>
        <w:numPr>
          <w:ilvl w:val="1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Весы электронные аналитические с пределом допускаемой абсолютной погрешности взвешивания не более ±0,0005 г, с наибольшим пределом взвешивания не менее 210 г по ГОСТ Р 53228-2008;</w:t>
      </w:r>
    </w:p>
    <w:p w14:paraId="78C9E8DB" w14:textId="77777777" w:rsidR="00E3193B" w:rsidRDefault="00E3193B" w:rsidP="00E3193B">
      <w:pPr>
        <w:widowControl w:val="0"/>
        <w:numPr>
          <w:ilvl w:val="1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Пипетка 3-1-2-1 по ГОСТ 29227-91;</w:t>
      </w:r>
    </w:p>
    <w:p w14:paraId="74F6FF4F" w14:textId="77777777" w:rsidR="00E3193B" w:rsidRDefault="00E3193B" w:rsidP="00E3193B">
      <w:pPr>
        <w:widowControl w:val="0"/>
        <w:numPr>
          <w:ilvl w:val="1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Пипетки 2-2-5, 2-2-15, 2-2-25 по ГОСТ 29169-91;</w:t>
      </w:r>
    </w:p>
    <w:p w14:paraId="42AD6D50" w14:textId="77777777" w:rsidR="00E3193B" w:rsidRDefault="00E3193B" w:rsidP="00E3193B">
      <w:pPr>
        <w:widowControl w:val="0"/>
        <w:numPr>
          <w:ilvl w:val="1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Колба коническая на 250 см</w:t>
      </w:r>
      <w:r>
        <w:rPr>
          <w:rFonts w:ascii="Times New Roman" w:eastAsia="Times New Roman" w:hAnsi="Times New Roman"/>
          <w:color w:val="000000"/>
          <w:sz w:val="28"/>
          <w:szCs w:val="28"/>
          <w:vertAlign w:val="superscript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по ГОСТ 25336-82;</w:t>
      </w:r>
    </w:p>
    <w:p w14:paraId="12477A65" w14:textId="77777777" w:rsidR="00E3193B" w:rsidRDefault="00E3193B" w:rsidP="00E3193B">
      <w:pPr>
        <w:widowControl w:val="0"/>
        <w:numPr>
          <w:ilvl w:val="1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Колбы мерные по ГОСТ 1770-74;</w:t>
      </w:r>
    </w:p>
    <w:p w14:paraId="5B2F307C" w14:textId="77777777" w:rsidR="00E3193B" w:rsidRDefault="00E3193B" w:rsidP="00E3193B">
      <w:pPr>
        <w:widowControl w:val="0"/>
        <w:numPr>
          <w:ilvl w:val="1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Цилиндры 3-50-2, 3-100-2 по ГОСТ 1770-74;</w:t>
      </w:r>
    </w:p>
    <w:p w14:paraId="3C63DCF0" w14:textId="77777777" w:rsidR="00E3193B" w:rsidRDefault="00E3193B" w:rsidP="00E3193B">
      <w:pPr>
        <w:widowControl w:val="0"/>
        <w:numPr>
          <w:ilvl w:val="1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Воронки лабораторные по ГОСТ 25336-82;</w:t>
      </w:r>
    </w:p>
    <w:p w14:paraId="5E1FBF7F" w14:textId="662DEFE8" w:rsidR="00E3193B" w:rsidRDefault="00E3193B" w:rsidP="00E3193B">
      <w:pPr>
        <w:widowControl w:val="0"/>
        <w:numPr>
          <w:ilvl w:val="1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Стаканы химические ГОСТ 25336-82;</w:t>
      </w:r>
    </w:p>
    <w:p w14:paraId="030262F3" w14:textId="77777777" w:rsidR="00E3193B" w:rsidRDefault="00E3193B" w:rsidP="00E3193B">
      <w:pPr>
        <w:widowControl w:val="0"/>
        <w:numPr>
          <w:ilvl w:val="1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Стаканчики для взвешивания (бюксы) по ГОСТ 25336-82;</w:t>
      </w:r>
    </w:p>
    <w:p w14:paraId="0D9AC8C4" w14:textId="77777777" w:rsidR="00E3193B" w:rsidRDefault="00E3193B" w:rsidP="00E3193B">
      <w:pPr>
        <w:widowControl w:val="0"/>
        <w:numPr>
          <w:ilvl w:val="1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Алюминий азотнокислый 9-водный, «ч» ГОСТ 3757-75;</w:t>
      </w:r>
    </w:p>
    <w:p w14:paraId="615E610F" w14:textId="01B928DF" w:rsidR="00E3193B" w:rsidRDefault="003A3CC3" w:rsidP="00E3193B">
      <w:pPr>
        <w:widowControl w:val="0"/>
        <w:numPr>
          <w:ilvl w:val="1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Раствор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Трилона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Б 0,05 моль/дм3</w:t>
      </w:r>
    </w:p>
    <w:p w14:paraId="7CBE6053" w14:textId="73EF95DD" w:rsidR="00E3193B" w:rsidRDefault="003A3CC3" w:rsidP="00E3193B">
      <w:pPr>
        <w:widowControl w:val="0"/>
        <w:numPr>
          <w:ilvl w:val="1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Раствор цинка сернокислого 7 водного</w:t>
      </w:r>
    </w:p>
    <w:p w14:paraId="2E82553A" w14:textId="77777777" w:rsidR="00E3193B" w:rsidRDefault="00E3193B" w:rsidP="00E3193B">
      <w:pPr>
        <w:widowControl w:val="0"/>
        <w:numPr>
          <w:ilvl w:val="1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Ксиленоловый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оранжевый,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ч.д.а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>., индикаторная смесь (приготовлена заранее);</w:t>
      </w:r>
    </w:p>
    <w:p w14:paraId="1B629B40" w14:textId="11F666E4" w:rsidR="00E3193B" w:rsidRPr="00D05A8E" w:rsidRDefault="00E3193B" w:rsidP="00D05A8E">
      <w:pPr>
        <w:widowControl w:val="0"/>
        <w:numPr>
          <w:ilvl w:val="1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Эриохром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черный Т,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ч.д.а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., по ТУ 6-09-1760-72, индикаторная смесь, (приготовлена заранее). </w:t>
      </w:r>
    </w:p>
    <w:p w14:paraId="30EAA1BF" w14:textId="77777777" w:rsidR="00E3193B" w:rsidRDefault="00E3193B" w:rsidP="00E3193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>Подготовка к анализу</w:t>
      </w:r>
    </w:p>
    <w:p w14:paraId="344BD868" w14:textId="77777777" w:rsidR="00E3193B" w:rsidRDefault="00E3193B" w:rsidP="00E3193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4.1 Приготовление титрованных растворов </w:t>
      </w:r>
    </w:p>
    <w:p w14:paraId="5CB9D436" w14:textId="7F64B212" w:rsidR="00E3193B" w:rsidRDefault="00E3193B" w:rsidP="00E3193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Раствор 7-водного сернокислого цинка молярной концентрации</w:t>
      </w:r>
      <w:r w:rsidR="00A41075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,</w:t>
      </w:r>
      <w:r w:rsidR="00F8138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моль/дм</w:t>
      </w:r>
      <w:r>
        <w:rPr>
          <w:rFonts w:ascii="Times New Roman" w:eastAsia="Times New Roman" w:hAnsi="Times New Roman"/>
          <w:color w:val="000000"/>
          <w:sz w:val="28"/>
          <w:szCs w:val="28"/>
          <w:vertAlign w:val="superscript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готовят следующим образом: 14,38 г 7-водного сернокислого цинка помещают в мерную колбу вместимостью 1000 см</w:t>
      </w:r>
      <w:r>
        <w:rPr>
          <w:rFonts w:ascii="Times New Roman" w:eastAsia="Times New Roman" w:hAnsi="Times New Roman"/>
          <w:color w:val="000000"/>
          <w:sz w:val="28"/>
          <w:szCs w:val="28"/>
          <w:vertAlign w:val="superscript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</w:rPr>
        <w:t>, добавляют 1 см</w:t>
      </w:r>
      <w:r>
        <w:rPr>
          <w:rFonts w:ascii="Times New Roman" w:eastAsia="Times New Roman" w:hAnsi="Times New Roman"/>
          <w:color w:val="000000"/>
          <w:sz w:val="28"/>
          <w:szCs w:val="28"/>
          <w:vertAlign w:val="superscript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концентрированной серной кислоты, доводят объем раствора водой до метки и тщательно перемешивают. Готовят 500 см</w:t>
      </w:r>
      <w:r>
        <w:rPr>
          <w:rFonts w:ascii="Times New Roman" w:eastAsia="Times New Roman" w:hAnsi="Times New Roman"/>
          <w:color w:val="000000"/>
          <w:sz w:val="28"/>
          <w:szCs w:val="28"/>
          <w:vertAlign w:val="superscript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раствора.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</w:p>
    <w:p w14:paraId="600F11ED" w14:textId="77777777" w:rsidR="00E3193B" w:rsidRDefault="00E3193B" w:rsidP="00E3193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Раствор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трилона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Б молярной концентрации 0,05 моль/дм</w:t>
      </w:r>
      <w:r>
        <w:rPr>
          <w:rFonts w:ascii="Times New Roman" w:eastAsia="Times New Roman" w:hAnsi="Times New Roman"/>
          <w:color w:val="000000"/>
          <w:sz w:val="28"/>
          <w:szCs w:val="28"/>
          <w:vertAlign w:val="superscript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(для определения молярной концентрации раствора 7-водного цинка сернокислого) готовят из стандарт-титра.</w:t>
      </w:r>
    </w:p>
    <w:p w14:paraId="3D2FAA08" w14:textId="77777777" w:rsidR="00E3193B" w:rsidRDefault="00E3193B" w:rsidP="00E3193B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4.2 Установление молярной концентрации раствора </w:t>
      </w:r>
      <w:r>
        <w:rPr>
          <w:rFonts w:ascii="Times New Roman" w:eastAsia="Times New Roman" w:hAnsi="Times New Roman"/>
          <w:color w:val="000000"/>
          <w:sz w:val="28"/>
          <w:szCs w:val="28"/>
        </w:rPr>
        <w:t>7-водного сернокислого цинка,</w:t>
      </w:r>
      <w:r>
        <w:rPr>
          <w:rFonts w:ascii="Times New Roman" w:eastAsia="Times New Roman" w:hAnsi="Times New Roman"/>
          <w:sz w:val="28"/>
          <w:szCs w:val="28"/>
        </w:rPr>
        <w:t xml:space="preserve"> моль/дм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3</w:t>
      </w:r>
      <w:r>
        <w:rPr>
          <w:rFonts w:ascii="Times New Roman" w:eastAsia="Times New Roman" w:hAnsi="Times New Roman"/>
          <w:sz w:val="28"/>
          <w:szCs w:val="28"/>
        </w:rPr>
        <w:t xml:space="preserve">. </w:t>
      </w:r>
    </w:p>
    <w:p w14:paraId="689AD530" w14:textId="2E6DE3BB" w:rsidR="00E3193B" w:rsidRDefault="00E3193B" w:rsidP="00E3193B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4.3 Концентрацию раствора определяют следующим образом: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аликвоту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раствора 7-водного сернокислого цинка помещают в коническую колбу, прибавляют воду (общий объём - 95 см</w:t>
      </w:r>
      <w:r>
        <w:rPr>
          <w:rFonts w:ascii="Times New Roman" w:eastAsia="Times New Roman" w:hAnsi="Times New Roman"/>
          <w:color w:val="000000"/>
          <w:sz w:val="28"/>
          <w:szCs w:val="28"/>
          <w:vertAlign w:val="superscript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</w:rPr>
        <w:t>), 5 см</w:t>
      </w:r>
      <w:r>
        <w:rPr>
          <w:rFonts w:ascii="Times New Roman" w:eastAsia="Times New Roman" w:hAnsi="Times New Roman"/>
          <w:color w:val="000000"/>
          <w:sz w:val="28"/>
          <w:szCs w:val="28"/>
          <w:vertAlign w:val="superscript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буферного раствора I. К раствору прибавляют около 0,1 г смеси индикатора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эриохром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чёрного Т. Раствор перемешивают и титруют до перехода окраски из фиолетовой в синюю.  </w:t>
      </w:r>
      <w:r>
        <w:rPr>
          <w:rFonts w:ascii="Times New Roman" w:eastAsia="Times New Roman" w:hAnsi="Times New Roman"/>
          <w:sz w:val="28"/>
          <w:szCs w:val="28"/>
        </w:rPr>
        <w:t xml:space="preserve">Используют не менее трех разных объемов раствора </w:t>
      </w:r>
      <w:r>
        <w:rPr>
          <w:rFonts w:ascii="Times New Roman" w:eastAsia="Times New Roman" w:hAnsi="Times New Roman"/>
          <w:color w:val="000000"/>
          <w:sz w:val="28"/>
          <w:szCs w:val="28"/>
        </w:rPr>
        <w:t>7-водного сернокислого цинка,</w:t>
      </w:r>
      <w:r>
        <w:rPr>
          <w:rFonts w:ascii="Times New Roman" w:eastAsia="Times New Roman" w:hAnsi="Times New Roman"/>
          <w:sz w:val="28"/>
          <w:szCs w:val="28"/>
        </w:rPr>
        <w:t xml:space="preserve"> моль/дм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3</w:t>
      </w:r>
      <w:r>
        <w:rPr>
          <w:rFonts w:ascii="Times New Roman" w:eastAsia="Times New Roman" w:hAnsi="Times New Roman"/>
          <w:sz w:val="28"/>
          <w:szCs w:val="28"/>
        </w:rPr>
        <w:t xml:space="preserve"> (от 15 до 25 см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3</w:t>
      </w:r>
      <w:r>
        <w:rPr>
          <w:rFonts w:ascii="Times New Roman" w:eastAsia="Times New Roman" w:hAnsi="Times New Roman"/>
          <w:sz w:val="28"/>
          <w:szCs w:val="28"/>
        </w:rPr>
        <w:t>).</w:t>
      </w:r>
    </w:p>
    <w:p w14:paraId="16F17BF0" w14:textId="52589884" w:rsidR="00E3193B" w:rsidRDefault="00E3193B" w:rsidP="00E3193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highlight w:val="cyan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4.4 Молярную концентрацию раствора 7-водного сернокислого цинка (</w:t>
      </w:r>
      <w:r>
        <w:rPr>
          <w:rFonts w:ascii="Times New Roman" w:eastAsia="Times New Roman" w:hAnsi="Times New Roman"/>
          <w:i/>
          <w:color w:val="000000"/>
          <w:sz w:val="28"/>
          <w:szCs w:val="28"/>
        </w:rPr>
        <w:t>С</w:t>
      </w:r>
      <w:r>
        <w:rPr>
          <w:rFonts w:ascii="Times New Roman" w:eastAsia="Times New Roman" w:hAnsi="Times New Roman"/>
          <w:i/>
          <w:color w:val="000000"/>
          <w:sz w:val="28"/>
          <w:szCs w:val="28"/>
          <w:vertAlign w:val="subscript"/>
        </w:rPr>
        <w:t>1</w:t>
      </w:r>
      <w:r>
        <w:rPr>
          <w:rFonts w:ascii="Times New Roman" w:eastAsia="Times New Roman" w:hAnsi="Times New Roman"/>
          <w:i/>
          <w:color w:val="000000"/>
          <w:sz w:val="28"/>
          <w:szCs w:val="28"/>
        </w:rPr>
        <w:t>,</w:t>
      </w:r>
      <w:r w:rsidR="006576A6" w:rsidRPr="006576A6"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моль/дм</w:t>
      </w:r>
      <w:r>
        <w:rPr>
          <w:rFonts w:ascii="Times New Roman" w:eastAsia="Times New Roman" w:hAnsi="Times New Roman"/>
          <w:color w:val="000000"/>
          <w:sz w:val="28"/>
          <w:szCs w:val="28"/>
          <w:vertAlign w:val="superscript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) вычисляют исходя из зависимости </w:t>
      </w:r>
      <w:r>
        <w:rPr>
          <w:rFonts w:ascii="Times New Roman" w:eastAsia="Times New Roman" w:hAnsi="Times New Roman"/>
          <w:sz w:val="28"/>
          <w:szCs w:val="28"/>
        </w:rPr>
        <w:t>между концентрациями и объемами растворов</w:t>
      </w:r>
      <w:r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492C766F" w14:textId="7B8DA96D" w:rsidR="00E3193B" w:rsidRDefault="00E3193B" w:rsidP="00E3193B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4.5 Точную молярную концентрацию раствора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BC1CAA" w:rsidRPr="00BC1CAA">
        <w:rPr>
          <w:rFonts w:ascii="Times New Roman" w:eastAsia="Times New Roman" w:hAnsi="Times New Roman"/>
          <w:i/>
          <w:iCs/>
          <w:color w:val="000000"/>
          <w:sz w:val="28"/>
          <w:szCs w:val="28"/>
          <w:lang w:val="en-US"/>
        </w:rPr>
        <w:t>C</w:t>
      </w:r>
      <w:r w:rsidR="00912408">
        <w:rPr>
          <w:rFonts w:ascii="Times New Roman" w:eastAsia="Times New Roman" w:hAnsi="Times New Roman"/>
          <w:i/>
          <w:iCs/>
          <w:color w:val="000000"/>
          <w:sz w:val="28"/>
          <w:szCs w:val="28"/>
          <w:vertAlign w:val="subscript"/>
        </w:rPr>
        <w:t>1</w:t>
      </w:r>
      <w:r>
        <w:rPr>
          <w:rFonts w:ascii="Times New Roman" w:eastAsia="Times New Roman" w:hAnsi="Times New Roman"/>
          <w:color w:val="000000"/>
          <w:sz w:val="28"/>
          <w:szCs w:val="28"/>
        </w:rPr>
        <w:t>(ZnSO</w:t>
      </w:r>
      <w:r>
        <w:rPr>
          <w:rFonts w:ascii="Times New Roman" w:eastAsia="Times New Roman" w:hAnsi="Times New Roman"/>
          <w:color w:val="000000"/>
          <w:sz w:val="28"/>
          <w:szCs w:val="28"/>
          <w:vertAlign w:val="subscript"/>
        </w:rPr>
        <w:t>4</w:t>
      </w:r>
      <w:r>
        <w:rPr>
          <w:rFonts w:ascii="Times New Roman" w:eastAsia="Times New Roman" w:hAnsi="Times New Roman"/>
          <w:color w:val="000000"/>
          <w:sz w:val="28"/>
          <w:szCs w:val="28"/>
        </w:rPr>
        <w:t>·7Н</w:t>
      </w:r>
      <w:r>
        <w:rPr>
          <w:rFonts w:ascii="Times New Roman" w:eastAsia="Times New Roman" w:hAnsi="Times New Roman"/>
          <w:color w:val="000000"/>
          <w:sz w:val="28"/>
          <w:szCs w:val="28"/>
          <w:vertAlign w:val="subscript"/>
        </w:rPr>
        <w:t>2</w:t>
      </w:r>
      <w:r>
        <w:rPr>
          <w:rFonts w:ascii="Times New Roman" w:eastAsia="Times New Roman" w:hAnsi="Times New Roman"/>
          <w:color w:val="000000"/>
          <w:sz w:val="28"/>
          <w:szCs w:val="28"/>
        </w:rPr>
        <w:t>О), моль/дм</w:t>
      </w:r>
      <w:r>
        <w:rPr>
          <w:rFonts w:ascii="Times New Roman" w:eastAsia="Times New Roman" w:hAnsi="Times New Roman"/>
          <w:color w:val="000000"/>
          <w:sz w:val="28"/>
          <w:szCs w:val="28"/>
          <w:vertAlign w:val="superscript"/>
        </w:rPr>
        <w:t>3</w:t>
      </w:r>
      <w:r>
        <w:rPr>
          <w:rFonts w:ascii="Times New Roman" w:eastAsia="Times New Roman" w:hAnsi="Times New Roman"/>
          <w:sz w:val="28"/>
          <w:szCs w:val="28"/>
        </w:rPr>
        <w:t xml:space="preserve"> вычисляют по каждому объему раствора </w:t>
      </w:r>
      <w:r>
        <w:rPr>
          <w:rFonts w:ascii="Times New Roman" w:eastAsia="Times New Roman" w:hAnsi="Times New Roman"/>
          <w:color w:val="000000"/>
          <w:sz w:val="28"/>
          <w:szCs w:val="28"/>
        </w:rPr>
        <w:t>7-водного сернокислого цинка</w:t>
      </w:r>
      <w:r>
        <w:rPr>
          <w:rFonts w:ascii="Times New Roman" w:eastAsia="Times New Roman" w:hAnsi="Times New Roman"/>
          <w:sz w:val="28"/>
          <w:szCs w:val="28"/>
        </w:rPr>
        <w:t>. Из вычисленных значений концентраций берут среднеарифметическое значение результатов.</w:t>
      </w:r>
    </w:p>
    <w:p w14:paraId="49C86EC5" w14:textId="77777777" w:rsidR="00E3193B" w:rsidRDefault="00E3193B" w:rsidP="00E3193B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4.6 Проверка приемлемости результатов определений. </w:t>
      </w:r>
    </w:p>
    <w:p w14:paraId="294E4B5E" w14:textId="1DA11F76" w:rsidR="00E3193B" w:rsidRDefault="00E3193B" w:rsidP="00E3193B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Результаты определения концентрации раствора </w:t>
      </w:r>
      <w:r>
        <w:rPr>
          <w:rFonts w:ascii="Times New Roman" w:eastAsia="Times New Roman" w:hAnsi="Times New Roman"/>
          <w:color w:val="000000"/>
          <w:sz w:val="28"/>
          <w:szCs w:val="28"/>
        </w:rPr>
        <w:t>7-водного сернокислого цинка</w:t>
      </w:r>
      <w:r>
        <w:rPr>
          <w:rFonts w:ascii="Times New Roman" w:eastAsia="Times New Roman" w:hAnsi="Times New Roman"/>
          <w:sz w:val="28"/>
          <w:szCs w:val="28"/>
        </w:rPr>
        <w:t xml:space="preserve"> считаются приемлемыми при выполнении условия:</w:t>
      </w:r>
    </w:p>
    <w:p w14:paraId="3BAE19C9" w14:textId="77777777" w:rsidR="00E3193B" w:rsidRDefault="00E3193B" w:rsidP="00E3193B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211FF62F" w14:textId="77777777" w:rsidR="00E3193B" w:rsidRDefault="003A3CC3" w:rsidP="00E3193B">
      <w:pPr>
        <w:shd w:val="clear" w:color="auto" w:fill="FFFFFF"/>
        <w:tabs>
          <w:tab w:val="center" w:pos="5411"/>
          <w:tab w:val="left" w:pos="9078"/>
        </w:tabs>
        <w:spacing w:after="0" w:line="276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="Cambria Math" w:hAnsi="Cambria Math" w:cs="Cambria Math"/>
                <w:sz w:val="28"/>
                <w:szCs w:val="28"/>
              </w:rPr>
            </m:ctrlPr>
          </m:sSubPr>
          <m:e>
            <m:r>
              <w:rPr>
                <w:rFonts w:ascii="Cambria Math" w:eastAsia="Cambria Math" w:hAnsi="Cambria Math" w:cs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eastAsia="Cambria Math" w:hAnsi="Cambria Math" w:cs="Cambria Math"/>
                <w:sz w:val="28"/>
                <w:szCs w:val="28"/>
              </w:rPr>
              <m:t>max</m:t>
            </m:r>
          </m:sub>
        </m:sSub>
        <m:r>
          <w:rPr>
            <w:rFonts w:ascii="Cambria Math" w:eastAsia="Cambria Math" w:hAnsi="Cambria Math" w:cs="Cambria Math"/>
            <w:sz w:val="28"/>
            <w:szCs w:val="28"/>
          </w:rPr>
          <m:t>-</m:t>
        </m:r>
        <m:sSub>
          <m:sSubPr>
            <m:ctrlPr>
              <w:rPr>
                <w:rFonts w:ascii="Cambria Math" w:eastAsia="Cambria Math" w:hAnsi="Cambria Math" w:cs="Cambria Math"/>
                <w:sz w:val="28"/>
                <w:szCs w:val="28"/>
              </w:rPr>
            </m:ctrlPr>
          </m:sSubPr>
          <m:e>
            <m:r>
              <w:rPr>
                <w:rFonts w:ascii="Cambria Math" w:eastAsia="Cambria Math" w:hAnsi="Cambria Math" w:cs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eastAsia="Cambria Math" w:hAnsi="Cambria Math" w:cs="Cambria Math"/>
                <w:sz w:val="28"/>
                <w:szCs w:val="28"/>
              </w:rPr>
              <m:t>min</m:t>
            </m:r>
          </m:sub>
        </m:sSub>
        <m:r>
          <w:rPr>
            <w:rFonts w:ascii="Cambria Math" w:eastAsia="Cambria Math" w:hAnsi="Cambria Math" w:cs="Cambria Math"/>
            <w:sz w:val="28"/>
            <w:szCs w:val="28"/>
          </w:rPr>
          <m:t>≤r*</m:t>
        </m:r>
        <m:sSub>
          <m:sSubPr>
            <m:ctrlPr>
              <w:rPr>
                <w:rFonts w:ascii="Cambria Math" w:eastAsia="Cambria Math" w:hAnsi="Cambria Math" w:cs="Cambria Math"/>
                <w:sz w:val="28"/>
                <w:szCs w:val="28"/>
              </w:rPr>
            </m:ctrlPr>
          </m:sSubPr>
          <m:e>
            <m:r>
              <w:rPr>
                <w:rFonts w:ascii="Cambria Math" w:eastAsia="Cambria Math" w:hAnsi="Cambria Math" w:cs="Cambria Math"/>
                <w:sz w:val="28"/>
                <w:szCs w:val="28"/>
              </w:rPr>
              <m:t>Х</m:t>
            </m:r>
          </m:e>
          <m:sub>
            <m:r>
              <w:rPr>
                <w:rFonts w:ascii="Cambria Math" w:eastAsia="Cambria Math" w:hAnsi="Cambria Math" w:cs="Cambria Math"/>
                <w:sz w:val="28"/>
                <w:szCs w:val="28"/>
              </w:rPr>
              <m:t>ср</m:t>
            </m:r>
          </m:sub>
        </m:sSub>
        <m:r>
          <w:rPr>
            <w:rFonts w:ascii="Cambria Math" w:eastAsia="Cambria Math" w:hAnsi="Cambria Math" w:cs="Cambria Math"/>
            <w:sz w:val="28"/>
            <w:szCs w:val="28"/>
          </w:rPr>
          <m:t>*0,01;</m:t>
        </m:r>
      </m:oMath>
      <w:r w:rsidR="00E3193B">
        <w:rPr>
          <w:rFonts w:ascii="Times New Roman" w:eastAsia="Times New Roman" w:hAnsi="Times New Roman"/>
          <w:i/>
          <w:sz w:val="28"/>
          <w:szCs w:val="28"/>
        </w:rPr>
        <w:t xml:space="preserve">                     </w:t>
      </w:r>
      <w:r w:rsidR="00E3193B">
        <w:rPr>
          <w:rFonts w:ascii="Times New Roman" w:eastAsia="Times New Roman" w:hAnsi="Times New Roman"/>
          <w:sz w:val="28"/>
          <w:szCs w:val="28"/>
        </w:rPr>
        <w:t>(2)</w:t>
      </w:r>
    </w:p>
    <w:p w14:paraId="62342B75" w14:textId="77777777" w:rsidR="00E3193B" w:rsidRDefault="00E3193B" w:rsidP="00E3193B">
      <w:pPr>
        <w:shd w:val="clear" w:color="auto" w:fill="FFFFFF"/>
        <w:tabs>
          <w:tab w:val="center" w:pos="5411"/>
          <w:tab w:val="left" w:pos="9078"/>
        </w:tabs>
        <w:spacing w:after="0" w:line="276" w:lineRule="auto"/>
        <w:ind w:firstLine="709"/>
        <w:jc w:val="center"/>
        <w:rPr>
          <w:rFonts w:ascii="Times New Roman" w:eastAsia="Times New Roman" w:hAnsi="Times New Roman"/>
          <w:i/>
          <w:sz w:val="28"/>
          <w:szCs w:val="28"/>
        </w:rPr>
      </w:pPr>
    </w:p>
    <w:p w14:paraId="0674252A" w14:textId="39449847" w:rsidR="00E3193B" w:rsidRDefault="002829E9" w:rsidP="00E3193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29E9">
        <w:rPr>
          <w:rFonts w:ascii="Times New Roman" w:eastAsia="Times New Roman" w:hAnsi="Times New Roman"/>
          <w:sz w:val="28"/>
          <w:szCs w:val="28"/>
        </w:rPr>
        <w:lastRenderedPageBreak/>
        <w:t xml:space="preserve">           </w:t>
      </w:r>
      <w:r w:rsidR="00E3193B">
        <w:rPr>
          <w:rFonts w:ascii="Times New Roman" w:eastAsia="Times New Roman" w:hAnsi="Times New Roman"/>
          <w:sz w:val="28"/>
          <w:szCs w:val="28"/>
        </w:rPr>
        <w:t xml:space="preserve">где </w:t>
      </w:r>
      <w:r w:rsidR="00E3193B">
        <w:rPr>
          <w:rFonts w:ascii="Times New Roman" w:eastAsia="Times New Roman" w:hAnsi="Times New Roman"/>
          <w:sz w:val="28"/>
          <w:szCs w:val="28"/>
        </w:rPr>
        <w:tab/>
      </w:r>
      <w:proofErr w:type="spellStart"/>
      <w:r w:rsidR="00E3193B">
        <w:rPr>
          <w:rFonts w:ascii="Times New Roman" w:eastAsia="Times New Roman" w:hAnsi="Times New Roman"/>
          <w:i/>
          <w:sz w:val="28"/>
          <w:szCs w:val="28"/>
        </w:rPr>
        <w:t>Х</w:t>
      </w:r>
      <w:r w:rsidR="00E3193B">
        <w:rPr>
          <w:rFonts w:ascii="Times New Roman" w:eastAsia="Times New Roman" w:hAnsi="Times New Roman"/>
          <w:i/>
          <w:sz w:val="28"/>
          <w:szCs w:val="28"/>
          <w:vertAlign w:val="subscript"/>
        </w:rPr>
        <w:t>min</w:t>
      </w:r>
      <w:proofErr w:type="spellEnd"/>
      <w:r w:rsidR="00E3193B">
        <w:rPr>
          <w:rFonts w:ascii="Times New Roman" w:eastAsia="Times New Roman" w:hAnsi="Times New Roman"/>
          <w:i/>
          <w:sz w:val="28"/>
          <w:szCs w:val="28"/>
        </w:rPr>
        <w:t xml:space="preserve">, </w:t>
      </w:r>
      <w:proofErr w:type="spellStart"/>
      <w:r w:rsidR="00E3193B">
        <w:rPr>
          <w:rFonts w:ascii="Times New Roman" w:eastAsia="Times New Roman" w:hAnsi="Times New Roman"/>
          <w:i/>
          <w:sz w:val="28"/>
          <w:szCs w:val="28"/>
        </w:rPr>
        <w:t>X</w:t>
      </w:r>
      <w:r w:rsidR="00E3193B">
        <w:rPr>
          <w:rFonts w:ascii="Times New Roman" w:eastAsia="Times New Roman" w:hAnsi="Times New Roman"/>
          <w:i/>
          <w:sz w:val="28"/>
          <w:szCs w:val="28"/>
          <w:vertAlign w:val="subscript"/>
        </w:rPr>
        <w:t>max</w:t>
      </w:r>
      <w:proofErr w:type="spellEnd"/>
      <w:r w:rsidR="00E3193B">
        <w:rPr>
          <w:rFonts w:ascii="Times New Roman" w:eastAsia="Times New Roman" w:hAnsi="Times New Roman"/>
          <w:sz w:val="28"/>
          <w:szCs w:val="28"/>
        </w:rPr>
        <w:t xml:space="preserve"> – полученные значения концентрации</w:t>
      </w:r>
      <w:r w:rsidR="00D84A58" w:rsidRPr="00D84A58">
        <w:rPr>
          <w:rFonts w:ascii="Times New Roman" w:eastAsia="Times New Roman" w:hAnsi="Times New Roman"/>
          <w:sz w:val="28"/>
          <w:szCs w:val="28"/>
        </w:rPr>
        <w:t xml:space="preserve"> </w:t>
      </w:r>
      <w:r w:rsidR="00E3193B">
        <w:rPr>
          <w:rFonts w:ascii="Times New Roman" w:eastAsia="Times New Roman" w:hAnsi="Times New Roman"/>
          <w:color w:val="000000"/>
          <w:sz w:val="28"/>
          <w:szCs w:val="28"/>
        </w:rPr>
        <w:t>7-водного сернокислого цинка</w:t>
      </w:r>
      <w:r w:rsidR="00E3193B">
        <w:rPr>
          <w:rFonts w:ascii="Times New Roman" w:eastAsia="Times New Roman" w:hAnsi="Times New Roman"/>
          <w:sz w:val="28"/>
          <w:szCs w:val="28"/>
        </w:rPr>
        <w:t xml:space="preserve"> в растворе, моль/дм</w:t>
      </w:r>
      <w:r w:rsidR="00E3193B">
        <w:rPr>
          <w:rFonts w:ascii="Times New Roman" w:eastAsia="Times New Roman" w:hAnsi="Times New Roman"/>
          <w:sz w:val="28"/>
          <w:szCs w:val="28"/>
          <w:vertAlign w:val="superscript"/>
        </w:rPr>
        <w:t>3</w:t>
      </w:r>
      <w:r w:rsidR="00E3193B">
        <w:rPr>
          <w:rFonts w:ascii="Times New Roman" w:eastAsia="Times New Roman" w:hAnsi="Times New Roman"/>
          <w:sz w:val="28"/>
          <w:szCs w:val="28"/>
        </w:rPr>
        <w:t>;</w:t>
      </w:r>
    </w:p>
    <w:p w14:paraId="30C260D3" w14:textId="32992C48" w:rsidR="00E3193B" w:rsidRDefault="00D84A58" w:rsidP="00E3193B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84A58">
        <w:rPr>
          <w:rFonts w:ascii="Times New Roman" w:eastAsia="Times New Roman" w:hAnsi="Times New Roman"/>
          <w:sz w:val="28"/>
          <w:szCs w:val="28"/>
        </w:rPr>
        <w:t xml:space="preserve">          </w:t>
      </w:r>
      <w:proofErr w:type="spellStart"/>
      <w:r w:rsidR="00E3193B">
        <w:rPr>
          <w:rFonts w:ascii="Times New Roman" w:eastAsia="Times New Roman" w:hAnsi="Times New Roman"/>
          <w:sz w:val="28"/>
          <w:szCs w:val="28"/>
        </w:rPr>
        <w:t>Х</w:t>
      </w:r>
      <w:r w:rsidR="00E3193B">
        <w:rPr>
          <w:rFonts w:ascii="Times New Roman" w:eastAsia="Times New Roman" w:hAnsi="Times New Roman"/>
          <w:i/>
          <w:sz w:val="28"/>
          <w:szCs w:val="28"/>
          <w:vertAlign w:val="subscript"/>
        </w:rPr>
        <w:t>ср</w:t>
      </w:r>
      <w:proofErr w:type="spellEnd"/>
      <w:r w:rsidR="00E3193B">
        <w:rPr>
          <w:rFonts w:ascii="Times New Roman" w:eastAsia="Times New Roman" w:hAnsi="Times New Roman"/>
          <w:sz w:val="28"/>
          <w:szCs w:val="28"/>
        </w:rPr>
        <w:t xml:space="preserve"> – среднеарифметическое значение результатов, моль/дм</w:t>
      </w:r>
      <w:r w:rsidR="00E3193B">
        <w:rPr>
          <w:rFonts w:ascii="Times New Roman" w:eastAsia="Times New Roman" w:hAnsi="Times New Roman"/>
          <w:sz w:val="28"/>
          <w:szCs w:val="28"/>
          <w:vertAlign w:val="superscript"/>
        </w:rPr>
        <w:t>3</w:t>
      </w:r>
      <w:r w:rsidR="00E3193B">
        <w:rPr>
          <w:rFonts w:ascii="Times New Roman" w:eastAsia="Times New Roman" w:hAnsi="Times New Roman"/>
          <w:sz w:val="28"/>
          <w:szCs w:val="28"/>
        </w:rPr>
        <w:t>;</w:t>
      </w:r>
    </w:p>
    <w:p w14:paraId="2C094AB5" w14:textId="7B7BE7F2" w:rsidR="00E3193B" w:rsidRDefault="00D84A58" w:rsidP="00E3193B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84A58">
        <w:rPr>
          <w:rFonts w:ascii="Times New Roman" w:eastAsia="Times New Roman" w:hAnsi="Times New Roman"/>
          <w:i/>
          <w:sz w:val="28"/>
          <w:szCs w:val="28"/>
        </w:rPr>
        <w:t xml:space="preserve">          </w:t>
      </w:r>
      <w:r w:rsidR="00E3193B">
        <w:rPr>
          <w:rFonts w:ascii="Times New Roman" w:eastAsia="Times New Roman" w:hAnsi="Times New Roman"/>
          <w:i/>
          <w:sz w:val="28"/>
          <w:szCs w:val="28"/>
        </w:rPr>
        <w:t>r</w:t>
      </w:r>
      <w:r w:rsidR="00E3193B">
        <w:rPr>
          <w:rFonts w:ascii="Times New Roman" w:eastAsia="Times New Roman" w:hAnsi="Times New Roman"/>
          <w:sz w:val="28"/>
          <w:szCs w:val="28"/>
        </w:rPr>
        <w:t xml:space="preserve"> – норматив допустимого расхождения, 3 % относительных единиц при </w:t>
      </w:r>
      <w:r w:rsidR="00E3193B" w:rsidRPr="00D84A58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Р</w:t>
      </w:r>
      <w:r w:rsidR="00E3193B">
        <w:rPr>
          <w:rFonts w:ascii="Times New Roman" w:eastAsia="Times New Roman" w:hAnsi="Times New Roman"/>
          <w:color w:val="000000"/>
          <w:sz w:val="28"/>
          <w:szCs w:val="28"/>
        </w:rPr>
        <w:t xml:space="preserve">=0,95, </w:t>
      </w:r>
      <w:r w:rsidR="00E3193B">
        <w:rPr>
          <w:rFonts w:ascii="Times New Roman" w:eastAsia="Times New Roman" w:hAnsi="Times New Roman"/>
          <w:sz w:val="28"/>
          <w:szCs w:val="28"/>
        </w:rPr>
        <w:t>n=3.</w:t>
      </w:r>
    </w:p>
    <w:p w14:paraId="7B83C33D" w14:textId="77777777" w:rsidR="00E3193B" w:rsidRDefault="00E3193B" w:rsidP="00E3193B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08E5F1ED" w14:textId="77777777" w:rsidR="00E3193B" w:rsidRDefault="00E3193B" w:rsidP="00E3193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709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>Проведение анализа</w:t>
      </w:r>
    </w:p>
    <w:p w14:paraId="787EC0D3" w14:textId="6430A870" w:rsidR="00E3193B" w:rsidRDefault="00E3193B" w:rsidP="00E3193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Рассчитанную навеску соли алюминия переносят в колбу для титрования, растворяют в 50 см</w:t>
      </w:r>
      <w:r>
        <w:rPr>
          <w:rFonts w:ascii="Times New Roman" w:eastAsia="Times New Roman" w:hAnsi="Times New Roman"/>
          <w:color w:val="000000"/>
          <w:sz w:val="28"/>
          <w:szCs w:val="28"/>
          <w:vertAlign w:val="superscript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дистиллированной воды. </w:t>
      </w:r>
      <w:r>
        <w:rPr>
          <w:rFonts w:ascii="Times New Roman" w:eastAsia="Times New Roman" w:hAnsi="Times New Roman"/>
          <w:sz w:val="28"/>
          <w:szCs w:val="28"/>
        </w:rPr>
        <w:t>Прибавляют 40 см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3</w:t>
      </w:r>
      <w:r>
        <w:rPr>
          <w:rFonts w:ascii="Times New Roman" w:eastAsia="Times New Roman" w:hAnsi="Times New Roman"/>
          <w:sz w:val="28"/>
          <w:szCs w:val="28"/>
        </w:rPr>
        <w:t xml:space="preserve"> раствора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трилона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Б молярной концентрации 0,05 моль/дм</w:t>
      </w:r>
      <w:r>
        <w:rPr>
          <w:rFonts w:ascii="Times New Roman" w:eastAsia="Times New Roman" w:hAnsi="Times New Roman"/>
          <w:color w:val="000000"/>
          <w:sz w:val="28"/>
          <w:szCs w:val="28"/>
          <w:vertAlign w:val="superscript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</w:rPr>
        <w:t>, 15 см</w:t>
      </w:r>
      <w:r>
        <w:rPr>
          <w:rFonts w:ascii="Times New Roman" w:eastAsia="Times New Roman" w:hAnsi="Times New Roman"/>
          <w:color w:val="000000"/>
          <w:sz w:val="28"/>
          <w:szCs w:val="28"/>
          <w:vertAlign w:val="superscript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буферного раствора II и кипятят 5 минут, после чего раствор охлаждают, прибавляют около 0,1 г индикаторной смеси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ксиленолового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оранжевого и титруют из бюретки раствором 7-водного сернокислого цинка установленной концентрации </w:t>
      </w:r>
      <w:r w:rsidR="008D63E1" w:rsidRPr="008D63E1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С</w:t>
      </w:r>
      <w:r w:rsidR="008D63E1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</w:rPr>
        <w:t>моль/дм</w:t>
      </w:r>
      <w:r>
        <w:rPr>
          <w:rFonts w:ascii="Times New Roman" w:eastAsia="Times New Roman" w:hAnsi="Times New Roman"/>
          <w:color w:val="000000"/>
          <w:sz w:val="28"/>
          <w:szCs w:val="28"/>
          <w:vertAlign w:val="superscript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до перехода желтой окраски раствора в розово-фиолетовую, устойчивую в течение 30 секунд.</w:t>
      </w:r>
    </w:p>
    <w:p w14:paraId="31B8538B" w14:textId="77777777" w:rsidR="00E3193B" w:rsidRDefault="00E3193B" w:rsidP="00E3193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0769BCC3" w14:textId="77777777" w:rsidR="00E3193B" w:rsidRDefault="00E3193B" w:rsidP="00E3193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709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>Обработка результатов</w:t>
      </w:r>
    </w:p>
    <w:p w14:paraId="7E7B4054" w14:textId="40B07F4A" w:rsidR="00E3193B" w:rsidRDefault="009633F0" w:rsidP="00E3193B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4"/>
        </w:tabs>
        <w:spacing w:after="0" w:line="276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E3193B">
        <w:rPr>
          <w:rFonts w:ascii="Times New Roman" w:eastAsia="Times New Roman" w:hAnsi="Times New Roman"/>
          <w:color w:val="000000"/>
          <w:sz w:val="28"/>
          <w:szCs w:val="28"/>
        </w:rPr>
        <w:t>Массовую долю алюминия в анализируемом продукте (</w:t>
      </w:r>
      <w:r w:rsidR="00E3193B">
        <w:rPr>
          <w:rFonts w:ascii="Times New Roman" w:eastAsia="Times New Roman" w:hAnsi="Times New Roman"/>
          <w:i/>
          <w:color w:val="000000"/>
          <w:sz w:val="28"/>
          <w:szCs w:val="28"/>
        </w:rPr>
        <w:t>Х</w:t>
      </w:r>
      <w:r w:rsidR="00E3193B">
        <w:rPr>
          <w:rFonts w:ascii="Times New Roman" w:eastAsia="Times New Roman" w:hAnsi="Times New Roman"/>
          <w:color w:val="000000"/>
          <w:sz w:val="28"/>
          <w:szCs w:val="28"/>
        </w:rPr>
        <w:t>) в процентах вычисляют по формуле:</w:t>
      </w:r>
    </w:p>
    <w:p w14:paraId="595FDF42" w14:textId="77777777" w:rsidR="00E3193B" w:rsidRDefault="00E3193B" w:rsidP="00E3193B">
      <w:pPr>
        <w:widowControl w:val="0"/>
        <w:tabs>
          <w:tab w:val="left" w:pos="844"/>
        </w:tabs>
        <w:spacing w:after="0" w:line="276" w:lineRule="auto"/>
        <w:ind w:left="71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4E04D3D9" w14:textId="77777777" w:rsidR="00E3193B" w:rsidRDefault="00E3193B" w:rsidP="00E3193B">
      <w:pPr>
        <w:spacing w:after="0" w:line="276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 w:rsidRPr="009633F0">
        <w:rPr>
          <w:rFonts w:ascii="Times New Roman" w:eastAsia="Times New Roman" w:hAnsi="Times New Roman"/>
          <w:sz w:val="36"/>
          <w:szCs w:val="36"/>
        </w:rPr>
        <w:t xml:space="preserve">Х 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Cambria Math" w:hAnsi="Cambria Math" w:cs="Cambria Math"/>
                <w:sz w:val="36"/>
                <w:szCs w:val="36"/>
              </w:rPr>
              <m:t>(</m:t>
            </m:r>
            <m:sSub>
              <m:sSubPr>
                <m:ctrlPr>
                  <w:rPr>
                    <w:rFonts w:ascii="Cambria Math" w:eastAsia="Cambria Math" w:hAnsi="Cambria Math" w:cs="Cambria Math"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eastAsia="Cambria Math" w:hAnsi="Cambria Math" w:cs="Cambria Math"/>
                    <w:sz w:val="36"/>
                    <w:szCs w:val="36"/>
                  </w:rPr>
                  <m:t>V</m:t>
                </m:r>
              </m:e>
              <m:sub>
                <m:r>
                  <w:rPr>
                    <w:rFonts w:ascii="Cambria Math" w:eastAsia="Cambria Math" w:hAnsi="Cambria Math" w:cs="Cambria Math"/>
                    <w:sz w:val="36"/>
                    <w:szCs w:val="36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eastAsia="Cambria Math" w:hAnsi="Cambria Math" w:cs="Cambria Math"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eastAsia="Cambria Math" w:hAnsi="Cambria Math" w:cs="Cambria Math"/>
                    <w:sz w:val="36"/>
                    <w:szCs w:val="36"/>
                  </w:rPr>
                  <m:t>∙C</m:t>
                </m:r>
              </m:e>
              <m:sub>
                <m:r>
                  <w:rPr>
                    <w:rFonts w:ascii="Cambria Math" w:eastAsia="Cambria Math" w:hAnsi="Cambria Math" w:cs="Cambria Math"/>
                    <w:sz w:val="36"/>
                    <w:szCs w:val="36"/>
                  </w:rPr>
                  <m:t xml:space="preserve">2 </m:t>
                </m:r>
              </m:sub>
            </m:sSub>
            <m:r>
              <w:rPr>
                <w:rFonts w:ascii="Cambria Math" w:eastAsia="Cambria Math" w:hAnsi="Cambria Math" w:cs="Cambria Math"/>
                <w:sz w:val="36"/>
                <w:szCs w:val="36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  <m:sSub>
              <m:sSubPr>
                <m:ctrlPr>
                  <w:rPr>
                    <w:rFonts w:ascii="Cambria Math" w:eastAsia="Cambria Math" w:hAnsi="Cambria Math" w:cs="Cambria Math"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eastAsia="Cambria Math" w:hAnsi="Cambria Math" w:cs="Cambria Math"/>
                    <w:sz w:val="36"/>
                    <w:szCs w:val="36"/>
                  </w:rPr>
                  <m:t>V</m:t>
                </m:r>
              </m:e>
              <m:sub>
                <m:r>
                  <w:rPr>
                    <w:rFonts w:ascii="Cambria Math" w:eastAsia="Cambria Math" w:hAnsi="Cambria Math" w:cs="Cambria Math"/>
                    <w:sz w:val="36"/>
                    <w:szCs w:val="36"/>
                  </w:rPr>
                  <m:t>1</m:t>
                </m:r>
              </m:sub>
            </m:sSub>
            <m:r>
              <w:rPr>
                <w:rFonts w:ascii="Cambria Math" w:eastAsia="Cambria Math" w:hAnsi="Cambria Math" w:cs="Cambria Math"/>
                <w:sz w:val="36"/>
                <w:szCs w:val="36"/>
              </w:rPr>
              <m:t>∙</m:t>
            </m:r>
            <m:sSub>
              <m:sSubPr>
                <m:ctrlPr>
                  <w:rPr>
                    <w:rFonts w:ascii="Cambria Math" w:eastAsia="Cambria Math" w:hAnsi="Cambria Math" w:cs="Cambria Math"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eastAsia="Cambria Math" w:hAnsi="Cambria Math" w:cs="Cambria Math"/>
                    <w:sz w:val="36"/>
                    <w:szCs w:val="36"/>
                  </w:rPr>
                  <m:t>C</m:t>
                </m:r>
              </m:e>
              <m:sub>
                <m:r>
                  <w:rPr>
                    <w:rFonts w:ascii="Cambria Math" w:eastAsia="Cambria Math" w:hAnsi="Cambria Math" w:cs="Cambria Math"/>
                    <w:sz w:val="36"/>
                    <w:szCs w:val="36"/>
                  </w:rPr>
                  <m:t>1</m:t>
                </m:r>
              </m:sub>
            </m:sSub>
            <m:r>
              <w:rPr>
                <w:rFonts w:ascii="Cambria Math" w:eastAsia="Cambria Math" w:hAnsi="Cambria Math" w:cs="Cambria Math"/>
                <w:sz w:val="36"/>
                <w:szCs w:val="36"/>
              </w:rPr>
              <m:t>)∙A∙100</m:t>
            </m:r>
            <m:r>
              <w:rPr>
                <w:rFonts w:ascii="Cambria Math" w:hAnsi="Cambria Math"/>
                <w:sz w:val="28"/>
                <w:szCs w:val="28"/>
              </w:rPr>
              <m:t xml:space="preserve">  </m:t>
            </m:r>
          </m:num>
          <m:den>
            <m:r>
              <w:rPr>
                <w:rFonts w:ascii="Cambria Math" w:eastAsia="Cambria Math" w:hAnsi="Cambria Math" w:cs="Cambria Math"/>
                <w:sz w:val="36"/>
                <w:szCs w:val="36"/>
              </w:rPr>
              <m:t>m∙1000</m:t>
            </m:r>
            <m:r>
              <w:rPr>
                <w:rFonts w:ascii="Cambria Math" w:hAnsi="Cambria Math"/>
                <w:sz w:val="28"/>
                <w:szCs w:val="28"/>
              </w:rPr>
              <m:t xml:space="preserve">  </m:t>
            </m:r>
          </m:den>
        </m:f>
        <m:r>
          <w:rPr>
            <w:rFonts w:ascii="Cambria Math" w:eastAsia="Cambria Math" w:hAnsi="Cambria Math" w:cs="Cambria Math"/>
            <w:sz w:val="36"/>
            <w:szCs w:val="36"/>
          </w:rPr>
          <m:t>;</m:t>
        </m:r>
      </m:oMath>
      <w:r>
        <w:rPr>
          <w:rFonts w:ascii="Times New Roman" w:eastAsia="Times New Roman" w:hAnsi="Times New Roman"/>
          <w:sz w:val="28"/>
          <w:szCs w:val="28"/>
        </w:rPr>
        <w:t xml:space="preserve">               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   (</w:t>
      </w:r>
      <w:proofErr w:type="gramEnd"/>
      <w:r>
        <w:rPr>
          <w:rFonts w:ascii="Times New Roman" w:eastAsia="Times New Roman" w:hAnsi="Times New Roman"/>
          <w:sz w:val="28"/>
          <w:szCs w:val="28"/>
        </w:rPr>
        <w:t>3)</w:t>
      </w:r>
    </w:p>
    <w:p w14:paraId="2A4002C0" w14:textId="77777777" w:rsidR="00E3193B" w:rsidRDefault="00E3193B" w:rsidP="00E3193B">
      <w:pPr>
        <w:spacing w:after="0" w:line="276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</w:p>
    <w:p w14:paraId="74B64E32" w14:textId="77777777" w:rsidR="00E3193B" w:rsidRDefault="00E3193B" w:rsidP="00E3193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где </w:t>
      </w:r>
      <w:r>
        <w:rPr>
          <w:rFonts w:ascii="Times New Roman" w:eastAsia="Times New Roman" w:hAnsi="Times New Roman"/>
          <w:i/>
          <w:color w:val="000000"/>
          <w:sz w:val="28"/>
          <w:szCs w:val="28"/>
        </w:rPr>
        <w:tab/>
        <w:t>V</w:t>
      </w:r>
      <w:r>
        <w:rPr>
          <w:rFonts w:ascii="Times New Roman" w:eastAsia="Times New Roman" w:hAnsi="Times New Roman"/>
          <w:i/>
          <w:color w:val="000000"/>
          <w:sz w:val="28"/>
          <w:szCs w:val="28"/>
          <w:vertAlign w:val="subscript"/>
        </w:rPr>
        <w:t>2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- объем раствора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трилона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Б молярной концентрации точно 0,05 моль/дм</w:t>
      </w:r>
      <w:r>
        <w:rPr>
          <w:rFonts w:ascii="Times New Roman" w:eastAsia="Times New Roman" w:hAnsi="Times New Roman"/>
          <w:color w:val="000000"/>
          <w:sz w:val="28"/>
          <w:szCs w:val="28"/>
          <w:vertAlign w:val="superscript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</w:rPr>
        <w:t>, взятый для определения, см</w:t>
      </w:r>
      <w:r>
        <w:rPr>
          <w:rFonts w:ascii="Times New Roman" w:eastAsia="Times New Roman" w:hAnsi="Times New Roman"/>
          <w:color w:val="000000"/>
          <w:sz w:val="28"/>
          <w:szCs w:val="28"/>
          <w:vertAlign w:val="superscript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10E2DB30" w14:textId="136A1952" w:rsidR="00E3193B" w:rsidRDefault="00E3193B" w:rsidP="00E3193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</w:rPr>
        <w:t>V</w:t>
      </w:r>
      <w:r>
        <w:rPr>
          <w:rFonts w:ascii="Times New Roman" w:eastAsia="Times New Roman" w:hAnsi="Times New Roman"/>
          <w:i/>
          <w:color w:val="000000"/>
          <w:sz w:val="28"/>
          <w:szCs w:val="28"/>
          <w:vertAlign w:val="subscript"/>
        </w:rPr>
        <w:t>1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- объем раствора соли цинка, установленной молярной концентрации, моль/дм</w:t>
      </w:r>
      <w:r>
        <w:rPr>
          <w:rFonts w:ascii="Times New Roman" w:eastAsia="Times New Roman" w:hAnsi="Times New Roman"/>
          <w:color w:val="000000"/>
          <w:sz w:val="28"/>
          <w:szCs w:val="28"/>
          <w:vertAlign w:val="superscript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</w:rPr>
        <w:t>, израсходованный на обратное титрование, см</w:t>
      </w:r>
      <w:r>
        <w:rPr>
          <w:rFonts w:ascii="Times New Roman" w:eastAsia="Times New Roman" w:hAnsi="Times New Roman"/>
          <w:color w:val="000000"/>
          <w:sz w:val="28"/>
          <w:szCs w:val="28"/>
          <w:vertAlign w:val="superscript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69FF8033" w14:textId="77777777" w:rsidR="00E3193B" w:rsidRDefault="00E3193B" w:rsidP="00E3193B">
      <w:pPr>
        <w:widowControl w:val="0"/>
        <w:spacing w:after="0" w:line="276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С</w:t>
      </w:r>
      <w:r>
        <w:rPr>
          <w:rFonts w:ascii="Times New Roman" w:eastAsia="Times New Roman" w:hAnsi="Times New Roman"/>
          <w:i/>
          <w:sz w:val="28"/>
          <w:szCs w:val="28"/>
          <w:vertAlign w:val="subscript"/>
        </w:rPr>
        <w:t>2</w:t>
      </w:r>
      <w:r>
        <w:rPr>
          <w:rFonts w:ascii="Times New Roman" w:eastAsia="Times New Roman" w:hAnsi="Times New Roman"/>
          <w:sz w:val="28"/>
          <w:szCs w:val="28"/>
        </w:rPr>
        <w:t xml:space="preserve"> - молярная концентрация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раствора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трилона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Б, 0,05 моль/дм</w:t>
      </w:r>
      <w:r>
        <w:rPr>
          <w:rFonts w:ascii="Times New Roman" w:eastAsia="Times New Roman" w:hAnsi="Times New Roman"/>
          <w:color w:val="000000"/>
          <w:sz w:val="28"/>
          <w:szCs w:val="28"/>
          <w:vertAlign w:val="superscript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09E61479" w14:textId="77777777" w:rsidR="00E3193B" w:rsidRDefault="00E3193B" w:rsidP="00E3193B">
      <w:pPr>
        <w:widowControl w:val="0"/>
        <w:spacing w:after="0" w:line="276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С</w:t>
      </w:r>
      <w:r>
        <w:rPr>
          <w:rFonts w:ascii="Times New Roman" w:eastAsia="Times New Roman" w:hAnsi="Times New Roman"/>
          <w:i/>
          <w:sz w:val="28"/>
          <w:szCs w:val="28"/>
          <w:vertAlign w:val="subscript"/>
        </w:rPr>
        <w:t>1</w:t>
      </w:r>
      <w:r>
        <w:rPr>
          <w:rFonts w:ascii="Times New Roman" w:eastAsia="Times New Roman" w:hAnsi="Times New Roman"/>
          <w:sz w:val="28"/>
          <w:szCs w:val="28"/>
        </w:rPr>
        <w:t xml:space="preserve"> - установленная молярная концентрация 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раствора 7-водного сернокислого цинка, моль/дм</w:t>
      </w:r>
      <w:r>
        <w:rPr>
          <w:rFonts w:ascii="Times New Roman" w:eastAsia="Times New Roman" w:hAnsi="Times New Roman"/>
          <w:color w:val="000000"/>
          <w:sz w:val="28"/>
          <w:szCs w:val="28"/>
          <w:vertAlign w:val="superscript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5AAC27AB" w14:textId="77777777" w:rsidR="00E3193B" w:rsidRDefault="00E3193B" w:rsidP="00E3193B">
      <w:pPr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</w:rPr>
        <w:t>А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- </w:t>
      </w:r>
      <w:r>
        <w:rPr>
          <w:rFonts w:ascii="Times New Roman" w:eastAsia="Times New Roman" w:hAnsi="Times New Roman"/>
          <w:sz w:val="28"/>
          <w:szCs w:val="28"/>
        </w:rPr>
        <w:t>молярная масса определяемого элемента, г/моль;</w:t>
      </w:r>
    </w:p>
    <w:p w14:paraId="197AB06D" w14:textId="77777777" w:rsidR="00E3193B" w:rsidRDefault="00E3193B" w:rsidP="00E3193B">
      <w:pPr>
        <w:widowControl w:val="0"/>
        <w:tabs>
          <w:tab w:val="center" w:pos="5252"/>
        </w:tabs>
        <w:spacing w:after="0" w:line="276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</w:rPr>
        <w:t>m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–</w:t>
      </w:r>
      <w:r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масса навески реактива, г.</w:t>
      </w:r>
    </w:p>
    <w:p w14:paraId="12CF0F41" w14:textId="77777777" w:rsidR="00E3193B" w:rsidRDefault="00E3193B" w:rsidP="00E3193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6.2 За результат анализа принимают среднее арифметическое результатов двух параллельных определений, относительное допускаемое расхождение между которыми не должно превышать 5 %</w:t>
      </w:r>
      <w:r>
        <w:rPr>
          <w:rFonts w:ascii="Times New Roman" w:eastAsia="Times New Roman" w:hAnsi="Times New Roman"/>
          <w:i/>
          <w:color w:val="000000"/>
          <w:sz w:val="28"/>
          <w:szCs w:val="28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14:paraId="2C88F94C" w14:textId="77777777" w:rsidR="00E3193B" w:rsidRDefault="00E3193B" w:rsidP="00E3193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6.3 Допускаемая относительная суммарная погрешность результата анализа ± 4 % при доверительной вероятности </w:t>
      </w:r>
      <w:r w:rsidRPr="00F61EA4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/>
          <w:color w:val="000000"/>
          <w:sz w:val="28"/>
          <w:szCs w:val="28"/>
        </w:rPr>
        <w:t>=0,95, n=2.</w:t>
      </w:r>
    </w:p>
    <w:p w14:paraId="6FFA2E25" w14:textId="1D4D49A0" w:rsidR="00C8221B" w:rsidRDefault="00E3193B" w:rsidP="004D502D">
      <w:pPr>
        <w:widowControl w:val="0"/>
        <w:spacing w:after="0" w:line="276" w:lineRule="auto"/>
        <w:ind w:firstLine="709"/>
        <w:jc w:val="both"/>
      </w:pPr>
      <w:bookmarkStart w:id="0" w:name="_heading=h.gjdgxs" w:colFirst="0" w:colLast="0"/>
      <w:bookmarkEnd w:id="0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Сделать вывод о заявленной квалификации реактива без учета погрешности измерения. </w:t>
      </w:r>
    </w:p>
    <w:sectPr w:rsidR="00C8221B" w:rsidSect="009578B4">
      <w:footerReference w:type="even" r:id="rId7"/>
      <w:footerReference w:type="default" r:id="rId8"/>
      <w:footerReference w:type="first" r:id="rId9"/>
      <w:pgSz w:w="11906" w:h="16838"/>
      <w:pgMar w:top="1134" w:right="851" w:bottom="1134" w:left="1134" w:header="709" w:footer="709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313FCC" w14:textId="77777777" w:rsidR="00924B58" w:rsidRDefault="00924B58" w:rsidP="00847329">
      <w:pPr>
        <w:spacing w:after="0" w:line="240" w:lineRule="auto"/>
      </w:pPr>
      <w:r>
        <w:separator/>
      </w:r>
    </w:p>
  </w:endnote>
  <w:endnote w:type="continuationSeparator" w:id="0">
    <w:p w14:paraId="621A2E96" w14:textId="77777777" w:rsidR="00924B58" w:rsidRDefault="00924B58" w:rsidP="00847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4ACFD" w14:textId="5B676C12" w:rsidR="0098104C" w:rsidRDefault="00B33E0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cs="Calibri"/>
        <w:color w:val="000000"/>
      </w:rPr>
    </w:pPr>
    <w:r>
      <w:rPr>
        <w:rFonts w:cs="Calibri"/>
        <w:color w:val="000000"/>
      </w:rPr>
      <w:fldChar w:fldCharType="begin"/>
    </w:r>
    <w:r>
      <w:rPr>
        <w:rFonts w:cs="Calibri"/>
        <w:color w:val="000000"/>
      </w:rPr>
      <w:instrText>PAGE</w:instrText>
    </w:r>
    <w:r>
      <w:rPr>
        <w:rFonts w:cs="Calibri"/>
        <w:color w:val="000000"/>
      </w:rPr>
      <w:fldChar w:fldCharType="separate"/>
    </w:r>
    <w:r w:rsidR="00847329">
      <w:rPr>
        <w:rFonts w:cs="Calibri"/>
        <w:noProof/>
        <w:color w:val="000000"/>
      </w:rPr>
      <w:t>1</w:t>
    </w:r>
    <w:r>
      <w:rPr>
        <w:rFonts w:cs="Calibri"/>
        <w:color w:val="000000"/>
      </w:rPr>
      <w:fldChar w:fldCharType="end"/>
    </w:r>
  </w:p>
  <w:p w14:paraId="5F5D516E" w14:textId="77777777" w:rsidR="0098104C" w:rsidRDefault="0098104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rFonts w:cs="Calibri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59603417"/>
      <w:docPartObj>
        <w:docPartGallery w:val="Page Numbers (Bottom of Page)"/>
        <w:docPartUnique/>
      </w:docPartObj>
    </w:sdtPr>
    <w:sdtEndPr/>
    <w:sdtContent>
      <w:p w14:paraId="55FB3F63" w14:textId="0CBC27AE" w:rsidR="00847329" w:rsidRDefault="0084732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080A">
          <w:rPr>
            <w:noProof/>
          </w:rPr>
          <w:t>4</w:t>
        </w:r>
        <w:r>
          <w:fldChar w:fldCharType="end"/>
        </w:r>
      </w:p>
    </w:sdtContent>
  </w:sdt>
  <w:p w14:paraId="22676A35" w14:textId="77777777" w:rsidR="0098104C" w:rsidRDefault="0098104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rFonts w:cs="Calibri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43733053"/>
      <w:docPartObj>
        <w:docPartGallery w:val="Page Numbers (Bottom of Page)"/>
        <w:docPartUnique/>
      </w:docPartObj>
    </w:sdtPr>
    <w:sdtEndPr/>
    <w:sdtContent>
      <w:p w14:paraId="0F190DEF" w14:textId="0717F65F" w:rsidR="0061080A" w:rsidRDefault="0061080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0</w:t>
        </w:r>
        <w:r>
          <w:fldChar w:fldCharType="end"/>
        </w:r>
      </w:p>
    </w:sdtContent>
  </w:sdt>
  <w:p w14:paraId="140BB54A" w14:textId="77777777" w:rsidR="0061080A" w:rsidRDefault="0061080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468813" w14:textId="77777777" w:rsidR="00924B58" w:rsidRDefault="00924B58" w:rsidP="00847329">
      <w:pPr>
        <w:spacing w:after="0" w:line="240" w:lineRule="auto"/>
      </w:pPr>
      <w:r>
        <w:separator/>
      </w:r>
    </w:p>
  </w:footnote>
  <w:footnote w:type="continuationSeparator" w:id="0">
    <w:p w14:paraId="698E30AF" w14:textId="77777777" w:rsidR="00924B58" w:rsidRDefault="00924B58" w:rsidP="008473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F64B2B"/>
    <w:multiLevelType w:val="multilevel"/>
    <w:tmpl w:val="0E86AC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991A8E"/>
    <w:multiLevelType w:val="multilevel"/>
    <w:tmpl w:val="D1D2EEA6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lvlText w:val="%1.%2"/>
      <w:lvlJc w:val="left"/>
      <w:pPr>
        <w:ind w:left="1070" w:hanging="360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1430" w:hanging="720"/>
      </w:pPr>
    </w:lvl>
    <w:lvl w:ilvl="4">
      <w:start w:val="1"/>
      <w:numFmt w:val="decimal"/>
      <w:lvlText w:val="%1.%2.%3.%4.%5"/>
      <w:lvlJc w:val="left"/>
      <w:pPr>
        <w:ind w:left="1790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150" w:hanging="1440"/>
      </w:pPr>
    </w:lvl>
    <w:lvl w:ilvl="7">
      <w:start w:val="1"/>
      <w:numFmt w:val="decimal"/>
      <w:lvlText w:val="%1.%2.%3.%4.%5.%6.%7.%8"/>
      <w:lvlJc w:val="left"/>
      <w:pPr>
        <w:ind w:left="2150" w:hanging="1440"/>
      </w:pPr>
    </w:lvl>
    <w:lvl w:ilvl="8">
      <w:start w:val="1"/>
      <w:numFmt w:val="decimal"/>
      <w:lvlText w:val="%1.%2.%3.%4.%5.%6.%7.%8.%9"/>
      <w:lvlJc w:val="left"/>
      <w:pPr>
        <w:ind w:left="2510" w:hanging="1800"/>
      </w:pPr>
    </w:lvl>
  </w:abstractNum>
  <w:num w:numId="1" w16cid:durableId="209457347">
    <w:abstractNumId w:val="1"/>
  </w:num>
  <w:num w:numId="2" w16cid:durableId="1379893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21B"/>
    <w:rsid w:val="000570E5"/>
    <w:rsid w:val="000E6C42"/>
    <w:rsid w:val="00120A88"/>
    <w:rsid w:val="00132C03"/>
    <w:rsid w:val="00162600"/>
    <w:rsid w:val="001660F4"/>
    <w:rsid w:val="001E5358"/>
    <w:rsid w:val="002603D7"/>
    <w:rsid w:val="002829E9"/>
    <w:rsid w:val="002E6FDC"/>
    <w:rsid w:val="0032737D"/>
    <w:rsid w:val="00367269"/>
    <w:rsid w:val="003A3CC3"/>
    <w:rsid w:val="003F0577"/>
    <w:rsid w:val="0049372C"/>
    <w:rsid w:val="004D502D"/>
    <w:rsid w:val="0061080A"/>
    <w:rsid w:val="006576A6"/>
    <w:rsid w:val="007C4B11"/>
    <w:rsid w:val="007C7F51"/>
    <w:rsid w:val="007E2341"/>
    <w:rsid w:val="00815E75"/>
    <w:rsid w:val="00847329"/>
    <w:rsid w:val="008D63E1"/>
    <w:rsid w:val="00912408"/>
    <w:rsid w:val="00924B58"/>
    <w:rsid w:val="009578B4"/>
    <w:rsid w:val="009633F0"/>
    <w:rsid w:val="0098104C"/>
    <w:rsid w:val="00981704"/>
    <w:rsid w:val="009D51EF"/>
    <w:rsid w:val="00A41075"/>
    <w:rsid w:val="00AA1720"/>
    <w:rsid w:val="00B33E07"/>
    <w:rsid w:val="00B66EC0"/>
    <w:rsid w:val="00B74E3F"/>
    <w:rsid w:val="00BC1CAA"/>
    <w:rsid w:val="00BC77F8"/>
    <w:rsid w:val="00C8221B"/>
    <w:rsid w:val="00CA3B1C"/>
    <w:rsid w:val="00CB356C"/>
    <w:rsid w:val="00CF1C11"/>
    <w:rsid w:val="00D05A8E"/>
    <w:rsid w:val="00D77C45"/>
    <w:rsid w:val="00D84A58"/>
    <w:rsid w:val="00E07220"/>
    <w:rsid w:val="00E3193B"/>
    <w:rsid w:val="00E727FC"/>
    <w:rsid w:val="00F61EA4"/>
    <w:rsid w:val="00F81382"/>
    <w:rsid w:val="00FD3B41"/>
    <w:rsid w:val="00FF1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C5DB4"/>
  <w15:chartTrackingRefBased/>
  <w15:docId w15:val="{61D47DFC-A97F-4FAC-90A9-94A8C7938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9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7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732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47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732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996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Чулкова</dc:creator>
  <cp:keywords/>
  <dc:description/>
  <cp:lastModifiedBy>Дарья Фомина</cp:lastModifiedBy>
  <cp:revision>94</cp:revision>
  <cp:lastPrinted>2024-05-28T05:06:00Z</cp:lastPrinted>
  <dcterms:created xsi:type="dcterms:W3CDTF">2022-11-12T07:17:00Z</dcterms:created>
  <dcterms:modified xsi:type="dcterms:W3CDTF">2024-05-28T05:06:00Z</dcterms:modified>
</cp:coreProperties>
</file>