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5A340F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8"/>
              <w:szCs w:val="48"/>
            </w:rPr>
          </w:pPr>
          <w:r w:rsidRPr="005A340F">
            <w:rPr>
              <w:rFonts w:ascii="Times New Roman" w:eastAsia="Arial Unicode MS" w:hAnsi="Times New Roman" w:cs="Times New Roman"/>
              <w:b/>
              <w:bCs/>
              <w:sz w:val="48"/>
              <w:szCs w:val="48"/>
            </w:rPr>
            <w:t>КОНКУРСНОЕ ЗАДАНИЕ КОМПЕТЕНЦИИ</w:t>
          </w:r>
        </w:p>
        <w:p w14:paraId="0CE9BA28" w14:textId="5DD21E4C" w:rsidR="00832EBB" w:rsidRDefault="005A340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5A340F">
            <w:rPr>
              <w:rFonts w:ascii="Times New Roman" w:eastAsia="Arial Unicode MS" w:hAnsi="Times New Roman" w:cs="Times New Roman"/>
              <w:b/>
              <w:bCs/>
              <w:sz w:val="48"/>
              <w:szCs w:val="48"/>
            </w:rPr>
            <w:t>«ВОДНЫЕ ТЕХНОЛОГИИ</w:t>
          </w:r>
          <w:r w:rsidRPr="005A340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60E124DF" w14:textId="2E2F7B2C" w:rsidR="0081246D" w:rsidRPr="005A340F" w:rsidRDefault="0081246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Юниоры</w:t>
          </w:r>
        </w:p>
        <w:p w14:paraId="017D14E5" w14:textId="3CCF83A9" w:rsidR="005A340F" w:rsidRPr="005A340F" w:rsidRDefault="0013652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Региональный</w:t>
          </w:r>
          <w:r w:rsidR="00EB4FF8"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этап</w:t>
          </w:r>
          <w:r w:rsidR="009E5BD9"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</w:t>
          </w:r>
          <w:r w:rsidR="00D83E4E"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Чемпионата </w:t>
          </w:r>
        </w:p>
        <w:p w14:paraId="723989CC" w14:textId="22F08DCF" w:rsidR="00D83E4E" w:rsidRPr="005A340F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по профессиональному мастерству «Профессионалы» </w:t>
          </w:r>
        </w:p>
        <w:p w14:paraId="31238CCA" w14:textId="77777777" w:rsidR="00136525" w:rsidRPr="00136525" w:rsidRDefault="00136525" w:rsidP="0013652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13652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______________________</w:t>
          </w:r>
        </w:p>
        <w:p w14:paraId="3BDCFE85" w14:textId="77777777" w:rsidR="00136525" w:rsidRPr="00136525" w:rsidRDefault="00136525" w:rsidP="0013652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136525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регион проведения</w:t>
          </w:r>
        </w:p>
        <w:p w14:paraId="7D975935" w14:textId="07C379DD" w:rsidR="00334165" w:rsidRPr="005A340F" w:rsidRDefault="008E1ED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6E952278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297B906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136525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76A7B083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</w:t>
      </w:r>
      <w:r w:rsidR="005A340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</w:t>
      </w:r>
      <w:r w:rsidR="005A340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81246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238C8534" w:rsidR="00A4187F" w:rsidRPr="00AF248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r w:rsidRPr="00AF248F">
        <w:rPr>
          <w:rFonts w:ascii="Times New Roman" w:hAnsi="Times New Roman"/>
          <w:szCs w:val="24"/>
          <w:lang w:val="ru-RU" w:eastAsia="ru-RU"/>
        </w:rPr>
        <w:fldChar w:fldCharType="begin"/>
      </w:r>
      <w:r w:rsidRPr="00AF248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F248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F248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F248F">
          <w:rPr>
            <w:rFonts w:ascii="Times New Roman" w:hAnsi="Times New Roman"/>
            <w:noProof/>
            <w:webHidden/>
            <w:szCs w:val="24"/>
          </w:rPr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74880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79E7047" w:rsidR="00A4187F" w:rsidRPr="00AF248F" w:rsidRDefault="008E1ED5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F248F">
          <w:rPr>
            <w:rStyle w:val="ae"/>
            <w:bCs/>
            <w:noProof/>
            <w:sz w:val="24"/>
            <w:szCs w:val="24"/>
          </w:rPr>
          <w:t>1.1. Общие сведения о требованиях компетенции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4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51282BA7" w14:textId="6AA39D47" w:rsidR="00A4187F" w:rsidRPr="00AF248F" w:rsidRDefault="008E1ED5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F248F">
          <w:rPr>
            <w:rStyle w:val="ae"/>
            <w:bCs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AF248F">
          <w:rPr>
            <w:rFonts w:eastAsia="Arial Unicode MS"/>
            <w:bCs/>
            <w:sz w:val="24"/>
            <w:szCs w:val="24"/>
          </w:rPr>
          <w:t>В</w:t>
        </w:r>
        <w:r w:rsidR="00AF248F" w:rsidRPr="00AF248F">
          <w:rPr>
            <w:rFonts w:eastAsia="Arial Unicode MS"/>
            <w:bCs/>
            <w:sz w:val="24"/>
            <w:szCs w:val="24"/>
          </w:rPr>
          <w:t>одные технологии</w:t>
        </w:r>
        <w:r w:rsidR="00A4187F" w:rsidRPr="00AF248F">
          <w:rPr>
            <w:rStyle w:val="ae"/>
            <w:bCs/>
            <w:noProof/>
            <w:sz w:val="24"/>
            <w:szCs w:val="24"/>
          </w:rPr>
          <w:t>»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4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D1F91CB" w14:textId="185B5DDC" w:rsidR="00A4187F" w:rsidRPr="00AF248F" w:rsidRDefault="008E1ED5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F248F">
          <w:rPr>
            <w:rStyle w:val="ae"/>
            <w:bCs/>
            <w:noProof/>
            <w:sz w:val="24"/>
            <w:szCs w:val="24"/>
          </w:rPr>
          <w:t>1.3. Требования к схеме оценки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9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F28D059" w14:textId="3D066A5A" w:rsidR="00A4187F" w:rsidRPr="00AF248F" w:rsidRDefault="008E1ED5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F248F">
          <w:rPr>
            <w:rStyle w:val="ae"/>
            <w:bCs/>
            <w:noProof/>
            <w:sz w:val="24"/>
            <w:szCs w:val="24"/>
          </w:rPr>
          <w:t>1.4. Спецификация оценки компетенции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9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2BCD9144" w14:textId="15C813B7" w:rsidR="00A4187F" w:rsidRPr="00AF248F" w:rsidRDefault="008E1ED5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F248F">
          <w:rPr>
            <w:rStyle w:val="ae"/>
            <w:bCs/>
            <w:noProof/>
            <w:sz w:val="24"/>
            <w:szCs w:val="24"/>
          </w:rPr>
          <w:t>1.5. Конкурсное задание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10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84ABA9E" w14:textId="6D1A788A" w:rsidR="00A4187F" w:rsidRPr="00AF248F" w:rsidRDefault="008E1ED5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F248F">
          <w:rPr>
            <w:rStyle w:val="ae"/>
            <w:bCs/>
            <w:noProof/>
            <w:sz w:val="24"/>
            <w:szCs w:val="24"/>
          </w:rPr>
          <w:t>1.5.1. Разработка/выбор конкурсного задания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10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35E5FBDE" w14:textId="324DC5C8" w:rsidR="00A4187F" w:rsidRPr="00AF248F" w:rsidRDefault="008E1ED5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F248F">
          <w:rPr>
            <w:rStyle w:val="ae"/>
            <w:bCs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11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52FC3D87" w14:textId="37190ACE" w:rsidR="00A4187F" w:rsidRPr="00AF248F" w:rsidRDefault="008E1ED5" w:rsidP="00A4187F">
      <w:pPr>
        <w:pStyle w:val="11"/>
        <w:spacing w:line="276" w:lineRule="auto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F248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F248F">
          <w:rPr>
            <w:rFonts w:ascii="Times New Roman" w:hAnsi="Times New Roman"/>
            <w:noProof/>
            <w:webHidden/>
            <w:szCs w:val="24"/>
          </w:rPr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74880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9FC4C32" w:rsidR="00A4187F" w:rsidRPr="00AF248F" w:rsidRDefault="008E1ED5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F248F">
          <w:rPr>
            <w:rStyle w:val="ae"/>
            <w:bCs/>
            <w:noProof/>
            <w:sz w:val="24"/>
            <w:szCs w:val="24"/>
          </w:rPr>
          <w:t>2.1. Личный инструмент конкурсанта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14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43CF924F" w14:textId="65921D96" w:rsidR="00A4187F" w:rsidRPr="00AF248F" w:rsidRDefault="008E1ED5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F248F">
          <w:rPr>
            <w:rStyle w:val="ae"/>
            <w:bCs/>
            <w:noProof/>
            <w:sz w:val="24"/>
            <w:szCs w:val="24"/>
          </w:rPr>
          <w:t>2.2.</w:t>
        </w:r>
        <w:r w:rsidR="00A4187F" w:rsidRPr="00AF248F">
          <w:rPr>
            <w:rStyle w:val="ae"/>
            <w:bCs/>
            <w:i/>
            <w:noProof/>
            <w:sz w:val="24"/>
            <w:szCs w:val="24"/>
          </w:rPr>
          <w:t xml:space="preserve"> </w:t>
        </w:r>
        <w:r w:rsidR="00A4187F" w:rsidRPr="00AF248F">
          <w:rPr>
            <w:rStyle w:val="ae"/>
            <w:bCs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14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D2CABDB" w14:textId="7921052F" w:rsidR="00A4187F" w:rsidRPr="00AF248F" w:rsidRDefault="008E1ED5" w:rsidP="00A4187F">
      <w:pPr>
        <w:pStyle w:val="11"/>
        <w:spacing w:line="276" w:lineRule="auto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F248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F248F">
          <w:rPr>
            <w:rFonts w:ascii="Times New Roman" w:hAnsi="Times New Roman"/>
            <w:noProof/>
            <w:webHidden/>
            <w:szCs w:val="24"/>
          </w:rPr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74880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F248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5A340F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A340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5A340F" w:rsidRDefault="00D96994" w:rsidP="005A340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A340F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5A340F" w:rsidRDefault="00D96994" w:rsidP="005A340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A340F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5A340F" w:rsidRDefault="00D96994" w:rsidP="005A340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A340F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5A340F" w:rsidRDefault="00D96994" w:rsidP="005A340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A340F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5A340F" w:rsidRDefault="00D37DEA" w:rsidP="005A340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5A340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5A340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A340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5A34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A340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5A340F" w:rsidRDefault="00D37DEA" w:rsidP="005A340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5A340F">
        <w:rPr>
          <w:rFonts w:ascii="Times New Roman" w:hAnsi="Times New Roman"/>
          <w:szCs w:val="28"/>
        </w:rPr>
        <w:t>1</w:t>
      </w:r>
      <w:r w:rsidR="00DE39D8" w:rsidRPr="005A340F">
        <w:rPr>
          <w:rFonts w:ascii="Times New Roman" w:hAnsi="Times New Roman"/>
          <w:szCs w:val="28"/>
        </w:rPr>
        <w:t xml:space="preserve">.1. </w:t>
      </w:r>
      <w:r w:rsidR="005C6A23" w:rsidRPr="005A340F">
        <w:rPr>
          <w:rFonts w:ascii="Times New Roman" w:hAnsi="Times New Roman"/>
          <w:szCs w:val="28"/>
        </w:rPr>
        <w:t xml:space="preserve">ОБЩИЕ СВЕДЕНИЯ О </w:t>
      </w:r>
      <w:r w:rsidRPr="005A340F">
        <w:rPr>
          <w:rFonts w:ascii="Times New Roman" w:hAnsi="Times New Roman"/>
          <w:szCs w:val="28"/>
        </w:rPr>
        <w:t>ТРЕБОВАНИЯХ</w:t>
      </w:r>
      <w:r w:rsidR="00976338" w:rsidRPr="005A340F">
        <w:rPr>
          <w:rFonts w:ascii="Times New Roman" w:hAnsi="Times New Roman"/>
          <w:szCs w:val="28"/>
        </w:rPr>
        <w:t xml:space="preserve"> </w:t>
      </w:r>
      <w:r w:rsidR="00E0407E" w:rsidRPr="005A340F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7B87DE07" w:rsidR="00E857D6" w:rsidRPr="005A340F" w:rsidRDefault="00D37DEA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456834" w:rsidRPr="005A340F">
        <w:rPr>
          <w:rFonts w:ascii="Times New Roman" w:hAnsi="Times New Roman" w:cs="Times New Roman"/>
          <w:sz w:val="28"/>
          <w:szCs w:val="28"/>
        </w:rPr>
        <w:t>Водные технологии</w:t>
      </w:r>
      <w:r w:rsidRPr="005A340F">
        <w:rPr>
          <w:rFonts w:ascii="Times New Roman" w:hAnsi="Times New Roman" w:cs="Times New Roman"/>
          <w:sz w:val="28"/>
          <w:szCs w:val="28"/>
        </w:rPr>
        <w:t>»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5A340F">
        <w:rPr>
          <w:rFonts w:ascii="Times New Roman" w:hAnsi="Times New Roman" w:cs="Times New Roman"/>
          <w:sz w:val="28"/>
          <w:szCs w:val="28"/>
        </w:rPr>
        <w:t>определя</w:t>
      </w:r>
      <w:r w:rsidRPr="005A340F">
        <w:rPr>
          <w:rFonts w:ascii="Times New Roman" w:hAnsi="Times New Roman" w:cs="Times New Roman"/>
          <w:sz w:val="28"/>
          <w:szCs w:val="28"/>
        </w:rPr>
        <w:t>ю</w:t>
      </w:r>
      <w:r w:rsidR="00E857D6" w:rsidRPr="005A340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A340F">
        <w:rPr>
          <w:rFonts w:ascii="Times New Roman" w:hAnsi="Times New Roman" w:cs="Times New Roman"/>
          <w:sz w:val="28"/>
          <w:szCs w:val="28"/>
        </w:rPr>
        <w:t>я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A340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5A340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5A340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A340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A340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5A3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5A340F" w:rsidRDefault="000244DA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A340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5A340F" w:rsidRDefault="00C56A9B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Т</w:t>
      </w:r>
      <w:r w:rsidR="00D37DEA" w:rsidRPr="005A340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A340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A340F">
        <w:rPr>
          <w:rFonts w:ascii="Times New Roman" w:hAnsi="Times New Roman" w:cs="Times New Roman"/>
          <w:sz w:val="28"/>
          <w:szCs w:val="28"/>
        </w:rPr>
        <w:t>явля</w:t>
      </w:r>
      <w:r w:rsidR="00D37DEA" w:rsidRPr="005A340F">
        <w:rPr>
          <w:rFonts w:ascii="Times New Roman" w:hAnsi="Times New Roman" w:cs="Times New Roman"/>
          <w:sz w:val="28"/>
          <w:szCs w:val="28"/>
        </w:rPr>
        <w:t>ю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A340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5A340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5A340F" w:rsidRDefault="00E857D6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A340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A340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A340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5A340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A340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A340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2764AFFB" w:rsidR="00E857D6" w:rsidRDefault="00D37DEA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A340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A340F">
        <w:rPr>
          <w:rFonts w:ascii="Times New Roman" w:hAnsi="Times New Roman" w:cs="Times New Roman"/>
          <w:sz w:val="28"/>
          <w:szCs w:val="28"/>
        </w:rPr>
        <w:t>ы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A340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5A340F">
        <w:rPr>
          <w:rFonts w:ascii="Times New Roman" w:hAnsi="Times New Roman" w:cs="Times New Roman"/>
          <w:sz w:val="28"/>
          <w:szCs w:val="28"/>
        </w:rPr>
        <w:t>, к</w:t>
      </w:r>
      <w:r w:rsidR="00E857D6" w:rsidRPr="005A340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A340F">
        <w:rPr>
          <w:rFonts w:ascii="Times New Roman" w:hAnsi="Times New Roman" w:cs="Times New Roman"/>
          <w:sz w:val="28"/>
          <w:szCs w:val="28"/>
        </w:rPr>
        <w:t>, с</w:t>
      </w:r>
      <w:r w:rsidR="00056CDE" w:rsidRPr="005A340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A340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A340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CC00154" w14:textId="77777777" w:rsidR="00FA0F6B" w:rsidRPr="005A340F" w:rsidRDefault="00FA0F6B" w:rsidP="00FA0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1EDA25B0" w:rsidR="000244DA" w:rsidRPr="005A340F" w:rsidRDefault="00270E01" w:rsidP="00FA0F6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5A340F">
        <w:rPr>
          <w:rFonts w:ascii="Times New Roman" w:hAnsi="Times New Roman"/>
          <w:szCs w:val="28"/>
        </w:rPr>
        <w:t>1</w:t>
      </w:r>
      <w:r w:rsidR="00D17132" w:rsidRPr="005A340F">
        <w:rPr>
          <w:rFonts w:ascii="Times New Roman" w:hAnsi="Times New Roman"/>
          <w:szCs w:val="28"/>
        </w:rPr>
        <w:t>.</w:t>
      </w:r>
      <w:bookmarkEnd w:id="4"/>
      <w:r w:rsidRPr="005A340F">
        <w:rPr>
          <w:rFonts w:ascii="Times New Roman" w:hAnsi="Times New Roman"/>
          <w:szCs w:val="28"/>
        </w:rPr>
        <w:t>2. ПЕРЕЧЕНЬ ПРОФЕССИОНАЛЬНЫХ</w:t>
      </w:r>
      <w:r w:rsidR="00D17132" w:rsidRPr="005A340F">
        <w:rPr>
          <w:rFonts w:ascii="Times New Roman" w:hAnsi="Times New Roman"/>
          <w:szCs w:val="28"/>
        </w:rPr>
        <w:t xml:space="preserve"> </w:t>
      </w:r>
      <w:r w:rsidRPr="005A340F">
        <w:rPr>
          <w:rFonts w:ascii="Times New Roman" w:hAnsi="Times New Roman"/>
          <w:szCs w:val="28"/>
        </w:rPr>
        <w:t>ЗАДАЧ СПЕЦИАЛИСТА ПО КОМПЕТЕНЦИИ «</w:t>
      </w:r>
      <w:r w:rsidR="00456834" w:rsidRPr="005A340F">
        <w:rPr>
          <w:rFonts w:ascii="Times New Roman" w:hAnsi="Times New Roman"/>
          <w:szCs w:val="28"/>
        </w:rPr>
        <w:t>Водные технологии</w:t>
      </w:r>
      <w:r w:rsidRPr="005A340F">
        <w:rPr>
          <w:rFonts w:ascii="Times New Roman" w:hAnsi="Times New Roman"/>
          <w:szCs w:val="28"/>
        </w:rPr>
        <w:t>»</w:t>
      </w:r>
      <w:bookmarkEnd w:id="5"/>
    </w:p>
    <w:p w14:paraId="38842FEA" w14:textId="3DB06D52" w:rsidR="003242E1" w:rsidRPr="0020522D" w:rsidRDefault="003242E1" w:rsidP="0020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2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20522D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20522D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5A340F" w:rsidRPr="0020522D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20522D">
        <w:rPr>
          <w:rFonts w:ascii="Times New Roman" w:hAnsi="Times New Roman" w:cs="Times New Roman"/>
          <w:sz w:val="28"/>
          <w:szCs w:val="28"/>
        </w:rPr>
        <w:t>знаний и профессиональных трудовых функций специалиста базируется на требованиях современного рынка труда к данному специалисту</w:t>
      </w:r>
    </w:p>
    <w:p w14:paraId="1D7BF307" w14:textId="21BF1EF0" w:rsidR="00C56A9B" w:rsidRPr="00174880" w:rsidRDefault="00C56A9B" w:rsidP="005A34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8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174880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3C12B18F" w:rsidR="00640E46" w:rsidRPr="0020522D" w:rsidRDefault="00640E46" w:rsidP="0020522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340F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1"/>
        <w:gridCol w:w="7444"/>
        <w:gridCol w:w="1340"/>
      </w:tblGrid>
      <w:tr w:rsidR="008F35AF" w:rsidRPr="0020522D" w14:paraId="180C8F45" w14:textId="77777777" w:rsidTr="00AF248F">
        <w:trPr>
          <w:trHeight w:val="535"/>
        </w:trPr>
        <w:tc>
          <w:tcPr>
            <w:tcW w:w="300" w:type="pct"/>
            <w:shd w:val="clear" w:color="auto" w:fill="92D050"/>
          </w:tcPr>
          <w:p w14:paraId="5579768B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83" w:type="pct"/>
            <w:shd w:val="clear" w:color="auto" w:fill="92D050"/>
            <w:vAlign w:val="center"/>
          </w:tcPr>
          <w:p w14:paraId="2FC5A30A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17" w:type="pct"/>
            <w:shd w:val="clear" w:color="auto" w:fill="92D050"/>
          </w:tcPr>
          <w:p w14:paraId="4C0C89BA" w14:textId="5567E8DA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  <w:r w:rsidR="0020522D"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%</w:t>
            </w:r>
          </w:p>
        </w:tc>
      </w:tr>
      <w:tr w:rsidR="008F35AF" w:rsidRPr="0020522D" w14:paraId="76610B71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34E116B8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3A3163B7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</w:t>
            </w:r>
          </w:p>
        </w:tc>
        <w:tc>
          <w:tcPr>
            <w:tcW w:w="717" w:type="pct"/>
            <w:shd w:val="clear" w:color="auto" w:fill="auto"/>
          </w:tcPr>
          <w:p w14:paraId="13CB3947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F248F" w:rsidRPr="0020522D" w14:paraId="00E8CF47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0400E62A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318A935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C42CE9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охраны труда;</w:t>
            </w:r>
          </w:p>
          <w:p w14:paraId="19FC3EDD" w14:textId="5EC9AC0E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охраны здоровья, средства индивидуальной защиты (СИЗ)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D046D1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Назначение приборов и инструментов;</w:t>
            </w:r>
          </w:p>
          <w:p w14:paraId="2DDAE0A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Инструкции по утилизации отходов;</w:t>
            </w:r>
          </w:p>
          <w:p w14:paraId="40E94E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Методы безопасной работы в целом и, в частности, работ по очистке и эксплуатации воды и сточных вод в сетях и по утилизации твердых отходов;</w:t>
            </w:r>
          </w:p>
          <w:p w14:paraId="51847411" w14:textId="4E4B2FD6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Функциональное назначение, области применения, правила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уходу, классификации и техническому обслуживанию всего оборудования и материалов, а также действия при их повреждениях, значимых для безопасности;</w:t>
            </w:r>
          </w:p>
          <w:p w14:paraId="616597F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 безопасности и защиты окружающей среды и их применение при поддержании рабочей зоны в надлежащем состоянии;</w:t>
            </w:r>
          </w:p>
          <w:p w14:paraId="1183351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организации работы, контроля и управления;</w:t>
            </w:r>
          </w:p>
          <w:p w14:paraId="7197CDA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гигиены и практики обеспечения ее требований;</w:t>
            </w:r>
          </w:p>
          <w:p w14:paraId="67BA536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Значения символов/обозначений, касающихся опасности и охраны труда;</w:t>
            </w:r>
          </w:p>
          <w:p w14:paraId="721E12B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План экстренных мероприятий;</w:t>
            </w:r>
          </w:p>
          <w:p w14:paraId="06C2070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 безопасной работы с химическими реактивами, стеклянной посудой и лабораторным оборудованием;</w:t>
            </w:r>
          </w:p>
          <w:p w14:paraId="5C95334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защиты при эксплуатации электрических систем;</w:t>
            </w:r>
          </w:p>
          <w:p w14:paraId="62DDBF94" w14:textId="6D9A981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Опасные факторы, связанные с эксплуатацией электрических систем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700B69DA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0390D3FE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7E648CAA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7275469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822561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выбирать оборудование и материалы;</w:t>
            </w:r>
          </w:p>
          <w:p w14:paraId="784D899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СИЗ при работе;</w:t>
            </w:r>
          </w:p>
          <w:p w14:paraId="51A472D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Утилизировать отходы после проведения работ;</w:t>
            </w:r>
          </w:p>
          <w:p w14:paraId="2CD7A92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и эффективно готовить рабочее пространство, поддерживать его в чистоте и порядке и обеспечивать соблюдение норм безопасности труда;</w:t>
            </w:r>
          </w:p>
          <w:p w14:paraId="68813CB2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Управляться с производственными отходами на рабочем месте во время выполнения задания и избавляться от них;</w:t>
            </w:r>
          </w:p>
          <w:p w14:paraId="4102585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задание с соблюдением мер техники безопасности и охраны труда;</w:t>
            </w:r>
          </w:p>
          <w:p w14:paraId="1204267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Планировать работы для максимизации эффективности и минимизации срывов графика, соблюдение разработанного графика работ;</w:t>
            </w:r>
          </w:p>
          <w:p w14:paraId="4443D4A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Приводить рабочее место в исходное состояние;</w:t>
            </w:r>
          </w:p>
          <w:p w14:paraId="79410FE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Идентифицировать опасности, связанные с нормами безопасности и охраны здоровья, а также опасные ситуации в рабочей среде и разрабатывать действия/шаги по их минимизации;</w:t>
            </w:r>
          </w:p>
          <w:p w14:paraId="500D2FC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Работать в соответствии со сметой расходов, принципами защиты окружающей среды и правилами гигиены;</w:t>
            </w:r>
          </w:p>
          <w:p w14:paraId="24EF753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Выстраивать логическую последовательность операций работы сети водоснабжения и этапов очистки воды;</w:t>
            </w:r>
          </w:p>
          <w:p w14:paraId="117052C4" w14:textId="612899A1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все процедуры, необходимые в сети водоснабжения/сети сточных вод очистных сооружений</w:t>
            </w:r>
          </w:p>
        </w:tc>
        <w:tc>
          <w:tcPr>
            <w:tcW w:w="717" w:type="pct"/>
            <w:vMerge/>
            <w:shd w:val="clear" w:color="auto" w:fill="auto"/>
          </w:tcPr>
          <w:p w14:paraId="1D23DAE2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AF" w:rsidRPr="0020522D" w14:paraId="104CC457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6215A1D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288AF622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Биологический и химический анализ</w:t>
            </w:r>
          </w:p>
        </w:tc>
        <w:tc>
          <w:tcPr>
            <w:tcW w:w="717" w:type="pct"/>
            <w:shd w:val="clear" w:color="auto" w:fill="auto"/>
          </w:tcPr>
          <w:p w14:paraId="761149E5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F248F" w:rsidRPr="0020522D" w14:paraId="2CCA380F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C14F1A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7A88834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6220A6A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Технику приготовления растворов и образцов;</w:t>
            </w:r>
          </w:p>
          <w:p w14:paraId="19A59A7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и правила приготовления растворов и работы с растворителями: смешивание, разведение, расчеты;</w:t>
            </w:r>
          </w:p>
          <w:p w14:paraId="0123027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и правила предварительной подготовки, снятия и хранения химических образцов;</w:t>
            </w:r>
          </w:p>
          <w:p w14:paraId="3721B2F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и принципы измерения параметров проб с использованием различных методов (классический и инструментальный анализ);</w:t>
            </w:r>
          </w:p>
          <w:p w14:paraId="22DCA37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Базовые принципы химического анализа — обеспечение качества;</w:t>
            </w:r>
          </w:p>
          <w:p w14:paraId="05783F2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Базовые принципы биологического анализа — обеспечение качества;</w:t>
            </w:r>
          </w:p>
          <w:p w14:paraId="711BD87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и принципы статистического анализа по отношению к конкретной пробе (например, стандартные калибровочные кривые, предел количественной оценки, стандартное отклонение);</w:t>
            </w:r>
          </w:p>
          <w:p w14:paraId="544B4B0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Посуду и оборудование, используемое в конкретном анализе;</w:t>
            </w:r>
          </w:p>
          <w:p w14:paraId="67894B3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лабораторного и аналитического оборудования;</w:t>
            </w:r>
          </w:p>
          <w:p w14:paraId="19166ADF" w14:textId="26B0A14C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калибровки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юстировки приборов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0C0EBF36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6B604987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4D56F30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B17792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7E908D0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- Готовить любые химические реактивы и растворы, заданных концентраций;</w:t>
            </w:r>
          </w:p>
          <w:p w14:paraId="0A7F7C72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отбор проб, включая их хранение и предварительную обработку;</w:t>
            </w:r>
          </w:p>
          <w:p w14:paraId="57D5E3B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оценку концентрации неизвестной пробы, используя надлежащий аналитический метод, протокол и статистический анализ;</w:t>
            </w:r>
          </w:p>
          <w:p w14:paraId="438E26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Предоставлять информацию о качестве воды или сточных вод для выявления любых проблем на всех этапах очистки;</w:t>
            </w:r>
          </w:p>
          <w:p w14:paraId="3F76EE3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Получать информацию о качестве воды или сточных вод с целью определения и осуществления профилактических или корректирующих действий на этапах очистки;</w:t>
            </w:r>
          </w:p>
          <w:p w14:paraId="509E8C3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Предоставлять информацию о качестве воды или сточных вод для исполнения законодательных и нормативных актов, направленных на обеспечение безопасности и охраны здоровья населения;</w:t>
            </w:r>
          </w:p>
          <w:p w14:paraId="6D756BE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подбирать методики по заданному анализу;</w:t>
            </w:r>
          </w:p>
          <w:p w14:paraId="4CB93B8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химическую посуду в соответствии с ГОСТ, НД;</w:t>
            </w:r>
          </w:p>
          <w:p w14:paraId="792EB11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аналитические измерения с использованием подходящей стеклянной посуды, оборудования и измерительных приборов в соответствии с конкретным протоколом анализа;</w:t>
            </w:r>
          </w:p>
          <w:p w14:paraId="0F4CBEE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лабораторное и аналитическое оборудования в соответствие с ГОСТ, НД;</w:t>
            </w:r>
          </w:p>
          <w:p w14:paraId="0E43C3F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лабораторное оборудование в соответствии с его функционалом;</w:t>
            </w:r>
          </w:p>
          <w:p w14:paraId="58C08DE0" w14:textId="6FB24FE9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очистку и хранение используемого оборудования и измерительных приборов</w:t>
            </w:r>
          </w:p>
        </w:tc>
        <w:tc>
          <w:tcPr>
            <w:tcW w:w="717" w:type="pct"/>
            <w:vMerge/>
            <w:shd w:val="clear" w:color="auto" w:fill="auto"/>
          </w:tcPr>
          <w:p w14:paraId="6E0FB359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AF" w:rsidRPr="0020522D" w14:paraId="61C894EA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7F1A4F8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3C52B1B5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и автоматизация</w:t>
            </w:r>
          </w:p>
        </w:tc>
        <w:tc>
          <w:tcPr>
            <w:tcW w:w="717" w:type="pct"/>
            <w:shd w:val="clear" w:color="auto" w:fill="auto"/>
          </w:tcPr>
          <w:p w14:paraId="4B785102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F248F" w:rsidRPr="0020522D" w14:paraId="7C698A85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705B105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064E8C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1A42091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Виды программного обеспечения;</w:t>
            </w:r>
          </w:p>
          <w:p w14:paraId="726343B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Расчетные формулы для программирования установок;</w:t>
            </w:r>
          </w:p>
          <w:p w14:paraId="6529C28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пользования ПК.</w:t>
            </w:r>
          </w:p>
          <w:p w14:paraId="0E19C43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и принцип работы ПЛК;</w:t>
            </w:r>
          </w:p>
          <w:p w14:paraId="0D882FE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Методы и средства автоматизации;</w:t>
            </w:r>
          </w:p>
          <w:p w14:paraId="3CA312F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измерений, влияние качества измерений на качество конечных результатов;</w:t>
            </w:r>
          </w:p>
          <w:p w14:paraId="571BDB0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Методы диагностирования технических и программных систем;</w:t>
            </w:r>
          </w:p>
          <w:p w14:paraId="62AEB66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Основы автоматизации процессов жизненного цикла продукции;</w:t>
            </w:r>
          </w:p>
          <w:p w14:paraId="6399120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Структуры и функции автоматизированных систем управления;</w:t>
            </w:r>
          </w:p>
          <w:p w14:paraId="025519E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Методы анализа (расчета) автоматизированных технических и программных систем;</w:t>
            </w:r>
          </w:p>
          <w:p w14:paraId="15D00685" w14:textId="703656F1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Способы анализа технической эффективности автоматизированных систем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6896CDF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5B06A099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77F41D2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B105A2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D5E9D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расчеты для запуска и настройки станций;</w:t>
            </w:r>
          </w:p>
          <w:p w14:paraId="61DC486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Использовать управляющее программное обеспечение</w:t>
            </w:r>
          </w:p>
          <w:p w14:paraId="5AD2C57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от производителя для установления эффективного автономного контроля над системами управления объектами водоочистки;</w:t>
            </w:r>
          </w:p>
          <w:p w14:paraId="62EEB14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пределять технологические режимы и показатели качества функционирования оборудования, рассчитывать основные характеристики и оптимальные режимы работы;</w:t>
            </w:r>
          </w:p>
          <w:p w14:paraId="7A1420C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анализ технологических процессов и оборудования как объектов автоматизации и управления; </w:t>
            </w:r>
          </w:p>
          <w:p w14:paraId="713B25C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Выбирать для данного технологического процесса функциональную схему автоматизации;</w:t>
            </w:r>
          </w:p>
          <w:p w14:paraId="0525EE5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Анализировать надежность локальных систем;</w:t>
            </w:r>
          </w:p>
          <w:p w14:paraId="1B350A0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Управлять с помощью конкретных программных систем этапами жизненного цикла продукции;</w:t>
            </w:r>
          </w:p>
          <w:p w14:paraId="5CCE452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параметров и уровня негативных воздействий на их соответствие нормативным требованиям;</w:t>
            </w:r>
          </w:p>
          <w:p w14:paraId="70407D4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Разрабатывать принципиальные электрические схемы и проектировать устройства;</w:t>
            </w:r>
          </w:p>
          <w:p w14:paraId="7512F3E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Рассчитывать основные качественные показатели САУ, выполнять анализ ее устойчивости;</w:t>
            </w:r>
          </w:p>
          <w:p w14:paraId="73236FA1" w14:textId="4C68EC19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Проектировать простые программные алгоритмы и реализовывать их с помощью современных средств программирования</w:t>
            </w:r>
          </w:p>
        </w:tc>
        <w:tc>
          <w:tcPr>
            <w:tcW w:w="717" w:type="pct"/>
            <w:vMerge/>
            <w:shd w:val="clear" w:color="auto" w:fill="auto"/>
          </w:tcPr>
          <w:p w14:paraId="317E72CB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AF" w:rsidRPr="0020522D" w14:paraId="4186C05C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284BF908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059D6D85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инструмент для проведения технических работ, электрооборудования</w:t>
            </w:r>
          </w:p>
        </w:tc>
        <w:tc>
          <w:tcPr>
            <w:tcW w:w="717" w:type="pct"/>
            <w:shd w:val="clear" w:color="auto" w:fill="auto"/>
          </w:tcPr>
          <w:p w14:paraId="037F30FB" w14:textId="5B7C78B5" w:rsidR="008F35AF" w:rsidRPr="0020522D" w:rsidRDefault="00544553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F248F" w:rsidRPr="0020522D" w14:paraId="67C74B20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98E6595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16DBEF0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E6CC61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Технологическое оборудование;</w:t>
            </w:r>
          </w:p>
          <w:p w14:paraId="7DF83A3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сновы машиностроения (механика, методы герметизации, зубчатые передачи и т. д.);</w:t>
            </w:r>
          </w:p>
          <w:p w14:paraId="36DD61D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Основные принципы работы гидросистем;</w:t>
            </w:r>
          </w:p>
          <w:p w14:paraId="65FF284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Критерии и методы тестирования оборудования и систем;</w:t>
            </w:r>
          </w:p>
          <w:p w14:paraId="08B92E52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электрических явлений;</w:t>
            </w:r>
          </w:p>
          <w:p w14:paraId="4332C34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работы электрических систем и установок;</w:t>
            </w:r>
          </w:p>
          <w:p w14:paraId="0D7B2DB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электрического управления машинами и приводами</w:t>
            </w:r>
          </w:p>
          <w:p w14:paraId="499505D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сновные законы электротехники;</w:t>
            </w:r>
          </w:p>
          <w:p w14:paraId="750EE75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Физические, технические и промышленные основы электроники;</w:t>
            </w:r>
          </w:p>
          <w:p w14:paraId="57CD0E2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типовые узлы и устройства электронной техники;</w:t>
            </w:r>
          </w:p>
          <w:p w14:paraId="70A5C902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Основные правила построения чертежей и схем;</w:t>
            </w:r>
          </w:p>
          <w:p w14:paraId="231D4AD0" w14:textId="592A721F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Принципы монтажа и пуско-наладки промышленного оборудования на основе разработанной технической документации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35CBD56B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6E8E891B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39A01FC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264B07F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77CC23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Собирать и восстанавливать трубные соединения;</w:t>
            </w:r>
          </w:p>
          <w:p w14:paraId="783419D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Проверять каждую часть процесса сборки на соответствие установленным критериям;</w:t>
            </w:r>
          </w:p>
          <w:p w14:paraId="01CF2C3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Находить неисправности в очистной системе с помощью соответствующих аналитических методов;</w:t>
            </w:r>
          </w:p>
          <w:p w14:paraId="03E0D46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Производить замену детали (по системно);</w:t>
            </w:r>
          </w:p>
          <w:p w14:paraId="6340A49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наблюдение за работой применяемого технологического оборудования и управлять им;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Эффективно использовать вспомогательное оборудование;</w:t>
            </w:r>
          </w:p>
          <w:p w14:paraId="41F748C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Проводить испытания отдельных модулей и собранных 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систем;</w:t>
            </w:r>
          </w:p>
          <w:p w14:paraId="46AEF41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эффективный ремонт компонентов;</w:t>
            </w:r>
          </w:p>
          <w:p w14:paraId="40D730B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Отключать электрическое оборудование систем водоснабжения и/или очистных сооружений;</w:t>
            </w:r>
          </w:p>
          <w:p w14:paraId="1A74707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Идентифицировать различные узлы и детали в распределительных шкафах и определять их функционал; </w:t>
            </w:r>
          </w:p>
          <w:p w14:paraId="000C31F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замену дефектных узлов и деталей распределительного шкафа- Производить электрические измерения и интерпретировать/проверять результаты;</w:t>
            </w:r>
          </w:p>
          <w:p w14:paraId="6EE6BB2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подключение проводов/кабелей в соответствии с промышленными стандартами;</w:t>
            </w:r>
          </w:p>
          <w:p w14:paraId="24A6DE3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По мере необходимости производить установку, настройку и регулировку/калибровку электрических систем и систем датчиков;</w:t>
            </w:r>
          </w:p>
          <w:p w14:paraId="30A81F8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подключение всей электропроводки в соответствии с электрической схемой;</w:t>
            </w:r>
          </w:p>
          <w:p w14:paraId="3CCE4A52" w14:textId="257A2000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функционирование электрической системы (т. е. направление вращения)</w:t>
            </w:r>
          </w:p>
        </w:tc>
        <w:tc>
          <w:tcPr>
            <w:tcW w:w="717" w:type="pct"/>
            <w:vMerge/>
            <w:shd w:val="clear" w:color="auto" w:fill="auto"/>
          </w:tcPr>
          <w:p w14:paraId="5106022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AF" w:rsidRPr="0020522D" w14:paraId="6C68AB1E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D2ECE50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37ADB67E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качества, нормативы и протоколы</w:t>
            </w:r>
          </w:p>
        </w:tc>
        <w:tc>
          <w:tcPr>
            <w:tcW w:w="717" w:type="pct"/>
            <w:shd w:val="clear" w:color="auto" w:fill="auto"/>
          </w:tcPr>
          <w:p w14:paraId="1E3EDB1D" w14:textId="2B8C27E3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4553"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F248F" w:rsidRPr="0020522D" w14:paraId="75B0072B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067997F6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01C767C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59E5D61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Проблемные зоны и способы их устранения;</w:t>
            </w:r>
          </w:p>
          <w:p w14:paraId="61545B5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Области управления процессами и контроля качества;</w:t>
            </w:r>
          </w:p>
          <w:p w14:paraId="7C4242D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Схемы технического оборудования;</w:t>
            </w:r>
          </w:p>
          <w:p w14:paraId="150C4C6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Схемы очистных сооружений;</w:t>
            </w:r>
          </w:p>
          <w:p w14:paraId="13DC4B7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Структуру отчета;</w:t>
            </w:r>
          </w:p>
          <w:p w14:paraId="0547B64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работы с документацией как в бумажном, так и электронном виде;</w:t>
            </w:r>
          </w:p>
          <w:p w14:paraId="2B277A8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ведения отчетной документации (ежедневной и в экстренных ситуациях);</w:t>
            </w:r>
          </w:p>
          <w:p w14:paraId="24959A7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Коммутационные и технологические схемы, а также инструкции по эксплуатации и/или техническую документацию;</w:t>
            </w:r>
          </w:p>
          <w:p w14:paraId="1A538A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Методики анализов;</w:t>
            </w:r>
          </w:p>
          <w:p w14:paraId="1204277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конструкторской документации;</w:t>
            </w:r>
          </w:p>
          <w:p w14:paraId="446BDE5F" w14:textId="182A2FD8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Основные схемы автоматизации типовых технологических объектов отрасли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793EB4E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3FC37357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7D0FEE6F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73B153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0AA4A7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потенциальные проблемные зоны и находить способы их устранения;</w:t>
            </w:r>
          </w:p>
          <w:p w14:paraId="7FF8268C" w14:textId="77777777" w:rsidR="00AF248F" w:rsidRPr="0020522D" w:rsidRDefault="00AF248F" w:rsidP="0020522D">
            <w:pPr>
              <w:tabs>
                <w:tab w:val="left" w:pos="2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измерения и анализ в области управления процессами и контроля качества;</w:t>
            </w:r>
          </w:p>
          <w:p w14:paraId="6DEBCF34" w14:textId="77777777" w:rsidR="00AF248F" w:rsidRPr="0020522D" w:rsidRDefault="00AF248F" w:rsidP="0020522D">
            <w:pPr>
              <w:tabs>
                <w:tab w:val="left" w:pos="2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обзорные проверки на предмет наличия возможности более экономного использования энергии (например, сокращение утечек или использование тепла);</w:t>
            </w:r>
          </w:p>
          <w:p w14:paraId="0A78F1F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протоколы испытаний анализируемых образцов;</w:t>
            </w:r>
          </w:p>
          <w:p w14:paraId="5CE7056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схемы технологического оборудования;</w:t>
            </w:r>
          </w:p>
          <w:p w14:paraId="25C7A34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схемы очистных сооружений;</w:t>
            </w:r>
          </w:p>
          <w:p w14:paraId="76D09B1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ГОСТ, ПНД Ф, и техническую документацию;</w:t>
            </w:r>
          </w:p>
          <w:p w14:paraId="3BDB6EB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Следовать протоколам химического и биологического анализа и соблюдать принципы высокого качества;</w:t>
            </w:r>
          </w:p>
          <w:p w14:paraId="6C3351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Создавать/разрабатывать инструкции по охране труда;</w:t>
            </w:r>
          </w:p>
          <w:p w14:paraId="07D9C238" w14:textId="0E5CC625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и исправлять неточности в кратких инструкциях и технических условиях</w:t>
            </w:r>
          </w:p>
        </w:tc>
        <w:tc>
          <w:tcPr>
            <w:tcW w:w="717" w:type="pct"/>
            <w:vMerge/>
            <w:shd w:val="clear" w:color="auto" w:fill="auto"/>
          </w:tcPr>
          <w:p w14:paraId="47FC93EB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ED1CDF" w14:textId="77777777" w:rsidR="008F35AF" w:rsidRDefault="008F35AF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20522D" w:rsidRDefault="00F8340A" w:rsidP="0020522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20522D">
        <w:rPr>
          <w:rFonts w:ascii="Times New Roman" w:hAnsi="Times New Roman"/>
          <w:szCs w:val="28"/>
        </w:rPr>
        <w:lastRenderedPageBreak/>
        <w:t>1</w:t>
      </w:r>
      <w:r w:rsidR="00D17132" w:rsidRPr="0020522D">
        <w:rPr>
          <w:rFonts w:ascii="Times New Roman" w:hAnsi="Times New Roman"/>
          <w:szCs w:val="28"/>
        </w:rPr>
        <w:t>.</w:t>
      </w:r>
      <w:r w:rsidRPr="0020522D">
        <w:rPr>
          <w:rFonts w:ascii="Times New Roman" w:hAnsi="Times New Roman"/>
          <w:szCs w:val="28"/>
        </w:rPr>
        <w:t>3</w:t>
      </w:r>
      <w:r w:rsidR="00D17132" w:rsidRPr="0020522D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3A899D00" w:rsidR="00DE39D8" w:rsidRPr="0020522D" w:rsidRDefault="00AE6AB7" w:rsidP="0020522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522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20522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20522D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20522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4C58ED2E" w:rsidR="00C56A9B" w:rsidRPr="0020522D" w:rsidRDefault="00640E46" w:rsidP="0020522D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20522D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20522D" w:rsidRDefault="007274B8" w:rsidP="0020522D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20522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0522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0522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0522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0522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0522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44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051"/>
        <w:gridCol w:w="326"/>
        <w:gridCol w:w="436"/>
        <w:gridCol w:w="362"/>
        <w:gridCol w:w="436"/>
        <w:gridCol w:w="466"/>
        <w:gridCol w:w="436"/>
        <w:gridCol w:w="466"/>
        <w:gridCol w:w="436"/>
        <w:gridCol w:w="345"/>
        <w:gridCol w:w="3444"/>
        <w:gridCol w:w="236"/>
      </w:tblGrid>
      <w:tr w:rsidR="00D46DE6" w:rsidRPr="00D46DE6" w14:paraId="1C5C9C26" w14:textId="77777777" w:rsidTr="00D46DE6">
        <w:trPr>
          <w:gridAfter w:val="1"/>
          <w:wAfter w:w="236" w:type="dxa"/>
          <w:trHeight w:val="560"/>
        </w:trPr>
        <w:tc>
          <w:tcPr>
            <w:tcW w:w="57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D00E658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8" w:name="_Toc142037187"/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691A466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баллов </w:t>
            </w:r>
          </w:p>
        </w:tc>
      </w:tr>
      <w:tr w:rsidR="00D46DE6" w:rsidRPr="00D46DE6" w14:paraId="3432DDB0" w14:textId="77777777" w:rsidTr="00D46DE6">
        <w:trPr>
          <w:gridAfter w:val="1"/>
          <w:wAfter w:w="236" w:type="dxa"/>
          <w:trHeight w:val="850"/>
        </w:trPr>
        <w:tc>
          <w:tcPr>
            <w:tcW w:w="57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F0F09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3508CB5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раздел ТРЕБОВАНИЙ КОМПЕТЕНЦИИ</w:t>
            </w:r>
          </w:p>
        </w:tc>
      </w:tr>
      <w:tr w:rsidR="00D46DE6" w:rsidRPr="00D46DE6" w14:paraId="4884ED58" w14:textId="77777777" w:rsidTr="00D46DE6">
        <w:trPr>
          <w:gridAfter w:val="1"/>
          <w:wAfter w:w="236" w:type="dxa"/>
          <w:trHeight w:val="300"/>
        </w:trPr>
        <w:tc>
          <w:tcPr>
            <w:tcW w:w="2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6F6BED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38C2569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2283FD78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C9FB3A5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55BB8C9E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170E74C6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20A28E92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17444B30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205233D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A25BAD9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47DC895" w14:textId="77777777" w:rsidR="00D46DE6" w:rsidRPr="00D46DE6" w:rsidRDefault="00D46DE6" w:rsidP="00D4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46DE6" w:rsidRPr="00D46DE6" w14:paraId="61A0FE07" w14:textId="77777777" w:rsidTr="00D46DE6">
        <w:trPr>
          <w:gridAfter w:val="1"/>
          <w:wAfter w:w="236" w:type="dxa"/>
          <w:trHeight w:val="300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2346B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9F1B27B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8E8B6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4414B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9B669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79DA7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802C1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A651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F432D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0CF57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EF2D13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D46DE6" w:rsidRPr="00D46DE6" w14:paraId="4B755731" w14:textId="77777777" w:rsidTr="00D46DE6">
        <w:trPr>
          <w:gridAfter w:val="1"/>
          <w:wAfter w:w="236" w:type="dxa"/>
          <w:trHeight w:val="300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E415C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75E5911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B915B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42209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A5BCE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0D1F1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2D7CD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DB7B9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E35C1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12F91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5A8A38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D46DE6" w:rsidRPr="00D46DE6" w14:paraId="736448F1" w14:textId="77777777" w:rsidTr="00D46DE6">
        <w:trPr>
          <w:gridAfter w:val="1"/>
          <w:wAfter w:w="236" w:type="dxa"/>
          <w:trHeight w:val="300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ECC43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A0F21E6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43C42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8A9A9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191A3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CDA81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75ADC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57526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C1ABC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A4F4C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C10EDE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D46DE6" w:rsidRPr="00D46DE6" w14:paraId="1E30F5BB" w14:textId="77777777" w:rsidTr="00D46DE6">
        <w:trPr>
          <w:gridAfter w:val="1"/>
          <w:wAfter w:w="236" w:type="dxa"/>
          <w:trHeight w:val="300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F2DC6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D9BF83F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F5145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D8960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C0263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479FE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8B993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40DFF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9E86D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4995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A1A482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D46DE6" w:rsidRPr="00D46DE6" w14:paraId="76D6C635" w14:textId="77777777" w:rsidTr="00D46DE6">
        <w:trPr>
          <w:gridAfter w:val="1"/>
          <w:wAfter w:w="236" w:type="dxa"/>
          <w:trHeight w:val="300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FCCFE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B77FFBF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B0333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99F1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C60EE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F7502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8B2CE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063F3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73652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BC7DA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5EA46E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D46DE6" w:rsidRPr="00D46DE6" w14:paraId="10E1CB52" w14:textId="77777777" w:rsidTr="00D46DE6">
        <w:trPr>
          <w:gridAfter w:val="1"/>
          <w:wAfter w:w="236" w:type="dxa"/>
          <w:trHeight w:val="1100"/>
        </w:trPr>
        <w:tc>
          <w:tcPr>
            <w:tcW w:w="2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B050"/>
            <w:vAlign w:val="center"/>
            <w:hideMark/>
          </w:tcPr>
          <w:p w14:paraId="287ECC93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37AFDD8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690429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D177AE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E91F6F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67BB44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8806A8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742489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AA7CE1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8586CC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4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912FC1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6D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D46DE6" w:rsidRPr="00D46DE6" w14:paraId="626BD896" w14:textId="77777777" w:rsidTr="00D46DE6">
        <w:trPr>
          <w:trHeight w:val="300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41B1DA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0C05B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01377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77CBF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96DEC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ADBF6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5556B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AB6D3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48508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06F94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55B48" w14:textId="77777777" w:rsidR="00D46DE6" w:rsidRPr="00D46DE6" w:rsidRDefault="00D46DE6" w:rsidP="00D4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9CD1" w14:textId="77777777" w:rsidR="00D46DE6" w:rsidRPr="00D46DE6" w:rsidRDefault="00D46DE6" w:rsidP="00D4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17BA0445" w14:textId="77777777" w:rsidR="00AF248F" w:rsidRPr="00AF248F" w:rsidRDefault="00AF248F" w:rsidP="00AF248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</w:p>
    <w:p w14:paraId="274BACA2" w14:textId="61F539DF" w:rsidR="00DE39D8" w:rsidRPr="00AF248F" w:rsidRDefault="00F8340A" w:rsidP="00AF248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AF248F">
        <w:rPr>
          <w:rFonts w:ascii="Times New Roman" w:hAnsi="Times New Roman"/>
          <w:szCs w:val="28"/>
        </w:rPr>
        <w:t>1</w:t>
      </w:r>
      <w:r w:rsidR="00643A8A" w:rsidRPr="00AF248F">
        <w:rPr>
          <w:rFonts w:ascii="Times New Roman" w:hAnsi="Times New Roman"/>
          <w:szCs w:val="28"/>
        </w:rPr>
        <w:t>.</w:t>
      </w:r>
      <w:r w:rsidRPr="00AF248F">
        <w:rPr>
          <w:rFonts w:ascii="Times New Roman" w:hAnsi="Times New Roman"/>
          <w:szCs w:val="28"/>
        </w:rPr>
        <w:t>4</w:t>
      </w:r>
      <w:r w:rsidR="00AA2B8A" w:rsidRPr="00AF248F">
        <w:rPr>
          <w:rFonts w:ascii="Times New Roman" w:hAnsi="Times New Roman"/>
          <w:szCs w:val="28"/>
        </w:rPr>
        <w:t xml:space="preserve">. </w:t>
      </w:r>
      <w:r w:rsidR="007A6888" w:rsidRPr="00AF248F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6A6FA4AB" w14:textId="63B6AFD1" w:rsidR="00473C4A" w:rsidRPr="00AF248F" w:rsidRDefault="00DE39D8" w:rsidP="00AF2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F248F">
        <w:rPr>
          <w:rFonts w:ascii="Times New Roman" w:hAnsi="Times New Roman" w:cs="Times New Roman"/>
          <w:sz w:val="28"/>
          <w:szCs w:val="28"/>
        </w:rPr>
        <w:t>К</w:t>
      </w:r>
      <w:r w:rsidRPr="00AF248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AF248F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AF248F" w:rsidRPr="00AF248F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7283E400" w:rsidR="00640E46" w:rsidRPr="00AF248F" w:rsidRDefault="00640E46" w:rsidP="00AF248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AF248F" w:rsidRDefault="00640E46" w:rsidP="00AF24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48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2932"/>
        <w:gridCol w:w="5884"/>
      </w:tblGrid>
      <w:tr w:rsidR="008761F3" w:rsidRPr="009D04EE" w14:paraId="59DCEA44" w14:textId="77777777" w:rsidTr="00FC39F1">
        <w:tc>
          <w:tcPr>
            <w:tcW w:w="1852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8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FC39F1">
        <w:tc>
          <w:tcPr>
            <w:tcW w:w="283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1D1E83D" w:rsidR="00437D28" w:rsidRPr="00386D92" w:rsidRDefault="00C81EA6" w:rsidP="00C37AFA">
            <w:pPr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sz w:val="24"/>
                <w:szCs w:val="24"/>
              </w:rPr>
              <w:t>Определение оптимальной дозы коагулянта</w:t>
            </w:r>
          </w:p>
        </w:tc>
        <w:tc>
          <w:tcPr>
            <w:tcW w:w="3148" w:type="pct"/>
            <w:shd w:val="clear" w:color="auto" w:fill="auto"/>
          </w:tcPr>
          <w:p w14:paraId="360B4BE2" w14:textId="2D8007C2" w:rsidR="00437D28" w:rsidRPr="00AF248F" w:rsidRDefault="00857FDE" w:rsidP="00061263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оборудования и реактивов.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</w:t>
            </w:r>
          </w:p>
        </w:tc>
      </w:tr>
      <w:tr w:rsidR="00437D28" w:rsidRPr="009D04EE" w14:paraId="21213197" w14:textId="77777777" w:rsidTr="00FC39F1">
        <w:tc>
          <w:tcPr>
            <w:tcW w:w="283" w:type="pct"/>
            <w:shd w:val="clear" w:color="auto" w:fill="00B050"/>
          </w:tcPr>
          <w:p w14:paraId="7AFABB4B" w14:textId="7672CD33" w:rsidR="00437D28" w:rsidRPr="00473C4A" w:rsidRDefault="00FC39F1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7FF01597" w14:textId="214D960E" w:rsidR="00437D28" w:rsidRPr="00386D92" w:rsidRDefault="00386D92" w:rsidP="00437D28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6D92">
              <w:rPr>
                <w:b/>
                <w:iCs/>
                <w:color w:val="000000"/>
                <w:sz w:val="24"/>
                <w:szCs w:val="24"/>
              </w:rPr>
              <w:t xml:space="preserve">Создание системы водоснабжения из </w:t>
            </w:r>
            <w:r w:rsidRPr="00386D92">
              <w:rPr>
                <w:b/>
                <w:iCs/>
                <w:color w:val="000000"/>
                <w:sz w:val="24"/>
                <w:szCs w:val="24"/>
                <w:lang w:val="en-US"/>
              </w:rPr>
              <w:t>PPR</w:t>
            </w:r>
            <w:r w:rsidRPr="00386D92">
              <w:rPr>
                <w:b/>
                <w:iCs/>
                <w:color w:val="000000"/>
                <w:sz w:val="24"/>
                <w:szCs w:val="24"/>
              </w:rPr>
              <w:t xml:space="preserve"> труб</w:t>
            </w:r>
          </w:p>
        </w:tc>
        <w:tc>
          <w:tcPr>
            <w:tcW w:w="3148" w:type="pct"/>
            <w:shd w:val="clear" w:color="auto" w:fill="auto"/>
          </w:tcPr>
          <w:p w14:paraId="387950E5" w14:textId="7DD06EBF" w:rsidR="00437D28" w:rsidRPr="004904C5" w:rsidRDefault="00D46DE6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оборудования и реактивов.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</w:t>
            </w:r>
            <w:r>
              <w:rPr>
                <w:rFonts w:eastAsia="Calibri"/>
                <w:sz w:val="24"/>
                <w:szCs w:val="24"/>
              </w:rPr>
              <w:t>. Готовый продукт</w:t>
            </w:r>
          </w:p>
        </w:tc>
      </w:tr>
      <w:tr w:rsidR="00857FDE" w:rsidRPr="009D04EE" w14:paraId="2D2A60D4" w14:textId="77777777" w:rsidTr="00FC39F1">
        <w:tc>
          <w:tcPr>
            <w:tcW w:w="283" w:type="pct"/>
            <w:shd w:val="clear" w:color="auto" w:fill="00B050"/>
          </w:tcPr>
          <w:p w14:paraId="6D0BB7BC" w14:textId="37E0D0A5" w:rsidR="00857FDE" w:rsidRPr="00473C4A" w:rsidRDefault="00FC39F1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5948D32" w14:textId="5AFFEB3F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sz w:val="24"/>
                <w:szCs w:val="24"/>
              </w:rPr>
              <w:t>Техническое обслуживание станции</w:t>
            </w:r>
          </w:p>
        </w:tc>
        <w:tc>
          <w:tcPr>
            <w:tcW w:w="3148" w:type="pct"/>
            <w:shd w:val="clear" w:color="auto" w:fill="auto"/>
          </w:tcPr>
          <w:p w14:paraId="5EF9B890" w14:textId="565C7A8F" w:rsidR="00857FDE" w:rsidRPr="00AF248F" w:rsidRDefault="00857FDE" w:rsidP="00061263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Сбор установки</w:t>
            </w:r>
            <w:r w:rsidR="00AF248F"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Правильное подключение</w:t>
            </w:r>
            <w:r w:rsidR="00AF248F"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Запуск установки и регулирование</w:t>
            </w:r>
          </w:p>
        </w:tc>
      </w:tr>
      <w:tr w:rsidR="00857FDE" w:rsidRPr="009D04EE" w14:paraId="0158D098" w14:textId="77777777" w:rsidTr="00FC39F1">
        <w:tc>
          <w:tcPr>
            <w:tcW w:w="283" w:type="pct"/>
            <w:shd w:val="clear" w:color="auto" w:fill="00B050"/>
          </w:tcPr>
          <w:p w14:paraId="14A49BC2" w14:textId="13D92B4A" w:rsidR="00857FDE" w:rsidRPr="00473C4A" w:rsidRDefault="00FC39F1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09F82D88" w14:textId="4B75DF81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color w:val="000000"/>
                <w:sz w:val="24"/>
                <w:szCs w:val="24"/>
              </w:rPr>
              <w:t>Обслуживание насосной станции</w:t>
            </w:r>
          </w:p>
        </w:tc>
        <w:tc>
          <w:tcPr>
            <w:tcW w:w="3148" w:type="pct"/>
            <w:shd w:val="clear" w:color="auto" w:fill="auto"/>
          </w:tcPr>
          <w:p w14:paraId="39879BBA" w14:textId="1AEF29BF" w:rsidR="00857FDE" w:rsidRPr="003521B4" w:rsidRDefault="00857FDE" w:rsidP="00061263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поврежденных компонентов</w:t>
            </w:r>
            <w:r w:rsidR="00AF248F"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Поиск ошибок</w:t>
            </w:r>
            <w:r w:rsidR="00AF248F">
              <w:rPr>
                <w:bCs/>
                <w:sz w:val="24"/>
                <w:szCs w:val="24"/>
              </w:rPr>
              <w:t>.</w:t>
            </w:r>
          </w:p>
          <w:p w14:paraId="10F77BE6" w14:textId="226DFFB8" w:rsidR="00857FDE" w:rsidRPr="009D04EE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Составление отчета работы</w:t>
            </w:r>
          </w:p>
        </w:tc>
      </w:tr>
      <w:tr w:rsidR="00857FDE" w:rsidRPr="009D04EE" w14:paraId="04A5E24B" w14:textId="77777777" w:rsidTr="00FC39F1">
        <w:tc>
          <w:tcPr>
            <w:tcW w:w="283" w:type="pct"/>
            <w:shd w:val="clear" w:color="auto" w:fill="00B050"/>
          </w:tcPr>
          <w:p w14:paraId="713451A2" w14:textId="7B7B0EE4" w:rsidR="00857FDE" w:rsidRPr="00473C4A" w:rsidRDefault="00FC39F1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F2CACC8" w14:textId="46CB89D3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color w:val="000000"/>
                <w:sz w:val="24"/>
                <w:szCs w:val="24"/>
              </w:rPr>
              <w:t>Микробиологический анализ образца воды</w:t>
            </w:r>
          </w:p>
        </w:tc>
        <w:tc>
          <w:tcPr>
            <w:tcW w:w="3148" w:type="pct"/>
            <w:shd w:val="clear" w:color="auto" w:fill="auto"/>
          </w:tcPr>
          <w:p w14:paraId="6FED7B73" w14:textId="02C17DC8" w:rsidR="00857FDE" w:rsidRPr="00AF248F" w:rsidRDefault="00857FDE" w:rsidP="00061263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 оборудования и реактивов.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</w:t>
            </w:r>
          </w:p>
        </w:tc>
      </w:tr>
      <w:tr w:rsidR="00857FDE" w:rsidRPr="009D04EE" w14:paraId="20CB11E5" w14:textId="77777777" w:rsidTr="00FC39F1">
        <w:tc>
          <w:tcPr>
            <w:tcW w:w="283" w:type="pct"/>
            <w:shd w:val="clear" w:color="auto" w:fill="00B050"/>
          </w:tcPr>
          <w:p w14:paraId="05E00B3A" w14:textId="38CED584" w:rsidR="00857FDE" w:rsidRPr="00473C4A" w:rsidRDefault="00FC39F1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F1B7407" w14:textId="3C69EC35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386D92">
              <w:rPr>
                <w:b/>
                <w:iCs/>
                <w:color w:val="000000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3148" w:type="pct"/>
            <w:shd w:val="clear" w:color="auto" w:fill="auto"/>
          </w:tcPr>
          <w:p w14:paraId="577EDE2F" w14:textId="403586C1" w:rsidR="00D46DE6" w:rsidRPr="003521B4" w:rsidRDefault="00D46DE6" w:rsidP="00D46DE6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поврежденных компонентов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Поиск ошибок</w:t>
            </w:r>
            <w:r>
              <w:rPr>
                <w:bCs/>
                <w:sz w:val="24"/>
                <w:szCs w:val="24"/>
              </w:rPr>
              <w:t>.</w:t>
            </w:r>
          </w:p>
          <w:p w14:paraId="5B3F2714" w14:textId="391E85E5" w:rsidR="00857FDE" w:rsidRPr="00AF248F" w:rsidRDefault="00D46DE6" w:rsidP="00D46DE6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Составление отчета работы</w:t>
            </w:r>
          </w:p>
        </w:tc>
      </w:tr>
      <w:tr w:rsidR="00857FDE" w:rsidRPr="009D04EE" w14:paraId="09449B60" w14:textId="77777777" w:rsidTr="00FC39F1">
        <w:tc>
          <w:tcPr>
            <w:tcW w:w="283" w:type="pct"/>
            <w:shd w:val="clear" w:color="auto" w:fill="00B050"/>
          </w:tcPr>
          <w:p w14:paraId="3542C03E" w14:textId="0558A585" w:rsidR="00857FDE" w:rsidRPr="00473C4A" w:rsidRDefault="00FC39F1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5CD5D7B3" w14:textId="52ADFE4F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386D92">
              <w:rPr>
                <w:b/>
                <w:iCs/>
                <w:color w:val="000000"/>
                <w:sz w:val="24"/>
                <w:szCs w:val="24"/>
              </w:rPr>
              <w:t>Проектирование систем водоснабжение и водоотведения</w:t>
            </w:r>
          </w:p>
        </w:tc>
        <w:tc>
          <w:tcPr>
            <w:tcW w:w="3148" w:type="pct"/>
            <w:shd w:val="clear" w:color="auto" w:fill="auto"/>
          </w:tcPr>
          <w:p w14:paraId="43A12BD7" w14:textId="4664F45C" w:rsidR="00857FDE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чертежа</w:t>
            </w:r>
            <w:r w:rsidR="00AF248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Расположение трубопроводов</w:t>
            </w:r>
          </w:p>
          <w:p w14:paraId="12C0CB51" w14:textId="191B9F1D" w:rsidR="00857FDE" w:rsidRPr="009D04EE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Вычерчивание</w:t>
            </w:r>
          </w:p>
        </w:tc>
      </w:tr>
      <w:tr w:rsidR="00857FDE" w:rsidRPr="009D04EE" w14:paraId="14F1B53F" w14:textId="77777777" w:rsidTr="00FC39F1">
        <w:tc>
          <w:tcPr>
            <w:tcW w:w="283" w:type="pct"/>
            <w:shd w:val="clear" w:color="auto" w:fill="00B050"/>
          </w:tcPr>
          <w:p w14:paraId="44AEC9B1" w14:textId="0B9B9B56" w:rsidR="00857FDE" w:rsidRDefault="00FC39F1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007C56AF" w14:textId="43E7E2E4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color w:val="000000"/>
                <w:sz w:val="24"/>
                <w:szCs w:val="24"/>
              </w:rPr>
              <w:t>Способы обработки воды</w:t>
            </w:r>
          </w:p>
        </w:tc>
        <w:tc>
          <w:tcPr>
            <w:tcW w:w="3148" w:type="pct"/>
            <w:shd w:val="clear" w:color="auto" w:fill="auto"/>
          </w:tcPr>
          <w:p w14:paraId="3D1620B6" w14:textId="450816EE" w:rsidR="00857FDE" w:rsidRPr="009D04EE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методик</w:t>
            </w:r>
            <w:r w:rsidR="00AF248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Заполнение таблиц</w:t>
            </w:r>
          </w:p>
        </w:tc>
      </w:tr>
    </w:tbl>
    <w:p w14:paraId="5753E368" w14:textId="77777777" w:rsidR="00AF248F" w:rsidRDefault="00AF248F" w:rsidP="00AF24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</w:p>
    <w:p w14:paraId="3B6CA5D9" w14:textId="1888E8B3" w:rsidR="005A1625" w:rsidRPr="00AF248F" w:rsidRDefault="005A1625" w:rsidP="00AF24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AF248F">
        <w:rPr>
          <w:rFonts w:ascii="Times New Roman" w:hAnsi="Times New Roman"/>
          <w:szCs w:val="28"/>
        </w:rPr>
        <w:t>1.5. КОНКУРСНОЕ ЗАДАНИЕ</w:t>
      </w:r>
      <w:bookmarkEnd w:id="9"/>
    </w:p>
    <w:p w14:paraId="33CA20EA" w14:textId="3DE5E5AD" w:rsidR="009E52E7" w:rsidRPr="00AF248F" w:rsidRDefault="009E52E7" w:rsidP="00AF2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456834"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C39F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4A7C17E" w:rsidR="009E52E7" w:rsidRPr="00AF248F" w:rsidRDefault="009E52E7" w:rsidP="00AF2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56834"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456834"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0C2856CA" w:rsidR="009E52E7" w:rsidRPr="00AF248F" w:rsidRDefault="009E52E7" w:rsidP="00AF2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AF248F" w:rsidRPr="00AF248F">
        <w:rPr>
          <w:rFonts w:ascii="Times New Roman" w:hAnsi="Times New Roman" w:cs="Times New Roman"/>
          <w:sz w:val="28"/>
          <w:szCs w:val="28"/>
        </w:rPr>
        <w:t>ет</w:t>
      </w:r>
      <w:r w:rsidRPr="00AF248F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AF248F">
        <w:rPr>
          <w:rFonts w:ascii="Times New Roman" w:hAnsi="Times New Roman" w:cs="Times New Roman"/>
          <w:sz w:val="28"/>
          <w:szCs w:val="28"/>
        </w:rPr>
        <w:t>требований</w:t>
      </w:r>
      <w:r w:rsidRPr="00AF248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1B0B015" w:rsidR="009E52E7" w:rsidRPr="00AF248F" w:rsidRDefault="009E52E7" w:rsidP="00AF2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C396D">
        <w:rPr>
          <w:rFonts w:ascii="Times New Roman" w:hAnsi="Times New Roman" w:cs="Times New Roman"/>
          <w:sz w:val="28"/>
          <w:szCs w:val="28"/>
        </w:rPr>
        <w:t>конкурсант</w:t>
      </w:r>
      <w:r w:rsidRPr="00AF248F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оценки квалификации</w:t>
      </w:r>
      <w:r w:rsidR="00F35F4F" w:rsidRPr="00AF248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F248F" w:rsidRDefault="005A1625" w:rsidP="00AF24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AF248F">
        <w:rPr>
          <w:rFonts w:ascii="Times New Roman" w:hAnsi="Times New Roman"/>
          <w:szCs w:val="28"/>
        </w:rPr>
        <w:t xml:space="preserve">1.5.1. </w:t>
      </w:r>
      <w:r w:rsidR="008C41F7" w:rsidRPr="00AF248F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714C8015" w:rsidR="008C41F7" w:rsidRPr="00AF248F" w:rsidRDefault="008C41F7" w:rsidP="00AF24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46D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A0F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D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A0F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4847F874" w:rsidR="008C41F7" w:rsidRPr="00AF248F" w:rsidRDefault="008C41F7" w:rsidP="00AF24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выполняется всеми регионами без исключения на всех уровнях чемпионатов.</w:t>
      </w:r>
    </w:p>
    <w:p w14:paraId="75B40417" w14:textId="557F63A7" w:rsidR="008C41F7" w:rsidRPr="00AF248F" w:rsidRDefault="008C41F7" w:rsidP="00AF24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модулей и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79DB65" w14:textId="0C1354A8" w:rsidR="000B55A2" w:rsidRPr="00AF248F" w:rsidRDefault="00730AE0" w:rsidP="00AF24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0"/>
      <w:r w:rsidRPr="00AF248F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11"/>
    </w:p>
    <w:p w14:paraId="29B79F6C" w14:textId="4B2E8E83" w:rsidR="00730AE0" w:rsidRPr="00AF248F" w:rsidRDefault="00730AE0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AFA" w:rsidRPr="00AF248F">
        <w:rPr>
          <w:rFonts w:ascii="Times New Roman" w:hAnsi="Times New Roman" w:cs="Times New Roman"/>
          <w:b/>
          <w:bCs/>
          <w:sz w:val="28"/>
          <w:szCs w:val="28"/>
        </w:rPr>
        <w:t>Определение оптимальной дозы коагулянта</w:t>
      </w:r>
      <w:r w:rsid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541E1ED7" w:rsidR="00730AE0" w:rsidRPr="00AF248F" w:rsidRDefault="00730AE0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</w:t>
      </w:r>
      <w:r w:rsidR="00C37AFA" w:rsidRPr="00AF248F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="00AF248F" w:rsidRPr="00AF248F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C37AFA" w:rsidRPr="00AF24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4CA516E8" w14:textId="52346E49" w:rsidR="00D025FE" w:rsidRPr="00AF248F" w:rsidRDefault="00730AE0" w:rsidP="00AF2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2542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6CA509" w14:textId="40463A5A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Приготовить растворы коагулянта и щелочи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0704338C" w14:textId="6139647D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Откалибровать рН-метр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473A3D47" w14:textId="71D0FF6D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Провести пробное коагулирование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204DA835" w14:textId="79E3E7A3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Заполнить таблицу полученных данных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5E3AC3CE" w14:textId="373A5FE9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Определить оптимальную дозу коагулянта для очистки воды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684434D2" w14:textId="77777777" w:rsidR="00AF248F" w:rsidRDefault="00AF248F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65478E3B" w:rsidR="00730AE0" w:rsidRPr="006A3A29" w:rsidRDefault="00730AE0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C3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Создание системы водоснабжения из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PPR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труб</w:t>
      </w:r>
      <w:r w:rsidR="00D96994"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="00D96994"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0283DB02" w14:textId="0128C09A" w:rsidR="00730AE0" w:rsidRPr="006A3A29" w:rsidRDefault="00730AE0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</w:t>
      </w:r>
      <w:r w:rsidR="005B57E0"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="00E2542C"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5B57E0" w:rsidRPr="006A3A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4D90978D" w14:textId="77777777" w:rsidR="006A3A29" w:rsidRPr="006A3A29" w:rsidRDefault="00730AE0" w:rsidP="006A3A2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6A3A2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1B7B98B9" w14:textId="5BFC9D2B" w:rsidR="006A3A29" w:rsidRPr="006A3A29" w:rsidRDefault="00061263" w:rsidP="006A3A29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A3A29" w:rsidRPr="006A3A29">
        <w:rPr>
          <w:rFonts w:ascii="Times New Roman" w:hAnsi="Times New Roman"/>
          <w:sz w:val="28"/>
          <w:szCs w:val="28"/>
        </w:rPr>
        <w:t>оздать систему водоснабжения</w:t>
      </w:r>
      <w:r w:rsidRPr="00061263">
        <w:rPr>
          <w:rFonts w:ascii="Times New Roman" w:hAnsi="Times New Roman"/>
          <w:sz w:val="28"/>
          <w:szCs w:val="28"/>
        </w:rPr>
        <w:t xml:space="preserve"> </w:t>
      </w:r>
      <w:r w:rsidRPr="006A3A29">
        <w:rPr>
          <w:rFonts w:ascii="Times New Roman" w:hAnsi="Times New Roman"/>
          <w:sz w:val="28"/>
          <w:szCs w:val="28"/>
        </w:rPr>
        <w:t>Исходя из чертежа</w:t>
      </w:r>
      <w:r>
        <w:rPr>
          <w:rFonts w:ascii="Times New Roman" w:hAnsi="Times New Roman"/>
          <w:sz w:val="28"/>
          <w:szCs w:val="28"/>
        </w:rPr>
        <w:t>.</w:t>
      </w:r>
    </w:p>
    <w:p w14:paraId="073C76B4" w14:textId="1B7A6FB0" w:rsidR="00E2542C" w:rsidRDefault="006A3A29" w:rsidP="00AF248F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A29">
        <w:rPr>
          <w:rFonts w:ascii="Times New Roman" w:hAnsi="Times New Roman"/>
          <w:sz w:val="28"/>
          <w:szCs w:val="28"/>
        </w:rPr>
        <w:t>Закрепить сделанную систему на стенде</w:t>
      </w:r>
      <w:r w:rsidR="00061263">
        <w:rPr>
          <w:rFonts w:ascii="Times New Roman" w:hAnsi="Times New Roman"/>
          <w:sz w:val="28"/>
          <w:szCs w:val="28"/>
        </w:rPr>
        <w:t>.</w:t>
      </w:r>
    </w:p>
    <w:p w14:paraId="62F34A7E" w14:textId="77777777" w:rsidR="006A3A29" w:rsidRPr="006A3A29" w:rsidRDefault="006A3A29" w:rsidP="006A3A29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702EA5" w14:textId="7A8A1D51" w:rsidR="000E3CC1" w:rsidRPr="00AF248F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C3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E2542C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станции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79C35ECB" w14:textId="501527D5" w:rsidR="00D025FE" w:rsidRPr="00AF248F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42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E2542C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CF5CC4"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0B679EE5" w14:textId="77777777" w:rsidR="00E2542C" w:rsidRDefault="000E3CC1" w:rsidP="00E254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28612DE" w14:textId="4C6C4CF0" w:rsidR="00D025FE" w:rsidRPr="00E2542C" w:rsidRDefault="00D025FE" w:rsidP="00E2542C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542C">
        <w:rPr>
          <w:rFonts w:ascii="Times New Roman" w:hAnsi="Times New Roman"/>
          <w:sz w:val="28"/>
          <w:szCs w:val="28"/>
        </w:rPr>
        <w:t>Произвести технический осмотр</w:t>
      </w:r>
      <w:r w:rsidR="00E2542C" w:rsidRPr="00E2542C">
        <w:rPr>
          <w:rFonts w:ascii="Times New Roman" w:hAnsi="Times New Roman"/>
          <w:sz w:val="28"/>
          <w:szCs w:val="28"/>
        </w:rPr>
        <w:t>.</w:t>
      </w:r>
      <w:r w:rsidRPr="00E2542C">
        <w:rPr>
          <w:rFonts w:ascii="Times New Roman" w:hAnsi="Times New Roman"/>
          <w:sz w:val="28"/>
          <w:szCs w:val="28"/>
        </w:rPr>
        <w:t xml:space="preserve"> </w:t>
      </w:r>
    </w:p>
    <w:p w14:paraId="1AD972F1" w14:textId="0738033B" w:rsidR="00D025FE" w:rsidRPr="00E2542C" w:rsidRDefault="00E2542C" w:rsidP="00E2542C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42C">
        <w:rPr>
          <w:rFonts w:ascii="Times New Roman" w:hAnsi="Times New Roman"/>
          <w:sz w:val="28"/>
          <w:szCs w:val="28"/>
        </w:rPr>
        <w:t>Т</w:t>
      </w:r>
      <w:r w:rsidR="00D025FE" w:rsidRPr="00E2542C">
        <w:rPr>
          <w:rFonts w:ascii="Times New Roman" w:hAnsi="Times New Roman"/>
          <w:sz w:val="28"/>
          <w:szCs w:val="28"/>
        </w:rPr>
        <w:t>естирование</w:t>
      </w:r>
      <w:r w:rsidRPr="00E2542C">
        <w:rPr>
          <w:rFonts w:ascii="Times New Roman" w:hAnsi="Times New Roman"/>
          <w:sz w:val="28"/>
          <w:szCs w:val="28"/>
        </w:rPr>
        <w:t>.</w:t>
      </w:r>
      <w:r w:rsidR="00D025FE" w:rsidRPr="00E2542C">
        <w:rPr>
          <w:rFonts w:ascii="Times New Roman" w:hAnsi="Times New Roman"/>
          <w:sz w:val="28"/>
          <w:szCs w:val="28"/>
        </w:rPr>
        <w:t xml:space="preserve"> </w:t>
      </w:r>
    </w:p>
    <w:p w14:paraId="6A51E392" w14:textId="23D2B8B2" w:rsidR="00D025FE" w:rsidRPr="00E2542C" w:rsidRDefault="00E2542C" w:rsidP="00E2542C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42C">
        <w:rPr>
          <w:rFonts w:ascii="Times New Roman" w:hAnsi="Times New Roman"/>
          <w:sz w:val="28"/>
          <w:szCs w:val="28"/>
        </w:rPr>
        <w:t>П</w:t>
      </w:r>
      <w:r w:rsidR="00D025FE" w:rsidRPr="00E2542C">
        <w:rPr>
          <w:rFonts w:ascii="Times New Roman" w:hAnsi="Times New Roman"/>
          <w:sz w:val="28"/>
          <w:szCs w:val="28"/>
        </w:rPr>
        <w:t>уско-наладк</w:t>
      </w:r>
      <w:r>
        <w:rPr>
          <w:rFonts w:ascii="Times New Roman" w:hAnsi="Times New Roman"/>
          <w:sz w:val="28"/>
          <w:szCs w:val="28"/>
        </w:rPr>
        <w:t>а</w:t>
      </w:r>
      <w:r w:rsidR="00D025FE" w:rsidRPr="00E2542C">
        <w:rPr>
          <w:rFonts w:ascii="Times New Roman" w:hAnsi="Times New Roman"/>
          <w:sz w:val="28"/>
          <w:szCs w:val="28"/>
        </w:rPr>
        <w:t xml:space="preserve"> системы. </w:t>
      </w:r>
    </w:p>
    <w:p w14:paraId="23F8C3E7" w14:textId="20EB2811" w:rsidR="000E3CC1" w:rsidRPr="00E2542C" w:rsidRDefault="00D025FE" w:rsidP="00E2542C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542C">
        <w:rPr>
          <w:rFonts w:ascii="Times New Roman" w:hAnsi="Times New Roman"/>
          <w:sz w:val="28"/>
          <w:szCs w:val="28"/>
        </w:rPr>
        <w:t>Осуществ</w:t>
      </w:r>
      <w:r w:rsidR="00E2542C">
        <w:rPr>
          <w:rFonts w:ascii="Times New Roman" w:hAnsi="Times New Roman"/>
          <w:sz w:val="28"/>
          <w:szCs w:val="28"/>
        </w:rPr>
        <w:t>ление</w:t>
      </w:r>
      <w:r w:rsidRPr="00E2542C">
        <w:rPr>
          <w:rFonts w:ascii="Times New Roman" w:hAnsi="Times New Roman"/>
          <w:sz w:val="28"/>
          <w:szCs w:val="28"/>
        </w:rPr>
        <w:t xml:space="preserve"> замен</w:t>
      </w:r>
      <w:r w:rsidR="00E2542C">
        <w:rPr>
          <w:rFonts w:ascii="Times New Roman" w:hAnsi="Times New Roman"/>
          <w:sz w:val="28"/>
          <w:szCs w:val="28"/>
        </w:rPr>
        <w:t>ы</w:t>
      </w:r>
      <w:r w:rsidRPr="00E2542C">
        <w:rPr>
          <w:rFonts w:ascii="Times New Roman" w:hAnsi="Times New Roman"/>
          <w:sz w:val="28"/>
          <w:szCs w:val="28"/>
        </w:rPr>
        <w:t xml:space="preserve"> неисправных компонентов.</w:t>
      </w:r>
    </w:p>
    <w:p w14:paraId="0D46B5A3" w14:textId="77777777" w:rsidR="00E2542C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8034C2" w14:textId="7C728F57" w:rsidR="000E3CC1" w:rsidRPr="00AF248F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C3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57E0" w:rsidRPr="00E254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Обслуживание насосной станции</w:t>
      </w:r>
      <w:r w:rsidRPr="00AF248F">
        <w:rPr>
          <w:rFonts w:ascii="Times New Roman" w:hAnsi="Times New Roman" w:cs="Times New Roman"/>
          <w:sz w:val="28"/>
          <w:szCs w:val="28"/>
        </w:rPr>
        <w:t xml:space="preserve"> 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674C706" w14:textId="75CA880E" w:rsidR="000E3CC1" w:rsidRPr="00AF248F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42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57E0"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719377AF" w14:textId="02316F30" w:rsidR="00D025FE" w:rsidRPr="00AF248F" w:rsidRDefault="000E3CC1" w:rsidP="00E254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1636F02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Сформировать список необходимых инструментов</w:t>
      </w:r>
    </w:p>
    <w:p w14:paraId="1EA67D77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Взять инструменты в соответствии с сформированным списком</w:t>
      </w:r>
    </w:p>
    <w:p w14:paraId="7427FA9F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 xml:space="preserve">Выполнить разбор насоса </w:t>
      </w:r>
    </w:p>
    <w:p w14:paraId="3CC68F09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lastRenderedPageBreak/>
        <w:t>Выявить имеющиеся неисправности и дефекты</w:t>
      </w:r>
    </w:p>
    <w:p w14:paraId="286A2E0D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Занести в протокол выявленные неисправности и/или дефекты</w:t>
      </w:r>
    </w:p>
    <w:p w14:paraId="0C758423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Если необходимо произвести замену компонента - взять деталь/компонент на складе в соответствии с заполненным протоколом</w:t>
      </w:r>
    </w:p>
    <w:p w14:paraId="135AFD46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Произвести сборку насосной станции</w:t>
      </w:r>
    </w:p>
    <w:p w14:paraId="1CAB9F08" w14:textId="3C1ABE7D" w:rsidR="000E3CC1" w:rsidRPr="006A3A29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A29">
        <w:rPr>
          <w:rFonts w:ascii="Times New Roman" w:hAnsi="Times New Roman"/>
          <w:sz w:val="28"/>
          <w:szCs w:val="28"/>
        </w:rPr>
        <w:t>Задание считается выполненным при произведении сборки насоса и устранении неисправностей и/или дефектов</w:t>
      </w:r>
    </w:p>
    <w:p w14:paraId="2B294272" w14:textId="77777777" w:rsidR="00E2542C" w:rsidRPr="006A3A29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00BC09" w14:textId="499698E0" w:rsidR="000E3CC1" w:rsidRPr="006A3A29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C3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Микробиологический анализ образца воды</w:t>
      </w:r>
      <w:r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5A3AA612" w14:textId="42CBBF07" w:rsidR="000E3CC1" w:rsidRPr="006A3A29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6A3A2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57E0"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1DB7C1E6" w14:textId="77777777" w:rsidR="00E2542C" w:rsidRPr="006A3A29" w:rsidRDefault="000E3CC1" w:rsidP="00E254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87FCE0" w14:textId="7B12DD11" w:rsidR="000E3CC1" w:rsidRPr="006A3A29" w:rsidRDefault="00D025FE" w:rsidP="00E254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hAnsi="Times New Roman" w:cs="Times New Roman"/>
          <w:sz w:val="28"/>
          <w:szCs w:val="28"/>
        </w:rPr>
        <w:t>Работа заключается в приготовлении последовательных серийных разведений, исследуемой потенциально загрязненной воды.</w:t>
      </w:r>
    </w:p>
    <w:p w14:paraId="50A8E981" w14:textId="77777777" w:rsidR="00E2542C" w:rsidRPr="006A3A29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FCEA7B" w14:textId="3F31C528" w:rsidR="000E3CC1" w:rsidRPr="006A3A29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C3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Ревизия запорной арматуры</w:t>
      </w:r>
      <w:r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5EBC20A3" w14:textId="3231CCD2" w:rsidR="000E3CC1" w:rsidRPr="006A3A29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6A3A2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0612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7555BC58" w14:textId="77777777" w:rsidR="00E2542C" w:rsidRPr="006A3A29" w:rsidRDefault="000E3CC1" w:rsidP="00E2542C">
      <w:pPr>
        <w:pStyle w:val="aff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6A3A29">
        <w:rPr>
          <w:b/>
          <w:bCs/>
          <w:sz w:val="28"/>
          <w:szCs w:val="28"/>
        </w:rPr>
        <w:t>Задания:</w:t>
      </w:r>
      <w:r w:rsidR="00D025FE" w:rsidRPr="006A3A29">
        <w:rPr>
          <w:bCs/>
          <w:sz w:val="28"/>
          <w:szCs w:val="28"/>
        </w:rPr>
        <w:t xml:space="preserve"> </w:t>
      </w:r>
    </w:p>
    <w:p w14:paraId="25B89235" w14:textId="402C0F5A" w:rsidR="00D025FE" w:rsidRPr="006A3A29" w:rsidRDefault="00D025FE" w:rsidP="00AF248F">
      <w:pPr>
        <w:pStyle w:val="af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3A29">
        <w:rPr>
          <w:sz w:val="28"/>
          <w:szCs w:val="28"/>
        </w:rPr>
        <w:t>При ежедневном техническом осмотре водоочистного сооружения вы обнаружили, что задвижка в трубопроводе не герметична. Произведите ремонт задвижки.</w:t>
      </w:r>
    </w:p>
    <w:p w14:paraId="16E5ED73" w14:textId="77777777" w:rsidR="00E2542C" w:rsidRPr="006A3A29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49666D" w14:textId="157C8832" w:rsidR="000E3CC1" w:rsidRPr="006A3A29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C3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Проектирование систем водоснабжение и водоотведения</w:t>
      </w:r>
      <w:r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8EB3D5C" w14:textId="35FA9929" w:rsidR="000E3CC1" w:rsidRPr="006A3A29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86D92" w:rsidRPr="006A3A29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46FF1134" w14:textId="77777777" w:rsidR="00E2542C" w:rsidRPr="006A3A29" w:rsidRDefault="000E3CC1" w:rsidP="00E254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B2D0FEB" w14:textId="595B591B" w:rsidR="000E3CC1" w:rsidRPr="006A3A29" w:rsidRDefault="00D025FE" w:rsidP="00E25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29">
        <w:rPr>
          <w:rFonts w:ascii="Times New Roman" w:hAnsi="Times New Roman" w:cs="Times New Roman"/>
          <w:sz w:val="28"/>
          <w:szCs w:val="28"/>
        </w:rPr>
        <w:t>Работа заключается в создании на чертеже систем холодного, горячего водоснабжения и хоз</w:t>
      </w:r>
      <w:r w:rsidR="00341CCC" w:rsidRPr="006A3A29">
        <w:rPr>
          <w:rFonts w:ascii="Times New Roman" w:hAnsi="Times New Roman" w:cs="Times New Roman"/>
          <w:sz w:val="28"/>
          <w:szCs w:val="28"/>
        </w:rPr>
        <w:t>яйственно-</w:t>
      </w:r>
      <w:r w:rsidRPr="006A3A29">
        <w:rPr>
          <w:rFonts w:ascii="Times New Roman" w:hAnsi="Times New Roman" w:cs="Times New Roman"/>
          <w:sz w:val="28"/>
          <w:szCs w:val="28"/>
        </w:rPr>
        <w:t>бытовой канализации</w:t>
      </w:r>
    </w:p>
    <w:p w14:paraId="0F395224" w14:textId="77777777" w:rsidR="00E2542C" w:rsidRPr="006A3A29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C89E97" w14:textId="37210390" w:rsidR="000E3CC1" w:rsidRPr="006A3A29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C3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57E0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Способы обработки воды</w:t>
      </w:r>
      <w:r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4D78AFD7" w14:textId="35CBC11A" w:rsidR="000E3CC1" w:rsidRPr="006A3A29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6A3A2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57E0" w:rsidRPr="006A3A29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59038770" w14:textId="77777777" w:rsidR="00E2542C" w:rsidRPr="006A3A29" w:rsidRDefault="000E3CC1" w:rsidP="00E254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9FEB2A8" w14:textId="776FB3BE" w:rsidR="000E3CC1" w:rsidRPr="006A3A29" w:rsidRDefault="00D025FE" w:rsidP="00E2542C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3A29">
        <w:rPr>
          <w:rFonts w:ascii="Times New Roman" w:eastAsia="Times New Roman" w:hAnsi="Times New Roman"/>
          <w:bCs/>
          <w:iCs/>
          <w:sz w:val="28"/>
          <w:szCs w:val="28"/>
        </w:rPr>
        <w:t>Рассмотрение методов</w:t>
      </w:r>
      <w:r w:rsidR="00E2542C" w:rsidRPr="006A3A2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337BD3A7" w14:textId="134F7AFC" w:rsidR="00D025FE" w:rsidRPr="006A3A29" w:rsidRDefault="00D025FE" w:rsidP="00061263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3A29">
        <w:rPr>
          <w:rFonts w:ascii="Times New Roman" w:eastAsia="Times New Roman" w:hAnsi="Times New Roman"/>
          <w:bCs/>
          <w:iCs/>
          <w:sz w:val="28"/>
          <w:szCs w:val="28"/>
        </w:rPr>
        <w:t>Заполнение таблиц</w:t>
      </w:r>
      <w:r w:rsidR="00E2542C" w:rsidRPr="006A3A2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467BD706" w14:textId="77777777" w:rsidR="00174880" w:rsidRDefault="00174880" w:rsidP="0006126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</w:p>
    <w:p w14:paraId="28B6497F" w14:textId="1C6AC106" w:rsidR="00D17132" w:rsidRPr="006A3A29" w:rsidRDefault="0060658F" w:rsidP="0006126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A3A29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6A3A29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245CDCAC" w14:textId="3300886E" w:rsidR="00E15F2A" w:rsidRPr="006A3A29" w:rsidRDefault="00A11569" w:rsidP="0006126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42037192"/>
      <w:r w:rsidRPr="006A3A29">
        <w:rPr>
          <w:rFonts w:ascii="Times New Roman" w:hAnsi="Times New Roman"/>
          <w:szCs w:val="28"/>
        </w:rPr>
        <w:t>2</w:t>
      </w:r>
      <w:r w:rsidR="00FB022D" w:rsidRPr="006A3A29">
        <w:rPr>
          <w:rFonts w:ascii="Times New Roman" w:hAnsi="Times New Roman"/>
          <w:szCs w:val="28"/>
        </w:rPr>
        <w:t>.</w:t>
      </w:r>
      <w:r w:rsidRPr="006A3A29">
        <w:rPr>
          <w:rFonts w:ascii="Times New Roman" w:hAnsi="Times New Roman"/>
          <w:szCs w:val="28"/>
        </w:rPr>
        <w:t>1</w:t>
      </w:r>
      <w:r w:rsidR="00FB022D" w:rsidRPr="006A3A29">
        <w:rPr>
          <w:rFonts w:ascii="Times New Roman" w:hAnsi="Times New Roman"/>
          <w:szCs w:val="28"/>
        </w:rPr>
        <w:t xml:space="preserve">. </w:t>
      </w:r>
      <w:bookmarkEnd w:id="14"/>
      <w:r w:rsidRPr="006A3A29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384E8305" w14:textId="64D3E6F3" w:rsidR="00341CCC" w:rsidRPr="006A3A29" w:rsidRDefault="00341CCC" w:rsidP="00061263">
      <w:pPr>
        <w:pStyle w:val="-2"/>
        <w:numPr>
          <w:ilvl w:val="0"/>
          <w:numId w:val="29"/>
        </w:numPr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bookmarkStart w:id="16" w:name="_Toc78885660"/>
      <w:bookmarkStart w:id="17" w:name="_Toc142037193"/>
      <w:r w:rsidRPr="006A3A29">
        <w:rPr>
          <w:rFonts w:ascii="Times New Roman" w:hAnsi="Times New Roman"/>
          <w:b w:val="0"/>
          <w:bCs/>
          <w:szCs w:val="28"/>
        </w:rPr>
        <w:t>полукомбинезон рабочий с СИЗ);</w:t>
      </w:r>
    </w:p>
    <w:p w14:paraId="6ADD5212" w14:textId="623F51B5" w:rsidR="00341CCC" w:rsidRPr="006A3A29" w:rsidRDefault="00341CCC" w:rsidP="00061263">
      <w:pPr>
        <w:pStyle w:val="-2"/>
        <w:numPr>
          <w:ilvl w:val="0"/>
          <w:numId w:val="29"/>
        </w:numPr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r w:rsidRPr="006A3A29">
        <w:rPr>
          <w:rFonts w:ascii="Times New Roman" w:hAnsi="Times New Roman"/>
          <w:b w:val="0"/>
          <w:bCs/>
          <w:szCs w:val="28"/>
        </w:rPr>
        <w:t>полуботинки с металлическим подноском;</w:t>
      </w:r>
    </w:p>
    <w:p w14:paraId="1EF6D6D7" w14:textId="20100BE8" w:rsidR="00341CCC" w:rsidRPr="006A3A29" w:rsidRDefault="00341CCC" w:rsidP="00061263">
      <w:pPr>
        <w:pStyle w:val="-2"/>
        <w:numPr>
          <w:ilvl w:val="0"/>
          <w:numId w:val="29"/>
        </w:numPr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r w:rsidRPr="006A3A29">
        <w:rPr>
          <w:rFonts w:ascii="Times New Roman" w:hAnsi="Times New Roman"/>
          <w:b w:val="0"/>
          <w:bCs/>
          <w:szCs w:val="28"/>
        </w:rPr>
        <w:t>халат лаборанта;</w:t>
      </w:r>
    </w:p>
    <w:p w14:paraId="527332F5" w14:textId="41B297AC" w:rsidR="00341CCC" w:rsidRPr="006A3A29" w:rsidRDefault="00341CCC" w:rsidP="00061263">
      <w:pPr>
        <w:pStyle w:val="-2"/>
        <w:numPr>
          <w:ilvl w:val="0"/>
          <w:numId w:val="29"/>
        </w:numPr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r w:rsidRPr="006A3A29">
        <w:rPr>
          <w:rFonts w:ascii="Times New Roman" w:hAnsi="Times New Roman"/>
          <w:b w:val="0"/>
          <w:bCs/>
          <w:szCs w:val="28"/>
        </w:rPr>
        <w:t>очки защитные.</w:t>
      </w:r>
    </w:p>
    <w:p w14:paraId="23F81D26" w14:textId="5A6E2F73" w:rsidR="00341CCC" w:rsidRPr="006A3A29" w:rsidRDefault="00E15F2A" w:rsidP="00061263">
      <w:pPr>
        <w:pStyle w:val="-2"/>
        <w:numPr>
          <w:ilvl w:val="1"/>
          <w:numId w:val="28"/>
        </w:numPr>
        <w:spacing w:before="0" w:after="0"/>
        <w:ind w:left="0" w:firstLine="0"/>
        <w:jc w:val="center"/>
        <w:rPr>
          <w:rFonts w:ascii="Times New Roman" w:hAnsi="Times New Roman"/>
        </w:rPr>
      </w:pPr>
      <w:r w:rsidRPr="006A3A29">
        <w:rPr>
          <w:rFonts w:ascii="Times New Roman" w:hAnsi="Times New Roman"/>
        </w:rPr>
        <w:t>Материалы, оборудование и инструменты,</w:t>
      </w:r>
    </w:p>
    <w:p w14:paraId="112A6605" w14:textId="515E2682" w:rsidR="00E15F2A" w:rsidRPr="006A3A29" w:rsidRDefault="00E15F2A" w:rsidP="00061263">
      <w:pPr>
        <w:pStyle w:val="-2"/>
        <w:spacing w:before="0" w:after="0"/>
        <w:jc w:val="center"/>
        <w:rPr>
          <w:rFonts w:ascii="Times New Roman" w:hAnsi="Times New Roman"/>
        </w:rPr>
      </w:pPr>
      <w:r w:rsidRPr="006A3A29">
        <w:rPr>
          <w:rFonts w:ascii="Times New Roman" w:hAnsi="Times New Roman"/>
        </w:rPr>
        <w:t>запрещенные на площадке</w:t>
      </w:r>
      <w:bookmarkEnd w:id="16"/>
      <w:bookmarkEnd w:id="17"/>
    </w:p>
    <w:p w14:paraId="038201B0" w14:textId="7F3F4B3A" w:rsidR="006A3A29" w:rsidRPr="006A3A29" w:rsidRDefault="00061263" w:rsidP="00061263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="00462590" w:rsidRPr="006A3A29">
        <w:rPr>
          <w:rFonts w:ascii="Times New Roman" w:eastAsia="Times New Roman" w:hAnsi="Times New Roman"/>
          <w:sz w:val="28"/>
          <w:szCs w:val="28"/>
        </w:rPr>
        <w:t>елефон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533424F" w14:textId="3A35DAEB" w:rsidR="006A3A29" w:rsidRPr="006A3A29" w:rsidRDefault="00462590" w:rsidP="00061263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3A29">
        <w:rPr>
          <w:rFonts w:ascii="Times New Roman" w:eastAsia="Times New Roman" w:hAnsi="Times New Roman"/>
          <w:sz w:val="28"/>
          <w:szCs w:val="28"/>
        </w:rPr>
        <w:t>электронные часы</w:t>
      </w:r>
      <w:r w:rsidR="00061263">
        <w:rPr>
          <w:rFonts w:ascii="Times New Roman" w:eastAsia="Times New Roman" w:hAnsi="Times New Roman"/>
          <w:sz w:val="28"/>
          <w:szCs w:val="28"/>
        </w:rPr>
        <w:t>;</w:t>
      </w:r>
      <w:r w:rsidRPr="006A3A2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989B5F" w14:textId="3F1C441C" w:rsidR="00E15F2A" w:rsidRPr="006A3A29" w:rsidRDefault="00462590" w:rsidP="00061263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3A29">
        <w:rPr>
          <w:rFonts w:ascii="Times New Roman" w:eastAsia="Times New Roman" w:hAnsi="Times New Roman"/>
          <w:sz w:val="28"/>
          <w:szCs w:val="28"/>
        </w:rPr>
        <w:t>наушники</w:t>
      </w:r>
      <w:r w:rsidR="00061263">
        <w:rPr>
          <w:rFonts w:ascii="Times New Roman" w:eastAsia="Times New Roman" w:hAnsi="Times New Roman"/>
          <w:sz w:val="28"/>
          <w:szCs w:val="28"/>
        </w:rPr>
        <w:t>.</w:t>
      </w:r>
    </w:p>
    <w:p w14:paraId="28FBAF8C" w14:textId="77777777" w:rsidR="00174880" w:rsidRDefault="00174880" w:rsidP="0006126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</w:p>
    <w:p w14:paraId="03196394" w14:textId="17F4E4D6" w:rsidR="00B37579" w:rsidRPr="00D83E4E" w:rsidRDefault="00A11569" w:rsidP="0006126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12157B24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2542C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2CE6173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2542C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684EAA3F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E2542C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5806EC2D" w:rsidR="002B3DBB" w:rsidRPr="00456834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56834">
        <w:rPr>
          <w:rFonts w:ascii="Times New Roman" w:hAnsi="Times New Roman" w:cs="Times New Roman"/>
          <w:sz w:val="28"/>
          <w:szCs w:val="28"/>
        </w:rPr>
        <w:t xml:space="preserve">4. Методики </w:t>
      </w:r>
      <w:r w:rsidR="00E2542C">
        <w:rPr>
          <w:rFonts w:ascii="Times New Roman" w:hAnsi="Times New Roman" w:cs="Times New Roman"/>
          <w:sz w:val="28"/>
          <w:szCs w:val="28"/>
        </w:rPr>
        <w:t>п</w:t>
      </w:r>
      <w:r w:rsidR="00456834">
        <w:rPr>
          <w:rFonts w:ascii="Times New Roman" w:hAnsi="Times New Roman" w:cs="Times New Roman"/>
          <w:sz w:val="28"/>
          <w:szCs w:val="28"/>
        </w:rPr>
        <w:t>роведения анализов</w:t>
      </w:r>
      <w:r w:rsidR="00E2542C">
        <w:rPr>
          <w:rFonts w:ascii="Times New Roman" w:hAnsi="Times New Roman" w:cs="Times New Roman"/>
          <w:sz w:val="28"/>
          <w:szCs w:val="28"/>
        </w:rPr>
        <w:t>.</w:t>
      </w:r>
    </w:p>
    <w:sectPr w:rsidR="002B3DBB" w:rsidRPr="00456834" w:rsidSect="005A340F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33C8" w14:textId="77777777" w:rsidR="008E1ED5" w:rsidRDefault="008E1ED5" w:rsidP="00970F49">
      <w:pPr>
        <w:spacing w:after="0" w:line="240" w:lineRule="auto"/>
      </w:pPr>
      <w:r>
        <w:separator/>
      </w:r>
    </w:p>
  </w:endnote>
  <w:endnote w:type="continuationSeparator" w:id="0">
    <w:p w14:paraId="1A5AE84A" w14:textId="77777777" w:rsidR="008E1ED5" w:rsidRDefault="008E1ED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488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151B1F2A" w:rsidR="00FC6098" w:rsidRPr="005A340F" w:rsidRDefault="005A340F" w:rsidP="005A340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A34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34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34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340F">
          <w:rPr>
            <w:rFonts w:ascii="Times New Roman" w:hAnsi="Times New Roman" w:cs="Times New Roman"/>
            <w:sz w:val="24"/>
            <w:szCs w:val="24"/>
          </w:rPr>
          <w:t>2</w:t>
        </w:r>
        <w:r w:rsidRPr="005A34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792E" w14:textId="77777777" w:rsidR="008E1ED5" w:rsidRDefault="008E1ED5" w:rsidP="00970F49">
      <w:pPr>
        <w:spacing w:after="0" w:line="240" w:lineRule="auto"/>
      </w:pPr>
      <w:r>
        <w:separator/>
      </w:r>
    </w:p>
  </w:footnote>
  <w:footnote w:type="continuationSeparator" w:id="0">
    <w:p w14:paraId="60228E41" w14:textId="77777777" w:rsidR="008E1ED5" w:rsidRDefault="008E1ED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027E5C"/>
    <w:multiLevelType w:val="hybridMultilevel"/>
    <w:tmpl w:val="EAC40584"/>
    <w:lvl w:ilvl="0" w:tplc="A67C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0972"/>
    <w:multiLevelType w:val="hybridMultilevel"/>
    <w:tmpl w:val="F95E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986A9C"/>
    <w:multiLevelType w:val="hybridMultilevel"/>
    <w:tmpl w:val="437EA3CE"/>
    <w:lvl w:ilvl="0" w:tplc="0208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F64B2B"/>
    <w:multiLevelType w:val="multilevel"/>
    <w:tmpl w:val="0E86A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8460D49"/>
    <w:multiLevelType w:val="hybridMultilevel"/>
    <w:tmpl w:val="BFA6E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763D"/>
    <w:multiLevelType w:val="multilevel"/>
    <w:tmpl w:val="78FE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4462154F"/>
    <w:multiLevelType w:val="hybridMultilevel"/>
    <w:tmpl w:val="45C288B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625CD"/>
    <w:multiLevelType w:val="hybridMultilevel"/>
    <w:tmpl w:val="CF903C0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F10A1"/>
    <w:multiLevelType w:val="hybridMultilevel"/>
    <w:tmpl w:val="3B06B7D6"/>
    <w:lvl w:ilvl="0" w:tplc="A67C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30"/>
  </w:num>
  <w:num w:numId="14">
    <w:abstractNumId w:val="15"/>
  </w:num>
  <w:num w:numId="15">
    <w:abstractNumId w:val="27"/>
  </w:num>
  <w:num w:numId="16">
    <w:abstractNumId w:val="31"/>
  </w:num>
  <w:num w:numId="17">
    <w:abstractNumId w:val="28"/>
  </w:num>
  <w:num w:numId="18">
    <w:abstractNumId w:val="24"/>
  </w:num>
  <w:num w:numId="19">
    <w:abstractNumId w:val="18"/>
  </w:num>
  <w:num w:numId="20">
    <w:abstractNumId w:val="22"/>
  </w:num>
  <w:num w:numId="21">
    <w:abstractNumId w:val="16"/>
  </w:num>
  <w:num w:numId="22">
    <w:abstractNumId w:val="5"/>
  </w:num>
  <w:num w:numId="23">
    <w:abstractNumId w:val="23"/>
  </w:num>
  <w:num w:numId="24">
    <w:abstractNumId w:val="10"/>
  </w:num>
  <w:num w:numId="25">
    <w:abstractNumId w:val="13"/>
  </w:num>
  <w:num w:numId="26">
    <w:abstractNumId w:val="17"/>
  </w:num>
  <w:num w:numId="27">
    <w:abstractNumId w:val="20"/>
  </w:num>
  <w:num w:numId="28">
    <w:abstractNumId w:val="19"/>
  </w:num>
  <w:num w:numId="29">
    <w:abstractNumId w:val="25"/>
  </w:num>
  <w:num w:numId="30">
    <w:abstractNumId w:val="12"/>
  </w:num>
  <w:num w:numId="31">
    <w:abstractNumId w:val="2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1263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3CC1"/>
    <w:rsid w:val="000F0FC3"/>
    <w:rsid w:val="00100FE1"/>
    <w:rsid w:val="001024BE"/>
    <w:rsid w:val="00106738"/>
    <w:rsid w:val="00114D79"/>
    <w:rsid w:val="001229E8"/>
    <w:rsid w:val="00127743"/>
    <w:rsid w:val="00136525"/>
    <w:rsid w:val="00137545"/>
    <w:rsid w:val="00140291"/>
    <w:rsid w:val="0015561E"/>
    <w:rsid w:val="001627D5"/>
    <w:rsid w:val="00174880"/>
    <w:rsid w:val="0017612A"/>
    <w:rsid w:val="001B4B65"/>
    <w:rsid w:val="001C1282"/>
    <w:rsid w:val="001C1CB5"/>
    <w:rsid w:val="001C63E7"/>
    <w:rsid w:val="001E1DF9"/>
    <w:rsid w:val="0020522D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41CCC"/>
    <w:rsid w:val="003531E7"/>
    <w:rsid w:val="003601A4"/>
    <w:rsid w:val="0037535C"/>
    <w:rsid w:val="003815C7"/>
    <w:rsid w:val="00386D92"/>
    <w:rsid w:val="003934F8"/>
    <w:rsid w:val="00397A1B"/>
    <w:rsid w:val="003A21C8"/>
    <w:rsid w:val="003C1D7A"/>
    <w:rsid w:val="003C5F97"/>
    <w:rsid w:val="003D1E51"/>
    <w:rsid w:val="003F0577"/>
    <w:rsid w:val="004254FE"/>
    <w:rsid w:val="00436FFC"/>
    <w:rsid w:val="00437D28"/>
    <w:rsid w:val="0044354A"/>
    <w:rsid w:val="00454353"/>
    <w:rsid w:val="00456834"/>
    <w:rsid w:val="00461AC6"/>
    <w:rsid w:val="00462590"/>
    <w:rsid w:val="00473C4A"/>
    <w:rsid w:val="0047429B"/>
    <w:rsid w:val="004904C5"/>
    <w:rsid w:val="004917C4"/>
    <w:rsid w:val="004A07A5"/>
    <w:rsid w:val="004B549A"/>
    <w:rsid w:val="004B692B"/>
    <w:rsid w:val="004C3CAF"/>
    <w:rsid w:val="004C703E"/>
    <w:rsid w:val="004D096E"/>
    <w:rsid w:val="004E785E"/>
    <w:rsid w:val="004E7905"/>
    <w:rsid w:val="005055FF"/>
    <w:rsid w:val="00510059"/>
    <w:rsid w:val="00536337"/>
    <w:rsid w:val="00544553"/>
    <w:rsid w:val="00554CBB"/>
    <w:rsid w:val="005560AC"/>
    <w:rsid w:val="00557CC0"/>
    <w:rsid w:val="0056194A"/>
    <w:rsid w:val="00565B7C"/>
    <w:rsid w:val="005A1625"/>
    <w:rsid w:val="005A203B"/>
    <w:rsid w:val="005A340F"/>
    <w:rsid w:val="005B05D5"/>
    <w:rsid w:val="005B0DEC"/>
    <w:rsid w:val="005B57E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26EF"/>
    <w:rsid w:val="00653B50"/>
    <w:rsid w:val="00666BDD"/>
    <w:rsid w:val="006776B4"/>
    <w:rsid w:val="006873B8"/>
    <w:rsid w:val="006A3A29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79E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46D"/>
    <w:rsid w:val="00812516"/>
    <w:rsid w:val="008216DF"/>
    <w:rsid w:val="00821EF7"/>
    <w:rsid w:val="00832EBB"/>
    <w:rsid w:val="00834734"/>
    <w:rsid w:val="00835BF6"/>
    <w:rsid w:val="00857FDE"/>
    <w:rsid w:val="008761F3"/>
    <w:rsid w:val="00881DD2"/>
    <w:rsid w:val="00882B54"/>
    <w:rsid w:val="008912AE"/>
    <w:rsid w:val="008B0F23"/>
    <w:rsid w:val="008B560B"/>
    <w:rsid w:val="008C396D"/>
    <w:rsid w:val="008C41F7"/>
    <w:rsid w:val="008D6428"/>
    <w:rsid w:val="008D6DCF"/>
    <w:rsid w:val="008E1ED5"/>
    <w:rsid w:val="008E5424"/>
    <w:rsid w:val="008F35AF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248F"/>
    <w:rsid w:val="00B162B5"/>
    <w:rsid w:val="00B236AD"/>
    <w:rsid w:val="00B30A26"/>
    <w:rsid w:val="00B3289A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7AFA"/>
    <w:rsid w:val="00C52383"/>
    <w:rsid w:val="00C56A9B"/>
    <w:rsid w:val="00C740CF"/>
    <w:rsid w:val="00C81EA6"/>
    <w:rsid w:val="00C8277D"/>
    <w:rsid w:val="00C95538"/>
    <w:rsid w:val="00C96567"/>
    <w:rsid w:val="00C97E44"/>
    <w:rsid w:val="00CA6CCD"/>
    <w:rsid w:val="00CC259B"/>
    <w:rsid w:val="00CC50B7"/>
    <w:rsid w:val="00CD66EF"/>
    <w:rsid w:val="00CE2498"/>
    <w:rsid w:val="00CE36B8"/>
    <w:rsid w:val="00CF0693"/>
    <w:rsid w:val="00CF0DA9"/>
    <w:rsid w:val="00CF5CC4"/>
    <w:rsid w:val="00D025FE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DE6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542C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192F"/>
    <w:rsid w:val="00F93643"/>
    <w:rsid w:val="00F96457"/>
    <w:rsid w:val="00FA0F6B"/>
    <w:rsid w:val="00FB022D"/>
    <w:rsid w:val="00FB1F17"/>
    <w:rsid w:val="00FB3492"/>
    <w:rsid w:val="00FC39F1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rsid w:val="00D0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ADA2-B521-4D2E-A8A9-24ADF93A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2810</Words>
  <Characters>16017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дс</dc:creator>
  <cp:lastModifiedBy>Жосан Дарья Андреевна</cp:lastModifiedBy>
  <cp:revision>5</cp:revision>
  <cp:lastPrinted>2024-05-20T11:09:00Z</cp:lastPrinted>
  <dcterms:created xsi:type="dcterms:W3CDTF">2024-10-27T20:04:00Z</dcterms:created>
  <dcterms:modified xsi:type="dcterms:W3CDTF">2024-11-02T13:12:00Z</dcterms:modified>
</cp:coreProperties>
</file>