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9639" w:type="dxa"/>
        <w:tblLayout w:type="fixed"/>
        <w:tblLook w:val="04A0" w:firstRow="1" w:lastRow="0" w:firstColumn="1" w:lastColumn="0" w:noHBand="0" w:noVBand="1"/>
      </w:tblPr>
      <w:tblGrid>
        <w:gridCol w:w="5420"/>
        <w:gridCol w:w="4219"/>
      </w:tblGrid>
      <w:tr w:rsidR="004F64F8" w:rsidRPr="00465E67" w14:paraId="7F0BE683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51C8F69D" w14:textId="77777777" w:rsidR="004F64F8" w:rsidRPr="00465E67" w:rsidRDefault="000565D6">
            <w:pPr>
              <w:pStyle w:val="aa"/>
            </w:pPr>
            <w:r w:rsidRPr="00465E67">
              <w:rPr>
                <w:noProof/>
                <w:lang w:eastAsia="ru-RU"/>
              </w:rPr>
              <w:drawing>
                <wp:inline distT="0" distB="0" distL="0" distR="0" wp14:anchorId="79D07CDA" wp14:editId="4E52BAB2">
                  <wp:extent cx="3304540" cy="1286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5A9D2E2" w14:textId="77777777" w:rsidR="004F64F8" w:rsidRPr="00465E67" w:rsidRDefault="004F64F8">
            <w:pPr>
              <w:widowControl w:val="0"/>
              <w:spacing w:after="0" w:line="360" w:lineRule="auto"/>
              <w:ind w:left="2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973B8F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72D49C1C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6175E318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0295F28E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4D86D51A" w14:textId="77777777" w:rsidR="004F64F8" w:rsidRPr="00465E67" w:rsidRDefault="004F64F8">
      <w:pPr>
        <w:rPr>
          <w:rFonts w:ascii="Times New Roman" w:hAnsi="Times New Roman" w:cs="Times New Roman"/>
          <w:sz w:val="28"/>
          <w:szCs w:val="28"/>
        </w:rPr>
      </w:pPr>
    </w:p>
    <w:p w14:paraId="48AA2408" w14:textId="77777777" w:rsidR="004F64F8" w:rsidRPr="00465E67" w:rsidRDefault="000565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5E67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423532BA" w14:textId="77777777" w:rsidR="004F64F8" w:rsidRPr="00465E67" w:rsidRDefault="000565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5E67">
        <w:rPr>
          <w:rFonts w:ascii="Times New Roman" w:hAnsi="Times New Roman" w:cs="Times New Roman"/>
          <w:b/>
          <w:bCs/>
          <w:sz w:val="40"/>
          <w:szCs w:val="40"/>
        </w:rPr>
        <w:t>«Правоохранительная деятельность (Полицейский)»</w:t>
      </w:r>
    </w:p>
    <w:p w14:paraId="0DE7F206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C8B9A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447FF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ACC31" w14:textId="77777777" w:rsidR="004F64F8" w:rsidRPr="00465E67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84360" w14:textId="77777777" w:rsidR="004F64F8" w:rsidRDefault="004F6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D8FF7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8EB9F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3F406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56C0A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E8EA8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38066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E199D4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D72C83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376E8" w14:textId="77777777" w:rsid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56989" w14:textId="77777777" w:rsidR="00465E67" w:rsidRPr="00465E67" w:rsidRDefault="00465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EA302" w14:textId="77777777" w:rsidR="004F64F8" w:rsidRPr="00465E67" w:rsidRDefault="000565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465E67" w:rsidRPr="0046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B304F53" w14:textId="77777777" w:rsidR="004F64F8" w:rsidRPr="00465E67" w:rsidRDefault="000565D6" w:rsidP="00ED75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465E67">
        <w:rPr>
          <w:rFonts w:ascii="Times New Roman" w:eastAsia="Times New Roman" w:hAnsi="Times New Roman" w:cs="Times New Roman"/>
          <w:sz w:val="28"/>
          <w:szCs w:val="28"/>
        </w:rPr>
        <w:t>: «Правоохранитель</w:t>
      </w:r>
      <w:r w:rsidR="00ED756E">
        <w:rPr>
          <w:rFonts w:ascii="Times New Roman" w:eastAsia="Times New Roman" w:hAnsi="Times New Roman" w:cs="Times New Roman"/>
          <w:sz w:val="28"/>
          <w:szCs w:val="28"/>
        </w:rPr>
        <w:t>ная деятельность (Полицейский)»</w:t>
      </w:r>
    </w:p>
    <w:p w14:paraId="07602DEC" w14:textId="757F2FE5" w:rsidR="004F64F8" w:rsidRPr="00465E67" w:rsidRDefault="000565D6" w:rsidP="00ED75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2577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0FCE7980" w14:textId="77777777" w:rsidR="004F64F8" w:rsidRPr="00465E67" w:rsidRDefault="000565D6" w:rsidP="00ED75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F17D0E7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hAnsi="Times New Roman" w:cs="Times New Roman"/>
          <w:sz w:val="28"/>
          <w:szCs w:val="28"/>
        </w:rPr>
        <w:t xml:space="preserve">Правоохранительная деятельность – это деятельность, направленная </w:t>
      </w:r>
      <w:r w:rsidR="00ED75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5E67">
        <w:rPr>
          <w:rFonts w:ascii="Times New Roman" w:hAnsi="Times New Roman" w:cs="Times New Roman"/>
          <w:sz w:val="28"/>
          <w:szCs w:val="28"/>
        </w:rPr>
        <w:t>на охрану и защиту прав граждан, юридических лиц и государства.</w:t>
      </w:r>
    </w:p>
    <w:p w14:paraId="4FB630F8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14:paraId="1B816819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Область профессиональной деятельности специалистов включает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в себя реализацию правовых норм; обеспечение законности и правопорядка, безопасности личности, общества и государства, охрану общественного порядка, предупреждение, пресечение, выявление, раскрытие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>и расследование преступлений и других правонарушений.</w:t>
      </w:r>
    </w:p>
    <w:p w14:paraId="4E833DEE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Объектами профессиональной деятельности специалистов являются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не только события и действия, имеющие юридическое </w:t>
      </w:r>
      <w:proofErr w:type="gramStart"/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значение, </w:t>
      </w:r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ED75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но и общественные отношения в сфере правоохранительной деятельности.  </w:t>
      </w:r>
    </w:p>
    <w:p w14:paraId="1BEBABCE" w14:textId="77777777" w:rsidR="00ED756E" w:rsidRDefault="000565D6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 xml:space="preserve">Профессия требует не только отличной физической подготовки, выносливости, но и умение разбираться в законодательстве. </w:t>
      </w:r>
    </w:p>
    <w:p w14:paraId="3B2AB73B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sz w:val="28"/>
          <w:szCs w:val="28"/>
        </w:rPr>
        <w:t>Для эффективного и качественного выполнения обязанностей специалист должен не только знать,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но и грамотно применять нормативные документы, регламентирующие деятельность в различных условиях оперативно- служебной деятельности.</w:t>
      </w:r>
    </w:p>
    <w:p w14:paraId="70C43184" w14:textId="77777777" w:rsidR="004F64F8" w:rsidRPr="00465E67" w:rsidRDefault="000565D6">
      <w:pPr>
        <w:pStyle w:val="Standard"/>
        <w:shd w:val="clear" w:color="auto" w:fill="FFFFFF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Обеспечение в государстве законности, антитеррористической устойчивости, правопорядка с целью защиты прав, свобод и законных интересов человека и гражданина, общества и государства всегда были </w:t>
      </w:r>
      <w:r w:rsidR="00ED756E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и остаются приоритетными задачами.</w:t>
      </w:r>
    </w:p>
    <w:p w14:paraId="31AC820D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Профессия полицейский очень востребована в России. 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Полиция незамедлительно приходит на помощь каждому, кто нуждается в ее защите </w:t>
      </w:r>
      <w:r w:rsidR="00ED75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преступных и иных противоправных посягательств</w:t>
      </w:r>
      <w:r w:rsidRPr="00465E6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4205F22E" w14:textId="77777777" w:rsidR="004F64F8" w:rsidRPr="00465E67" w:rsidRDefault="004F64F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28B728" w14:textId="77777777" w:rsidR="004F64F8" w:rsidRPr="00465E67" w:rsidRDefault="000565D6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65E6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A0781AD" w14:textId="77777777" w:rsidR="004F64F8" w:rsidRPr="00465E67" w:rsidRDefault="000565D6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D06A555" w14:textId="77777777" w:rsidR="004F64F8" w:rsidRPr="00465E67" w:rsidRDefault="00464480" w:rsidP="00464480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40.02.02 Правоохранительная деятельность (утв. Приказом Министерства образования и науки РФ от 12 мая 2014 г. № 509);</w:t>
      </w:r>
    </w:p>
    <w:p w14:paraId="0301A5C5" w14:textId="77777777" w:rsidR="004F64F8" w:rsidRPr="00465E67" w:rsidRDefault="00464480" w:rsidP="00464480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Федеральный закон «О полиции» от 7 февраля 2011 г. № 3-ФЗ;</w:t>
      </w:r>
    </w:p>
    <w:p w14:paraId="71411BA7" w14:textId="77777777" w:rsidR="004F64F8" w:rsidRPr="00464480" w:rsidRDefault="00464480" w:rsidP="00464480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5D6" w:rsidRPr="00465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службе в органах внутренних дел Российской Федерации и внесении изменений в отдельные законодательные акты Российской Федерации» от 30.11.2011 № 342-ФЗ;</w:t>
      </w:r>
    </w:p>
    <w:p w14:paraId="69CED280" w14:textId="67FACFA5" w:rsidR="00DE2300" w:rsidRDefault="00DE2300" w:rsidP="00DE2300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МВД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№ 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E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несении службы участковым уполномоченным полиции на обслуживаемом административном участке и организации этой деятельности</w:t>
      </w:r>
      <w:r w:rsidRPr="00DE23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3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6E5A95" w14:textId="77777777" w:rsidR="00DE2300" w:rsidRDefault="00DE2300" w:rsidP="00DE2300">
      <w:pPr>
        <w:pStyle w:val="1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Pr="00465E6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Приказ МВД России №659, МЧС России № 717, Министра обороны России № 473, Минфина России № 208н, Минюста России № 209, Минтранса России № 385, СВР России № 63, ФСБ России № 429, ФСО России № 185, Росгвардии № 376, ГУСП № 145, Генпрокуратуры России № 502, СК России № 94 от 23.09.2020 (ред. от 19.10.2022) «Об утверждении Порядка формирования направляемой в органы внутренних дел дактилоскопической информации» (Зарегистрировано в Минюсте России 24.09.2020 № 60016)</w:t>
      </w:r>
      <w:r w:rsidR="008C326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;</w:t>
      </w:r>
    </w:p>
    <w:p w14:paraId="5167EE28" w14:textId="77777777" w:rsidR="00464480" w:rsidRDefault="00464480" w:rsidP="00464480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Hlk167285988"/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МВД России от 2 февраля 2024 г. № 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подготовки кадров для замещения должностей </w:t>
      </w:r>
      <w:r w:rsidR="00E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64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внутренних дел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1"/>
    <w:p w14:paraId="1B28459B" w14:textId="77777777" w:rsidR="004F64F8" w:rsidRPr="00465E67" w:rsidRDefault="000565D6">
      <w:pPr>
        <w:pStyle w:val="Standard"/>
        <w:keepNext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E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Перечень профессиональных задач специалиста по компетенции «Правоохранительная деятельность (Полицейский</w:t>
      </w:r>
      <w:proofErr w:type="gramStart"/>
      <w:r w:rsidRPr="00465E6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)»о</w:t>
      </w:r>
      <w:r w:rsidRPr="00465E6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ределяется</w:t>
      </w:r>
      <w:proofErr w:type="gramEnd"/>
      <w:r w:rsidRPr="00465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профессиональной областью специалиста и базируется на требованиях государства</w:t>
      </w:r>
      <w:r w:rsidRPr="00465E6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14:paraId="73031350" w14:textId="77777777" w:rsidR="004F64F8" w:rsidRPr="00465E67" w:rsidRDefault="004F64F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988"/>
        <w:gridCol w:w="8356"/>
      </w:tblGrid>
      <w:tr w:rsidR="00465E67" w:rsidRPr="00465E67" w14:paraId="5FA21515" w14:textId="77777777" w:rsidTr="00465E67">
        <w:trPr>
          <w:trHeight w:val="4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808D341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D53BB" w14:textId="77777777" w:rsidR="004F64F8" w:rsidRPr="00465E67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F64F8" w:rsidRPr="00465E67" w14:paraId="1CC3E433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0FB2E6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D74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4F64F8" w:rsidRPr="00465E67" w14:paraId="497FEF15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162FD4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8D70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соблюдение законодательства субъектами права</w:t>
            </w:r>
          </w:p>
        </w:tc>
      </w:tr>
      <w:tr w:rsidR="004F64F8" w:rsidRPr="00465E67" w14:paraId="4A40C229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03D9F6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A55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реализацию норм материального и процессуального права</w:t>
            </w:r>
          </w:p>
        </w:tc>
      </w:tr>
      <w:tr w:rsidR="004F64F8" w:rsidRPr="00465E67" w14:paraId="58F810BE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56C39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B9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законность и правопорядок, безопасность личности, общества и государства, охранять общественный порядок</w:t>
            </w:r>
          </w:p>
        </w:tc>
      </w:tr>
      <w:tr w:rsidR="004F64F8" w:rsidRPr="00465E67" w14:paraId="2E0925AD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A72569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0590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оперативно-служебные мероприятия</w:t>
            </w:r>
          </w:p>
        </w:tc>
      </w:tr>
      <w:tr w:rsidR="004F64F8" w:rsidRPr="00465E67" w14:paraId="757C6A6B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F738D0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4AAC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меры административного пресечения правонарушений, включая применение физической силы и специальных средств</w:t>
            </w:r>
          </w:p>
        </w:tc>
      </w:tr>
      <w:tr w:rsidR="004F64F8" w:rsidRPr="00465E67" w14:paraId="19C08E69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0B8514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33FE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выявление, раскрытие и расследование преступлений и иных правонарушений в соответствии с профилем подготовки</w:t>
            </w:r>
          </w:p>
        </w:tc>
      </w:tr>
      <w:tr w:rsidR="004F64F8" w:rsidRPr="00465E67" w14:paraId="2C506C3B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2424CB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0A3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технико-криминалистическое и специальное техническое обеспечение оперативно-служебной деятельности</w:t>
            </w:r>
          </w:p>
        </w:tc>
      </w:tr>
      <w:tr w:rsidR="004F64F8" w:rsidRPr="00465E67" w14:paraId="7914A648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54E40F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D80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(доврачебную) медицинскую помощь</w:t>
            </w:r>
          </w:p>
        </w:tc>
      </w:tr>
      <w:tr w:rsidR="004F64F8" w:rsidRPr="00465E67" w14:paraId="20AFC131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3C0507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B489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</w:t>
            </w:r>
          </w:p>
        </w:tc>
      </w:tr>
      <w:tr w:rsidR="004F64F8" w:rsidRPr="00465E67" w14:paraId="38FB7BAF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932AFA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78CF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  <w:tr w:rsidR="004F64F8" w:rsidRPr="00465E67" w14:paraId="49CFCB5E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C4C44A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0AF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</w:t>
            </w:r>
          </w:p>
        </w:tc>
      </w:tr>
      <w:tr w:rsidR="004F64F8" w:rsidRPr="00465E67" w14:paraId="08DF2595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B9ACE4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7534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</w:t>
            </w:r>
          </w:p>
        </w:tc>
      </w:tr>
      <w:tr w:rsidR="004F64F8" w:rsidRPr="00465E67" w14:paraId="2E8B6FEC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B188DC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67EA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</w:t>
            </w:r>
          </w:p>
        </w:tc>
      </w:tr>
      <w:tr w:rsidR="004F64F8" w:rsidRPr="00465E67" w14:paraId="71D5E14A" w14:textId="77777777" w:rsidTr="00465E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518A93" w14:textId="77777777" w:rsidR="004F64F8" w:rsidRPr="00ED756E" w:rsidRDefault="000565D6" w:rsidP="00465E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FB12" w14:textId="77777777" w:rsidR="004F64F8" w:rsidRPr="00465E67" w:rsidRDefault="000565D6" w:rsidP="00465E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документационное обеспечение управленческой деятельности</w:t>
            </w:r>
          </w:p>
        </w:tc>
      </w:tr>
    </w:tbl>
    <w:p w14:paraId="3530C88C" w14:textId="77777777" w:rsidR="004F64F8" w:rsidRPr="00465E67" w:rsidRDefault="004F64F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8A75A8" w14:textId="77777777" w:rsidR="004F64F8" w:rsidRPr="00465E67" w:rsidRDefault="004F64F8" w:rsidP="00465E67">
      <w:pPr>
        <w:rPr>
          <w:rFonts w:ascii="Times New Roman" w:hAnsi="Times New Roman" w:cs="Times New Roman"/>
          <w:sz w:val="28"/>
          <w:szCs w:val="28"/>
        </w:rPr>
      </w:pPr>
    </w:p>
    <w:sectPr w:rsidR="004F64F8" w:rsidRPr="00465E67" w:rsidSect="00465E67">
      <w:footerReference w:type="default" r:id="rId8"/>
      <w:pgSz w:w="11906" w:h="16838"/>
      <w:pgMar w:top="1134" w:right="851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0933" w14:textId="77777777" w:rsidR="007E416B" w:rsidRDefault="007E416B">
      <w:pPr>
        <w:spacing w:after="0" w:line="240" w:lineRule="auto"/>
      </w:pPr>
      <w:r>
        <w:separator/>
      </w:r>
    </w:p>
  </w:endnote>
  <w:endnote w:type="continuationSeparator" w:id="0">
    <w:p w14:paraId="302987EE" w14:textId="77777777" w:rsidR="007E416B" w:rsidRDefault="007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mbria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4836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E56E6B" w14:textId="02362590" w:rsidR="004F64F8" w:rsidRPr="00465E67" w:rsidRDefault="00657F2B" w:rsidP="00465E6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5E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65D6" w:rsidRPr="00465E67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65E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7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5E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8AE7" w14:textId="77777777" w:rsidR="007E416B" w:rsidRDefault="007E416B">
      <w:pPr>
        <w:spacing w:after="0" w:line="240" w:lineRule="auto"/>
      </w:pPr>
      <w:r>
        <w:separator/>
      </w:r>
    </w:p>
  </w:footnote>
  <w:footnote w:type="continuationSeparator" w:id="0">
    <w:p w14:paraId="4BF3BC91" w14:textId="77777777" w:rsidR="007E416B" w:rsidRDefault="007E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47D7"/>
    <w:multiLevelType w:val="multilevel"/>
    <w:tmpl w:val="947A7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F81AD6"/>
    <w:multiLevelType w:val="multilevel"/>
    <w:tmpl w:val="8C60DB8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3705866">
    <w:abstractNumId w:val="1"/>
  </w:num>
  <w:num w:numId="2" w16cid:durableId="50895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F8"/>
    <w:rsid w:val="00025777"/>
    <w:rsid w:val="00032D50"/>
    <w:rsid w:val="000408E4"/>
    <w:rsid w:val="000565D6"/>
    <w:rsid w:val="00376A79"/>
    <w:rsid w:val="00464480"/>
    <w:rsid w:val="00465E67"/>
    <w:rsid w:val="004B726E"/>
    <w:rsid w:val="004F64F8"/>
    <w:rsid w:val="00601090"/>
    <w:rsid w:val="00657F2B"/>
    <w:rsid w:val="00736D7B"/>
    <w:rsid w:val="00737080"/>
    <w:rsid w:val="007E416B"/>
    <w:rsid w:val="008C3264"/>
    <w:rsid w:val="008E7B67"/>
    <w:rsid w:val="009F43D8"/>
    <w:rsid w:val="00BB35FB"/>
    <w:rsid w:val="00CA369C"/>
    <w:rsid w:val="00D772E8"/>
    <w:rsid w:val="00DE2300"/>
    <w:rsid w:val="00ED756E"/>
    <w:rsid w:val="00F7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EB36"/>
  <w15:docId w15:val="{2AC124A4-273D-4FFC-B159-86A9E15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2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770FA"/>
    <w:pPr>
      <w:keepNext/>
      <w:widowControl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Arial"/>
      <w:b/>
      <w:bCs/>
      <w:color w:val="000000"/>
      <w:kern w:val="2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qFormat/>
    <w:rsid w:val="00C770FA"/>
    <w:pPr>
      <w:keepNext/>
      <w:widowControl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2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1B15DE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130B3"/>
  </w:style>
  <w:style w:type="character" w:customStyle="1" w:styleId="a7">
    <w:name w:val="Нижний колонтитул Знак"/>
    <w:basedOn w:val="a0"/>
    <w:link w:val="a8"/>
    <w:uiPriority w:val="99"/>
    <w:qFormat/>
    <w:rsid w:val="00A130B3"/>
  </w:style>
  <w:style w:type="character" w:customStyle="1" w:styleId="a9">
    <w:name w:val="Основной текст Знак"/>
    <w:basedOn w:val="a0"/>
    <w:link w:val="aa"/>
    <w:uiPriority w:val="1"/>
    <w:qFormat/>
    <w:rsid w:val="00912BE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qFormat/>
    <w:rsid w:val="00C770FA"/>
    <w:rPr>
      <w:rFonts w:ascii="Liberation Serif" w:eastAsia="NSimSun" w:hAnsi="Liberation Serif" w:cs="Arial"/>
      <w:b/>
      <w:bCs/>
      <w:color w:val="000000"/>
      <w:kern w:val="2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qFormat/>
    <w:rsid w:val="00C770FA"/>
    <w:rPr>
      <w:rFonts w:ascii="Liberation Serif" w:eastAsia="NSimSun" w:hAnsi="Liberation Serif" w:cs="Arial"/>
      <w:b/>
      <w:bCs/>
      <w:color w:val="000000"/>
      <w:kern w:val="2"/>
      <w:sz w:val="36"/>
      <w:szCs w:val="36"/>
      <w:lang w:eastAsia="zh-CN" w:bidi="hi-IN"/>
    </w:rPr>
  </w:style>
  <w:style w:type="character" w:styleId="ab">
    <w:name w:val="Hyperlink"/>
    <w:rsid w:val="00657F2B"/>
    <w:rPr>
      <w:color w:val="000080"/>
      <w:u w:val="single"/>
    </w:rPr>
  </w:style>
  <w:style w:type="paragraph" w:styleId="ac">
    <w:name w:val="Title"/>
    <w:basedOn w:val="a"/>
    <w:next w:val="aa"/>
    <w:qFormat/>
    <w:rsid w:val="00657F2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912B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"/>
    <w:basedOn w:val="aa"/>
    <w:rsid w:val="00657F2B"/>
    <w:rPr>
      <w:rFonts w:cs="Lohit Devanagari"/>
    </w:rPr>
  </w:style>
  <w:style w:type="paragraph" w:styleId="ae">
    <w:name w:val="caption"/>
    <w:basedOn w:val="a"/>
    <w:qFormat/>
    <w:rsid w:val="00657F2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657F2B"/>
    <w:pPr>
      <w:suppressLineNumbers/>
    </w:pPr>
    <w:rPr>
      <w:rFonts w:cs="Lohit Devanagari"/>
    </w:rPr>
  </w:style>
  <w:style w:type="paragraph" w:styleId="a4">
    <w:name w:val="List Paragraph"/>
    <w:basedOn w:val="a"/>
    <w:link w:val="a3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0">
    <w:name w:val="Колонтитул"/>
    <w:basedOn w:val="a"/>
    <w:qFormat/>
    <w:rsid w:val="00657F2B"/>
  </w:style>
  <w:style w:type="paragraph" w:styleId="a6">
    <w:name w:val="header"/>
    <w:basedOn w:val="a"/>
    <w:link w:val="a5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770FA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1">
    <w:name w:val="Table Grid"/>
    <w:basedOn w:val="a1"/>
    <w:uiPriority w:val="39"/>
    <w:rsid w:val="00912BE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D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ACER</cp:lastModifiedBy>
  <cp:revision>2</cp:revision>
  <dcterms:created xsi:type="dcterms:W3CDTF">2024-11-02T10:55:00Z</dcterms:created>
  <dcterms:modified xsi:type="dcterms:W3CDTF">2024-11-02T10:55:00Z</dcterms:modified>
  <dc:language>ru-RU</dc:language>
</cp:coreProperties>
</file>