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right" w:tblpY="1441"/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5231"/>
        <w:gridCol w:w="4124"/>
      </w:tblGrid>
      <w:tr w:rsidR="00025D73" w:rsidRPr="00437B57" w14:paraId="72079BCC" w14:textId="77777777">
        <w:trPr>
          <w:jc w:val="right"/>
        </w:trPr>
        <w:tc>
          <w:tcPr>
            <w:tcW w:w="5230" w:type="dxa"/>
          </w:tcPr>
          <w:p w14:paraId="15A9D9C0" w14:textId="77777777" w:rsidR="00025D73" w:rsidRPr="00437B57" w:rsidRDefault="00C56A6A">
            <w:pPr>
              <w:widowControl w:val="0"/>
              <w:rPr>
                <w:rFonts w:eastAsia="Arial Unicode MS"/>
                <w:sz w:val="28"/>
                <w:szCs w:val="28"/>
              </w:rPr>
            </w:pPr>
            <w:r w:rsidRPr="00437B57">
              <w:rPr>
                <w:noProof/>
                <w:sz w:val="28"/>
                <w:szCs w:val="28"/>
              </w:rPr>
              <w:drawing>
                <wp:inline distT="0" distB="0" distL="0" distR="0" wp14:anchorId="0C6F43A4" wp14:editId="2382B1FD">
                  <wp:extent cx="3343275" cy="128905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14:paraId="30136335" w14:textId="77777777" w:rsidR="00025D73" w:rsidRPr="00437B57" w:rsidRDefault="00025D73">
            <w:pPr>
              <w:widowControl w:val="0"/>
              <w:spacing w:line="276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  <w:p w14:paraId="72D1B487" w14:textId="77777777" w:rsidR="00025D73" w:rsidRPr="00437B57" w:rsidRDefault="00025D73">
            <w:pPr>
              <w:widowControl w:val="0"/>
              <w:spacing w:line="276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025D73" w:rsidRPr="00437B57" w14:paraId="103C7045" w14:textId="77777777">
        <w:trPr>
          <w:jc w:val="right"/>
        </w:trPr>
        <w:tc>
          <w:tcPr>
            <w:tcW w:w="5230" w:type="dxa"/>
          </w:tcPr>
          <w:p w14:paraId="28F0CB96" w14:textId="77777777" w:rsidR="00025D73" w:rsidRPr="00437B57" w:rsidRDefault="00025D73">
            <w:pPr>
              <w:widowControl w:val="0"/>
              <w:tabs>
                <w:tab w:val="left" w:pos="597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124" w:type="dxa"/>
          </w:tcPr>
          <w:p w14:paraId="38BEF151" w14:textId="77777777" w:rsidR="00025D73" w:rsidRPr="00437B57" w:rsidRDefault="00025D73">
            <w:pPr>
              <w:widowControl w:val="0"/>
              <w:spacing w:line="276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79ABB13F" w14:textId="77777777" w:rsidR="00025D73" w:rsidRPr="00437B57" w:rsidRDefault="00025D73">
      <w:pPr>
        <w:rPr>
          <w:rFonts w:eastAsia="Arial Unicode MS"/>
          <w:b/>
          <w:sz w:val="28"/>
          <w:szCs w:val="28"/>
        </w:rPr>
      </w:pPr>
    </w:p>
    <w:p w14:paraId="4ABBC834" w14:textId="77777777" w:rsidR="00025D73" w:rsidRPr="00437B57" w:rsidRDefault="00025D73">
      <w:pPr>
        <w:rPr>
          <w:rFonts w:eastAsia="Arial Unicode MS"/>
          <w:b/>
          <w:sz w:val="28"/>
          <w:szCs w:val="28"/>
        </w:rPr>
      </w:pPr>
    </w:p>
    <w:p w14:paraId="20FC58B8" w14:textId="77777777" w:rsidR="00025D73" w:rsidRPr="00437B57" w:rsidRDefault="00025D73">
      <w:pPr>
        <w:rPr>
          <w:rFonts w:eastAsia="Arial Unicode MS"/>
          <w:b/>
          <w:sz w:val="28"/>
          <w:szCs w:val="28"/>
        </w:rPr>
      </w:pPr>
    </w:p>
    <w:p w14:paraId="0BE45EEB" w14:textId="77777777" w:rsidR="00025D73" w:rsidRPr="00437B57" w:rsidRDefault="00025D73">
      <w:pPr>
        <w:rPr>
          <w:rFonts w:eastAsia="Arial Unicode MS"/>
          <w:b/>
          <w:sz w:val="28"/>
          <w:szCs w:val="28"/>
        </w:rPr>
      </w:pPr>
    </w:p>
    <w:p w14:paraId="531A0934" w14:textId="77777777" w:rsidR="00025D73" w:rsidRPr="00437B57" w:rsidRDefault="00025D73">
      <w:pPr>
        <w:rPr>
          <w:rFonts w:eastAsia="Arial Unicode MS"/>
          <w:b/>
          <w:sz w:val="28"/>
          <w:szCs w:val="28"/>
        </w:rPr>
      </w:pPr>
    </w:p>
    <w:p w14:paraId="28DFF3B2" w14:textId="77777777" w:rsidR="00025D73" w:rsidRPr="00437B57" w:rsidRDefault="00025D73">
      <w:pPr>
        <w:rPr>
          <w:rFonts w:eastAsia="Arial Unicode MS"/>
          <w:b/>
          <w:sz w:val="28"/>
          <w:szCs w:val="28"/>
        </w:rPr>
      </w:pPr>
    </w:p>
    <w:p w14:paraId="3294CB68" w14:textId="77777777" w:rsidR="00025D73" w:rsidRPr="00437B57" w:rsidRDefault="00025D73">
      <w:pPr>
        <w:rPr>
          <w:rFonts w:eastAsia="Arial Unicode MS"/>
          <w:b/>
          <w:sz w:val="28"/>
          <w:szCs w:val="28"/>
        </w:rPr>
      </w:pPr>
    </w:p>
    <w:p w14:paraId="114C2329" w14:textId="77777777" w:rsidR="00025D73" w:rsidRPr="00437B57" w:rsidRDefault="00025D73">
      <w:pPr>
        <w:rPr>
          <w:rFonts w:eastAsia="Arial Unicode MS"/>
          <w:b/>
          <w:sz w:val="28"/>
          <w:szCs w:val="28"/>
        </w:rPr>
      </w:pPr>
    </w:p>
    <w:p w14:paraId="30ED8F39" w14:textId="77777777" w:rsidR="00025D73" w:rsidRPr="00437B57" w:rsidRDefault="00025D73">
      <w:pPr>
        <w:jc w:val="center"/>
        <w:rPr>
          <w:rFonts w:eastAsia="Arial Unicode MS"/>
          <w:b/>
          <w:sz w:val="28"/>
          <w:szCs w:val="28"/>
        </w:rPr>
      </w:pPr>
    </w:p>
    <w:p w14:paraId="249C4172" w14:textId="77777777" w:rsidR="00025D73" w:rsidRPr="00437B57" w:rsidRDefault="00025D73">
      <w:pPr>
        <w:jc w:val="center"/>
        <w:rPr>
          <w:rFonts w:eastAsia="Arial Unicode MS"/>
          <w:b/>
          <w:sz w:val="28"/>
          <w:szCs w:val="28"/>
        </w:rPr>
      </w:pPr>
    </w:p>
    <w:p w14:paraId="19876DAF" w14:textId="77777777" w:rsidR="00025D73" w:rsidRPr="00437B57" w:rsidRDefault="00C56A6A">
      <w:pPr>
        <w:jc w:val="center"/>
        <w:rPr>
          <w:rFonts w:eastAsia="Arial Unicode MS"/>
          <w:b/>
          <w:sz w:val="28"/>
          <w:szCs w:val="28"/>
        </w:rPr>
      </w:pPr>
      <w:r w:rsidRPr="00437B57">
        <w:rPr>
          <w:rFonts w:eastAsia="Arial Unicode MS"/>
          <w:b/>
          <w:sz w:val="28"/>
          <w:szCs w:val="28"/>
        </w:rPr>
        <w:t xml:space="preserve">ИНСТРУКЦИЯ </w:t>
      </w:r>
    </w:p>
    <w:p w14:paraId="7B87A00C" w14:textId="77777777" w:rsidR="00025D73" w:rsidRPr="00437B57" w:rsidRDefault="00C56A6A">
      <w:pPr>
        <w:jc w:val="center"/>
        <w:rPr>
          <w:rFonts w:eastAsia="Arial Unicode MS"/>
          <w:b/>
          <w:sz w:val="28"/>
          <w:szCs w:val="28"/>
        </w:rPr>
      </w:pPr>
      <w:r w:rsidRPr="00437B57">
        <w:rPr>
          <w:rFonts w:eastAsia="Arial Unicode MS"/>
          <w:b/>
          <w:sz w:val="28"/>
          <w:szCs w:val="28"/>
        </w:rPr>
        <w:t xml:space="preserve">ПО ОХРАНЕ ТРУДА </w:t>
      </w:r>
    </w:p>
    <w:p w14:paraId="1D13E585" w14:textId="77777777" w:rsidR="00437B57" w:rsidRDefault="00437B57" w:rsidP="00C7518C">
      <w:pPr>
        <w:jc w:val="center"/>
        <w:rPr>
          <w:rFonts w:eastAsia="Arial Unicode MS"/>
          <w:b/>
          <w:sz w:val="28"/>
          <w:szCs w:val="28"/>
        </w:rPr>
      </w:pPr>
      <w:r w:rsidRPr="00437B57">
        <w:rPr>
          <w:rFonts w:eastAsia="Arial Unicode MS"/>
          <w:b/>
          <w:sz w:val="28"/>
          <w:szCs w:val="28"/>
        </w:rPr>
        <w:t>Компетенции</w:t>
      </w:r>
      <w:r w:rsidR="001E347A">
        <w:rPr>
          <w:rFonts w:eastAsia="Arial Unicode MS"/>
          <w:b/>
          <w:sz w:val="28"/>
          <w:szCs w:val="28"/>
        </w:rPr>
        <w:t xml:space="preserve"> </w:t>
      </w:r>
      <w:r w:rsidR="00C56A6A" w:rsidRPr="00437B57">
        <w:rPr>
          <w:rFonts w:eastAsia="Arial Unicode MS"/>
          <w:b/>
          <w:sz w:val="28"/>
          <w:szCs w:val="28"/>
        </w:rPr>
        <w:t>«Правоохранительная деятельность (</w:t>
      </w:r>
      <w:r>
        <w:rPr>
          <w:rFonts w:eastAsia="Arial Unicode MS"/>
          <w:b/>
          <w:sz w:val="28"/>
          <w:szCs w:val="28"/>
        </w:rPr>
        <w:t>п</w:t>
      </w:r>
      <w:r w:rsidR="00C56A6A" w:rsidRPr="00437B57">
        <w:rPr>
          <w:rFonts w:eastAsia="Arial Unicode MS"/>
          <w:b/>
          <w:sz w:val="28"/>
          <w:szCs w:val="28"/>
        </w:rPr>
        <w:t>олицейский)»</w:t>
      </w:r>
    </w:p>
    <w:p w14:paraId="1F58EE38" w14:textId="77777777" w:rsidR="00437B57" w:rsidRDefault="00437B57" w:rsidP="00C7518C">
      <w:pPr>
        <w:jc w:val="center"/>
        <w:rPr>
          <w:rFonts w:eastAsia="Arial Unicode MS"/>
          <w:b/>
          <w:sz w:val="28"/>
          <w:szCs w:val="28"/>
        </w:rPr>
      </w:pPr>
    </w:p>
    <w:p w14:paraId="31B79816" w14:textId="0D1B6153" w:rsidR="00025D73" w:rsidRPr="00437B57" w:rsidRDefault="00FC4AA3" w:rsidP="00C7518C">
      <w:pPr>
        <w:jc w:val="center"/>
        <w:rPr>
          <w:rFonts w:eastAsia="Arial Unicode MS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EE5B" wp14:editId="566C202E">
                <wp:simplePos x="0" y="0"/>
                <wp:positionH relativeFrom="column">
                  <wp:posOffset>2787015</wp:posOffset>
                </wp:positionH>
                <wp:positionV relativeFrom="paragraph">
                  <wp:posOffset>4443095</wp:posOffset>
                </wp:positionV>
                <wp:extent cx="914400" cy="914400"/>
                <wp:effectExtent l="0" t="0" r="0" b="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1BCE14" id="Овал 2" o:spid="_x0000_s1026" style="position:absolute;margin-left:219.45pt;margin-top:349.8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" fillcolor="white [3201]" stroked="f" strokeweight="1pt">
                <v:stroke joinstyle="miter"/>
              </v:oval>
            </w:pict>
          </mc:Fallback>
        </mc:AlternateContent>
      </w:r>
      <w:r w:rsidR="00C56A6A" w:rsidRPr="00437B57">
        <w:rPr>
          <w:sz w:val="28"/>
          <w:szCs w:val="28"/>
        </w:rPr>
        <w:br w:type="page"/>
      </w:r>
    </w:p>
    <w:p w14:paraId="6B52513E" w14:textId="77777777" w:rsidR="00025D73" w:rsidRPr="00437B57" w:rsidRDefault="00C56A6A">
      <w:pPr>
        <w:pStyle w:val="af1"/>
        <w:spacing w:before="0"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437B57">
        <w:rPr>
          <w:rFonts w:ascii="Times New Roman" w:hAnsi="Times New Roman"/>
          <w:color w:val="auto"/>
        </w:rPr>
        <w:lastRenderedPageBreak/>
        <w:t>ОГЛАВЛЕНИЕ</w:t>
      </w:r>
    </w:p>
    <w:sdt>
      <w:sdtPr>
        <w:rPr>
          <w:sz w:val="28"/>
          <w:szCs w:val="28"/>
        </w:rPr>
        <w:id w:val="485297942"/>
        <w:docPartObj>
          <w:docPartGallery w:val="Table of Contents"/>
          <w:docPartUnique/>
        </w:docPartObj>
      </w:sdtPr>
      <w:sdtContent>
        <w:p w14:paraId="50039BC7" w14:textId="77777777" w:rsidR="00025D73" w:rsidRPr="00437B57" w:rsidRDefault="00097B5E">
          <w:pPr>
            <w:pStyle w:val="12"/>
            <w:spacing w:line="360" w:lineRule="auto"/>
            <w:rPr>
              <w:rFonts w:eastAsiaTheme="minorEastAsia"/>
              <w:sz w:val="28"/>
              <w:szCs w:val="28"/>
            </w:rPr>
          </w:pPr>
          <w:r w:rsidRPr="00437B57">
            <w:fldChar w:fldCharType="begin"/>
          </w:r>
          <w:r w:rsidR="00C56A6A" w:rsidRPr="00437B57">
            <w:rPr>
              <w:rStyle w:val="ac"/>
              <w:webHidden/>
              <w:sz w:val="28"/>
              <w:szCs w:val="28"/>
            </w:rPr>
            <w:instrText xml:space="preserve"> TOC \z \o "1-3" \u \h</w:instrText>
          </w:r>
          <w:r w:rsidRPr="00437B57">
            <w:rPr>
              <w:rStyle w:val="ac"/>
              <w:sz w:val="28"/>
              <w:szCs w:val="28"/>
            </w:rPr>
            <w:fldChar w:fldCharType="separate"/>
          </w:r>
          <w:hyperlink w:anchor="_Toc114736884">
            <w:r w:rsidR="00C56A6A" w:rsidRPr="00437B57">
              <w:rPr>
                <w:rStyle w:val="ac"/>
                <w:webHidden/>
                <w:sz w:val="28"/>
                <w:szCs w:val="28"/>
              </w:rPr>
              <w:t>ПРОГРАММА ИНСТРУКТАЖА ПО ОХРАНЕ ТРУДА</w:t>
            </w:r>
            <w:r w:rsidRPr="00437B57">
              <w:rPr>
                <w:webHidden/>
                <w:sz w:val="28"/>
                <w:szCs w:val="28"/>
              </w:rPr>
              <w:fldChar w:fldCharType="begin"/>
            </w:r>
            <w:r w:rsidR="00C56A6A" w:rsidRPr="00437B57">
              <w:rPr>
                <w:webHidden/>
                <w:sz w:val="28"/>
                <w:szCs w:val="28"/>
              </w:rPr>
              <w:instrText>PAGEREF _Toc114736884 \h</w:instrText>
            </w:r>
            <w:r w:rsidRPr="00437B57">
              <w:rPr>
                <w:webHidden/>
                <w:sz w:val="28"/>
                <w:szCs w:val="28"/>
              </w:rPr>
            </w:r>
            <w:r w:rsidRPr="00437B57">
              <w:rPr>
                <w:webHidden/>
                <w:sz w:val="28"/>
                <w:szCs w:val="28"/>
              </w:rPr>
              <w:fldChar w:fldCharType="separate"/>
            </w:r>
            <w:r w:rsidR="00C56A6A" w:rsidRPr="00437B57">
              <w:rPr>
                <w:rStyle w:val="ac"/>
                <w:sz w:val="28"/>
                <w:szCs w:val="28"/>
              </w:rPr>
              <w:tab/>
              <w:t>3</w:t>
            </w:r>
            <w:r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57BFCA2" w14:textId="77777777" w:rsidR="00025D73" w:rsidRPr="00437B57" w:rsidRDefault="00C56A6A">
          <w:pPr>
            <w:pStyle w:val="12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85">
            <w:r w:rsidRPr="00437B57">
              <w:rPr>
                <w:rStyle w:val="ac"/>
                <w:webHidden/>
                <w:sz w:val="28"/>
                <w:szCs w:val="28"/>
              </w:rPr>
              <w:t>ИНСТРУКЦИЯ ПО ОХРАНЕ ТРУДА ДЛЯ КОНКУРСАНТОВ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_Toc114736885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4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097966F" w14:textId="77777777" w:rsidR="00025D73" w:rsidRPr="00437B57" w:rsidRDefault="00C56A6A">
          <w:pPr>
            <w:pStyle w:val="2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86">
            <w:r w:rsidRPr="00437B57">
              <w:rPr>
                <w:rStyle w:val="ac"/>
                <w:webHidden/>
                <w:sz w:val="28"/>
                <w:szCs w:val="28"/>
              </w:rPr>
              <w:t>1.Общие требования охраны труда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_Toc114736886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4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2731A63" w14:textId="77777777" w:rsidR="00025D73" w:rsidRPr="00437B57" w:rsidRDefault="00C56A6A">
          <w:pPr>
            <w:pStyle w:val="2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87">
            <w:r w:rsidRPr="00437B57">
              <w:rPr>
                <w:rStyle w:val="ac"/>
                <w:webHidden/>
                <w:sz w:val="28"/>
                <w:szCs w:val="28"/>
              </w:rPr>
              <w:t>2.Требования охраны труда перед началом работы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_Toc114736887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7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4C7F766" w14:textId="77777777" w:rsidR="00025D73" w:rsidRPr="00437B57" w:rsidRDefault="00C56A6A">
          <w:pPr>
            <w:pStyle w:val="2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88">
            <w:r w:rsidRPr="00437B57">
              <w:rPr>
                <w:rStyle w:val="ac"/>
                <w:webHidden/>
                <w:sz w:val="28"/>
                <w:szCs w:val="28"/>
              </w:rPr>
              <w:t>3.Требования охраны труда во время работы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_Toc114736888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10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66AB6B5" w14:textId="77777777" w:rsidR="00025D73" w:rsidRPr="00437B57" w:rsidRDefault="00C56A6A">
          <w:pPr>
            <w:pStyle w:val="2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89">
            <w:r w:rsidRPr="00437B57">
              <w:rPr>
                <w:rStyle w:val="ac"/>
                <w:webHidden/>
                <w:sz w:val="28"/>
                <w:szCs w:val="28"/>
              </w:rPr>
              <w:t>4. Требования охраны труда в аварийных ситуациях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_Toc114736889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12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6F02681" w14:textId="77777777" w:rsidR="00025D73" w:rsidRPr="00437B57" w:rsidRDefault="00C56A6A">
          <w:pPr>
            <w:pStyle w:val="2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90">
            <w:r w:rsidRPr="00437B57">
              <w:rPr>
                <w:rStyle w:val="ac"/>
                <w:webHidden/>
                <w:sz w:val="28"/>
                <w:szCs w:val="28"/>
              </w:rPr>
              <w:t>5.Требование охраны труда по окончании работ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_Toc114736890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13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601FA27" w14:textId="77777777" w:rsidR="00025D73" w:rsidRPr="00437B57" w:rsidRDefault="00C56A6A">
          <w:pPr>
            <w:pStyle w:val="12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91">
            <w:r w:rsidRPr="00437B57">
              <w:rPr>
                <w:rStyle w:val="ac"/>
                <w:webHidden/>
                <w:sz w:val="28"/>
                <w:szCs w:val="28"/>
              </w:rPr>
              <w:t>ИНСТРУКЦИЯ ПО ОХРАНЕ ТРУДА ДЛЯ ЭКСПЕРТОВ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_Toc114736891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14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4E69B76" w14:textId="77777777" w:rsidR="00025D73" w:rsidRPr="00437B57" w:rsidRDefault="00C56A6A">
          <w:pPr>
            <w:pStyle w:val="2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92">
            <w:r w:rsidRPr="00437B57">
              <w:rPr>
                <w:rStyle w:val="ac"/>
                <w:webHidden/>
                <w:sz w:val="28"/>
                <w:szCs w:val="28"/>
              </w:rPr>
              <w:t>1.Общие требования охраны труда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_Toc114736892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14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DE6C9EB" w14:textId="77777777" w:rsidR="00025D73" w:rsidRPr="00437B57" w:rsidRDefault="00C56A6A">
          <w:pPr>
            <w:pStyle w:val="2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93">
            <w:r w:rsidRPr="00437B57">
              <w:rPr>
                <w:rStyle w:val="ac"/>
                <w:webHidden/>
                <w:sz w:val="28"/>
                <w:szCs w:val="28"/>
              </w:rPr>
              <w:t>2.Требования охраны труда перед началом работы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_Toc114736893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16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9DD2438" w14:textId="77777777" w:rsidR="00025D73" w:rsidRPr="00437B57" w:rsidRDefault="00C56A6A">
          <w:pPr>
            <w:pStyle w:val="2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94">
            <w:r w:rsidRPr="00437B57">
              <w:rPr>
                <w:rStyle w:val="ac"/>
                <w:webHidden/>
                <w:sz w:val="28"/>
                <w:szCs w:val="28"/>
              </w:rPr>
              <w:t>3.Требования охраны труда во время работы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_Toc114736894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17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3C36F1C" w14:textId="77777777" w:rsidR="00025D73" w:rsidRPr="00437B57" w:rsidRDefault="00C56A6A">
          <w:pPr>
            <w:pStyle w:val="2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95">
            <w:r w:rsidRPr="00437B57">
              <w:rPr>
                <w:rStyle w:val="ac"/>
                <w:webHidden/>
                <w:sz w:val="28"/>
                <w:szCs w:val="28"/>
              </w:rPr>
              <w:t>4. Требования охраны труда в аварийных ситуациях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_Toc114736895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19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B8A34D3" w14:textId="77777777" w:rsidR="00025D73" w:rsidRPr="00437B57" w:rsidRDefault="00C56A6A">
          <w:pPr>
            <w:pStyle w:val="21"/>
            <w:spacing w:line="360" w:lineRule="auto"/>
            <w:rPr>
              <w:rFonts w:eastAsiaTheme="minorEastAsia"/>
              <w:sz w:val="28"/>
              <w:szCs w:val="28"/>
            </w:rPr>
          </w:pPr>
          <w:hyperlink w:anchor="_Toc114736896">
            <w:r w:rsidRPr="00437B57">
              <w:rPr>
                <w:rStyle w:val="ac"/>
                <w:webHidden/>
                <w:sz w:val="28"/>
                <w:szCs w:val="28"/>
              </w:rPr>
              <w:t>5.Требование охраны труда по окончании работ</w:t>
            </w:r>
            <w:r w:rsidR="00097B5E" w:rsidRPr="00437B57">
              <w:rPr>
                <w:webHidden/>
                <w:sz w:val="28"/>
                <w:szCs w:val="28"/>
              </w:rPr>
              <w:fldChar w:fldCharType="begin"/>
            </w:r>
            <w:r w:rsidRPr="00437B57">
              <w:rPr>
                <w:webHidden/>
                <w:sz w:val="28"/>
                <w:szCs w:val="28"/>
              </w:rPr>
              <w:instrText>PAGEREF _Toc114736896 \h</w:instrText>
            </w:r>
            <w:r w:rsidR="00097B5E" w:rsidRPr="00437B57">
              <w:rPr>
                <w:webHidden/>
                <w:sz w:val="28"/>
                <w:szCs w:val="28"/>
              </w:rPr>
            </w:r>
            <w:r w:rsidR="00097B5E" w:rsidRPr="00437B57">
              <w:rPr>
                <w:webHidden/>
                <w:sz w:val="28"/>
                <w:szCs w:val="28"/>
              </w:rPr>
              <w:fldChar w:fldCharType="separate"/>
            </w:r>
            <w:r w:rsidRPr="00437B57">
              <w:rPr>
                <w:rStyle w:val="ac"/>
                <w:sz w:val="28"/>
                <w:szCs w:val="28"/>
              </w:rPr>
              <w:tab/>
              <w:t>21</w:t>
            </w:r>
            <w:r w:rsidR="00097B5E" w:rsidRPr="00437B57">
              <w:rPr>
                <w:webHidden/>
                <w:sz w:val="28"/>
                <w:szCs w:val="28"/>
              </w:rPr>
              <w:fldChar w:fldCharType="end"/>
            </w:r>
          </w:hyperlink>
          <w:r w:rsidR="00097B5E" w:rsidRPr="00437B57">
            <w:rPr>
              <w:rStyle w:val="ac"/>
              <w:sz w:val="28"/>
              <w:szCs w:val="28"/>
            </w:rPr>
            <w:fldChar w:fldCharType="end"/>
          </w:r>
        </w:p>
      </w:sdtContent>
    </w:sdt>
    <w:p w14:paraId="10197093" w14:textId="77777777" w:rsidR="00025D73" w:rsidRPr="00437B57" w:rsidRDefault="00025D73">
      <w:pPr>
        <w:spacing w:line="360" w:lineRule="auto"/>
        <w:jc w:val="both"/>
        <w:rPr>
          <w:sz w:val="28"/>
          <w:szCs w:val="28"/>
        </w:rPr>
      </w:pPr>
    </w:p>
    <w:p w14:paraId="3B007CC9" w14:textId="77777777" w:rsidR="00025D73" w:rsidRPr="00437B57" w:rsidRDefault="00C56A6A">
      <w:pPr>
        <w:spacing w:line="360" w:lineRule="auto"/>
        <w:rPr>
          <w:sz w:val="28"/>
          <w:szCs w:val="28"/>
        </w:rPr>
      </w:pPr>
      <w:r w:rsidRPr="00437B57">
        <w:rPr>
          <w:sz w:val="28"/>
          <w:szCs w:val="28"/>
        </w:rPr>
        <w:br w:type="page"/>
      </w:r>
    </w:p>
    <w:p w14:paraId="1CC00C81" w14:textId="77777777" w:rsidR="00025D73" w:rsidRPr="000B4ED8" w:rsidRDefault="00C56A6A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0" w:name="_Toc114736884"/>
      <w:r w:rsidRPr="00437B57">
        <w:rPr>
          <w:rFonts w:ascii="Times New Roman" w:hAnsi="Times New Roman"/>
          <w:color w:val="auto"/>
        </w:rPr>
        <w:lastRenderedPageBreak/>
        <w:t>ПРОГРАММА ИНСТРУКТАЖА ПО ОХРАНЕ ТРУДА</w:t>
      </w:r>
      <w:bookmarkEnd w:id="0"/>
    </w:p>
    <w:p w14:paraId="0EAC7068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конкурсантов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0860FA76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14:paraId="0B752895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 Контроль требований охраны труда конкурсантами и экспертами. Штрафные баллы за нарушения требований охраны труда.</w:t>
      </w:r>
    </w:p>
    <w:p w14:paraId="28A299F2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00F8AD23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5. Общие обязанности конкурсанта и экспертов по охране труда, общие правила поведения во время выполнения конкурсных заданий и на территории.</w:t>
      </w:r>
    </w:p>
    <w:p w14:paraId="5F16D17C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6. Основные требования санитарии и личной гигиены.</w:t>
      </w:r>
    </w:p>
    <w:p w14:paraId="096F5D9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10670DA1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5C8298C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192CDCF9" w14:textId="77777777" w:rsidR="00025D73" w:rsidRPr="00437B57" w:rsidRDefault="00025D73">
      <w:pPr>
        <w:spacing w:line="360" w:lineRule="auto"/>
        <w:jc w:val="center"/>
        <w:rPr>
          <w:sz w:val="28"/>
          <w:szCs w:val="28"/>
        </w:rPr>
      </w:pPr>
    </w:p>
    <w:p w14:paraId="6925F088" w14:textId="77777777" w:rsidR="00025D73" w:rsidRPr="00437B57" w:rsidRDefault="00C56A6A">
      <w:pPr>
        <w:spacing w:line="360" w:lineRule="auto"/>
        <w:rPr>
          <w:sz w:val="28"/>
          <w:szCs w:val="28"/>
        </w:rPr>
      </w:pPr>
      <w:r w:rsidRPr="00437B57">
        <w:rPr>
          <w:sz w:val="28"/>
          <w:szCs w:val="28"/>
        </w:rPr>
        <w:br w:type="page"/>
      </w:r>
    </w:p>
    <w:bookmarkStart w:id="1" w:name="_Toc114736885" w:displacedByCustomXml="next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</w:rPr>
        <w:id w:val="596724418"/>
        <w:docPartObj>
          <w:docPartGallery w:val="Cover Pages"/>
          <w:docPartUnique/>
        </w:docPartObj>
      </w:sdtPr>
      <w:sdtContent>
        <w:p w14:paraId="6F897475" w14:textId="77777777" w:rsidR="00025D73" w:rsidRPr="00437B57" w:rsidRDefault="00C56A6A">
          <w:pPr>
            <w:pStyle w:val="1"/>
            <w:spacing w:before="0" w:line="360" w:lineRule="auto"/>
            <w:jc w:val="center"/>
            <w:rPr>
              <w:rFonts w:ascii="Times New Roman" w:hAnsi="Times New Roman"/>
              <w:color w:val="auto"/>
            </w:rPr>
          </w:pPr>
          <w:r w:rsidRPr="00437B57">
            <w:rPr>
              <w:rFonts w:ascii="Times New Roman" w:hAnsi="Times New Roman"/>
              <w:color w:val="auto"/>
            </w:rPr>
            <w:t xml:space="preserve">ИНСТРУКЦИЯ ПО ОХРАНЕ ТРУДА ДЛЯ </w:t>
          </w:r>
          <w:bookmarkEnd w:id="1"/>
          <w:r w:rsidRPr="00437B57">
            <w:rPr>
              <w:rFonts w:ascii="Times New Roman" w:hAnsi="Times New Roman"/>
              <w:color w:val="auto"/>
            </w:rPr>
            <w:t>КОНКУРСАНТОВ</w:t>
          </w:r>
        </w:p>
        <w:p w14:paraId="0745B1A8" w14:textId="77777777" w:rsidR="00025D73" w:rsidRPr="00CE61AC" w:rsidRDefault="00C56A6A" w:rsidP="00CE61AC">
          <w:pPr>
            <w:pStyle w:val="2"/>
            <w:spacing w:before="0" w:after="0" w:line="360" w:lineRule="auto"/>
            <w:jc w:val="center"/>
            <w:rPr>
              <w:rFonts w:ascii="Times New Roman" w:hAnsi="Times New Roman"/>
              <w:i w:val="0"/>
              <w:iCs w:val="0"/>
            </w:rPr>
          </w:pPr>
          <w:bookmarkStart w:id="2" w:name="_Toc114736886"/>
          <w:r w:rsidRPr="00CE61AC">
            <w:rPr>
              <w:rFonts w:ascii="Times New Roman" w:hAnsi="Times New Roman"/>
              <w:i w:val="0"/>
              <w:iCs w:val="0"/>
            </w:rPr>
            <w:t>1.Общие требования охраны труда</w:t>
          </w:r>
          <w:bookmarkEnd w:id="2"/>
        </w:p>
        <w:p w14:paraId="17BD24F8" w14:textId="77777777" w:rsidR="00025D73" w:rsidRPr="00437B57" w:rsidRDefault="00C56A6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1.1. Для конкурсантов от 14 до 18 лет</w:t>
          </w:r>
        </w:p>
        <w:p w14:paraId="4E3FF4A4" w14:textId="77777777" w:rsidR="00025D73" w:rsidRPr="00437B57" w:rsidRDefault="00C56A6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К участию в конкурсе, под непосредственным руководством Экспертов Компетенции «Правоохранительная деятельность (полицейский)» допускаются лица в возрасте от 14 до 18 лет:</w:t>
          </w:r>
        </w:p>
        <w:p w14:paraId="06991A6A" w14:textId="77777777" w:rsidR="00025D73" w:rsidRPr="00437B57" w:rsidRDefault="00C56A6A">
          <w:pPr>
            <w:pStyle w:val="af3"/>
            <w:numPr>
              <w:ilvl w:val="0"/>
              <w:numId w:val="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прошедшие инструктаж по охране труда по «Программе инструктажа по охране труда и технике безопасности»;</w:t>
          </w:r>
        </w:p>
        <w:p w14:paraId="3A96F806" w14:textId="77777777" w:rsidR="00025D73" w:rsidRPr="00437B57" w:rsidRDefault="00C56A6A">
          <w:pPr>
            <w:pStyle w:val="af3"/>
            <w:numPr>
              <w:ilvl w:val="0"/>
              <w:numId w:val="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ознакомленные с инструкцией по охране труда;</w:t>
          </w:r>
        </w:p>
        <w:p w14:paraId="4CB5DBC4" w14:textId="77777777" w:rsidR="00025D73" w:rsidRPr="00437B57" w:rsidRDefault="00C56A6A">
          <w:pPr>
            <w:pStyle w:val="af3"/>
            <w:numPr>
              <w:ilvl w:val="0"/>
              <w:numId w:val="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имеющие необходимые навыки по эксплуатации инструмента, приспособлений совместной работы на оборудовании;</w:t>
          </w:r>
        </w:p>
        <w:p w14:paraId="77BCC305" w14:textId="77777777" w:rsidR="00025D73" w:rsidRPr="00437B57" w:rsidRDefault="00C56A6A">
          <w:pPr>
            <w:pStyle w:val="af3"/>
            <w:numPr>
              <w:ilvl w:val="0"/>
              <w:numId w:val="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не имеющие противопоказаний к выполнению конкурсных заданий по состоянию здоровья.</w:t>
          </w:r>
        </w:p>
        <w:p w14:paraId="1F928856" w14:textId="77777777" w:rsidR="00025D73" w:rsidRPr="00437B57" w:rsidRDefault="00C56A6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1.2. Для конкурсантов старше 18 лет</w:t>
          </w:r>
        </w:p>
        <w:p w14:paraId="538505E9" w14:textId="77777777" w:rsidR="00025D73" w:rsidRPr="00437B57" w:rsidRDefault="00C56A6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К самостоятельному выполнению конкурсных заданий в Компетенции «Правоохранительная деятельность (полицейский)» допускаются лица не моложе 18 лет:</w:t>
          </w:r>
        </w:p>
        <w:p w14:paraId="31409E1A" w14:textId="77777777" w:rsidR="00025D73" w:rsidRPr="00437B57" w:rsidRDefault="00C56A6A">
          <w:pPr>
            <w:pStyle w:val="af3"/>
            <w:numPr>
              <w:ilvl w:val="0"/>
              <w:numId w:val="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прошедшие инструктаж по охране труда по «Программе инструктажа по охране труда»;</w:t>
          </w:r>
        </w:p>
        <w:p w14:paraId="16FE18D9" w14:textId="77777777" w:rsidR="00025D73" w:rsidRPr="00437B57" w:rsidRDefault="00C56A6A">
          <w:pPr>
            <w:pStyle w:val="af3"/>
            <w:numPr>
              <w:ilvl w:val="0"/>
              <w:numId w:val="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ознакомленные с инструкцией по охране труда;</w:t>
          </w:r>
        </w:p>
        <w:p w14:paraId="2D0C08A9" w14:textId="77777777" w:rsidR="00025D73" w:rsidRPr="00437B57" w:rsidRDefault="00C56A6A">
          <w:pPr>
            <w:pStyle w:val="af3"/>
            <w:numPr>
              <w:ilvl w:val="0"/>
              <w:numId w:val="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имеющие необходимые навыки по эксплуатации инструмента, приспособлений совместной работы на оборудовании;</w:t>
          </w:r>
        </w:p>
        <w:p w14:paraId="41B50E57" w14:textId="77777777" w:rsidR="00025D73" w:rsidRPr="00437B57" w:rsidRDefault="00C56A6A">
          <w:pPr>
            <w:pStyle w:val="af3"/>
            <w:numPr>
              <w:ilvl w:val="0"/>
              <w:numId w:val="2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не имеющие противопоказаний к выполнению конкурсных заданий по состоянию здоровья.</w:t>
          </w:r>
        </w:p>
        <w:p w14:paraId="59F3FC5E" w14:textId="77777777" w:rsidR="00025D73" w:rsidRPr="00437B57" w:rsidRDefault="00C56A6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1.3. В процессе выполнения конкурсных заданий и нахождения на территории и в помещениях места проведения конкурса, конкурсант обязан четко соблюдать:</w:t>
          </w:r>
        </w:p>
        <w:p w14:paraId="0025770C" w14:textId="77777777" w:rsidR="00025D73" w:rsidRPr="00437B57" w:rsidRDefault="00C56A6A">
          <w:pPr>
            <w:pStyle w:val="af3"/>
            <w:numPr>
              <w:ilvl w:val="0"/>
              <w:numId w:val="3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 xml:space="preserve">инструкции по охране труда; </w:t>
          </w:r>
        </w:p>
        <w:p w14:paraId="3854B31E" w14:textId="77777777" w:rsidR="00025D73" w:rsidRPr="00437B57" w:rsidRDefault="00C56A6A">
          <w:pPr>
            <w:pStyle w:val="af3"/>
            <w:numPr>
              <w:ilvl w:val="0"/>
              <w:numId w:val="3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не заходить за ограждения и в технические помещения;</w:t>
          </w:r>
        </w:p>
        <w:p w14:paraId="246862BD" w14:textId="77777777" w:rsidR="00025D73" w:rsidRPr="00437B57" w:rsidRDefault="00C56A6A">
          <w:pPr>
            <w:pStyle w:val="af3"/>
            <w:numPr>
              <w:ilvl w:val="0"/>
              <w:numId w:val="3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соблюдать личную гигиену;</w:t>
          </w:r>
        </w:p>
        <w:p w14:paraId="53A0B08B" w14:textId="77777777" w:rsidR="00025D73" w:rsidRPr="00437B57" w:rsidRDefault="00C56A6A">
          <w:pPr>
            <w:pStyle w:val="af3"/>
            <w:numPr>
              <w:ilvl w:val="0"/>
              <w:numId w:val="3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принимать пищу в строго отведенных местах;</w:t>
          </w:r>
        </w:p>
        <w:p w14:paraId="56A1B410" w14:textId="77777777" w:rsidR="00025D73" w:rsidRPr="00437B57" w:rsidRDefault="00C56A6A">
          <w:pPr>
            <w:pStyle w:val="af3"/>
            <w:numPr>
              <w:ilvl w:val="0"/>
              <w:numId w:val="3"/>
            </w:numPr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самостоятельно использовать инструмент и оборудование, разрешенное к выполнению конкурсного задания;</w:t>
          </w:r>
        </w:p>
        <w:p w14:paraId="1485B56A" w14:textId="77777777" w:rsidR="00025D73" w:rsidRPr="00437B57" w:rsidRDefault="00C56A6A">
          <w:pPr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437B57">
            <w:rPr>
              <w:sz w:val="28"/>
              <w:szCs w:val="28"/>
            </w:rPr>
            <w:t>1.4. Конкурсант для выполнения конкурсного задания использует инструмент:</w:t>
          </w:r>
        </w:p>
      </w:sdtContent>
    </w:sdt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025D73" w:rsidRPr="00437B57" w14:paraId="105D5E16" w14:textId="77777777" w:rsidTr="00437B57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50B0" w14:textId="77777777" w:rsidR="00025D73" w:rsidRPr="00437B57" w:rsidRDefault="00C56A6A">
            <w:pPr>
              <w:widowControl w:val="0"/>
              <w:jc w:val="center"/>
              <w:rPr>
                <w:rFonts w:eastAsia="Times New Roman"/>
                <w:b/>
              </w:rPr>
            </w:pPr>
            <w:r w:rsidRPr="00437B57">
              <w:rPr>
                <w:rFonts w:eastAsia="Times New Roman"/>
                <w:b/>
              </w:rPr>
              <w:t>Наименование инструмента</w:t>
            </w:r>
          </w:p>
        </w:tc>
      </w:tr>
      <w:tr w:rsidR="00025D73" w:rsidRPr="00437B57" w14:paraId="2A710B70" w14:textId="77777777" w:rsidTr="000B4ED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25EA" w14:textId="77777777" w:rsidR="00025D73" w:rsidRPr="00437B57" w:rsidRDefault="00C56A6A" w:rsidP="00CE61AC">
            <w:pPr>
              <w:widowControl w:val="0"/>
              <w:jc w:val="center"/>
              <w:rPr>
                <w:rFonts w:eastAsia="Times New Roman"/>
                <w:b/>
              </w:rPr>
            </w:pPr>
            <w:r w:rsidRPr="00437B57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7D7E" w14:textId="77777777" w:rsidR="00025D73" w:rsidRPr="00437B57" w:rsidRDefault="00C56A6A" w:rsidP="000B4ED8">
            <w:pPr>
              <w:widowControl w:val="0"/>
              <w:jc w:val="center"/>
              <w:rPr>
                <w:rFonts w:eastAsia="Times New Roman"/>
                <w:b/>
              </w:rPr>
            </w:pPr>
            <w:r w:rsidRPr="00437B57">
              <w:rPr>
                <w:rFonts w:eastAsia="Times New Roman"/>
                <w:b/>
              </w:rPr>
              <w:t>использует под наблюдением эксперта или ответственн</w:t>
            </w:r>
            <w:r w:rsidR="00437B57" w:rsidRPr="00437B57">
              <w:rPr>
                <w:rFonts w:eastAsia="Times New Roman"/>
                <w:b/>
              </w:rPr>
              <w:t xml:space="preserve">ым </w:t>
            </w:r>
            <w:r w:rsidRPr="00437B57">
              <w:rPr>
                <w:rFonts w:eastAsia="Times New Roman"/>
                <w:b/>
              </w:rPr>
              <w:t>лиц</w:t>
            </w:r>
            <w:r w:rsidR="00437B57" w:rsidRPr="00437B57">
              <w:rPr>
                <w:rFonts w:eastAsia="Times New Roman"/>
                <w:b/>
              </w:rPr>
              <w:t>ом</w:t>
            </w:r>
            <w:r w:rsidRPr="00437B57">
              <w:rPr>
                <w:rFonts w:eastAsia="Times New Roman"/>
                <w:b/>
              </w:rPr>
              <w:t xml:space="preserve"> старше 18 лет:</w:t>
            </w:r>
          </w:p>
        </w:tc>
      </w:tr>
      <w:tr w:rsidR="00025D73" w:rsidRPr="00437B57" w14:paraId="443B5689" w14:textId="77777777" w:rsidTr="000B4ED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9829" w14:textId="77777777" w:rsidR="00025D73" w:rsidRPr="00437B57" w:rsidRDefault="00C56A6A" w:rsidP="000B4ED8">
            <w:pPr>
              <w:widowControl w:val="0"/>
              <w:jc w:val="both"/>
            </w:pPr>
            <w:r w:rsidRPr="00437B57">
              <w:t xml:space="preserve">Рулетка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39E1" w14:textId="77777777" w:rsidR="00025D73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</w:tr>
      <w:tr w:rsidR="000B4ED8" w:rsidRPr="00437B57" w14:paraId="54F3F7AE" w14:textId="77777777" w:rsidTr="000B4ED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B1E4" w14:textId="77777777" w:rsidR="000B4ED8" w:rsidRPr="000B4ED8" w:rsidRDefault="000B4ED8" w:rsidP="000B4ED8">
            <w:pPr>
              <w:pStyle w:val="Table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437B57">
              <w:rPr>
                <w:sz w:val="24"/>
                <w:szCs w:val="24"/>
              </w:rPr>
              <w:t>ММГ АК 74 (АКМ)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55C9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7063777C" w14:textId="77777777" w:rsidTr="000B4ED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AB33" w14:textId="77777777" w:rsidR="000B4ED8" w:rsidRPr="000B4ED8" w:rsidRDefault="000B4ED8" w:rsidP="000B4ED8">
            <w:pPr>
              <w:pStyle w:val="Table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437B57">
              <w:rPr>
                <w:sz w:val="24"/>
                <w:szCs w:val="24"/>
              </w:rPr>
              <w:t>ММГ учебный пистолет Р-ПМ (Макарова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86F6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3AA0CEDA" w14:textId="77777777" w:rsidTr="000B4ED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D45F" w14:textId="77777777" w:rsidR="000B4ED8" w:rsidRPr="000B4ED8" w:rsidRDefault="000B4ED8" w:rsidP="000B4ED8">
            <w:pPr>
              <w:pStyle w:val="Table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437B57">
              <w:rPr>
                <w:sz w:val="24"/>
                <w:szCs w:val="24"/>
              </w:rPr>
              <w:t>Патрон учебный 5,45x39 (АК-74)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11F6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1554CEDA" w14:textId="77777777" w:rsidTr="000B4ED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5BC9" w14:textId="77777777" w:rsidR="000B4ED8" w:rsidRPr="000B4ED8" w:rsidRDefault="000B4ED8" w:rsidP="000B4ED8">
            <w:pPr>
              <w:pStyle w:val="Table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437B57">
              <w:rPr>
                <w:sz w:val="24"/>
                <w:szCs w:val="24"/>
              </w:rPr>
              <w:t>Патрон учебный 9x18 (ПМ)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F8A6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64637579" w14:textId="77777777" w:rsidTr="000B4ED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2CCD" w14:textId="77777777" w:rsidR="000B4ED8" w:rsidRPr="000B4ED8" w:rsidRDefault="000B4ED8" w:rsidP="000B4ED8">
            <w:pPr>
              <w:pStyle w:val="Table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437B57">
              <w:rPr>
                <w:sz w:val="24"/>
                <w:szCs w:val="24"/>
              </w:rPr>
              <w:t>Наручники «БРС»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A9BC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30CDE744" w14:textId="77777777" w:rsidTr="000B4ED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9D8A" w14:textId="77777777" w:rsidR="000B4ED8" w:rsidRPr="000B4ED8" w:rsidRDefault="000B4ED8" w:rsidP="000B4ED8">
            <w:pPr>
              <w:pStyle w:val="Table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437B57">
              <w:rPr>
                <w:sz w:val="24"/>
                <w:szCs w:val="24"/>
              </w:rPr>
              <w:t>Макет ножа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9745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26F383FB" w14:textId="77777777" w:rsidTr="000B4ED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F431" w14:textId="77777777" w:rsidR="000B4ED8" w:rsidRPr="00437B57" w:rsidRDefault="000B4ED8" w:rsidP="000B4ED8">
            <w:pPr>
              <w:widowControl w:val="0"/>
              <w:jc w:val="both"/>
            </w:pPr>
            <w:r w:rsidRPr="00437B57">
              <w:t>Макет пистолет Макаров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E980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4E83A65F" w14:textId="77777777" w:rsidTr="000B4ED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FBAA" w14:textId="77777777" w:rsidR="000B4ED8" w:rsidRPr="00437B57" w:rsidRDefault="000B4ED8" w:rsidP="000B4ED8">
            <w:pPr>
              <w:widowControl w:val="0"/>
              <w:jc w:val="both"/>
              <w:rPr>
                <w:rFonts w:eastAsia="Times New Roman"/>
              </w:rPr>
            </w:pPr>
            <w:r w:rsidRPr="00437B57">
              <w:t>Портативный набор для дактилоскопирования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8D8A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</w:tr>
      <w:tr w:rsidR="000B4ED8" w:rsidRPr="00437B57" w14:paraId="73EA507A" w14:textId="77777777" w:rsidTr="000B4ED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700B" w14:textId="77777777" w:rsidR="000B4ED8" w:rsidRPr="00437B57" w:rsidRDefault="000B4ED8" w:rsidP="000B4ED8">
            <w:pPr>
              <w:widowControl w:val="0"/>
              <w:jc w:val="both"/>
            </w:pPr>
            <w:r w:rsidRPr="00437B57">
              <w:t xml:space="preserve">Огнетушитель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0E32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</w:tr>
    </w:tbl>
    <w:p w14:paraId="7F1E60FC" w14:textId="77777777" w:rsidR="00025D73" w:rsidRPr="00437B57" w:rsidRDefault="00C56A6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1.5. Конкурсант для выполнения конкурсного задания использует оборудование: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025D73" w:rsidRPr="00437B57" w14:paraId="6311B9CE" w14:textId="77777777" w:rsidTr="00CE61AC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AFBD" w14:textId="77777777" w:rsidR="00025D73" w:rsidRPr="00437B57" w:rsidRDefault="00C56A6A" w:rsidP="00CE61AC">
            <w:pPr>
              <w:widowControl w:val="0"/>
              <w:jc w:val="center"/>
              <w:rPr>
                <w:rFonts w:eastAsia="Times New Roman"/>
                <w:b/>
              </w:rPr>
            </w:pPr>
            <w:r w:rsidRPr="00437B57">
              <w:rPr>
                <w:rFonts w:eastAsia="Times New Roman"/>
                <w:b/>
              </w:rPr>
              <w:t>Наименование оборудования</w:t>
            </w:r>
          </w:p>
        </w:tc>
      </w:tr>
      <w:tr w:rsidR="00025D73" w:rsidRPr="00437B57" w14:paraId="481061B1" w14:textId="77777777" w:rsidTr="000B4ED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ED00" w14:textId="77777777" w:rsidR="00025D73" w:rsidRPr="00437B57" w:rsidRDefault="00C56A6A" w:rsidP="00CE61AC">
            <w:pPr>
              <w:widowControl w:val="0"/>
              <w:jc w:val="center"/>
              <w:rPr>
                <w:rFonts w:eastAsia="Times New Roman"/>
                <w:b/>
              </w:rPr>
            </w:pPr>
            <w:r w:rsidRPr="00437B57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F8AF" w14:textId="77777777" w:rsidR="00CE61AC" w:rsidRDefault="00C56A6A" w:rsidP="00CE61AC">
            <w:pPr>
              <w:widowControl w:val="0"/>
              <w:jc w:val="center"/>
              <w:rPr>
                <w:rFonts w:eastAsia="Times New Roman"/>
                <w:b/>
              </w:rPr>
            </w:pPr>
            <w:r w:rsidRPr="00437B57">
              <w:rPr>
                <w:rFonts w:eastAsia="Times New Roman"/>
                <w:b/>
              </w:rPr>
              <w:t xml:space="preserve">выполняет конкурсное задание совместно с экспертом </w:t>
            </w:r>
          </w:p>
          <w:p w14:paraId="7EFA29B0" w14:textId="77777777" w:rsidR="00CE61AC" w:rsidRDefault="00C56A6A" w:rsidP="00CE61AC">
            <w:pPr>
              <w:widowControl w:val="0"/>
              <w:jc w:val="center"/>
              <w:rPr>
                <w:rFonts w:eastAsia="Times New Roman"/>
                <w:b/>
              </w:rPr>
            </w:pPr>
            <w:r w:rsidRPr="00437B57">
              <w:rPr>
                <w:rFonts w:eastAsia="Times New Roman"/>
                <w:b/>
              </w:rPr>
              <w:t xml:space="preserve">или </w:t>
            </w:r>
            <w:r w:rsidR="00437B57" w:rsidRPr="00437B57">
              <w:rPr>
                <w:rFonts w:eastAsia="Times New Roman"/>
                <w:b/>
              </w:rPr>
              <w:t>ответственным</w:t>
            </w:r>
            <w:r w:rsidRPr="00437B57">
              <w:rPr>
                <w:rFonts w:eastAsia="Times New Roman"/>
                <w:b/>
              </w:rPr>
              <w:t xml:space="preserve"> лицом </w:t>
            </w:r>
          </w:p>
          <w:p w14:paraId="5E1E3627" w14:textId="77777777" w:rsidR="00025D73" w:rsidRPr="00437B57" w:rsidRDefault="00C56A6A" w:rsidP="00CE61AC">
            <w:pPr>
              <w:widowControl w:val="0"/>
              <w:jc w:val="center"/>
              <w:rPr>
                <w:rFonts w:eastAsia="Times New Roman"/>
                <w:b/>
              </w:rPr>
            </w:pPr>
            <w:r w:rsidRPr="00437B57">
              <w:rPr>
                <w:rFonts w:eastAsia="Times New Roman"/>
                <w:b/>
              </w:rPr>
              <w:t>старше 18 лет</w:t>
            </w:r>
          </w:p>
        </w:tc>
      </w:tr>
      <w:tr w:rsidR="000B4ED8" w:rsidRPr="00437B57" w14:paraId="11004B7F" w14:textId="77777777" w:rsidTr="000B4ED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8FE1" w14:textId="77777777" w:rsidR="000B4ED8" w:rsidRPr="000B4ED8" w:rsidRDefault="000B4ED8" w:rsidP="000B4ED8">
            <w:pPr>
              <w:pStyle w:val="TableParagraph"/>
              <w:tabs>
                <w:tab w:val="left" w:pos="0"/>
              </w:tabs>
              <w:ind w:left="0" w:right="-1"/>
              <w:jc w:val="both"/>
              <w:rPr>
                <w:sz w:val="24"/>
                <w:szCs w:val="24"/>
              </w:rPr>
            </w:pPr>
            <w:r w:rsidRPr="00437B57">
              <w:rPr>
                <w:sz w:val="24"/>
                <w:szCs w:val="24"/>
              </w:rPr>
              <w:t>Компьютер (ноутбук)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76A4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</w:p>
        </w:tc>
      </w:tr>
      <w:tr w:rsidR="000B4ED8" w:rsidRPr="00437B57" w14:paraId="16979CE5" w14:textId="77777777" w:rsidTr="000B4ED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F96A" w14:textId="77777777" w:rsidR="000B4ED8" w:rsidRPr="00437B57" w:rsidRDefault="000B4ED8" w:rsidP="000B4ED8">
            <w:pPr>
              <w:widowControl w:val="0"/>
              <w:jc w:val="both"/>
            </w:pPr>
            <w:r w:rsidRPr="00437B57">
              <w:t>Мышь для компьютера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2CC7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7FCD15D8" w14:textId="77777777" w:rsidTr="000B4ED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C56C" w14:textId="77777777" w:rsidR="000B4ED8" w:rsidRPr="00437B57" w:rsidRDefault="000B4ED8" w:rsidP="000B4ED8">
            <w:pPr>
              <w:widowControl w:val="0"/>
              <w:jc w:val="both"/>
            </w:pPr>
            <w:r w:rsidRPr="00437B57">
              <w:t>Клавиатура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9DF9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6CC25C57" w14:textId="77777777" w:rsidTr="000B4ED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0F1A" w14:textId="77777777" w:rsidR="000B4ED8" w:rsidRPr="00437B57" w:rsidRDefault="000B4ED8" w:rsidP="000B4ED8">
            <w:pPr>
              <w:widowControl w:val="0"/>
              <w:jc w:val="both"/>
            </w:pPr>
            <w:r w:rsidRPr="00437B57">
              <w:t>Монитор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6098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2E18F59D" w14:textId="77777777" w:rsidTr="000B4ED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6D7D" w14:textId="77777777" w:rsidR="000B4ED8" w:rsidRPr="00437B57" w:rsidRDefault="000B4ED8" w:rsidP="000B4ED8">
            <w:pPr>
              <w:widowControl w:val="0"/>
              <w:jc w:val="both"/>
            </w:pPr>
            <w:r w:rsidRPr="00437B57">
              <w:t>Фотоаппарат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463A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420D573B" w14:textId="77777777" w:rsidTr="000B4ED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5A03" w14:textId="77777777" w:rsidR="000B4ED8" w:rsidRPr="00437B57" w:rsidRDefault="000B4ED8" w:rsidP="000B4ED8">
            <w:pPr>
              <w:widowControl w:val="0"/>
              <w:jc w:val="both"/>
            </w:pPr>
            <w:r w:rsidRPr="00437B57">
              <w:t xml:space="preserve">Стрелковый тир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CDA0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  <w:tr w:rsidR="000B4ED8" w:rsidRPr="00437B57" w14:paraId="4BFCA034" w14:textId="77777777" w:rsidTr="000B4ED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3FB0" w14:textId="77777777" w:rsidR="000B4ED8" w:rsidRPr="00437B57" w:rsidRDefault="000B4ED8" w:rsidP="000B4ED8">
            <w:pPr>
              <w:widowControl w:val="0"/>
              <w:jc w:val="both"/>
            </w:pPr>
            <w:r w:rsidRPr="00437B57">
              <w:t xml:space="preserve">Квадрокоптер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00D4" w14:textId="77777777" w:rsidR="000B4ED8" w:rsidRPr="00437B57" w:rsidRDefault="000B4ED8" w:rsidP="000B4ED8">
            <w:pPr>
              <w:widowControl w:val="0"/>
              <w:jc w:val="center"/>
              <w:rPr>
                <w:rFonts w:eastAsia="Times New Roman"/>
              </w:rPr>
            </w:pPr>
            <w:r w:rsidRPr="009E4440">
              <w:rPr>
                <w:rFonts w:eastAsia="Times New Roman"/>
              </w:rPr>
              <w:t>+</w:t>
            </w:r>
          </w:p>
        </w:tc>
      </w:tr>
    </w:tbl>
    <w:p w14:paraId="359AC6E7" w14:textId="77777777" w:rsidR="00025D73" w:rsidRPr="00437B57" w:rsidRDefault="00C56A6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1.6. При выполнении конкурсного задания на конкурсанта могут воздействовать следующие вредные и (или) опасные факторы:</w:t>
      </w:r>
    </w:p>
    <w:p w14:paraId="0DCD67DC" w14:textId="77777777" w:rsidR="00025D73" w:rsidRPr="00437B57" w:rsidRDefault="00C56A6A">
      <w:pPr>
        <w:pStyle w:val="ab"/>
        <w:tabs>
          <w:tab w:val="left" w:pos="113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37B57">
        <w:rPr>
          <w:rFonts w:ascii="Times New Roman" w:hAnsi="Times New Roman"/>
          <w:sz w:val="28"/>
          <w:szCs w:val="28"/>
        </w:rPr>
        <w:t>Физические:</w:t>
      </w:r>
    </w:p>
    <w:p w14:paraId="1C161188" w14:textId="77777777" w:rsidR="00025D73" w:rsidRPr="00437B57" w:rsidRDefault="00C56A6A">
      <w:pPr>
        <w:pStyle w:val="af3"/>
        <w:widowControl w:val="0"/>
        <w:numPr>
          <w:ilvl w:val="0"/>
          <w:numId w:val="1"/>
        </w:numPr>
        <w:tabs>
          <w:tab w:val="left" w:pos="1134"/>
          <w:tab w:val="left" w:pos="1830"/>
        </w:tabs>
        <w:spacing w:line="360" w:lineRule="auto"/>
        <w:ind w:left="0" w:right="-1" w:firstLine="567"/>
        <w:contextualSpacing w:val="0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режущие и колющие</w:t>
      </w:r>
      <w:r w:rsidR="001E347A">
        <w:rPr>
          <w:sz w:val="28"/>
          <w:szCs w:val="28"/>
        </w:rPr>
        <w:t xml:space="preserve"> </w:t>
      </w:r>
      <w:r w:rsidRPr="00437B57">
        <w:rPr>
          <w:sz w:val="28"/>
          <w:szCs w:val="28"/>
        </w:rPr>
        <w:t>предметы;</w:t>
      </w:r>
    </w:p>
    <w:p w14:paraId="15AB4123" w14:textId="77777777" w:rsidR="00025D73" w:rsidRPr="00437B57" w:rsidRDefault="00C56A6A">
      <w:pPr>
        <w:pStyle w:val="af3"/>
        <w:widowControl w:val="0"/>
        <w:numPr>
          <w:ilvl w:val="0"/>
          <w:numId w:val="1"/>
        </w:numPr>
        <w:tabs>
          <w:tab w:val="left" w:pos="1134"/>
          <w:tab w:val="left" w:pos="1830"/>
        </w:tabs>
        <w:spacing w:line="360" w:lineRule="auto"/>
        <w:ind w:left="0" w:right="-1" w:firstLine="567"/>
        <w:contextualSpacing w:val="0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расположение рабочих мест на высоте относительно поверхности пола(земли);</w:t>
      </w:r>
    </w:p>
    <w:p w14:paraId="65EE8E11" w14:textId="77777777" w:rsidR="00025D73" w:rsidRPr="00437B57" w:rsidRDefault="00C56A6A">
      <w:pPr>
        <w:pStyle w:val="af3"/>
        <w:widowControl w:val="0"/>
        <w:numPr>
          <w:ilvl w:val="0"/>
          <w:numId w:val="1"/>
        </w:numPr>
        <w:tabs>
          <w:tab w:val="left" w:pos="1134"/>
          <w:tab w:val="left" w:pos="1830"/>
        </w:tabs>
        <w:spacing w:line="360" w:lineRule="auto"/>
        <w:ind w:left="0" w:right="-1" w:firstLine="567"/>
        <w:contextualSpacing w:val="0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повышенной или пониженной температуры воздуха рабочих</w:t>
      </w:r>
      <w:r w:rsidR="001E347A">
        <w:rPr>
          <w:sz w:val="28"/>
          <w:szCs w:val="28"/>
        </w:rPr>
        <w:t xml:space="preserve"> </w:t>
      </w:r>
      <w:r w:rsidRPr="00437B57">
        <w:rPr>
          <w:sz w:val="28"/>
          <w:szCs w:val="28"/>
        </w:rPr>
        <w:t>зон;</w:t>
      </w:r>
    </w:p>
    <w:p w14:paraId="0BCCFE6B" w14:textId="77777777" w:rsidR="00025D73" w:rsidRPr="00437B57" w:rsidRDefault="00C56A6A">
      <w:pPr>
        <w:pStyle w:val="af3"/>
        <w:widowControl w:val="0"/>
        <w:numPr>
          <w:ilvl w:val="0"/>
          <w:numId w:val="1"/>
        </w:numPr>
        <w:tabs>
          <w:tab w:val="left" w:pos="1134"/>
          <w:tab w:val="left" w:pos="1830"/>
        </w:tabs>
        <w:spacing w:line="360" w:lineRule="auto"/>
        <w:ind w:left="0" w:right="-1" w:firstLine="567"/>
        <w:contextualSpacing w:val="0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физические и нервно-психические</w:t>
      </w:r>
      <w:r w:rsidR="001E347A">
        <w:rPr>
          <w:sz w:val="28"/>
          <w:szCs w:val="28"/>
        </w:rPr>
        <w:t xml:space="preserve"> </w:t>
      </w:r>
      <w:r w:rsidRPr="00437B57">
        <w:rPr>
          <w:sz w:val="28"/>
          <w:szCs w:val="28"/>
        </w:rPr>
        <w:t>перегрузки;</w:t>
      </w:r>
    </w:p>
    <w:p w14:paraId="5248F2FC" w14:textId="77777777" w:rsidR="00025D73" w:rsidRPr="00437B57" w:rsidRDefault="00C56A6A">
      <w:pPr>
        <w:pStyle w:val="af3"/>
        <w:widowControl w:val="0"/>
        <w:numPr>
          <w:ilvl w:val="0"/>
          <w:numId w:val="1"/>
        </w:numPr>
        <w:tabs>
          <w:tab w:val="left" w:pos="1134"/>
          <w:tab w:val="left" w:pos="1830"/>
        </w:tabs>
        <w:spacing w:line="360" w:lineRule="auto"/>
        <w:ind w:left="0" w:right="-1" w:firstLine="567"/>
        <w:contextualSpacing w:val="0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выполнение работ в труднодоступных и замкнутых пространствах.  </w:t>
      </w:r>
    </w:p>
    <w:p w14:paraId="539E9C84" w14:textId="77777777" w:rsidR="00025D73" w:rsidRPr="00437B57" w:rsidRDefault="00C56A6A">
      <w:pPr>
        <w:pStyle w:val="af3"/>
        <w:widowControl w:val="0"/>
        <w:tabs>
          <w:tab w:val="left" w:pos="1134"/>
          <w:tab w:val="left" w:pos="1830"/>
        </w:tabs>
        <w:spacing w:line="360" w:lineRule="auto"/>
        <w:ind w:left="567" w:right="-1"/>
        <w:contextualSpacing w:val="0"/>
        <w:rPr>
          <w:sz w:val="28"/>
          <w:szCs w:val="28"/>
        </w:rPr>
      </w:pPr>
      <w:r w:rsidRPr="00437B57">
        <w:rPr>
          <w:sz w:val="28"/>
          <w:szCs w:val="28"/>
        </w:rPr>
        <w:t>Психологические:</w:t>
      </w:r>
    </w:p>
    <w:p w14:paraId="06E74E2C" w14:textId="77777777" w:rsidR="00025D73" w:rsidRPr="00437B57" w:rsidRDefault="00C56A6A">
      <w:pPr>
        <w:pStyle w:val="af3"/>
        <w:widowControl w:val="0"/>
        <w:numPr>
          <w:ilvl w:val="0"/>
          <w:numId w:val="1"/>
        </w:numPr>
        <w:tabs>
          <w:tab w:val="left" w:pos="1134"/>
          <w:tab w:val="left" w:pos="1830"/>
        </w:tabs>
        <w:spacing w:line="360" w:lineRule="auto"/>
        <w:ind w:left="0" w:right="-1" w:firstLine="567"/>
        <w:contextualSpacing w:val="0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чрезмерное напряжение внимания, усиленная нагрузка на зрение,</w:t>
      </w:r>
      <w:r w:rsidR="001E347A">
        <w:rPr>
          <w:sz w:val="28"/>
          <w:szCs w:val="28"/>
        </w:rPr>
        <w:t xml:space="preserve"> </w:t>
      </w:r>
      <w:r w:rsidRPr="00437B57">
        <w:rPr>
          <w:sz w:val="28"/>
          <w:szCs w:val="28"/>
        </w:rPr>
        <w:t>слух.</w:t>
      </w:r>
    </w:p>
    <w:p w14:paraId="72AE95C5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1.7. Применяемые во время выполнения конкурсного задания средства индивидуальной защиты:</w:t>
      </w:r>
    </w:p>
    <w:p w14:paraId="2EB491B7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перчатки ХБ с</w:t>
      </w:r>
      <w:r w:rsidR="001E347A">
        <w:rPr>
          <w:sz w:val="28"/>
          <w:szCs w:val="28"/>
        </w:rPr>
        <w:t xml:space="preserve"> </w:t>
      </w:r>
      <w:r w:rsidRPr="00437B57">
        <w:rPr>
          <w:sz w:val="28"/>
          <w:szCs w:val="28"/>
        </w:rPr>
        <w:t>ПВХ;</w:t>
      </w:r>
    </w:p>
    <w:p w14:paraId="6046E9BA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перчатки</w:t>
      </w:r>
      <w:r w:rsidR="001E347A">
        <w:rPr>
          <w:sz w:val="28"/>
          <w:szCs w:val="28"/>
        </w:rPr>
        <w:t xml:space="preserve"> </w:t>
      </w:r>
      <w:r w:rsidRPr="00437B57">
        <w:rPr>
          <w:sz w:val="28"/>
          <w:szCs w:val="28"/>
        </w:rPr>
        <w:t>медицинские.</w:t>
      </w:r>
    </w:p>
    <w:p w14:paraId="1B817304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1.8. Знаки безопасности, используемые на рабочем месте, для обозначения присутствующих опасностей:</w:t>
      </w:r>
    </w:p>
    <w:p w14:paraId="50263040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- запрещающие (запрещение опасного поведения или действия) – таблички в виде круга с поперечной красной полосой/оградительная лента красного и белого цвета; </w:t>
      </w:r>
    </w:p>
    <w:p w14:paraId="6415F23F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пожарной безопасности (обозначение и указание мест нахождения средств противопожарной защиты, их элементов) – таблички в виде квадрата или прямоугольника красного цвета;</w:t>
      </w:r>
    </w:p>
    <w:p w14:paraId="38FB436A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- эвакуационные и медицинского/санитарного назначения (обозначение направления движения при эвакуации; спасение, первая помощь при авариях или пожарах) – таблички в виде квадрата или прямоугольника зелёного цвета; </w:t>
      </w:r>
    </w:p>
    <w:p w14:paraId="1A55FBE6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указательные (разрешение, указание, информационная надпись) - таблички в виде квадрата или прямоугольника синего цвета.</w:t>
      </w:r>
    </w:p>
    <w:p w14:paraId="6FAD577B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1.9. При несчастном случае пострадавший или очевидец несчастного случая обязан немедленно сообщить о случившемся Экспертам. </w:t>
      </w:r>
    </w:p>
    <w:p w14:paraId="6801FAF9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В помещении Главного эксперта и в комнате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F0614E0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В случае возникновения несчастного случая или болезни конкурсанта, об этом немедленно уведомляются Главный эксперт, представитель команды или сопровождающий конкурсанта и Эксперт - наставник. Главный эксперт принимает решение о назначении дополнительного времени для участия. В случае отстранения конкурсанта от дальнейшего участия в Чемпионате ввиду болезни или несчастного случая, он получит баллы за любую завершенную работу. </w:t>
      </w:r>
    </w:p>
    <w:p w14:paraId="175B96D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2FB76CAF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1.10. Несоблюдение конкурсантом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2AD14B98" w14:textId="77777777" w:rsidR="00025D73" w:rsidRPr="00CE61AC" w:rsidRDefault="00C56A6A" w:rsidP="00CE61A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3" w:name="_Toc114736887"/>
      <w:r w:rsidRPr="00CE61AC">
        <w:rPr>
          <w:rFonts w:ascii="Times New Roman" w:hAnsi="Times New Roman"/>
          <w:i w:val="0"/>
          <w:iCs w:val="0"/>
        </w:rPr>
        <w:t>2.Требования охраны труда перед началом работы</w:t>
      </w:r>
      <w:bookmarkEnd w:id="3"/>
    </w:p>
    <w:p w14:paraId="3A4DCDC7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Перед началом работы конкурсанты должны выполнить следующее:</w:t>
      </w:r>
    </w:p>
    <w:p w14:paraId="55DC10A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2.1. Накануне, все конкурсанты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14:paraId="76789E54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0C5EE26C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По окончании ознакомительного периода, конкурсанты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F20FDE9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2.2. Подготовить рабочее место:</w:t>
      </w:r>
    </w:p>
    <w:p w14:paraId="1FB9A1B9" w14:textId="77777777" w:rsidR="00025D73" w:rsidRPr="00437B57" w:rsidRDefault="00C56A6A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стрелковую зону (лазерный тир);</w:t>
      </w:r>
    </w:p>
    <w:p w14:paraId="2F7DF406" w14:textId="77777777" w:rsidR="00025D73" w:rsidRPr="00437B57" w:rsidRDefault="00C56A6A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место сборки/разборки вооружения и снаряжения боеприпасов к ним;</w:t>
      </w:r>
    </w:p>
    <w:p w14:paraId="0E075E67" w14:textId="77777777" w:rsidR="00025D73" w:rsidRPr="00437B57" w:rsidRDefault="00C56A6A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криминалистический полигон (5 зон выполнения конкурсного задания) </w:t>
      </w:r>
    </w:p>
    <w:p w14:paraId="4BBD4F30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2.3. Подготовить инструмент и оборудование, разрешенное к самостоятельной работе: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025D73" w:rsidRPr="00CE61AC" w14:paraId="52179FA6" w14:textId="77777777" w:rsidTr="00437B57">
        <w:trPr>
          <w:tblHeader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C000" w14:textId="77777777" w:rsidR="00C91949" w:rsidRDefault="00C56A6A">
            <w:pPr>
              <w:widowControl w:val="0"/>
              <w:jc w:val="center"/>
              <w:rPr>
                <w:rFonts w:eastAsia="Times New Roman"/>
                <w:b/>
              </w:rPr>
            </w:pPr>
            <w:r w:rsidRPr="00CE61AC">
              <w:rPr>
                <w:rFonts w:eastAsia="Times New Roman"/>
                <w:b/>
              </w:rPr>
              <w:t xml:space="preserve">Наименование инструмента </w:t>
            </w:r>
          </w:p>
          <w:p w14:paraId="1739987E" w14:textId="77777777" w:rsidR="00025D73" w:rsidRPr="00CE61AC" w:rsidRDefault="00C56A6A">
            <w:pPr>
              <w:widowControl w:val="0"/>
              <w:jc w:val="center"/>
              <w:rPr>
                <w:rFonts w:eastAsia="Times New Roman"/>
                <w:b/>
              </w:rPr>
            </w:pPr>
            <w:r w:rsidRPr="00CE61AC">
              <w:rPr>
                <w:rFonts w:eastAsia="Times New Roman"/>
                <w:b/>
              </w:rPr>
              <w:t>или оборудования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E11C" w14:textId="77777777" w:rsidR="00025D73" w:rsidRPr="00CE61AC" w:rsidRDefault="00C56A6A">
            <w:pPr>
              <w:widowControl w:val="0"/>
              <w:jc w:val="center"/>
              <w:rPr>
                <w:rFonts w:eastAsia="Times New Roman"/>
                <w:b/>
              </w:rPr>
            </w:pPr>
            <w:r w:rsidRPr="00CE61AC">
              <w:rPr>
                <w:rFonts w:eastAsia="Times New Roman"/>
                <w:b/>
              </w:rPr>
              <w:t>Правила подготовки к выполнению конкурсного задания</w:t>
            </w:r>
          </w:p>
        </w:tc>
      </w:tr>
      <w:tr w:rsidR="00025D73" w:rsidRPr="00CE61AC" w14:paraId="3A9A90CF" w14:textId="77777777" w:rsidTr="00437B5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9126" w14:textId="77777777" w:rsidR="00025D73" w:rsidRPr="00CE61AC" w:rsidRDefault="00C56A6A">
            <w:pPr>
              <w:widowControl w:val="0"/>
              <w:jc w:val="both"/>
              <w:rPr>
                <w:rFonts w:eastAsia="Times New Roman"/>
              </w:rPr>
            </w:pPr>
            <w:r w:rsidRPr="00CE61AC">
              <w:t xml:space="preserve">Рулетка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4396" w14:textId="77777777" w:rsidR="00025D73" w:rsidRPr="00CE61AC" w:rsidRDefault="00C56A6A">
            <w:pPr>
              <w:widowControl w:val="0"/>
              <w:jc w:val="both"/>
              <w:rPr>
                <w:rFonts w:eastAsia="Times New Roman"/>
              </w:rPr>
            </w:pPr>
            <w:r w:rsidRPr="00CE61AC">
              <w:rPr>
                <w:rFonts w:eastAsia="Times New Roman"/>
              </w:rPr>
              <w:t xml:space="preserve">Проверка работоспособности, отсутствие дефектов </w:t>
            </w:r>
          </w:p>
        </w:tc>
      </w:tr>
      <w:tr w:rsidR="00025D73" w:rsidRPr="00CE61AC" w14:paraId="5B758C41" w14:textId="77777777" w:rsidTr="00437B5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1B55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ММГ АК 74 (АКМ)</w:t>
            </w:r>
          </w:p>
          <w:p w14:paraId="09CF6652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ММГ учебный пистолет Р-ПМ (Макарова)</w:t>
            </w:r>
          </w:p>
          <w:p w14:paraId="7495147A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Патрон учебный 5,45x39 (АК-74)</w:t>
            </w:r>
          </w:p>
          <w:p w14:paraId="163F9179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Патрон учебный 9x18 (ПМ)</w:t>
            </w:r>
          </w:p>
          <w:p w14:paraId="1FBC79E5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Наручники «БРС»</w:t>
            </w:r>
          </w:p>
          <w:p w14:paraId="1C9CFCBE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Макет ножа</w:t>
            </w:r>
          </w:p>
          <w:p w14:paraId="4D98C17D" w14:textId="77777777" w:rsidR="00025D73" w:rsidRPr="00CE61AC" w:rsidRDefault="00C56A6A">
            <w:pPr>
              <w:widowControl w:val="0"/>
              <w:jc w:val="both"/>
            </w:pPr>
            <w:r w:rsidRPr="00CE61AC">
              <w:t>Макет пистолет Макаров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C8A6" w14:textId="77777777" w:rsidR="00025D73" w:rsidRPr="00CE61AC" w:rsidRDefault="00C56A6A">
            <w:pPr>
              <w:widowControl w:val="0"/>
              <w:jc w:val="both"/>
            </w:pPr>
            <w:r w:rsidRPr="00CE61AC">
              <w:rPr>
                <w:rFonts w:eastAsia="Times New Roman"/>
              </w:rPr>
              <w:t xml:space="preserve">Проверка работоспособности, отсутствие дефектов, наличие всех составляющих </w:t>
            </w:r>
          </w:p>
        </w:tc>
      </w:tr>
      <w:tr w:rsidR="00025D73" w:rsidRPr="00CE61AC" w14:paraId="20728A2C" w14:textId="77777777" w:rsidTr="00437B5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6E82" w14:textId="77777777" w:rsidR="00025D73" w:rsidRPr="00CE61AC" w:rsidRDefault="00C56A6A">
            <w:pPr>
              <w:widowControl w:val="0"/>
              <w:jc w:val="both"/>
            </w:pPr>
            <w:r w:rsidRPr="00CE61AC">
              <w:t>Портативный набор для дактилоскопирования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4359" w14:textId="77777777" w:rsidR="00025D73" w:rsidRPr="00CE61AC" w:rsidRDefault="00C56A6A">
            <w:pPr>
              <w:widowControl w:val="0"/>
              <w:jc w:val="both"/>
            </w:pPr>
            <w:r w:rsidRPr="00CE61AC">
              <w:rPr>
                <w:rFonts w:eastAsia="Times New Roman"/>
              </w:rPr>
              <w:t xml:space="preserve">Проверка работоспособности, отсутствие дефектов, наличие всех инструментов  </w:t>
            </w:r>
          </w:p>
        </w:tc>
      </w:tr>
      <w:tr w:rsidR="00025D73" w:rsidRPr="00CE61AC" w14:paraId="6F34C791" w14:textId="77777777" w:rsidTr="00437B5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6F7B" w14:textId="77777777" w:rsidR="00025D73" w:rsidRPr="00CE61AC" w:rsidRDefault="00C56A6A">
            <w:pPr>
              <w:widowControl w:val="0"/>
              <w:jc w:val="both"/>
            </w:pPr>
            <w:r w:rsidRPr="00CE61AC">
              <w:t xml:space="preserve">Огнетушитель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B60C" w14:textId="77777777" w:rsidR="00025D73" w:rsidRPr="00CE61AC" w:rsidRDefault="00C56A6A">
            <w:pPr>
              <w:widowControl w:val="0"/>
              <w:shd w:val="clear" w:color="auto" w:fill="FFFFFF"/>
              <w:textAlignment w:val="baseline"/>
            </w:pPr>
            <w:r w:rsidRPr="00CE61AC">
              <w:t>Проверка работоспособности, срока эксплуатации, отсутствие дефектов, наличие всех составляющих</w:t>
            </w:r>
          </w:p>
        </w:tc>
      </w:tr>
      <w:tr w:rsidR="00025D73" w:rsidRPr="00CE61AC" w14:paraId="23293F8C" w14:textId="77777777" w:rsidTr="00437B5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0461" w14:textId="77777777" w:rsidR="00025D73" w:rsidRPr="00CE61AC" w:rsidRDefault="00C56A6A">
            <w:pPr>
              <w:pStyle w:val="TableParagraph"/>
              <w:tabs>
                <w:tab w:val="left" w:pos="0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Компьютер (ноутбук),</w:t>
            </w:r>
          </w:p>
          <w:p w14:paraId="5E89DD12" w14:textId="77777777" w:rsidR="00025D73" w:rsidRPr="00CE61AC" w:rsidRDefault="00C56A6A">
            <w:pPr>
              <w:pStyle w:val="TableParagraph"/>
              <w:tabs>
                <w:tab w:val="left" w:pos="0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Мышь для компьютера,</w:t>
            </w:r>
          </w:p>
          <w:p w14:paraId="69F2E197" w14:textId="77777777" w:rsidR="00025D73" w:rsidRPr="00CE61AC" w:rsidRDefault="00C56A6A">
            <w:pPr>
              <w:pStyle w:val="TableParagraph"/>
              <w:tabs>
                <w:tab w:val="left" w:pos="0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Клавиатура,</w:t>
            </w:r>
          </w:p>
          <w:p w14:paraId="25C546D5" w14:textId="77777777" w:rsidR="00025D73" w:rsidRPr="00CE61AC" w:rsidRDefault="00C56A6A">
            <w:pPr>
              <w:widowControl w:val="0"/>
              <w:jc w:val="both"/>
            </w:pPr>
            <w:r w:rsidRPr="00CE61AC">
              <w:t>Монитор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1F37" w14:textId="77777777" w:rsidR="00025D73" w:rsidRPr="00CE61AC" w:rsidRDefault="00C56A6A">
            <w:pPr>
              <w:widowControl w:val="0"/>
              <w:jc w:val="both"/>
            </w:pPr>
            <w:r w:rsidRPr="00CE61AC">
              <w:rPr>
                <w:rFonts w:eastAsia="Times New Roman"/>
              </w:rPr>
              <w:t>Проверка работоспособности, отсутствие дефектов, наличие всех составляющих</w:t>
            </w:r>
          </w:p>
        </w:tc>
      </w:tr>
      <w:tr w:rsidR="00025D73" w:rsidRPr="00CE61AC" w14:paraId="578407E5" w14:textId="77777777" w:rsidTr="00437B5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AB0A" w14:textId="77777777" w:rsidR="00025D73" w:rsidRPr="00CE61AC" w:rsidRDefault="00C56A6A">
            <w:pPr>
              <w:widowControl w:val="0"/>
              <w:jc w:val="both"/>
            </w:pPr>
            <w:r w:rsidRPr="00CE61AC">
              <w:t xml:space="preserve">Фотоаппарат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558F" w14:textId="77777777" w:rsidR="00025D73" w:rsidRPr="00CE61AC" w:rsidRDefault="00C56A6A">
            <w:pPr>
              <w:widowControl w:val="0"/>
              <w:shd w:val="clear" w:color="auto" w:fill="FFFFFF"/>
              <w:textAlignment w:val="baseline"/>
            </w:pPr>
            <w:r w:rsidRPr="00CE61AC">
              <w:t>Проверка работоспособности, отсутствие дефектов</w:t>
            </w:r>
          </w:p>
        </w:tc>
      </w:tr>
      <w:tr w:rsidR="00025D73" w:rsidRPr="00CE61AC" w14:paraId="597A3CD5" w14:textId="77777777" w:rsidTr="00437B5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C354" w14:textId="77777777" w:rsidR="00025D73" w:rsidRPr="00CE61AC" w:rsidRDefault="00C56A6A">
            <w:pPr>
              <w:widowControl w:val="0"/>
              <w:jc w:val="both"/>
            </w:pPr>
            <w:r w:rsidRPr="00CE61AC">
              <w:t xml:space="preserve">Стрелковый тир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5BA9" w14:textId="77777777" w:rsidR="00025D73" w:rsidRPr="00CE61AC" w:rsidRDefault="00C56A6A">
            <w:pPr>
              <w:widowControl w:val="0"/>
              <w:shd w:val="clear" w:color="auto" w:fill="FFFFFF"/>
              <w:jc w:val="both"/>
              <w:textAlignment w:val="baseline"/>
            </w:pPr>
            <w:r w:rsidRPr="00CE61AC">
              <w:t>Проверка работоспособности, отсутствие дефектов, наличие всех составляющих</w:t>
            </w:r>
          </w:p>
        </w:tc>
      </w:tr>
      <w:tr w:rsidR="00025D73" w:rsidRPr="00CE61AC" w14:paraId="2475CA65" w14:textId="77777777" w:rsidTr="00437B5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9A6F" w14:textId="77777777" w:rsidR="00025D73" w:rsidRPr="00CE61AC" w:rsidRDefault="00C56A6A">
            <w:pPr>
              <w:widowControl w:val="0"/>
              <w:jc w:val="both"/>
            </w:pPr>
            <w:r w:rsidRPr="00CE61AC">
              <w:t xml:space="preserve">Квадрокоптер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731B" w14:textId="77777777" w:rsidR="00025D73" w:rsidRPr="00CE61AC" w:rsidRDefault="00C56A6A">
            <w:pPr>
              <w:widowControl w:val="0"/>
              <w:shd w:val="clear" w:color="auto" w:fill="FFFFFF"/>
              <w:jc w:val="both"/>
              <w:textAlignment w:val="baseline"/>
            </w:pPr>
            <w:r w:rsidRPr="00CE61AC">
              <w:t>Проверка работоспособности, отсутствие дефектов, наличие всех составляющих</w:t>
            </w:r>
          </w:p>
        </w:tc>
      </w:tr>
      <w:tr w:rsidR="00025D73" w:rsidRPr="00CE61AC" w14:paraId="019D6BAE" w14:textId="77777777" w:rsidTr="00437B5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5AA2" w14:textId="77777777" w:rsidR="00025D73" w:rsidRPr="00CE61AC" w:rsidRDefault="00C56A6A">
            <w:pPr>
              <w:widowControl w:val="0"/>
              <w:jc w:val="both"/>
            </w:pPr>
            <w:r w:rsidRPr="00CE61AC">
              <w:t>Компьютер в сборе (монитор, мышь, клавиатура) - ноутбук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DFCD" w14:textId="77777777" w:rsidR="00025D73" w:rsidRPr="00CE61AC" w:rsidRDefault="00C56A6A">
            <w:pPr>
              <w:widowControl w:val="0"/>
              <w:shd w:val="clear" w:color="auto" w:fill="FEFEFE"/>
            </w:pPr>
            <w:r w:rsidRPr="00CE61AC">
              <w:t>проверить исправность оборудования и приспособлений:</w:t>
            </w:r>
          </w:p>
          <w:p w14:paraId="2D85AB58" w14:textId="77777777" w:rsidR="00025D73" w:rsidRPr="00CE61AC" w:rsidRDefault="00C56A6A">
            <w:pPr>
              <w:widowControl w:val="0"/>
              <w:shd w:val="clear" w:color="auto" w:fill="FEFEFE"/>
            </w:pPr>
            <w:r w:rsidRPr="00CE61AC">
              <w:t>- наличие защитных кожухов (в системном блоке);</w:t>
            </w:r>
          </w:p>
          <w:p w14:paraId="7C0B09B6" w14:textId="77777777" w:rsidR="00025D73" w:rsidRPr="00CE61AC" w:rsidRDefault="00C56A6A">
            <w:pPr>
              <w:widowControl w:val="0"/>
              <w:shd w:val="clear" w:color="auto" w:fill="FEFEFE"/>
            </w:pPr>
            <w:r w:rsidRPr="00CE61AC">
              <w:t>- исправность работы мыши и клавиатуры;</w:t>
            </w:r>
          </w:p>
          <w:p w14:paraId="4E80748A" w14:textId="77777777" w:rsidR="00025D73" w:rsidRPr="00CE61AC" w:rsidRDefault="00C56A6A">
            <w:pPr>
              <w:widowControl w:val="0"/>
              <w:shd w:val="clear" w:color="auto" w:fill="FEFEFE"/>
            </w:pPr>
            <w:r w:rsidRPr="00CE61AC">
              <w:t>- исправность цветопередачи монитора;</w:t>
            </w:r>
          </w:p>
          <w:p w14:paraId="3103C1DA" w14:textId="77777777" w:rsidR="00025D73" w:rsidRPr="00CE61AC" w:rsidRDefault="00C56A6A">
            <w:pPr>
              <w:widowControl w:val="0"/>
              <w:shd w:val="clear" w:color="auto" w:fill="FEFEFE"/>
            </w:pPr>
            <w:r w:rsidRPr="00CE61AC">
              <w:t>- отсутствие розеток и/или иных проводов в зоне досягаемости;</w:t>
            </w:r>
          </w:p>
          <w:p w14:paraId="78309B5D" w14:textId="77777777" w:rsidR="00025D73" w:rsidRPr="00CE61AC" w:rsidRDefault="00C56A6A">
            <w:pPr>
              <w:widowControl w:val="0"/>
              <w:shd w:val="clear" w:color="auto" w:fill="FEFEFE"/>
            </w:pPr>
            <w:r w:rsidRPr="00CE61AC">
              <w:t>- скорость работы при полной загруженности ПК;</w:t>
            </w:r>
          </w:p>
          <w:p w14:paraId="7BC53073" w14:textId="77777777" w:rsidR="00025D73" w:rsidRPr="00CE61AC" w:rsidRDefault="00C56A6A">
            <w:pPr>
              <w:widowControl w:val="0"/>
              <w:shd w:val="clear" w:color="auto" w:fill="FEFEFE"/>
            </w:pPr>
            <w:r w:rsidRPr="00CE61AC"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56E09ABF" w14:textId="77777777" w:rsidR="00025D73" w:rsidRPr="00CE61AC" w:rsidRDefault="00C56A6A">
            <w:pPr>
              <w:widowControl w:val="0"/>
              <w:shd w:val="clear" w:color="auto" w:fill="FFFFFF"/>
              <w:jc w:val="both"/>
              <w:textAlignment w:val="baseline"/>
            </w:pPr>
            <w:r w:rsidRPr="00CE61AC">
              <w:t>- следить за тем, чтобы вентиляционные отверстия устройств ничем не были закрыты.</w:t>
            </w:r>
          </w:p>
        </w:tc>
      </w:tr>
    </w:tbl>
    <w:p w14:paraId="0F38A0F8" w14:textId="77777777" w:rsidR="00025D73" w:rsidRPr="00437B57" w:rsidRDefault="00C56A6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Технический администратор площадки, конкурсанты могут принимать посильное участие в подготовке под непосредственным руководством и в присутствии Эксперта - наставника.</w:t>
      </w:r>
    </w:p>
    <w:p w14:paraId="0A840AC3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69D9074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</w:t>
      </w:r>
    </w:p>
    <w:p w14:paraId="65BB7769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14:paraId="63E0E15A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453238EC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убедиться в достаточности освещенности;</w:t>
      </w:r>
    </w:p>
    <w:p w14:paraId="32BE9FE9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56096FE1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315FA75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D362DA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2.7.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62831126" w14:textId="77777777" w:rsidR="00025D73" w:rsidRPr="00CE61AC" w:rsidRDefault="00C56A6A" w:rsidP="00CE61A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4" w:name="_Toc114736888"/>
      <w:r w:rsidRPr="00CE61AC">
        <w:rPr>
          <w:rFonts w:ascii="Times New Roman" w:hAnsi="Times New Roman"/>
          <w:i w:val="0"/>
          <w:iCs w:val="0"/>
        </w:rPr>
        <w:t>3.Требования охраны труда во время работы</w:t>
      </w:r>
      <w:bookmarkEnd w:id="4"/>
    </w:p>
    <w:p w14:paraId="5935CDB3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3.1. При выполнении конкурсных заданий конкурсанту необходимо соблюдать требования безопасности при использовании инструмента и оборудования: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462"/>
        <w:gridCol w:w="6883"/>
      </w:tblGrid>
      <w:tr w:rsidR="00025D73" w:rsidRPr="00CE61AC" w14:paraId="173DC7CE" w14:textId="77777777">
        <w:trPr>
          <w:tblHeader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1F47" w14:textId="77777777" w:rsidR="00025D73" w:rsidRPr="00CE61AC" w:rsidRDefault="00C56A6A">
            <w:pPr>
              <w:widowControl w:val="0"/>
              <w:jc w:val="center"/>
              <w:rPr>
                <w:rFonts w:eastAsia="Times New Roman"/>
                <w:b/>
              </w:rPr>
            </w:pPr>
            <w:r w:rsidRPr="00CE61AC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92B4" w14:textId="77777777" w:rsidR="00025D73" w:rsidRPr="00CE61AC" w:rsidRDefault="00C56A6A">
            <w:pPr>
              <w:widowControl w:val="0"/>
              <w:jc w:val="center"/>
              <w:rPr>
                <w:rFonts w:eastAsia="Times New Roman"/>
                <w:b/>
              </w:rPr>
            </w:pPr>
            <w:r w:rsidRPr="00CE61AC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025D73" w:rsidRPr="00CE61AC" w14:paraId="566F0705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6E576" w14:textId="77777777" w:rsidR="00025D73" w:rsidRPr="00CE61AC" w:rsidRDefault="00C56A6A">
            <w:pPr>
              <w:pStyle w:val="TableParagraph"/>
              <w:ind w:left="0" w:right="-1" w:firstLine="142"/>
              <w:jc w:val="center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Электронный/ пневматический тир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B1AC" w14:textId="77777777" w:rsidR="00025D73" w:rsidRPr="00CE61AC" w:rsidRDefault="00C56A6A">
            <w:pPr>
              <w:widowControl w:val="0"/>
              <w:ind w:right="141"/>
            </w:pPr>
            <w:r w:rsidRPr="00CE61AC">
              <w:t>1. Выполнять все действия только по указанию эксперта (технического администратора площадки).</w:t>
            </w:r>
          </w:p>
          <w:p w14:paraId="24D5DC51" w14:textId="77777777" w:rsidR="00025D73" w:rsidRPr="00CE61AC" w:rsidRDefault="00C56A6A">
            <w:pPr>
              <w:widowControl w:val="0"/>
              <w:ind w:right="141"/>
            </w:pPr>
            <w:r w:rsidRPr="00CE61AC">
              <w:t>2. Не брать на огневом рубеже оружие, не трогать его и не подходить к нему без команды эксперта.</w:t>
            </w:r>
          </w:p>
          <w:p w14:paraId="3B71D82F" w14:textId="77777777" w:rsidR="00025D73" w:rsidRPr="00CE61AC" w:rsidRDefault="00C56A6A">
            <w:pPr>
              <w:widowControl w:val="0"/>
              <w:ind w:right="141"/>
            </w:pPr>
            <w:r w:rsidRPr="00CE61AC">
              <w:t>3. Не заряжать и не перезаряжать оружие без команды эксперта.</w:t>
            </w:r>
          </w:p>
          <w:p w14:paraId="197F44DD" w14:textId="77777777" w:rsidR="00025D73" w:rsidRPr="00CE61AC" w:rsidRDefault="00C56A6A">
            <w:pPr>
              <w:widowControl w:val="0"/>
              <w:ind w:right="141"/>
            </w:pPr>
            <w:r w:rsidRPr="00CE61AC">
              <w:t>4. Не выносить заряженное оружие с линии огня.</w:t>
            </w:r>
          </w:p>
          <w:p w14:paraId="42819832" w14:textId="77777777" w:rsidR="00025D73" w:rsidRPr="00CE61AC" w:rsidRDefault="00C56A6A">
            <w:pPr>
              <w:widowControl w:val="0"/>
              <w:ind w:right="141"/>
            </w:pPr>
            <w:r w:rsidRPr="00CE61AC">
              <w:t>5. Не оставлять заряженное оружие на линии огня.</w:t>
            </w:r>
          </w:p>
          <w:p w14:paraId="00B87BB4" w14:textId="77777777" w:rsidR="00025D73" w:rsidRPr="00CE61AC" w:rsidRDefault="00C56A6A">
            <w:pPr>
              <w:widowControl w:val="0"/>
              <w:ind w:right="141"/>
            </w:pPr>
            <w:r w:rsidRPr="00CE61AC">
              <w:t>6. Не направлять оружие (заряженное, незаряженное, разобранное, учебное, неисправное) в тыл, на присутствующих и в стороны.</w:t>
            </w:r>
          </w:p>
          <w:p w14:paraId="406E4B15" w14:textId="77777777" w:rsidR="00025D73" w:rsidRPr="00CE61AC" w:rsidRDefault="00C56A6A">
            <w:pPr>
              <w:widowControl w:val="0"/>
              <w:ind w:right="141"/>
            </w:pPr>
            <w:r w:rsidRPr="00CE61AC">
              <w:t>7. Получать патроны только на линии огня.</w:t>
            </w:r>
          </w:p>
          <w:p w14:paraId="6243424A" w14:textId="77777777" w:rsidR="00025D73" w:rsidRPr="00CE61AC" w:rsidRDefault="00C56A6A">
            <w:pPr>
              <w:widowControl w:val="0"/>
              <w:ind w:right="141"/>
            </w:pPr>
            <w:r w:rsidRPr="00CE61AC">
              <w:t>8. Заряжать оружие только на линии огня по команде эксперта «Заряжай!»</w:t>
            </w:r>
          </w:p>
          <w:p w14:paraId="4952F822" w14:textId="77777777" w:rsidR="00025D73" w:rsidRPr="00CE61AC" w:rsidRDefault="00C56A6A">
            <w:pPr>
              <w:widowControl w:val="0"/>
              <w:ind w:right="141"/>
            </w:pPr>
            <w:r w:rsidRPr="00CE61AC">
              <w:t>9. Держать оружие заряженным со спущенным курком или открытым затвором вне линии огня, а также на линии огня от начала стрельбы до окончания.</w:t>
            </w:r>
          </w:p>
          <w:p w14:paraId="0F0615BC" w14:textId="77777777" w:rsidR="00025D73" w:rsidRPr="00CE61AC" w:rsidRDefault="00C56A6A">
            <w:pPr>
              <w:widowControl w:val="0"/>
              <w:ind w:right="141"/>
            </w:pPr>
            <w:r w:rsidRPr="00CE61AC">
              <w:t>10. Держать оружие на линии огня стволом вниз или вверх под углом 60 град. В направлении стрельбы.</w:t>
            </w:r>
          </w:p>
          <w:p w14:paraId="777C778E" w14:textId="77777777" w:rsidR="00025D73" w:rsidRPr="00CE61AC" w:rsidRDefault="00C56A6A">
            <w:pPr>
              <w:widowControl w:val="0"/>
              <w:ind w:right="141"/>
            </w:pPr>
            <w:r w:rsidRPr="00CE61AC">
              <w:t>11. Не прицеливаться в мишени из незаряженного оружия, если в их расположении находятся люди.</w:t>
            </w:r>
          </w:p>
          <w:p w14:paraId="7D036D81" w14:textId="77777777" w:rsidR="00025D73" w:rsidRPr="00CE61AC" w:rsidRDefault="00C56A6A">
            <w:pPr>
              <w:widowControl w:val="0"/>
              <w:ind w:right="141"/>
              <w:rPr>
                <w:bCs/>
              </w:rPr>
            </w:pPr>
            <w:r w:rsidRPr="00CE61AC">
              <w:rPr>
                <w:bCs/>
              </w:rPr>
              <w:t>Требования безопасности по окончании занятий</w:t>
            </w:r>
          </w:p>
          <w:p w14:paraId="078CF5DD" w14:textId="77777777" w:rsidR="00025D73" w:rsidRPr="00CE61AC" w:rsidRDefault="00C56A6A">
            <w:pPr>
              <w:widowControl w:val="0"/>
              <w:ind w:right="141"/>
            </w:pPr>
            <w:r w:rsidRPr="00CE61AC">
              <w:t>1. После окончания стрельбы разрядите оружие, убедитесь, что в нём не осталось патронов.</w:t>
            </w:r>
          </w:p>
          <w:p w14:paraId="45C0C679" w14:textId="77777777" w:rsidR="00025D73" w:rsidRPr="00CE61AC" w:rsidRDefault="00C56A6A">
            <w:pPr>
              <w:widowControl w:val="0"/>
              <w:ind w:right="141"/>
            </w:pPr>
            <w:r w:rsidRPr="00CE61AC">
              <w:t>2.  Осмотр мишеней производить только после команды эксперта.</w:t>
            </w:r>
          </w:p>
          <w:p w14:paraId="0F8AE9B9" w14:textId="77777777" w:rsidR="00025D73" w:rsidRPr="00CE61AC" w:rsidRDefault="00C56A6A">
            <w:pPr>
              <w:widowControl w:val="0"/>
              <w:ind w:right="141"/>
            </w:pPr>
            <w:r w:rsidRPr="00CE61AC">
              <w:t>3. Тщательно вымыть лицо и руки с мылом.</w:t>
            </w:r>
          </w:p>
          <w:p w14:paraId="5F3528E9" w14:textId="77777777" w:rsidR="00025D73" w:rsidRPr="00CE61AC" w:rsidRDefault="00C56A6A">
            <w:pPr>
              <w:widowControl w:val="0"/>
              <w:ind w:right="141"/>
            </w:pPr>
            <w:r w:rsidRPr="00CE61AC">
              <w:t>4. О всех недостатках, обнаруженных во время стрельбы, сообщите эксперту.</w:t>
            </w:r>
          </w:p>
          <w:p w14:paraId="156F5028" w14:textId="77777777" w:rsidR="00025D73" w:rsidRPr="00CE61AC" w:rsidRDefault="00C56A6A">
            <w:pPr>
              <w:widowControl w:val="0"/>
              <w:ind w:right="141"/>
              <w:rPr>
                <w:bCs/>
              </w:rPr>
            </w:pPr>
            <w:r w:rsidRPr="00CE61AC">
              <w:rPr>
                <w:bCs/>
              </w:rPr>
              <w:t>На площадке (тире и на стрельбище) категорически запрещается:</w:t>
            </w:r>
          </w:p>
          <w:p w14:paraId="6A62DC61" w14:textId="77777777" w:rsidR="00025D73" w:rsidRPr="00CE61AC" w:rsidRDefault="00C56A6A">
            <w:pPr>
              <w:widowControl w:val="0"/>
              <w:tabs>
                <w:tab w:val="left" w:pos="264"/>
              </w:tabs>
              <w:ind w:right="141"/>
            </w:pPr>
            <w:r w:rsidRPr="00CE61AC">
              <w:t>- проводить стрельбы из неисправного оружия;</w:t>
            </w:r>
          </w:p>
          <w:p w14:paraId="6DAD6AE0" w14:textId="77777777" w:rsidR="00025D73" w:rsidRPr="00CE61AC" w:rsidRDefault="00C56A6A">
            <w:pPr>
              <w:widowControl w:val="0"/>
              <w:ind w:right="141"/>
            </w:pPr>
            <w:r w:rsidRPr="00CE61AC">
              <w:t>- брать на огневом рубеже оружие, трогать его или подходить к нему без команды (разрешения) эксперта;</w:t>
            </w:r>
          </w:p>
          <w:p w14:paraId="30E9F3F5" w14:textId="77777777" w:rsidR="00025D73" w:rsidRPr="00CE61AC" w:rsidRDefault="00C56A6A">
            <w:pPr>
              <w:widowControl w:val="0"/>
              <w:ind w:right="141"/>
            </w:pPr>
            <w:r w:rsidRPr="00CE61AC">
              <w:t>- заряжать или перезаряжать оружие до команды эксперта;</w:t>
            </w:r>
          </w:p>
          <w:p w14:paraId="1A40DD17" w14:textId="77777777" w:rsidR="00025D73" w:rsidRPr="00CE61AC" w:rsidRDefault="00C56A6A">
            <w:pPr>
              <w:widowControl w:val="0"/>
              <w:ind w:right="141"/>
            </w:pPr>
            <w:r w:rsidRPr="00CE61AC">
              <w:t>- направлять оружие (в каком бы состоянии оно ни находилось: незаряженное, учебное, неисправное, разобранное) в стороны и в тыл, а также на людей;</w:t>
            </w:r>
          </w:p>
          <w:p w14:paraId="456E8216" w14:textId="77777777" w:rsidR="00025D73" w:rsidRPr="00CE61AC" w:rsidRDefault="00C56A6A">
            <w:pPr>
              <w:widowControl w:val="0"/>
              <w:ind w:right="141"/>
            </w:pPr>
            <w:r w:rsidRPr="00CE61AC">
              <w:t>- прицеливаться в мишени из незаряженного оружия, если в их расположении находятся люди;</w:t>
            </w:r>
          </w:p>
          <w:p w14:paraId="3B8171D1" w14:textId="77777777" w:rsidR="00025D73" w:rsidRPr="00CE61AC" w:rsidRDefault="00C56A6A">
            <w:pPr>
              <w:widowControl w:val="0"/>
              <w:ind w:right="141"/>
            </w:pPr>
            <w:r w:rsidRPr="00CE61AC">
              <w:t>- выносить заряженное оружие с линии огня;</w:t>
            </w:r>
          </w:p>
          <w:p w14:paraId="6FF82103" w14:textId="77777777" w:rsidR="00025D73" w:rsidRPr="00CE61AC" w:rsidRDefault="00C56A6A">
            <w:pPr>
              <w:widowControl w:val="0"/>
              <w:ind w:right="141"/>
            </w:pPr>
            <w:r w:rsidRPr="00CE61AC">
              <w:t>- находиться на линии огня, кроме очередной, стреляющей смены;</w:t>
            </w:r>
          </w:p>
          <w:p w14:paraId="1D1751E0" w14:textId="77777777" w:rsidR="00025D73" w:rsidRPr="00CE61AC" w:rsidRDefault="00C56A6A">
            <w:pPr>
              <w:widowControl w:val="0"/>
              <w:ind w:right="141"/>
            </w:pPr>
            <w:r w:rsidRPr="00CE61AC">
              <w:t>- оставлять на линии огня заряженное оружие;</w:t>
            </w:r>
          </w:p>
          <w:p w14:paraId="22ACB380" w14:textId="77777777" w:rsidR="00025D73" w:rsidRPr="00CE61AC" w:rsidRDefault="00C56A6A">
            <w:pPr>
              <w:widowControl w:val="0"/>
              <w:jc w:val="both"/>
              <w:rPr>
                <w:rFonts w:eastAsia="Times New Roman"/>
              </w:rPr>
            </w:pPr>
            <w:r w:rsidRPr="00CE61AC">
              <w:t>- производить стрельбу одновременно из пистолета и винтовки, не соблюдая интервал 10-15 м между стреляющими.</w:t>
            </w:r>
          </w:p>
        </w:tc>
      </w:tr>
      <w:tr w:rsidR="00025D73" w:rsidRPr="00CE61AC" w14:paraId="6DC8DDB6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3CA1" w14:textId="77777777" w:rsidR="00025D73" w:rsidRPr="00CE61AC" w:rsidRDefault="00C56A6A">
            <w:pPr>
              <w:widowControl w:val="0"/>
              <w:jc w:val="both"/>
              <w:rPr>
                <w:rFonts w:eastAsia="Times New Roman"/>
              </w:rPr>
            </w:pPr>
            <w:r w:rsidRPr="00CE61AC">
              <w:t>Портативный набор для дактилоскопирования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E953" w14:textId="77777777" w:rsidR="00025D73" w:rsidRPr="00CE61AC" w:rsidRDefault="00C56A6A">
            <w:pPr>
              <w:widowControl w:val="0"/>
              <w:shd w:val="clear" w:color="auto" w:fill="FEFEFE"/>
            </w:pPr>
            <w:r w:rsidRPr="00CE61AC">
              <w:t>проверить исправность оборудования и приспособлений:</w:t>
            </w:r>
          </w:p>
          <w:p w14:paraId="14F2B9F2" w14:textId="77777777" w:rsidR="00025D73" w:rsidRPr="00CE61AC" w:rsidRDefault="00C56A6A">
            <w:pPr>
              <w:widowControl w:val="0"/>
              <w:jc w:val="both"/>
              <w:rPr>
                <w:rFonts w:eastAsia="Times New Roman"/>
              </w:rPr>
            </w:pPr>
            <w:r w:rsidRPr="00CE61AC">
              <w:rPr>
                <w:rFonts w:eastAsia="Times New Roman"/>
              </w:rPr>
              <w:t>- исправность оборудования;</w:t>
            </w:r>
          </w:p>
          <w:p w14:paraId="3ED43382" w14:textId="77777777" w:rsidR="00025D73" w:rsidRPr="00CE61AC" w:rsidRDefault="00C56A6A">
            <w:pPr>
              <w:widowControl w:val="0"/>
              <w:jc w:val="both"/>
              <w:rPr>
                <w:rFonts w:eastAsia="Times New Roman"/>
              </w:rPr>
            </w:pPr>
            <w:r w:rsidRPr="00CE61AC">
              <w:rPr>
                <w:rFonts w:eastAsia="Times New Roman"/>
              </w:rPr>
              <w:t>- отсутствие металлических сколов и металлической стружки</w:t>
            </w:r>
          </w:p>
        </w:tc>
      </w:tr>
      <w:tr w:rsidR="00025D73" w:rsidRPr="00CE61AC" w14:paraId="6B3A736F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8700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ММГ АК 74 (АКМ)</w:t>
            </w:r>
          </w:p>
          <w:p w14:paraId="52BDFCD1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ММГ учебный пистолет Р-ПМ (Макарова)</w:t>
            </w:r>
          </w:p>
          <w:p w14:paraId="5D98B464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Патрон учебный 5,45x39 (АК-74)</w:t>
            </w:r>
          </w:p>
          <w:p w14:paraId="464D51B2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Патрон учебный 9x18 (ПМ)</w:t>
            </w:r>
          </w:p>
          <w:p w14:paraId="1F43ECB0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Наручники «БРС»</w:t>
            </w:r>
          </w:p>
          <w:p w14:paraId="0BDBD94F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Макет ножа</w:t>
            </w:r>
          </w:p>
          <w:p w14:paraId="0C2C561D" w14:textId="77777777" w:rsidR="00025D73" w:rsidRPr="00CE61AC" w:rsidRDefault="00C56A6A">
            <w:pPr>
              <w:pStyle w:val="TableParagraph"/>
              <w:tabs>
                <w:tab w:val="left" w:pos="851"/>
              </w:tabs>
              <w:ind w:left="0" w:right="-1"/>
              <w:jc w:val="both"/>
              <w:rPr>
                <w:sz w:val="24"/>
                <w:szCs w:val="24"/>
              </w:rPr>
            </w:pPr>
            <w:r w:rsidRPr="00CE61AC">
              <w:rPr>
                <w:sz w:val="24"/>
                <w:szCs w:val="24"/>
              </w:rPr>
              <w:t>Макет пистолет Макаров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42AC" w14:textId="77777777" w:rsidR="00025D73" w:rsidRPr="00CE61AC" w:rsidRDefault="00C56A6A">
            <w:pPr>
              <w:widowControl w:val="0"/>
              <w:shd w:val="clear" w:color="auto" w:fill="FEFEFE"/>
            </w:pPr>
            <w:r w:rsidRPr="00CE61AC">
              <w:rPr>
                <w:rFonts w:eastAsia="Times New Roman"/>
              </w:rPr>
              <w:t xml:space="preserve">Проверка работоспособности, отсутствие дефектов, наличие всех составляющих </w:t>
            </w:r>
          </w:p>
        </w:tc>
      </w:tr>
    </w:tbl>
    <w:p w14:paraId="3C6B56F2" w14:textId="77777777" w:rsidR="00025D73" w:rsidRPr="00437B57" w:rsidRDefault="00C56A6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3.2. При выполнении конкурсных заданий и уборке рабочих мест:</w:t>
      </w:r>
    </w:p>
    <w:p w14:paraId="7CF351DC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конкурсантов;</w:t>
      </w:r>
    </w:p>
    <w:p w14:paraId="1D985DDC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соблюдать настоящую инструкцию;</w:t>
      </w:r>
    </w:p>
    <w:p w14:paraId="79557AF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F5C3358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поддерживать порядок и чистоту на рабочем месте;</w:t>
      </w:r>
    </w:p>
    <w:p w14:paraId="6F2AA57C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521B832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выполнять конкурсные задания только исправным инструментом.</w:t>
      </w:r>
    </w:p>
    <w:p w14:paraId="04843C61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3.3. При неисправности инструмента и оборудования – прекратить выполнение конкурсного задания и сообщить об этом Техническому администратору площадки и Эксперту.</w:t>
      </w:r>
    </w:p>
    <w:p w14:paraId="600CFF59" w14:textId="77777777" w:rsidR="00025D73" w:rsidRPr="00CE61AC" w:rsidRDefault="00C56A6A" w:rsidP="00CE61A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5" w:name="_Toc114736889"/>
      <w:r w:rsidRPr="00CE61AC">
        <w:rPr>
          <w:rFonts w:ascii="Times New Roman" w:hAnsi="Times New Roman"/>
          <w:i w:val="0"/>
          <w:iCs w:val="0"/>
        </w:rPr>
        <w:t>4. Требования охраны труда в аварийных ситуациях</w:t>
      </w:r>
      <w:bookmarkEnd w:id="5"/>
    </w:p>
    <w:p w14:paraId="6DACD651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конкурсанту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AA6CB3A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4.2. В случае возникновения у конкурсанта плохого самочувствия или получения травмы сообщить об этом эксперту.</w:t>
      </w:r>
    </w:p>
    <w:p w14:paraId="0BCF35D5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4.3. При поражении конкурсанта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2750E3FA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546BF1E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61EBECF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48AEE08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0DA72CA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772669A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7AD71D20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9854625" w14:textId="77777777" w:rsidR="00025D73" w:rsidRPr="00CE61AC" w:rsidRDefault="00C56A6A" w:rsidP="00CE61A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6" w:name="_Toc114736890"/>
      <w:r w:rsidRPr="00CE61AC">
        <w:rPr>
          <w:rFonts w:ascii="Times New Roman" w:hAnsi="Times New Roman"/>
          <w:i w:val="0"/>
          <w:iCs w:val="0"/>
        </w:rPr>
        <w:t>5.Требование охраны труда по окончании работ</w:t>
      </w:r>
      <w:bookmarkEnd w:id="6"/>
    </w:p>
    <w:p w14:paraId="78E0B41B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После окончания работ каждый конкурсант обязан:</w:t>
      </w:r>
    </w:p>
    <w:p w14:paraId="5F6A78A0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5.1. Привести в порядок рабочее место. </w:t>
      </w:r>
    </w:p>
    <w:p w14:paraId="12A2860B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5.2. Убрать средства индивидуальной защиты в отведенное для хранений место.</w:t>
      </w:r>
    </w:p>
    <w:p w14:paraId="7FFD0765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5.3. Отключить инструмент и оборудование от сети.</w:t>
      </w:r>
    </w:p>
    <w:p w14:paraId="29119EC3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5.4. Инструмент убрать в специально предназначенное для хранений место.</w:t>
      </w:r>
    </w:p>
    <w:p w14:paraId="24045610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r w:rsidRPr="00437B57">
        <w:rPr>
          <w:sz w:val="28"/>
          <w:szCs w:val="28"/>
        </w:rPr>
        <w:br w:type="page"/>
      </w:r>
    </w:p>
    <w:p w14:paraId="556678A1" w14:textId="77777777" w:rsidR="00025D73" w:rsidRPr="00437B57" w:rsidRDefault="00C56A6A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7" w:name="_Toc114736891"/>
      <w:r w:rsidRPr="00437B57">
        <w:rPr>
          <w:rFonts w:ascii="Times New Roman" w:hAnsi="Times New Roman"/>
          <w:color w:val="auto"/>
        </w:rPr>
        <w:t>ИНСТРУКЦИЯ ПО ОХРАНЕ ТРУДА ДЛЯ ЭКСПЕРТОВ</w:t>
      </w:r>
      <w:bookmarkEnd w:id="7"/>
    </w:p>
    <w:p w14:paraId="572EAA01" w14:textId="77777777" w:rsidR="00025D73" w:rsidRPr="00CE61AC" w:rsidRDefault="00C56A6A" w:rsidP="00CE61A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8" w:name="_Toc114736892"/>
      <w:r w:rsidRPr="00CE61AC">
        <w:rPr>
          <w:rFonts w:ascii="Times New Roman" w:hAnsi="Times New Roman"/>
          <w:i w:val="0"/>
          <w:iCs w:val="0"/>
        </w:rPr>
        <w:t>1.Общие требования охраны труда</w:t>
      </w:r>
      <w:bookmarkEnd w:id="8"/>
    </w:p>
    <w:p w14:paraId="343CC952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1.1. К работе в качестве эксперта Компетенции «Правоохранительная деятельность (полицейский)» допускаются Эксперты, прошедшие специальное обучение и не имеющие противопоказаний по состоянию здоровья.</w:t>
      </w:r>
    </w:p>
    <w:p w14:paraId="1B042A47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1.2. В процессе контроля выполнения конкурсных заданий и нахождения на территории и в помещениях конкурсных площадок (стрелковая зона, зона сборки/разборки вооружения и боеприпасов к ним, криминалистический полигон, спортивный зал) Эксперт обязан четко соблюдать:</w:t>
      </w:r>
    </w:p>
    <w:p w14:paraId="09D6B752" w14:textId="77777777" w:rsidR="00025D73" w:rsidRPr="00437B57" w:rsidRDefault="00C56A6A">
      <w:pPr>
        <w:pStyle w:val="af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инструкции по охране труда и технике безопасности; </w:t>
      </w:r>
    </w:p>
    <w:p w14:paraId="0D4369E2" w14:textId="77777777" w:rsidR="00025D73" w:rsidRPr="00437B57" w:rsidRDefault="00C56A6A">
      <w:pPr>
        <w:pStyle w:val="af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6E41B334" w14:textId="77777777" w:rsidR="00025D73" w:rsidRPr="00437B57" w:rsidRDefault="00C56A6A">
      <w:pPr>
        <w:pStyle w:val="af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расписание и график проведения конкурсного задания, установленные режимы труда и отдыха.</w:t>
      </w:r>
    </w:p>
    <w:p w14:paraId="6984C341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1.3.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25438E13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— электрический ток;</w:t>
      </w:r>
    </w:p>
    <w:p w14:paraId="2BAE333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54F077D0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— шум, обусловленный конструкцией оргтехники;</w:t>
      </w:r>
    </w:p>
    <w:p w14:paraId="2831396F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— химические вещества, выделяющиеся при работе оргтехники;</w:t>
      </w:r>
    </w:p>
    <w:p w14:paraId="03752D1F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— зрительное перенапряжение при работе с ПК.</w:t>
      </w:r>
    </w:p>
    <w:p w14:paraId="4150B0EA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При наблюдении за выполнением конкурсного задания конкурсантами на Эксперта могут воздействовать следующие вредные и (или) опасные производственные факторы:</w:t>
      </w:r>
    </w:p>
    <w:p w14:paraId="4F9FD2C1" w14:textId="77777777" w:rsidR="00025D73" w:rsidRPr="00437B57" w:rsidRDefault="00C56A6A">
      <w:pPr>
        <w:pStyle w:val="ab"/>
        <w:tabs>
          <w:tab w:val="left" w:pos="1134"/>
        </w:tabs>
        <w:spacing w:after="0" w:line="360" w:lineRule="auto"/>
        <w:ind w:right="-1" w:firstLine="567"/>
        <w:rPr>
          <w:rFonts w:ascii="Times New Roman" w:hAnsi="Times New Roman"/>
          <w:sz w:val="28"/>
          <w:szCs w:val="28"/>
        </w:rPr>
      </w:pPr>
      <w:r w:rsidRPr="00437B57">
        <w:rPr>
          <w:rFonts w:ascii="Times New Roman" w:hAnsi="Times New Roman"/>
          <w:sz w:val="28"/>
          <w:szCs w:val="28"/>
        </w:rPr>
        <w:t>Физические:</w:t>
      </w:r>
    </w:p>
    <w:p w14:paraId="41651679" w14:textId="77777777" w:rsidR="00025D73" w:rsidRPr="00437B57" w:rsidRDefault="00C56A6A">
      <w:pPr>
        <w:pStyle w:val="af3"/>
        <w:widowControl w:val="0"/>
        <w:numPr>
          <w:ilvl w:val="0"/>
          <w:numId w:val="1"/>
        </w:numPr>
        <w:tabs>
          <w:tab w:val="left" w:pos="1134"/>
          <w:tab w:val="left" w:pos="1830"/>
        </w:tabs>
        <w:spacing w:line="360" w:lineRule="auto"/>
        <w:ind w:left="0" w:right="-1" w:firstLine="567"/>
        <w:contextualSpacing w:val="0"/>
        <w:rPr>
          <w:sz w:val="28"/>
          <w:szCs w:val="28"/>
        </w:rPr>
      </w:pPr>
      <w:r w:rsidRPr="00437B57">
        <w:rPr>
          <w:sz w:val="28"/>
          <w:szCs w:val="28"/>
        </w:rPr>
        <w:t>режущие и колющие</w:t>
      </w:r>
      <w:r w:rsidR="001E347A">
        <w:rPr>
          <w:sz w:val="28"/>
          <w:szCs w:val="28"/>
        </w:rPr>
        <w:t xml:space="preserve"> </w:t>
      </w:r>
      <w:r w:rsidRPr="00437B57">
        <w:rPr>
          <w:sz w:val="28"/>
          <w:szCs w:val="28"/>
        </w:rPr>
        <w:t>предметы;</w:t>
      </w:r>
    </w:p>
    <w:p w14:paraId="5E1BEA0F" w14:textId="77777777" w:rsidR="00025D73" w:rsidRPr="00437B57" w:rsidRDefault="00C56A6A">
      <w:pPr>
        <w:pStyle w:val="af3"/>
        <w:widowControl w:val="0"/>
        <w:numPr>
          <w:ilvl w:val="0"/>
          <w:numId w:val="1"/>
        </w:numPr>
        <w:tabs>
          <w:tab w:val="left" w:pos="1134"/>
          <w:tab w:val="left" w:pos="1830"/>
        </w:tabs>
        <w:spacing w:line="360" w:lineRule="auto"/>
        <w:ind w:left="0" w:right="-1" w:firstLine="567"/>
        <w:contextualSpacing w:val="0"/>
        <w:rPr>
          <w:sz w:val="28"/>
          <w:szCs w:val="28"/>
        </w:rPr>
      </w:pPr>
      <w:r w:rsidRPr="00437B57">
        <w:rPr>
          <w:sz w:val="28"/>
          <w:szCs w:val="28"/>
        </w:rPr>
        <w:t>расположение рабочих мест на высоте относительно поверхности пола(земли);</w:t>
      </w:r>
    </w:p>
    <w:p w14:paraId="6FEF33F0" w14:textId="77777777" w:rsidR="00025D73" w:rsidRPr="00437B57" w:rsidRDefault="00C56A6A">
      <w:pPr>
        <w:pStyle w:val="af3"/>
        <w:widowControl w:val="0"/>
        <w:numPr>
          <w:ilvl w:val="0"/>
          <w:numId w:val="1"/>
        </w:numPr>
        <w:tabs>
          <w:tab w:val="left" w:pos="1134"/>
          <w:tab w:val="left" w:pos="1830"/>
        </w:tabs>
        <w:spacing w:line="360" w:lineRule="auto"/>
        <w:ind w:left="0" w:right="-1" w:firstLine="567"/>
        <w:contextualSpacing w:val="0"/>
        <w:rPr>
          <w:sz w:val="28"/>
          <w:szCs w:val="28"/>
        </w:rPr>
      </w:pPr>
      <w:r w:rsidRPr="00437B57">
        <w:rPr>
          <w:sz w:val="28"/>
          <w:szCs w:val="28"/>
        </w:rPr>
        <w:t>повышенной или пониженной температуры воздуха рабочих</w:t>
      </w:r>
      <w:r w:rsidR="001E347A">
        <w:rPr>
          <w:sz w:val="28"/>
          <w:szCs w:val="28"/>
        </w:rPr>
        <w:t xml:space="preserve"> </w:t>
      </w:r>
      <w:r w:rsidRPr="00437B57">
        <w:rPr>
          <w:sz w:val="28"/>
          <w:szCs w:val="28"/>
        </w:rPr>
        <w:t>зон;</w:t>
      </w:r>
    </w:p>
    <w:p w14:paraId="46A86D02" w14:textId="77777777" w:rsidR="00025D73" w:rsidRPr="00437B57" w:rsidRDefault="00C56A6A">
      <w:pPr>
        <w:pStyle w:val="af3"/>
        <w:widowControl w:val="0"/>
        <w:numPr>
          <w:ilvl w:val="0"/>
          <w:numId w:val="1"/>
        </w:numPr>
        <w:tabs>
          <w:tab w:val="left" w:pos="1134"/>
          <w:tab w:val="left" w:pos="1830"/>
        </w:tabs>
        <w:spacing w:line="360" w:lineRule="auto"/>
        <w:ind w:left="0" w:right="-1" w:firstLine="567"/>
        <w:contextualSpacing w:val="0"/>
        <w:rPr>
          <w:sz w:val="28"/>
          <w:szCs w:val="28"/>
        </w:rPr>
      </w:pPr>
      <w:r w:rsidRPr="00437B57">
        <w:rPr>
          <w:sz w:val="28"/>
          <w:szCs w:val="28"/>
        </w:rPr>
        <w:t>физические и нервно-психические</w:t>
      </w:r>
      <w:r w:rsidR="001E347A">
        <w:rPr>
          <w:sz w:val="28"/>
          <w:szCs w:val="28"/>
        </w:rPr>
        <w:t xml:space="preserve"> </w:t>
      </w:r>
      <w:r w:rsidRPr="00437B57">
        <w:rPr>
          <w:sz w:val="28"/>
          <w:szCs w:val="28"/>
        </w:rPr>
        <w:t>перегрузки;</w:t>
      </w:r>
    </w:p>
    <w:p w14:paraId="466AB214" w14:textId="77777777" w:rsidR="00025D73" w:rsidRPr="00437B57" w:rsidRDefault="00C56A6A">
      <w:pPr>
        <w:pStyle w:val="ab"/>
        <w:tabs>
          <w:tab w:val="left" w:pos="1134"/>
        </w:tabs>
        <w:spacing w:after="0" w:line="360" w:lineRule="auto"/>
        <w:ind w:right="-1" w:firstLine="567"/>
        <w:rPr>
          <w:rFonts w:ascii="Times New Roman" w:hAnsi="Times New Roman"/>
          <w:sz w:val="28"/>
          <w:szCs w:val="28"/>
        </w:rPr>
      </w:pPr>
      <w:r w:rsidRPr="00437B57">
        <w:rPr>
          <w:rFonts w:ascii="Times New Roman" w:hAnsi="Times New Roman"/>
          <w:sz w:val="28"/>
          <w:szCs w:val="28"/>
        </w:rPr>
        <w:t>-</w:t>
      </w:r>
      <w:r w:rsidRPr="00437B57">
        <w:rPr>
          <w:rFonts w:ascii="Times New Roman" w:hAnsi="Times New Roman"/>
          <w:sz w:val="28"/>
          <w:szCs w:val="28"/>
        </w:rPr>
        <w:tab/>
        <w:t>выполнение работ в труднодоступных и замкнутых пространствах. Психологические:</w:t>
      </w:r>
    </w:p>
    <w:p w14:paraId="063E86A1" w14:textId="77777777" w:rsidR="00025D73" w:rsidRPr="00437B57" w:rsidRDefault="00C56A6A">
      <w:pPr>
        <w:pStyle w:val="af3"/>
        <w:widowControl w:val="0"/>
        <w:numPr>
          <w:ilvl w:val="0"/>
          <w:numId w:val="1"/>
        </w:numPr>
        <w:tabs>
          <w:tab w:val="left" w:pos="1134"/>
          <w:tab w:val="left" w:pos="1830"/>
        </w:tabs>
        <w:spacing w:line="360" w:lineRule="auto"/>
        <w:ind w:left="0" w:right="-1" w:firstLine="567"/>
        <w:contextualSpacing w:val="0"/>
        <w:rPr>
          <w:sz w:val="28"/>
          <w:szCs w:val="28"/>
        </w:rPr>
      </w:pPr>
      <w:r w:rsidRPr="00437B57">
        <w:rPr>
          <w:sz w:val="28"/>
          <w:szCs w:val="28"/>
        </w:rPr>
        <w:t>чрезмерное напряжение внимания, усиленная нагрузка на зрение,</w:t>
      </w:r>
      <w:r w:rsidR="001E347A">
        <w:rPr>
          <w:sz w:val="28"/>
          <w:szCs w:val="28"/>
        </w:rPr>
        <w:t xml:space="preserve"> </w:t>
      </w:r>
      <w:r w:rsidRPr="00437B57">
        <w:rPr>
          <w:sz w:val="28"/>
          <w:szCs w:val="28"/>
        </w:rPr>
        <w:t>слух.</w:t>
      </w:r>
    </w:p>
    <w:p w14:paraId="27BF8E67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1.4. Применяемые во время выполнения конкурсного задания средства индивидуальной защиты:</w:t>
      </w:r>
    </w:p>
    <w:p w14:paraId="7AC6DCEE" w14:textId="77777777" w:rsidR="00025D73" w:rsidRPr="00437B57" w:rsidRDefault="00C56A6A">
      <w:pPr>
        <w:pStyle w:val="af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перчатки ХБ с</w:t>
      </w:r>
      <w:r w:rsidR="001E347A">
        <w:rPr>
          <w:sz w:val="28"/>
          <w:szCs w:val="28"/>
        </w:rPr>
        <w:t xml:space="preserve"> </w:t>
      </w:r>
      <w:r w:rsidRPr="00437B57">
        <w:rPr>
          <w:sz w:val="28"/>
          <w:szCs w:val="28"/>
        </w:rPr>
        <w:t>ПВХ;</w:t>
      </w:r>
    </w:p>
    <w:p w14:paraId="3A169CA8" w14:textId="77777777" w:rsidR="00025D73" w:rsidRPr="00437B57" w:rsidRDefault="00C56A6A">
      <w:pPr>
        <w:pStyle w:val="af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очки.</w:t>
      </w:r>
    </w:p>
    <w:p w14:paraId="1084BF29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1.5. Знаки безопасности, используемые на рабочих местах конкурсантов, для обозначения присутствующих опасностей:</w:t>
      </w:r>
    </w:p>
    <w:p w14:paraId="4FA65179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- запрещающие (запрещение опасного поведения или действия) – таблички в виде круга с поперечной красной полосой/оградительная лента красного и белого цвета; </w:t>
      </w:r>
    </w:p>
    <w:p w14:paraId="3A907708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пожарной безопасности (обозначение и указание мест нахождения средств противопожарной защиты, их элементов) – таблички в виде квадрата или прямоугольника красного цвета;</w:t>
      </w:r>
    </w:p>
    <w:p w14:paraId="53335335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- эвакуационные и медицинского/санитарного назначения (обозначение направления движения при эвакуации; спасение, первая помощь при авариях или пожарах) – таблички в виде квадрата или прямоугольника зелёного цвета; </w:t>
      </w:r>
    </w:p>
    <w:p w14:paraId="730C0845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- указательные (разрешение, указание, информационная надпись) - таблички в виде квадрата или прямоугольника синего цвета.</w:t>
      </w:r>
    </w:p>
    <w:p w14:paraId="2FA62E1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1.6.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1543C982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В помещении Экспертов Компетенции «Правоохранительная деятельность (полицейский)»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49631D4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7102754B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1.7. Эксперты, допустившие невыполнение или нарушение инструкции по охране труда, привлекаются к ответственности.</w:t>
      </w:r>
    </w:p>
    <w:p w14:paraId="065AB1F0" w14:textId="77777777" w:rsidR="00025D73" w:rsidRPr="00CE61AC" w:rsidRDefault="00C56A6A" w:rsidP="00CE61A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9" w:name="_Toc114736893"/>
      <w:r w:rsidRPr="00CE61AC">
        <w:rPr>
          <w:rFonts w:ascii="Times New Roman" w:hAnsi="Times New Roman"/>
          <w:i w:val="0"/>
          <w:iCs w:val="0"/>
        </w:rPr>
        <w:t>2.Требования охраны труда перед началом работы</w:t>
      </w:r>
      <w:bookmarkEnd w:id="9"/>
    </w:p>
    <w:p w14:paraId="6069090C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Перед началом работы Эксперты должны выполнить следующее:</w:t>
      </w:r>
    </w:p>
    <w:p w14:paraId="388CE86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2.1. Накануне конкурса, проводится подробный инструктаж по «Программе инструктажа по охране труда и технике безопасности», ознакомить экспертов и конкурсантов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конкурсантов в соответствии с Описанием компетенции.</w:t>
      </w:r>
    </w:p>
    <w:p w14:paraId="10BD79F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конкурсантами рабочих мест, инструмента и оборудования.</w:t>
      </w:r>
    </w:p>
    <w:p w14:paraId="4FFD90F6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2.2. Ежедневно, перед началом выполнения конкурсного задания конкурсантами, проводится инструктаж по охране труда, Эксперты контролируют процесс подготовки рабочего места конкурсантами, и принимают участие в подготовке рабочих мест конкурсантов в возрасте моложе 18 лет.</w:t>
      </w:r>
    </w:p>
    <w:p w14:paraId="4DAF1418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14:paraId="50A2B7AE" w14:textId="77777777" w:rsidR="00025D73" w:rsidRPr="00437B57" w:rsidRDefault="00C56A6A">
      <w:pPr>
        <w:pStyle w:val="af3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437B57">
        <w:rPr>
          <w:sz w:val="28"/>
          <w:szCs w:val="28"/>
        </w:rPr>
        <w:t>осмотреть рабочие места экспертов и конкурсантов;</w:t>
      </w:r>
    </w:p>
    <w:p w14:paraId="0D6D7BAF" w14:textId="77777777" w:rsidR="00025D73" w:rsidRPr="00437B57" w:rsidRDefault="00C56A6A">
      <w:pPr>
        <w:pStyle w:val="af3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437B57">
        <w:rPr>
          <w:sz w:val="28"/>
          <w:szCs w:val="28"/>
        </w:rPr>
        <w:t>привести в порядок рабочее место эксперта;</w:t>
      </w:r>
    </w:p>
    <w:p w14:paraId="3C2EAA83" w14:textId="77777777" w:rsidR="00025D73" w:rsidRPr="00437B57" w:rsidRDefault="00C56A6A">
      <w:pPr>
        <w:pStyle w:val="af3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437B57">
        <w:rPr>
          <w:sz w:val="28"/>
          <w:szCs w:val="28"/>
        </w:rPr>
        <w:t>проверить правильность подключения оборудования в электросеть;</w:t>
      </w:r>
    </w:p>
    <w:p w14:paraId="6550376F" w14:textId="77777777" w:rsidR="00025D73" w:rsidRPr="00437B57" w:rsidRDefault="00C56A6A">
      <w:pPr>
        <w:pStyle w:val="af3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437B57">
        <w:rPr>
          <w:sz w:val="28"/>
          <w:szCs w:val="28"/>
        </w:rPr>
        <w:t>надеть необходимые средства индивидуальной защиты;</w:t>
      </w:r>
    </w:p>
    <w:p w14:paraId="516B80FA" w14:textId="77777777" w:rsidR="00025D73" w:rsidRPr="00437B57" w:rsidRDefault="00C56A6A">
      <w:pPr>
        <w:pStyle w:val="af3"/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осмотреть инструмент и оборудование конкурсантов в возрасте до 18 лет, конкурсанты старше 18 лет осматривают самостоятельно инструмент и оборудование.</w:t>
      </w:r>
    </w:p>
    <w:p w14:paraId="243FE6F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2.4.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28D4E87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администратору площадки и до устранения неполадок к работе не приступать.</w:t>
      </w:r>
    </w:p>
    <w:p w14:paraId="420A69FC" w14:textId="77777777" w:rsidR="00025D73" w:rsidRPr="00CE61AC" w:rsidRDefault="00C56A6A" w:rsidP="00CE61A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10" w:name="_Toc114736894"/>
      <w:r w:rsidRPr="00CE61AC">
        <w:rPr>
          <w:rFonts w:ascii="Times New Roman" w:hAnsi="Times New Roman"/>
          <w:i w:val="0"/>
          <w:iCs w:val="0"/>
        </w:rPr>
        <w:t>3.Требования охраны труда во время работы</w:t>
      </w:r>
      <w:bookmarkEnd w:id="10"/>
    </w:p>
    <w:p w14:paraId="2490B354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5E3C5BA1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4C941F95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698C66C7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4A4FBD5B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3.4. Во избежание поражения током запрещается:</w:t>
      </w:r>
    </w:p>
    <w:p w14:paraId="70201676" w14:textId="77777777" w:rsidR="00025D73" w:rsidRPr="00437B57" w:rsidRDefault="00C56A6A">
      <w:pPr>
        <w:pStyle w:val="af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1A0A94DF" w14:textId="77777777" w:rsidR="00025D73" w:rsidRPr="00437B57" w:rsidRDefault="00C56A6A">
      <w:pPr>
        <w:pStyle w:val="af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22FDE6FC" w14:textId="77777777" w:rsidR="00025D73" w:rsidRPr="00437B57" w:rsidRDefault="00C56A6A">
      <w:pPr>
        <w:pStyle w:val="af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производить самостоятельно вскрытие и ремонт оборудования;</w:t>
      </w:r>
    </w:p>
    <w:p w14:paraId="01931F54" w14:textId="77777777" w:rsidR="00025D73" w:rsidRPr="00437B57" w:rsidRDefault="00C56A6A">
      <w:pPr>
        <w:pStyle w:val="af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переключать разъемы интерфейсных кабелей периферийных устройств при включенном питании;</w:t>
      </w:r>
    </w:p>
    <w:p w14:paraId="04257B76" w14:textId="77777777" w:rsidR="00025D73" w:rsidRPr="00437B57" w:rsidRDefault="00C56A6A">
      <w:pPr>
        <w:pStyle w:val="af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загромождать верхние панели устройств бумагами и посторонними предметами;</w:t>
      </w:r>
    </w:p>
    <w:p w14:paraId="2CFE1C36" w14:textId="77777777" w:rsidR="00025D73" w:rsidRPr="00437B57" w:rsidRDefault="00C56A6A">
      <w:pPr>
        <w:pStyle w:val="af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B8D0763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3.5. При выполнении модулей конкурсного задания конкурсантами, Эксперту необходимо быть внимательным, не отвлекаться посторонними разговорами и делами без необходимости, не отвлекать других Экспертов и конкурсантов.</w:t>
      </w:r>
    </w:p>
    <w:p w14:paraId="5C612B41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3.6. Эксперту во время работы с оргтехникой:</w:t>
      </w:r>
    </w:p>
    <w:p w14:paraId="16C54D59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обращать внимание на символы, высвечивающиеся на панели оборудования, не игнорировать их;</w:t>
      </w:r>
    </w:p>
    <w:p w14:paraId="2A34FA58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4D74BF7C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не производить включение/выключение аппаратов мокрыми руками;</w:t>
      </w:r>
    </w:p>
    <w:p w14:paraId="12E2D6C2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не ставить на устройство емкости с водой, не класть металлические предметы;</w:t>
      </w:r>
    </w:p>
    <w:p w14:paraId="23559ABC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не эксплуатировать аппарат, если он перегрелся, стал дымиться, появился посторонний запах или звук;</w:t>
      </w:r>
    </w:p>
    <w:p w14:paraId="261DD200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не эксплуатировать аппарат, если его уронили или корпус был поврежден;</w:t>
      </w:r>
    </w:p>
    <w:p w14:paraId="610E0A36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вынимать застрявшие листы можно только после отключения устройства из сети;</w:t>
      </w:r>
    </w:p>
    <w:p w14:paraId="72AAAD01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запрещается перемещать аппараты включенными в сеть;</w:t>
      </w:r>
    </w:p>
    <w:p w14:paraId="18BBF514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все работы по замене картриджей, бумаги можно производить только после отключения аппарата от сети;</w:t>
      </w:r>
    </w:p>
    <w:p w14:paraId="7DB5C186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запрещается опираться на стекло оригиналодержателя, класть на него какие-либо вещи помимо оригинала;</w:t>
      </w:r>
    </w:p>
    <w:p w14:paraId="40CE39E6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запрещается работать на аппарате с треснувшим стеклом;</w:t>
      </w:r>
    </w:p>
    <w:p w14:paraId="42900F16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обязательно мыть руки теплой водой с мылом после каждой чистки картриджей, узлов и т.д.;</w:t>
      </w:r>
    </w:p>
    <w:p w14:paraId="2B9F935D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просыпанный тонер, носитель немедленно собрать пылесосом или влажной ветошью.</w:t>
      </w:r>
    </w:p>
    <w:p w14:paraId="23E51E7E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27CF9B18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3.8. Запрещается:</w:t>
      </w:r>
    </w:p>
    <w:p w14:paraId="627DC0F5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диска;</w:t>
      </w:r>
    </w:p>
    <w:p w14:paraId="0D605DA9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иметь при себе любые средства связи;</w:t>
      </w:r>
    </w:p>
    <w:p w14:paraId="44F5CA07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пользоваться любой документацией кроме предусмотренной конкурсным заданием.</w:t>
      </w:r>
    </w:p>
    <w:p w14:paraId="245439C6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3.9. При неисправности оборудования – прекратить работу и сообщить об этом Техническому администратору площадки, а в его отсутствие заместителю главного Эксперта.</w:t>
      </w:r>
    </w:p>
    <w:p w14:paraId="4E39227E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3.10. При наблюдении за выполнением конкурсного задания конкурсантами Эксперту:</w:t>
      </w:r>
    </w:p>
    <w:p w14:paraId="00ED1325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надеть необходимые средства индивидуальной защиты;</w:t>
      </w:r>
    </w:p>
    <w:p w14:paraId="22041DFA" w14:textId="77777777" w:rsidR="00025D73" w:rsidRPr="00437B57" w:rsidRDefault="00C56A6A">
      <w:pPr>
        <w:pStyle w:val="af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передвигаться по конкурсной площадке не спеша, не делая резких движений, смотря под ноги.</w:t>
      </w:r>
    </w:p>
    <w:p w14:paraId="12FEC7C1" w14:textId="77777777" w:rsidR="00025D73" w:rsidRPr="00CE61AC" w:rsidRDefault="00C56A6A" w:rsidP="00CE61A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11" w:name="_Toc114736895"/>
      <w:r w:rsidRPr="00CE61AC">
        <w:rPr>
          <w:rFonts w:ascii="Times New Roman" w:hAnsi="Times New Roman"/>
          <w:i w:val="0"/>
          <w:iCs w:val="0"/>
        </w:rPr>
        <w:t>4. Требования охраны труда в аварийных ситуациях</w:t>
      </w:r>
      <w:bookmarkEnd w:id="11"/>
    </w:p>
    <w:p w14:paraId="5342047A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администратору площадки. Работу продолжать только после устранения возникшей неисправности.</w:t>
      </w:r>
    </w:p>
    <w:p w14:paraId="26B297D9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2C78219F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17AE96AC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1FD70A05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4.5. При возникновении пожара необходимо немедленно оповестить Технического администратора площадки.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17A82AE0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При обнаружении очага возгорания на конкурсной площадке необходимо любым возможным способо</w:t>
      </w:r>
      <w:r w:rsidR="001A04A2">
        <w:rPr>
          <w:sz w:val="28"/>
          <w:szCs w:val="28"/>
        </w:rPr>
        <w:t>м постараться загасить пламя                                 в «зародыше»</w:t>
      </w:r>
      <w:r w:rsidRPr="00437B57">
        <w:rPr>
          <w:sz w:val="28"/>
          <w:szCs w:val="28"/>
        </w:rPr>
        <w:t xml:space="preserve"> с обязательным соблюдением мер личной безопасности.</w:t>
      </w:r>
    </w:p>
    <w:p w14:paraId="29818AAC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9B1C445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3C37876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CF12833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конкурсантов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AA0047F" w14:textId="77777777" w:rsidR="00025D73" w:rsidRPr="00CE61AC" w:rsidRDefault="00C56A6A" w:rsidP="00CE61A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12" w:name="_Toc114736896"/>
      <w:r w:rsidRPr="00CE61AC">
        <w:rPr>
          <w:rFonts w:ascii="Times New Roman" w:hAnsi="Times New Roman"/>
          <w:i w:val="0"/>
          <w:iCs w:val="0"/>
        </w:rPr>
        <w:t>5.Требование охраны труда по окончании работ</w:t>
      </w:r>
      <w:bookmarkEnd w:id="12"/>
    </w:p>
    <w:p w14:paraId="57D9390D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После окончания конкурсного дня Эксперт обязан:</w:t>
      </w:r>
    </w:p>
    <w:p w14:paraId="436E9B69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14:paraId="054CF65F" w14:textId="77777777" w:rsidR="00025D73" w:rsidRPr="00437B57" w:rsidRDefault="00C56A6A">
      <w:pPr>
        <w:spacing w:line="360" w:lineRule="auto"/>
        <w:ind w:firstLine="709"/>
        <w:jc w:val="both"/>
        <w:rPr>
          <w:sz w:val="28"/>
          <w:szCs w:val="28"/>
        </w:rPr>
      </w:pPr>
      <w:r w:rsidRPr="00437B57">
        <w:rPr>
          <w:sz w:val="28"/>
          <w:szCs w:val="28"/>
        </w:rPr>
        <w:t xml:space="preserve">5.2. Привести в порядок рабочее место Эксперта и проверить рабочие места конкурсантов. </w:t>
      </w:r>
    </w:p>
    <w:p w14:paraId="74944B36" w14:textId="77777777" w:rsidR="00025D73" w:rsidRPr="00437B57" w:rsidRDefault="00C56A6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37B57">
        <w:rPr>
          <w:sz w:val="28"/>
          <w:szCs w:val="28"/>
        </w:rPr>
        <w:t>5.3. Сообщить Техническому администратору площадки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7816595D" w14:textId="77777777" w:rsidR="00025D73" w:rsidRPr="00437B57" w:rsidRDefault="00025D73">
      <w:pPr>
        <w:jc w:val="right"/>
        <w:rPr>
          <w:sz w:val="28"/>
          <w:szCs w:val="28"/>
        </w:rPr>
      </w:pPr>
    </w:p>
    <w:sectPr w:rsidR="00025D73" w:rsidRPr="00437B57" w:rsidSect="00437B57">
      <w:footerReference w:type="default" r:id="rId8"/>
      <w:pgSz w:w="11906" w:h="16838"/>
      <w:pgMar w:top="1134" w:right="850" w:bottom="1134" w:left="1701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5534" w14:textId="77777777" w:rsidR="00D169FA" w:rsidRDefault="00D169FA" w:rsidP="00437B57">
      <w:r>
        <w:separator/>
      </w:r>
    </w:p>
  </w:endnote>
  <w:endnote w:type="continuationSeparator" w:id="0">
    <w:p w14:paraId="68928626" w14:textId="77777777" w:rsidR="00D169FA" w:rsidRDefault="00D169FA" w:rsidP="0043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mbria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80753"/>
      <w:docPartObj>
        <w:docPartGallery w:val="Page Numbers (Bottom of Page)"/>
        <w:docPartUnique/>
      </w:docPartObj>
    </w:sdtPr>
    <w:sdtContent>
      <w:p w14:paraId="3261CDA4" w14:textId="77777777" w:rsidR="00437B57" w:rsidRDefault="00097B5E" w:rsidP="00437B57">
        <w:pPr>
          <w:pStyle w:val="af7"/>
          <w:jc w:val="center"/>
        </w:pPr>
        <w:r>
          <w:fldChar w:fldCharType="begin"/>
        </w:r>
        <w:r w:rsidR="00437B57">
          <w:instrText>PAGE   \* MERGEFORMAT</w:instrText>
        </w:r>
        <w:r>
          <w:fldChar w:fldCharType="separate"/>
        </w:r>
        <w:r w:rsidR="00B3134A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A7C2" w14:textId="77777777" w:rsidR="00D169FA" w:rsidRDefault="00D169FA" w:rsidP="00437B57">
      <w:r>
        <w:separator/>
      </w:r>
    </w:p>
  </w:footnote>
  <w:footnote w:type="continuationSeparator" w:id="0">
    <w:p w14:paraId="66595B26" w14:textId="77777777" w:rsidR="00D169FA" w:rsidRDefault="00D169FA" w:rsidP="0043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D71"/>
    <w:multiLevelType w:val="multilevel"/>
    <w:tmpl w:val="79564D6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9E4FA4"/>
    <w:multiLevelType w:val="multilevel"/>
    <w:tmpl w:val="034E226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A46D87"/>
    <w:multiLevelType w:val="multilevel"/>
    <w:tmpl w:val="5E50854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5E00FF"/>
    <w:multiLevelType w:val="multilevel"/>
    <w:tmpl w:val="E95C1BA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B141E1"/>
    <w:multiLevelType w:val="multilevel"/>
    <w:tmpl w:val="08087A48"/>
    <w:lvl w:ilvl="0">
      <w:numFmt w:val="bullet"/>
      <w:lvlText w:val="-"/>
      <w:lvlJc w:val="left"/>
      <w:pPr>
        <w:tabs>
          <w:tab w:val="num" w:pos="0"/>
        </w:tabs>
        <w:ind w:left="982" w:hanging="166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4" w:hanging="16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9" w:hanging="16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23" w:hanging="16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38" w:hanging="16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3" w:hanging="16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67" w:hanging="16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2" w:hanging="16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97" w:hanging="16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B9043C5"/>
    <w:multiLevelType w:val="multilevel"/>
    <w:tmpl w:val="258CD2AA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FD0D11"/>
    <w:multiLevelType w:val="multilevel"/>
    <w:tmpl w:val="0EA4EAA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2107EA"/>
    <w:multiLevelType w:val="multilevel"/>
    <w:tmpl w:val="9E06B54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876825"/>
    <w:multiLevelType w:val="multilevel"/>
    <w:tmpl w:val="62C6A8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1358043">
    <w:abstractNumId w:val="4"/>
  </w:num>
  <w:num w:numId="2" w16cid:durableId="1822114021">
    <w:abstractNumId w:val="5"/>
  </w:num>
  <w:num w:numId="3" w16cid:durableId="1739940009">
    <w:abstractNumId w:val="3"/>
  </w:num>
  <w:num w:numId="4" w16cid:durableId="1280599321">
    <w:abstractNumId w:val="1"/>
  </w:num>
  <w:num w:numId="5" w16cid:durableId="1601530164">
    <w:abstractNumId w:val="6"/>
  </w:num>
  <w:num w:numId="6" w16cid:durableId="1742940748">
    <w:abstractNumId w:val="2"/>
  </w:num>
  <w:num w:numId="7" w16cid:durableId="1656955683">
    <w:abstractNumId w:val="7"/>
  </w:num>
  <w:num w:numId="8" w16cid:durableId="631253002">
    <w:abstractNumId w:val="0"/>
  </w:num>
  <w:num w:numId="9" w16cid:durableId="129981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73"/>
    <w:rsid w:val="00025D73"/>
    <w:rsid w:val="00097B5E"/>
    <w:rsid w:val="000B4ED8"/>
    <w:rsid w:val="0014450E"/>
    <w:rsid w:val="001A04A2"/>
    <w:rsid w:val="001E347A"/>
    <w:rsid w:val="00277052"/>
    <w:rsid w:val="00437B57"/>
    <w:rsid w:val="004C7D42"/>
    <w:rsid w:val="00554806"/>
    <w:rsid w:val="009F43D8"/>
    <w:rsid w:val="00B3134A"/>
    <w:rsid w:val="00C56A6A"/>
    <w:rsid w:val="00C7518C"/>
    <w:rsid w:val="00C91949"/>
    <w:rsid w:val="00CE61AC"/>
    <w:rsid w:val="00D169FA"/>
    <w:rsid w:val="00DF486C"/>
    <w:rsid w:val="00FC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043E"/>
  <w15:docId w15:val="{CB8CA099-B4FF-4A23-BE92-CD9DEDA2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EEF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D8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C2D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C2D80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9C2D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9C2D80"/>
    <w:rPr>
      <w:color w:val="0000FF"/>
      <w:u w:val="single"/>
    </w:rPr>
  </w:style>
  <w:style w:type="character" w:styleId="a4">
    <w:name w:val="annotation reference"/>
    <w:qFormat/>
    <w:rsid w:val="009C2D80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qFormat/>
    <w:rsid w:val="009C2D80"/>
    <w:rPr>
      <w:rFonts w:ascii="Times New Roman" w:eastAsia="Calibri" w:hAnsi="Times New Roman" w:cs="Times New Roman"/>
      <w:sz w:val="20"/>
      <w:szCs w:val="20"/>
    </w:rPr>
  </w:style>
  <w:style w:type="character" w:customStyle="1" w:styleId="4">
    <w:name w:val="Стиль4 Знак"/>
    <w:link w:val="40"/>
    <w:qFormat/>
    <w:rsid w:val="009C2D80"/>
    <w:rPr>
      <w:rFonts w:ascii="Arial" w:eastAsia="Times New Roman" w:hAnsi="Arial" w:cs="Arial"/>
      <w:color w:val="00B0F0"/>
      <w:sz w:val="18"/>
      <w:szCs w:val="18"/>
      <w:lang w:val="en-US"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C2D80"/>
    <w:rPr>
      <w:rFonts w:ascii="Segoe UI" w:eastAsia="Calibri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F45B5C"/>
    <w:rPr>
      <w:i/>
      <w:iCs/>
    </w:rPr>
  </w:style>
  <w:style w:type="character" w:customStyle="1" w:styleId="aa">
    <w:name w:val="Основной текст Знак"/>
    <w:basedOn w:val="a0"/>
    <w:uiPriority w:val="99"/>
    <w:semiHidden/>
    <w:qFormat/>
    <w:rsid w:val="002A1AB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b"/>
    <w:uiPriority w:val="1"/>
    <w:qFormat/>
    <w:rsid w:val="002A1AB3"/>
    <w:rPr>
      <w:rFonts w:ascii="Calibri" w:eastAsia="Calibri" w:hAnsi="Calibri" w:cs="Times New Roman"/>
    </w:rPr>
  </w:style>
  <w:style w:type="character" w:customStyle="1" w:styleId="ac">
    <w:name w:val="Ссылка указателя"/>
    <w:qFormat/>
    <w:rsid w:val="00097B5E"/>
  </w:style>
  <w:style w:type="paragraph" w:styleId="ad">
    <w:name w:val="Title"/>
    <w:basedOn w:val="a"/>
    <w:next w:val="ab"/>
    <w:qFormat/>
    <w:rsid w:val="00097B5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link w:val="11"/>
    <w:uiPriority w:val="1"/>
    <w:unhideWhenUsed/>
    <w:qFormat/>
    <w:rsid w:val="002A1AB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ae">
    <w:name w:val="List"/>
    <w:basedOn w:val="ab"/>
    <w:rsid w:val="00097B5E"/>
    <w:rPr>
      <w:rFonts w:cs="Lohit Devanagari"/>
    </w:rPr>
  </w:style>
  <w:style w:type="paragraph" w:styleId="af">
    <w:name w:val="caption"/>
    <w:basedOn w:val="a"/>
    <w:qFormat/>
    <w:rsid w:val="00097B5E"/>
    <w:pPr>
      <w:suppressLineNumbers/>
      <w:spacing w:before="120" w:after="120"/>
    </w:pPr>
    <w:rPr>
      <w:rFonts w:cs="Lohit Devanagari"/>
      <w:i/>
      <w:iCs/>
    </w:rPr>
  </w:style>
  <w:style w:type="paragraph" w:styleId="af0">
    <w:name w:val="index heading"/>
    <w:basedOn w:val="ad"/>
    <w:rsid w:val="00097B5E"/>
  </w:style>
  <w:style w:type="paragraph" w:styleId="af1">
    <w:name w:val="TOC Heading"/>
    <w:basedOn w:val="1"/>
    <w:next w:val="a"/>
    <w:uiPriority w:val="39"/>
    <w:semiHidden/>
    <w:unhideWhenUsed/>
    <w:qFormat/>
    <w:rsid w:val="009C2D80"/>
    <w:pPr>
      <w:outlineLvl w:val="9"/>
    </w:pPr>
    <w:rPr>
      <w:rFonts w:eastAsia="Times New Roman"/>
    </w:rPr>
  </w:style>
  <w:style w:type="paragraph" w:styleId="12">
    <w:name w:val="toc 1"/>
    <w:basedOn w:val="a"/>
    <w:next w:val="a"/>
    <w:autoRedefine/>
    <w:uiPriority w:val="39"/>
    <w:rsid w:val="002A1AB3"/>
    <w:pPr>
      <w:tabs>
        <w:tab w:val="right" w:leader="dot" w:pos="9355"/>
      </w:tabs>
      <w:jc w:val="both"/>
    </w:pPr>
  </w:style>
  <w:style w:type="paragraph" w:styleId="21">
    <w:name w:val="toc 2"/>
    <w:basedOn w:val="a"/>
    <w:next w:val="a"/>
    <w:autoRedefine/>
    <w:uiPriority w:val="39"/>
    <w:rsid w:val="002A1AB3"/>
    <w:pPr>
      <w:tabs>
        <w:tab w:val="right" w:leader="dot" w:pos="9355"/>
      </w:tabs>
      <w:jc w:val="both"/>
    </w:pPr>
  </w:style>
  <w:style w:type="paragraph" w:styleId="af2">
    <w:name w:val="Normal (Web)"/>
    <w:basedOn w:val="a"/>
    <w:uiPriority w:val="99"/>
    <w:unhideWhenUsed/>
    <w:qFormat/>
    <w:rsid w:val="009C2D80"/>
    <w:pPr>
      <w:spacing w:beforeAutospacing="1" w:afterAutospacing="1"/>
    </w:pPr>
    <w:rPr>
      <w:rFonts w:eastAsia="Times New Roman"/>
    </w:rPr>
  </w:style>
  <w:style w:type="paragraph" w:styleId="a6">
    <w:name w:val="annotation text"/>
    <w:basedOn w:val="a"/>
    <w:link w:val="a5"/>
    <w:qFormat/>
    <w:rsid w:val="009C2D80"/>
    <w:rPr>
      <w:sz w:val="20"/>
      <w:szCs w:val="20"/>
    </w:rPr>
  </w:style>
  <w:style w:type="paragraph" w:customStyle="1" w:styleId="40">
    <w:name w:val="Стиль4"/>
    <w:basedOn w:val="a"/>
    <w:link w:val="4"/>
    <w:qFormat/>
    <w:rsid w:val="009C2D80"/>
    <w:pPr>
      <w:tabs>
        <w:tab w:val="left" w:pos="720"/>
      </w:tabs>
      <w:ind w:left="280" w:hanging="284"/>
      <w:contextualSpacing/>
    </w:pPr>
    <w:rPr>
      <w:rFonts w:ascii="Arial" w:eastAsia="Times New Roman" w:hAnsi="Arial" w:cs="Arial"/>
      <w:color w:val="00B0F0"/>
      <w:sz w:val="18"/>
      <w:szCs w:val="18"/>
      <w:lang w:val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9C2D80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1"/>
    <w:qFormat/>
    <w:rsid w:val="005B3C0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A1AB3"/>
    <w:pPr>
      <w:widowControl w:val="0"/>
      <w:ind w:left="107"/>
    </w:pPr>
    <w:rPr>
      <w:rFonts w:eastAsia="Times New Roman"/>
      <w:sz w:val="22"/>
      <w:szCs w:val="22"/>
      <w:lang w:eastAsia="en-US"/>
    </w:rPr>
  </w:style>
  <w:style w:type="table" w:styleId="af4">
    <w:name w:val="Table Grid"/>
    <w:basedOn w:val="a1"/>
    <w:rsid w:val="00EA599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37B5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37B57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37B5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37B5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СахПЦ № 1</Company>
  <LinksUpToDate>false</LinksUpToDate>
  <CharactersWithSpaces>30505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Рыбакова</dc:creator>
  <dc:description/>
  <cp:lastModifiedBy>ACER</cp:lastModifiedBy>
  <cp:revision>2</cp:revision>
  <cp:lastPrinted>2018-08-07T05:15:00Z</cp:lastPrinted>
  <dcterms:created xsi:type="dcterms:W3CDTF">2024-11-02T10:57:00Z</dcterms:created>
  <dcterms:modified xsi:type="dcterms:W3CDTF">2024-11-02T10:57:00Z</dcterms:modified>
  <dc:language>ru-RU</dc:language>
</cp:coreProperties>
</file>