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1022"/>
        <w:tblW w:w="103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>
        <w:tblPrEx/>
        <w:trPr/>
        <w:tc>
          <w:tcPr>
            <w:tcW w:w="5670" w:type="dxa"/>
            <w:textDirection w:val="lrTb"/>
            <w:noWrap w:val="false"/>
          </w:tcPr>
          <w:p>
            <w:pPr>
              <w:pStyle w:val="1030"/>
              <w:rPr>
                <w:sz w:val="30"/>
              </w:rPr>
            </w:pPr>
            <w:r>
              <w:rPr>
                <w:b/>
                <w:lang w:val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43275" cy="1289099"/>
                      <wp:effectExtent l="0" t="0" r="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50870" cy="1330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3.25pt;height:101.50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</w:tc>
        <w:tc>
          <w:tcPr>
            <w:tcW w:w="4680" w:type="dxa"/>
            <w:textDirection w:val="lrTb"/>
            <w:noWrap w:val="false"/>
          </w:tcPr>
          <w:p>
            <w:pPr>
              <w:ind w:left="290"/>
              <w:jc w:val="center"/>
              <w:spacing w:line="360" w:lineRule="auto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</w:tc>
      </w:tr>
    </w:tbl>
    <w:p>
      <w:pPr>
        <w:jc w:val="righ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dt>
      <w:sdtPr>
        <w15:appearance w15:val="boundingBox"/>
        <w:id w:val="326794676"/>
        <w:docPartObj>
          <w:docPartGallery w:val="Cover Pages"/>
          <w:docPartUnique w:val="true"/>
        </w:docPartObj>
        <w:rPr>
          <w:rFonts w:ascii="Times New Roman" w:hAnsi="Times New Roman" w:cs="Times New Roman"/>
        </w:rPr>
      </w:sdtPr>
      <w:sdtContent>
        <w:p>
          <w:pPr>
            <w:jc w:val="right"/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</w:r>
          <w:r>
            <w:rPr>
              <w:rFonts w:ascii="Times New Roman" w:hAnsi="Times New Roman" w:cs="Times New Roman"/>
            </w:rPr>
          </w:r>
          <w:r>
            <w:rPr>
              <w:rFonts w:ascii="Times New Roman" w:hAnsi="Times New Roman" w:cs="Times New Roman"/>
            </w:rPr>
          </w:r>
        </w:p>
        <w:p>
          <w:pPr>
            <w:jc w:val="right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</w:p>
        <w:p>
          <w:pPr>
            <w:jc w:val="right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</w:p>
        <w:p>
          <w:pPr>
            <w:jc w:val="center"/>
            <w:spacing w:after="0" w:line="240" w:lineRule="auto"/>
            <w:rPr>
              <w:rFonts w:ascii="Times New Roman" w:hAnsi="Times New Roman" w:eastAsia="Arial Unicode MS" w:cs="Times New Roman"/>
              <w:sz w:val="56"/>
              <w:szCs w:val="56"/>
            </w:rPr>
          </w:pPr>
          <w:r>
            <w:rPr>
              <w:rFonts w:ascii="Times New Roman" w:hAnsi="Times New Roman" w:eastAsia="Arial Unicode MS" w:cs="Times New Roman"/>
              <w:sz w:val="56"/>
              <w:szCs w:val="56"/>
            </w:rPr>
            <w:t xml:space="preserve">КОНКУРСНОЕ ЗАДАНИЕ КОМПЕТЕНЦИИ</w:t>
          </w:r>
          <w:r>
            <w:rPr>
              <w:rFonts w:ascii="Times New Roman" w:hAnsi="Times New Roman" w:eastAsia="Arial Unicode MS" w:cs="Times New Roman"/>
              <w:sz w:val="56"/>
              <w:szCs w:val="56"/>
            </w:rPr>
          </w:r>
          <w:r>
            <w:rPr>
              <w:rFonts w:ascii="Times New Roman" w:hAnsi="Times New Roman" w:eastAsia="Arial Unicode MS" w:cs="Times New Roman"/>
              <w:sz w:val="56"/>
              <w:szCs w:val="56"/>
            </w:rPr>
          </w:r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40"/>
              <w:szCs w:val="40"/>
              <w14:ligatures w14:val="none"/>
            </w:rPr>
          </w:pPr>
          <w:r>
            <w:rPr>
              <w:rFonts w:ascii="Times New Roman" w:hAnsi="Times New Roman" w:eastAsia="Arial Unicode MS" w:cs="Times New Roman"/>
              <w:sz w:val="40"/>
              <w:szCs w:val="40"/>
            </w:rPr>
            <w:t xml:space="preserve">«</w:t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  <w:t xml:space="preserve">Разработка решений с использованием</w:t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</w:r>
          <w:r>
            <w:rPr>
              <w:rFonts w:ascii="Times New Roman" w:hAnsi="Times New Roman" w:eastAsia="Arial Unicode MS" w:cs="Times New Roman"/>
              <w:sz w:val="40"/>
              <w:szCs w:val="40"/>
              <w14:ligatures w14:val="none"/>
            </w:rPr>
          </w:r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40"/>
              <w:szCs w:val="40"/>
            </w:rPr>
          </w:pPr>
          <w:r>
            <w:rPr>
              <w:rFonts w:ascii="Times New Roman" w:hAnsi="Times New Roman" w:eastAsia="Arial Unicode MS" w:cs="Times New Roman"/>
              <w:sz w:val="36"/>
              <w:szCs w:val="36"/>
            </w:rPr>
            <w:t xml:space="preserve">блокчейн технологий</w:t>
          </w:r>
          <w:r>
            <w:rPr>
              <w:rFonts w:ascii="Times New Roman" w:hAnsi="Times New Roman" w:eastAsia="Arial Unicode MS" w:cs="Times New Roman"/>
              <w:sz w:val="40"/>
              <w:szCs w:val="40"/>
            </w:rPr>
            <w:t xml:space="preserve">»</w:t>
          </w:r>
          <w:r>
            <w:rPr>
              <w:rFonts w:ascii="Times New Roman" w:hAnsi="Times New Roman" w:eastAsia="Arial Unicode MS" w:cs="Times New Roman"/>
              <w:sz w:val="40"/>
              <w:szCs w:val="40"/>
            </w:rPr>
          </w:r>
          <w:r>
            <w:rPr>
              <w:rFonts w:ascii="Times New Roman" w:hAnsi="Times New Roman" w:eastAsia="Arial Unicode MS" w:cs="Times New Roman"/>
              <w:sz w:val="40"/>
              <w:szCs w:val="40"/>
            </w:rPr>
          </w:r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36"/>
              <w:szCs w:val="36"/>
            </w:rPr>
          </w:pPr>
          <w:r>
            <w:rPr>
              <w:rFonts w:ascii="Times New Roman" w:hAnsi="Times New Roman" w:eastAsia="Arial Unicode MS" w:cs="Times New Roman"/>
              <w:sz w:val="36"/>
              <w:szCs w:val="36"/>
            </w:rPr>
            <w:t xml:space="preserve">Региональный </w:t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  <w:t xml:space="preserve">этап</w:t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  <w:t xml:space="preserve"> </w:t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  <w:t xml:space="preserve">Чемпионата по профессиональному мастерству</w:t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  <w:t xml:space="preserve"> «Профессионалы» </w:t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</w:r>
        </w:p>
        <w:p>
          <w:pPr>
            <w:jc w:val="center"/>
            <w:spacing w:after="0" w:line="240" w:lineRule="auto"/>
            <w:rPr>
              <w:rFonts w:ascii="Times New Roman" w:hAnsi="Times New Roman" w:eastAsia="Arial Unicode MS" w:cs="Times New Roman"/>
              <w:sz w:val="36"/>
              <w:szCs w:val="36"/>
            </w:rPr>
          </w:pPr>
          <w:r>
            <w:rPr>
              <w:rFonts w:ascii="Times New Roman" w:hAnsi="Times New Roman" w:eastAsia="Arial Unicode MS" w:cs="Times New Roman"/>
              <w:sz w:val="36"/>
              <w:szCs w:val="36"/>
            </w:rPr>
            <w:t xml:space="preserve">______________________</w:t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</w:r>
          <w:r>
            <w:rPr>
              <w:rFonts w:ascii="Times New Roman" w:hAnsi="Times New Roman" w:eastAsia="Arial Unicode MS" w:cs="Times New Roman"/>
              <w:sz w:val="36"/>
              <w:szCs w:val="36"/>
            </w:rPr>
          </w:r>
        </w:p>
        <w:p>
          <w:pPr>
            <w:jc w:val="center"/>
            <w:spacing w:after="0" w:line="240" w:lineRule="auto"/>
            <w:rPr>
              <w:rFonts w:ascii="Times New Roman" w:hAnsi="Times New Roman" w:eastAsia="Arial Unicode MS" w:cs="Times New Roman"/>
              <w:sz w:val="20"/>
              <w:szCs w:val="20"/>
            </w:rPr>
          </w:pPr>
          <w:r>
            <w:rPr>
              <w:rFonts w:ascii="Times New Roman" w:hAnsi="Times New Roman" w:eastAsia="Arial Unicode MS" w:cs="Times New Roman"/>
              <w:sz w:val="20"/>
              <w:szCs w:val="20"/>
            </w:rPr>
            <w:t xml:space="preserve">регион проведения</w:t>
          </w:r>
          <w:r>
            <w:rPr>
              <w:rFonts w:ascii="Times New Roman" w:hAnsi="Times New Roman" w:eastAsia="Arial Unicode MS" w:cs="Times New Roman"/>
              <w:sz w:val="20"/>
              <w:szCs w:val="20"/>
            </w:rPr>
          </w:r>
          <w:r>
            <w:rPr>
              <w:rFonts w:ascii="Times New Roman" w:hAnsi="Times New Roman" w:eastAsia="Arial Unicode MS" w:cs="Times New Roman"/>
              <w:sz w:val="20"/>
              <w:szCs w:val="20"/>
            </w:rPr>
          </w:r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</w:p>
      </w:sdtContent>
    </w:sdt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202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</w:p>
    <w:p>
      <w:pPr>
        <w:pStyle w:val="1071"/>
        <w:ind w:firstLine="709"/>
        <w:jc w:val="both"/>
        <w:spacing w:line="360" w:lineRule="auto"/>
        <w:shd w:val="clear" w:color="auto" w:fill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Конкурсное задание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о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о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Менеджером компетенции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и навыками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профессиональному мастерству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</w:p>
    <w:p>
      <w:pPr>
        <w:pStyle w:val="1071"/>
        <w:ind w:firstLine="0"/>
        <w:spacing w:line="360" w:lineRule="auto"/>
        <w:shd w:val="clear" w:color="auto" w:fill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</w:r>
      <w:r>
        <w:rPr>
          <w:rFonts w:ascii="Times New Roman" w:hAnsi="Times New Roman" w:eastAsia="Times New Roman" w:cs="Times New Roman"/>
          <w:szCs w:val="24"/>
        </w:rPr>
      </w:r>
      <w:r>
        <w:rPr>
          <w:rFonts w:ascii="Times New Roman" w:hAnsi="Times New Roman" w:eastAsia="Times New Roman" w:cs="Times New Roman"/>
          <w:szCs w:val="24"/>
        </w:rPr>
      </w:r>
    </w:p>
    <w:p>
      <w:pPr>
        <w:pStyle w:val="1025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Конкурсное задание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  <w:r>
        <w:rPr>
          <w:rFonts w:ascii="Times New Roman" w:hAnsi="Times New Roman"/>
          <w:b/>
          <w:sz w:val="28"/>
          <w:szCs w:val="28"/>
          <w:lang w:val="ru-RU"/>
        </w:rPr>
      </w: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1025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  <w:r>
        <w:rPr>
          <w:rFonts w:ascii="Times New Roman" w:hAnsi="Times New Roman"/>
          <w:b/>
          <w:sz w:val="28"/>
          <w:szCs w:val="28"/>
          <w:lang w:val="ru-RU"/>
        </w:rPr>
      </w: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1023"/>
        <w:spacing w:line="276" w:lineRule="auto"/>
        <w:rPr>
          <w:rFonts w:ascii="Times New Roman" w:hAnsi="Times New Roman" w:eastAsiaTheme="minorEastAsia"/>
          <w:bCs w:val="0"/>
          <w:szCs w:val="24"/>
          <w:lang w:val="ru-RU" w:eastAsia="ru-RU"/>
          <w14:ligatures w14:val="standardContextual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tooltip="#_Toc142037183" w:anchor="_Toc142037183" w:history="1">
        <w:r>
          <w:rPr>
            <w:rStyle w:val="1021"/>
            <w:rFonts w:ascii="Times New Roman" w:hAnsi="Times New Roman"/>
            <w:szCs w:val="24"/>
          </w:rPr>
          <w:t xml:space="preserve">1. ОСНОВНЫЕ ТРЕБОВАНИЯ КОМПЕТЕНЦИИ</w:t>
        </w:r>
        <w:r>
          <w:rPr>
            <w:rFonts w:ascii="Times New Roman" w:hAnsi="Times New Roman"/>
            <w:szCs w:val="24"/>
          </w:rPr>
          <w:tab/>
        </w:r>
        <w:r>
          <w:rPr>
            <w:rFonts w:ascii="Times New Roman" w:hAnsi="Times New Roman"/>
            <w:szCs w:val="24"/>
          </w:rPr>
          <w:fldChar w:fldCharType="begin"/>
        </w:r>
        <w:r>
          <w:rPr>
            <w:rFonts w:ascii="Times New Roman" w:hAnsi="Times New Roman"/>
            <w:szCs w:val="24"/>
          </w:rPr>
          <w:instrText xml:space="preserve"> PAGEREF _Toc142037183 \h </w:instrText>
        </w:r>
        <w:r>
          <w:rPr>
            <w:rFonts w:ascii="Times New Roman" w:hAnsi="Times New Roman"/>
            <w:szCs w:val="24"/>
          </w:rPr>
        </w:r>
        <w:r>
          <w:rPr>
            <w:rFonts w:ascii="Times New Roman" w:hAnsi="Times New Roman"/>
            <w:szCs w:val="24"/>
          </w:rPr>
          <w:fldChar w:fldCharType="separate"/>
        </w:r>
        <w:r>
          <w:rPr>
            <w:rFonts w:ascii="Times New Roman" w:hAnsi="Times New Roman"/>
            <w:szCs w:val="24"/>
          </w:rPr>
          <w:t xml:space="preserve">4</w:t>
        </w:r>
        <w:r>
          <w:rPr>
            <w:rFonts w:ascii="Times New Roman" w:hAnsi="Times New Roman"/>
            <w:szCs w:val="24"/>
          </w:rPr>
          <w:fldChar w:fldCharType="end"/>
        </w:r>
      </w:hyperlink>
      <w:r>
        <w:rPr>
          <w:rFonts w:ascii="Times New Roman" w:hAnsi="Times New Roman" w:eastAsiaTheme="minorEastAsia"/>
          <w:bCs w:val="0"/>
          <w:szCs w:val="24"/>
          <w:lang w:val="ru-RU" w:eastAsia="ru-RU"/>
          <w14:ligatures w14:val="standardContextual"/>
        </w:rPr>
      </w:r>
      <w:r>
        <w:rPr>
          <w:rFonts w:ascii="Times New Roman" w:hAnsi="Times New Roman" w:eastAsiaTheme="minorEastAsia"/>
          <w:bCs w:val="0"/>
          <w:szCs w:val="24"/>
          <w:lang w:val="ru-RU" w:eastAsia="ru-RU"/>
          <w14:ligatures w14:val="standardContextual"/>
        </w:rPr>
      </w:r>
    </w:p>
    <w:p>
      <w:pPr>
        <w:pStyle w:val="104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r/>
      <w:hyperlink w:tooltip="#_Toc142037184" w:anchor="_Toc142037184" w:history="1">
        <w:r>
          <w:rPr>
            <w:rStyle w:val="1021"/>
            <w:sz w:val="24"/>
            <w:szCs w:val="24"/>
          </w:rPr>
          <w:t xml:space="preserve">1.1. Общие сведения о требованиях компетенции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_Toc142037184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4</w:t>
        </w:r>
        <w:r>
          <w:rPr>
            <w:sz w:val="24"/>
            <w:szCs w:val="24"/>
          </w:rPr>
          <w:fldChar w:fldCharType="end"/>
        </w:r>
      </w:hyperlink>
      <w:r>
        <w:rPr>
          <w:rFonts w:eastAsiaTheme="minorEastAsia"/>
          <w:sz w:val="24"/>
          <w:szCs w:val="24"/>
          <w14:ligatures w14:val="standardContextual"/>
        </w:rPr>
      </w:r>
      <w:r>
        <w:rPr>
          <w:rFonts w:eastAsiaTheme="minorEastAsia"/>
          <w:sz w:val="24"/>
          <w:szCs w:val="24"/>
          <w14:ligatures w14:val="standardContextual"/>
        </w:rPr>
      </w:r>
    </w:p>
    <w:p>
      <w:pPr>
        <w:pStyle w:val="104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r/>
      <w:hyperlink w:tooltip="#_Toc142037185" w:anchor="_Toc142037185" w:history="1">
        <w:r>
          <w:rPr>
            <w:rStyle w:val="1021"/>
            <w:sz w:val="24"/>
            <w:szCs w:val="24"/>
          </w:rPr>
          <w:t xml:space="preserve">1.2. Перечень профессиональных задач специалиста по компетенции «_________»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_Toc142037185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4</w:t>
        </w:r>
        <w:r>
          <w:rPr>
            <w:sz w:val="24"/>
            <w:szCs w:val="24"/>
          </w:rPr>
          <w:fldChar w:fldCharType="end"/>
        </w:r>
      </w:hyperlink>
      <w:r>
        <w:rPr>
          <w:rFonts w:eastAsiaTheme="minorEastAsia"/>
          <w:sz w:val="24"/>
          <w:szCs w:val="24"/>
          <w14:ligatures w14:val="standardContextual"/>
        </w:rPr>
      </w:r>
      <w:r>
        <w:rPr>
          <w:rFonts w:eastAsiaTheme="minorEastAsia"/>
          <w:sz w:val="24"/>
          <w:szCs w:val="24"/>
          <w14:ligatures w14:val="standardContextual"/>
        </w:rPr>
      </w:r>
    </w:p>
    <w:p>
      <w:pPr>
        <w:pStyle w:val="104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r/>
      <w:hyperlink w:tooltip="#_Toc142037186" w:anchor="_Toc142037186" w:history="1">
        <w:r>
          <w:rPr>
            <w:rStyle w:val="1021"/>
            <w:sz w:val="24"/>
            <w:szCs w:val="24"/>
          </w:rPr>
          <w:t xml:space="preserve">1.3. Требования к схеме оценки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_Toc142037186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6</w:t>
        </w:r>
        <w:r>
          <w:rPr>
            <w:sz w:val="24"/>
            <w:szCs w:val="24"/>
          </w:rPr>
          <w:fldChar w:fldCharType="end"/>
        </w:r>
      </w:hyperlink>
      <w:r>
        <w:rPr>
          <w:rFonts w:eastAsiaTheme="minorEastAsia"/>
          <w:sz w:val="24"/>
          <w:szCs w:val="24"/>
          <w14:ligatures w14:val="standardContextual"/>
        </w:rPr>
      </w:r>
      <w:r>
        <w:rPr>
          <w:rFonts w:eastAsiaTheme="minorEastAsia"/>
          <w:sz w:val="24"/>
          <w:szCs w:val="24"/>
          <w14:ligatures w14:val="standardContextual"/>
        </w:rPr>
      </w:r>
    </w:p>
    <w:p>
      <w:pPr>
        <w:pStyle w:val="104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r/>
      <w:hyperlink w:tooltip="#_Toc142037187" w:anchor="_Toc142037187" w:history="1">
        <w:r>
          <w:rPr>
            <w:rStyle w:val="1021"/>
            <w:sz w:val="24"/>
            <w:szCs w:val="24"/>
          </w:rPr>
          <w:t xml:space="preserve">1.4. Спецификация оценки компетенции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_Toc142037187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6</w:t>
        </w:r>
        <w:r>
          <w:rPr>
            <w:sz w:val="24"/>
            <w:szCs w:val="24"/>
          </w:rPr>
          <w:fldChar w:fldCharType="end"/>
        </w:r>
      </w:hyperlink>
      <w:r>
        <w:rPr>
          <w:rFonts w:eastAsiaTheme="minorEastAsia"/>
          <w:sz w:val="24"/>
          <w:szCs w:val="24"/>
          <w14:ligatures w14:val="standardContextual"/>
        </w:rPr>
      </w:r>
      <w:r>
        <w:rPr>
          <w:rFonts w:eastAsiaTheme="minorEastAsia"/>
          <w:sz w:val="24"/>
          <w:szCs w:val="24"/>
          <w14:ligatures w14:val="standardContextual"/>
        </w:rPr>
      </w:r>
    </w:p>
    <w:p>
      <w:pPr>
        <w:pStyle w:val="104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r/>
      <w:hyperlink w:tooltip="#_Toc142037188" w:anchor="_Toc142037188" w:history="1">
        <w:r>
          <w:rPr>
            <w:rStyle w:val="1021"/>
            <w:sz w:val="24"/>
            <w:szCs w:val="24"/>
          </w:rPr>
          <w:t xml:space="preserve">1.5. Конкурсное задание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_Toc142037188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7</w:t>
        </w:r>
        <w:r>
          <w:rPr>
            <w:sz w:val="24"/>
            <w:szCs w:val="24"/>
          </w:rPr>
          <w:fldChar w:fldCharType="end"/>
        </w:r>
      </w:hyperlink>
      <w:r>
        <w:rPr>
          <w:rFonts w:eastAsiaTheme="minorEastAsia"/>
          <w:sz w:val="24"/>
          <w:szCs w:val="24"/>
          <w14:ligatures w14:val="standardContextual"/>
        </w:rPr>
      </w:r>
      <w:r>
        <w:rPr>
          <w:rFonts w:eastAsiaTheme="minorEastAsia"/>
          <w:sz w:val="24"/>
          <w:szCs w:val="24"/>
          <w14:ligatures w14:val="standardContextual"/>
        </w:rPr>
      </w:r>
    </w:p>
    <w:p>
      <w:pPr>
        <w:pStyle w:val="104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r/>
      <w:hyperlink w:tooltip="#_Toc142037189" w:anchor="_Toc142037189" w:history="1">
        <w:r>
          <w:rPr>
            <w:rStyle w:val="1021"/>
            <w:sz w:val="24"/>
            <w:szCs w:val="24"/>
          </w:rPr>
          <w:t xml:space="preserve">1.5.1. Разработка/выбор конкурсного задания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_Toc142037189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7</w:t>
        </w:r>
        <w:r>
          <w:rPr>
            <w:sz w:val="24"/>
            <w:szCs w:val="24"/>
          </w:rPr>
          <w:fldChar w:fldCharType="end"/>
        </w:r>
      </w:hyperlink>
      <w:r>
        <w:rPr>
          <w:rFonts w:eastAsiaTheme="minorEastAsia"/>
          <w:sz w:val="24"/>
          <w:szCs w:val="24"/>
          <w14:ligatures w14:val="standardContextual"/>
        </w:rPr>
      </w:r>
      <w:r>
        <w:rPr>
          <w:rFonts w:eastAsiaTheme="minorEastAsia"/>
          <w:sz w:val="24"/>
          <w:szCs w:val="24"/>
          <w14:ligatures w14:val="standardContextual"/>
        </w:rPr>
      </w:r>
    </w:p>
    <w:p>
      <w:pPr>
        <w:pStyle w:val="104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r/>
      <w:hyperlink w:tooltip="#_Toc142037190" w:anchor="_Toc142037190" w:history="1">
        <w:r>
          <w:rPr>
            <w:rStyle w:val="1021"/>
            <w:sz w:val="24"/>
            <w:szCs w:val="24"/>
          </w:rPr>
          <w:t xml:space="preserve">1.5.2. Структура модулей конкурсного задания (инвариант/вариатив)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_Toc142037190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8</w:t>
        </w:r>
        <w:r>
          <w:rPr>
            <w:sz w:val="24"/>
            <w:szCs w:val="24"/>
          </w:rPr>
          <w:fldChar w:fldCharType="end"/>
        </w:r>
      </w:hyperlink>
      <w:r>
        <w:rPr>
          <w:rFonts w:eastAsiaTheme="minorEastAsia"/>
          <w:sz w:val="24"/>
          <w:szCs w:val="24"/>
          <w14:ligatures w14:val="standardContextual"/>
        </w:rPr>
      </w:r>
      <w:r>
        <w:rPr>
          <w:rFonts w:eastAsiaTheme="minorEastAsia"/>
          <w:sz w:val="24"/>
          <w:szCs w:val="24"/>
          <w14:ligatures w14:val="standardContextual"/>
        </w:rPr>
      </w:r>
    </w:p>
    <w:p>
      <w:pPr>
        <w:pStyle w:val="1023"/>
        <w:spacing w:line="276" w:lineRule="auto"/>
        <w:rPr>
          <w:rFonts w:ascii="Times New Roman" w:hAnsi="Times New Roman" w:eastAsiaTheme="minorEastAsia"/>
          <w:bCs w:val="0"/>
          <w:szCs w:val="24"/>
          <w:lang w:val="ru-RU" w:eastAsia="ru-RU"/>
          <w14:ligatures w14:val="standardContextual"/>
        </w:rPr>
      </w:pPr>
      <w:r/>
      <w:hyperlink w:tooltip="#_Toc142037191" w:anchor="_Toc142037191" w:history="1">
        <w:r>
          <w:rPr>
            <w:rStyle w:val="1021"/>
            <w:rFonts w:ascii="Times New Roman" w:hAnsi="Times New Roman"/>
            <w:szCs w:val="24"/>
          </w:rPr>
          <w:t xml:space="preserve">2. СПЕЦИАЛЬНЫЕ ПРАВИЛА КОМПЕТЕНЦИИ</w:t>
        </w:r>
        <w:r>
          <w:rPr>
            <w:rFonts w:ascii="Times New Roman" w:hAnsi="Times New Roman"/>
            <w:szCs w:val="24"/>
          </w:rPr>
          <w:tab/>
        </w:r>
        <w:r>
          <w:rPr>
            <w:rFonts w:ascii="Times New Roman" w:hAnsi="Times New Roman"/>
            <w:szCs w:val="24"/>
          </w:rPr>
          <w:fldChar w:fldCharType="begin"/>
        </w:r>
        <w:r>
          <w:rPr>
            <w:rFonts w:ascii="Times New Roman" w:hAnsi="Times New Roman"/>
            <w:szCs w:val="24"/>
          </w:rPr>
          <w:instrText xml:space="preserve"> PAGEREF _Toc142037191 \h </w:instrText>
        </w:r>
        <w:r>
          <w:rPr>
            <w:rFonts w:ascii="Times New Roman" w:hAnsi="Times New Roman"/>
            <w:szCs w:val="24"/>
          </w:rPr>
        </w:r>
        <w:r>
          <w:rPr>
            <w:rFonts w:ascii="Times New Roman" w:hAnsi="Times New Roman"/>
            <w:szCs w:val="24"/>
          </w:rPr>
          <w:fldChar w:fldCharType="separate"/>
        </w:r>
        <w:r>
          <w:rPr>
            <w:rFonts w:ascii="Times New Roman" w:hAnsi="Times New Roman"/>
            <w:szCs w:val="24"/>
          </w:rPr>
          <w:t xml:space="preserve">9</w:t>
        </w:r>
        <w:r>
          <w:rPr>
            <w:rFonts w:ascii="Times New Roman" w:hAnsi="Times New Roman"/>
            <w:szCs w:val="24"/>
          </w:rPr>
          <w:fldChar w:fldCharType="end"/>
        </w:r>
      </w:hyperlink>
      <w:r>
        <w:rPr>
          <w:rFonts w:ascii="Times New Roman" w:hAnsi="Times New Roman" w:eastAsiaTheme="minorEastAsia"/>
          <w:bCs w:val="0"/>
          <w:szCs w:val="24"/>
          <w:lang w:val="ru-RU" w:eastAsia="ru-RU"/>
          <w14:ligatures w14:val="standardContextual"/>
        </w:rPr>
      </w:r>
      <w:r>
        <w:rPr>
          <w:rFonts w:ascii="Times New Roman" w:hAnsi="Times New Roman" w:eastAsiaTheme="minorEastAsia"/>
          <w:bCs w:val="0"/>
          <w:szCs w:val="24"/>
          <w:lang w:val="ru-RU" w:eastAsia="ru-RU"/>
          <w14:ligatures w14:val="standardContextual"/>
        </w:rPr>
      </w:r>
    </w:p>
    <w:p>
      <w:pPr>
        <w:pStyle w:val="104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r/>
      <w:hyperlink w:tooltip="#_Toc142037192" w:anchor="_Toc142037192" w:history="1">
        <w:r>
          <w:rPr>
            <w:rStyle w:val="1021"/>
            <w:sz w:val="24"/>
            <w:szCs w:val="24"/>
          </w:rPr>
          <w:t xml:space="preserve">2.1. Личный инструмент конкурсанта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_Toc142037192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9</w:t>
        </w:r>
        <w:r>
          <w:rPr>
            <w:sz w:val="24"/>
            <w:szCs w:val="24"/>
          </w:rPr>
          <w:fldChar w:fldCharType="end"/>
        </w:r>
      </w:hyperlink>
      <w:r>
        <w:rPr>
          <w:rFonts w:eastAsiaTheme="minorEastAsia"/>
          <w:sz w:val="24"/>
          <w:szCs w:val="24"/>
          <w14:ligatures w14:val="standardContextual"/>
        </w:rPr>
      </w:r>
      <w:r>
        <w:rPr>
          <w:rFonts w:eastAsiaTheme="minorEastAsia"/>
          <w:sz w:val="24"/>
          <w:szCs w:val="24"/>
          <w14:ligatures w14:val="standardContextual"/>
        </w:rPr>
      </w:r>
    </w:p>
    <w:p>
      <w:pPr>
        <w:pStyle w:val="104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r/>
      <w:hyperlink w:tooltip="#_Toc142037193" w:anchor="_Toc142037193" w:history="1">
        <w:r>
          <w:rPr>
            <w:rStyle w:val="1021"/>
            <w:sz w:val="24"/>
            <w:szCs w:val="24"/>
          </w:rPr>
          <w:t xml:space="preserve">2.2.</w:t>
        </w:r>
        <w:r>
          <w:rPr>
            <w:rStyle w:val="1021"/>
            <w:i/>
            <w:sz w:val="24"/>
            <w:szCs w:val="24"/>
          </w:rPr>
          <w:t xml:space="preserve"> </w:t>
        </w:r>
        <w:r>
          <w:rPr>
            <w:rStyle w:val="1021"/>
            <w:sz w:val="24"/>
            <w:szCs w:val="24"/>
          </w:rPr>
          <w:t xml:space="preserve">Материалы, оборудование и инструменты, запрещенные на площадке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_Toc142037193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9</w:t>
        </w:r>
        <w:r>
          <w:rPr>
            <w:sz w:val="24"/>
            <w:szCs w:val="24"/>
          </w:rPr>
          <w:fldChar w:fldCharType="end"/>
        </w:r>
      </w:hyperlink>
      <w:r>
        <w:rPr>
          <w:rFonts w:eastAsiaTheme="minorEastAsia"/>
          <w:sz w:val="24"/>
          <w:szCs w:val="24"/>
          <w14:ligatures w14:val="standardContextual"/>
        </w:rPr>
      </w:r>
      <w:r>
        <w:rPr>
          <w:rFonts w:eastAsiaTheme="minorEastAsia"/>
          <w:sz w:val="24"/>
          <w:szCs w:val="24"/>
          <w14:ligatures w14:val="standardContextual"/>
        </w:rPr>
      </w:r>
    </w:p>
    <w:p>
      <w:pPr>
        <w:pStyle w:val="1023"/>
        <w:spacing w:line="276" w:lineRule="auto"/>
        <w:rPr>
          <w:rFonts w:ascii="Times New Roman" w:hAnsi="Times New Roman" w:eastAsiaTheme="minorEastAsia"/>
          <w:bCs w:val="0"/>
          <w:szCs w:val="24"/>
          <w:lang w:val="ru-RU" w:eastAsia="ru-RU"/>
          <w14:ligatures w14:val="standardContextual"/>
        </w:rPr>
      </w:pPr>
      <w:r/>
      <w:hyperlink w:tooltip="#_Toc142037194" w:anchor="_Toc142037194" w:history="1">
        <w:r>
          <w:rPr>
            <w:rStyle w:val="1021"/>
            <w:rFonts w:ascii="Times New Roman" w:hAnsi="Times New Roman"/>
            <w:szCs w:val="24"/>
          </w:rPr>
          <w:t xml:space="preserve">3. ПРИЛОЖЕНИЯ</w:t>
        </w:r>
        <w:r>
          <w:rPr>
            <w:rFonts w:ascii="Times New Roman" w:hAnsi="Times New Roman"/>
            <w:szCs w:val="24"/>
          </w:rPr>
          <w:tab/>
        </w:r>
        <w:r>
          <w:rPr>
            <w:rFonts w:ascii="Times New Roman" w:hAnsi="Times New Roman"/>
            <w:szCs w:val="24"/>
          </w:rPr>
          <w:fldChar w:fldCharType="begin"/>
        </w:r>
        <w:r>
          <w:rPr>
            <w:rFonts w:ascii="Times New Roman" w:hAnsi="Times New Roman"/>
            <w:szCs w:val="24"/>
          </w:rPr>
          <w:instrText xml:space="preserve"> PAGEREF _Toc142037194 \h </w:instrText>
        </w:r>
        <w:r>
          <w:rPr>
            <w:rFonts w:ascii="Times New Roman" w:hAnsi="Times New Roman"/>
            <w:szCs w:val="24"/>
          </w:rPr>
        </w:r>
        <w:r>
          <w:rPr>
            <w:rFonts w:ascii="Times New Roman" w:hAnsi="Times New Roman"/>
            <w:szCs w:val="24"/>
          </w:rPr>
          <w:fldChar w:fldCharType="separate"/>
        </w:r>
        <w:r>
          <w:rPr>
            <w:rFonts w:ascii="Times New Roman" w:hAnsi="Times New Roman"/>
            <w:szCs w:val="24"/>
          </w:rPr>
          <w:t xml:space="preserve">9</w:t>
        </w:r>
        <w:r>
          <w:rPr>
            <w:rFonts w:ascii="Times New Roman" w:hAnsi="Times New Roman"/>
            <w:szCs w:val="24"/>
          </w:rPr>
          <w:fldChar w:fldCharType="end"/>
        </w:r>
      </w:hyperlink>
      <w:r>
        <w:rPr>
          <w:rFonts w:ascii="Times New Roman" w:hAnsi="Times New Roman" w:eastAsiaTheme="minorEastAsia"/>
          <w:bCs w:val="0"/>
          <w:szCs w:val="24"/>
          <w:lang w:val="ru-RU" w:eastAsia="ru-RU"/>
          <w14:ligatures w14:val="standardContextual"/>
        </w:rPr>
      </w:r>
      <w:r>
        <w:rPr>
          <w:rFonts w:ascii="Times New Roman" w:hAnsi="Times New Roman" w:eastAsiaTheme="minorEastAsia"/>
          <w:bCs w:val="0"/>
          <w:szCs w:val="24"/>
          <w:lang w:val="ru-RU" w:eastAsia="ru-RU"/>
          <w14:ligatures w14:val="standardContextual"/>
        </w:rPr>
      </w:r>
    </w:p>
    <w:p>
      <w:pPr>
        <w:pStyle w:val="1025"/>
        <w:numPr>
          <w:ilvl w:val="0"/>
          <w:numId w:val="0"/>
        </w:numPr>
        <w:jc w:val="both"/>
        <w:spacing w:line="276" w:lineRule="auto"/>
        <w:tabs>
          <w:tab w:val="left" w:pos="142" w:leader="none"/>
          <w:tab w:val="right" w:pos="9639" w:leader="dot"/>
        </w:tabs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102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102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102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102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102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102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1051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pStyle w:val="102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102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102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102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102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102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102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102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1025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9264;o:allowoverlap:true;o:allowincell:true;mso-position-horizontal-relative:text;margin-left:460.79pt;mso-position-horizontal:absolute;mso-position-vertical-relative:text;margin-top:36.59pt;mso-position-vertical:absolute;width:30.07pt;height:31.65pt;mso-wrap-distance-left:9.00pt;mso-wrap-distance-top:0.00pt;mso-wrap-distance-right:9.00pt;mso-wrap-distance-bottom:0.00pt;visibility:visible;" fillcolor="#FFFFFF" strokecolor="#FFFFFF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1025"/>
        <w:numPr>
          <w:ilvl w:val="0"/>
          <w:numId w:val="0"/>
        </w:numPr>
        <w:jc w:val="center"/>
        <w:rPr>
          <w:rFonts w:ascii="Times New Roman" w:hAnsi="Times New Roman"/>
          <w:b/>
          <w:bCs/>
          <w:color w:val="auto"/>
          <w:sz w:val="24"/>
          <w:szCs w:val="20"/>
          <w:highlight w:val="yellow"/>
        </w:rPr>
      </w:pPr>
      <w:r>
        <w:rPr>
          <w:rFonts w:ascii="Times New Roman" w:hAnsi="Times New Roman"/>
          <w:b/>
          <w:bCs/>
          <w:color w:val="auto"/>
          <w:sz w:val="24"/>
          <w:szCs w:val="20"/>
          <w:highlight w:val="yellow"/>
          <w:lang w:val="ru-RU" w:eastAsia="ru-RU"/>
        </w:rPr>
        <w:t xml:space="preserve">ИСПОЛЬЗУЕМЫЕ СОКРАЩЕНИЯ</w:t>
      </w:r>
      <w:r>
        <w:rPr>
          <w:rFonts w:ascii="Times New Roman" w:hAnsi="Times New Roman"/>
          <w:b/>
          <w:bCs/>
          <w:color w:val="auto"/>
          <w:sz w:val="24"/>
          <w:szCs w:val="20"/>
          <w:highlight w:val="yellow"/>
        </w:rPr>
      </w:r>
      <w:r>
        <w:rPr>
          <w:rFonts w:ascii="Times New Roman" w:hAnsi="Times New Roman"/>
          <w:b/>
          <w:bCs/>
          <w:color w:val="auto"/>
          <w:sz w:val="24"/>
          <w:szCs w:val="20"/>
          <w:highlight w:val="yellow"/>
        </w:rPr>
      </w:r>
    </w:p>
    <w:p>
      <w:pPr>
        <w:pStyle w:val="1025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color w:val="auto"/>
          <w:sz w:val="24"/>
          <w:szCs w:val="20"/>
          <w:highlight w:val="yellow"/>
        </w:rPr>
      </w:pPr>
      <w:r>
        <w:rPr>
          <w:rFonts w:ascii="Times New Roman" w:hAnsi="Times New Roman"/>
          <w:b/>
          <w:bCs/>
          <w:color w:val="auto"/>
          <w:sz w:val="24"/>
          <w:szCs w:val="20"/>
          <w:highlight w:val="yellow"/>
          <w:lang w:val="ru-RU" w:eastAsia="ru-RU"/>
        </w:rPr>
      </w:r>
      <w:r>
        <w:rPr>
          <w:rFonts w:ascii="Times New Roman" w:hAnsi="Times New Roman"/>
          <w:b/>
          <w:bCs/>
          <w:color w:val="auto"/>
          <w:sz w:val="24"/>
          <w:szCs w:val="20"/>
          <w:highlight w:val="yellow"/>
        </w:rPr>
      </w:r>
      <w:r>
        <w:rPr>
          <w:rFonts w:ascii="Times New Roman" w:hAnsi="Times New Roman"/>
          <w:b/>
          <w:bCs/>
          <w:color w:val="auto"/>
          <w:sz w:val="24"/>
          <w:szCs w:val="20"/>
          <w:highlight w:val="yellow"/>
        </w:rPr>
      </w:r>
    </w:p>
    <w:p>
      <w:pPr>
        <w:pStyle w:val="1025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color w:val="auto"/>
          <w:sz w:val="28"/>
          <w:szCs w:val="28"/>
          <w:highlight w:val="yellow"/>
          <w:vertAlign w:val="subscript"/>
        </w:rPr>
      </w:pPr>
      <w:r>
        <w:rPr>
          <w:rFonts w:ascii="Times New Roman" w:hAnsi="Times New Roman"/>
          <w:bCs/>
          <w:i/>
          <w:color w:val="auto"/>
          <w:sz w:val="28"/>
          <w:szCs w:val="28"/>
          <w:highlight w:val="yellow"/>
          <w:vertAlign w:val="subscript"/>
          <w:lang w:val="ru-RU" w:eastAsia="ru-RU"/>
        </w:rPr>
        <w:t xml:space="preserve">Пример:</w:t>
      </w:r>
      <w:r>
        <w:rPr>
          <w:rFonts w:ascii="Times New Roman" w:hAnsi="Times New Roman"/>
          <w:bCs/>
          <w:i/>
          <w:color w:val="auto"/>
          <w:sz w:val="28"/>
          <w:szCs w:val="28"/>
          <w:highlight w:val="yellow"/>
          <w:vertAlign w:val="subscript"/>
        </w:rPr>
      </w:r>
      <w:r>
        <w:rPr>
          <w:rFonts w:ascii="Times New Roman" w:hAnsi="Times New Roman"/>
          <w:bCs/>
          <w:i/>
          <w:color w:val="auto"/>
          <w:sz w:val="28"/>
          <w:szCs w:val="28"/>
          <w:highlight w:val="yellow"/>
          <w:vertAlign w:val="subscript"/>
        </w:rPr>
      </w:r>
    </w:p>
    <w:p>
      <w:pPr>
        <w:pStyle w:val="1025"/>
        <w:numPr>
          <w:ilvl w:val="0"/>
          <w:numId w:val="23"/>
        </w:numPr>
        <w:jc w:val="both"/>
        <w:rPr>
          <w:rFonts w:ascii="Times New Roman" w:hAnsi="Times New Roman" w:eastAsia="Segoe UI"/>
          <w:color w:val="auto"/>
          <w:sz w:val="28"/>
          <w:szCs w:val="28"/>
          <w:highlight w:val="yellow"/>
        </w:rPr>
      </w:pPr>
      <w:r>
        <w:rPr>
          <w:rFonts w:ascii="Times New Roman" w:hAnsi="Times New Roman" w:eastAsia="Segoe UI"/>
          <w:color w:val="auto"/>
          <w:sz w:val="28"/>
          <w:szCs w:val="28"/>
          <w:highlight w:val="yellow"/>
          <w:lang w:val="ru-RU" w:bidi="en-US"/>
        </w:rPr>
        <w:t xml:space="preserve">ФГОС – Федеральный государственный образовательный стандарт</w:t>
      </w:r>
      <w:r>
        <w:rPr>
          <w:rFonts w:ascii="Times New Roman" w:hAnsi="Times New Roman" w:eastAsia="Segoe UI"/>
          <w:color w:val="auto"/>
          <w:sz w:val="28"/>
          <w:szCs w:val="28"/>
          <w:highlight w:val="yellow"/>
        </w:rPr>
      </w:r>
      <w:r>
        <w:rPr>
          <w:rFonts w:ascii="Times New Roman" w:hAnsi="Times New Roman" w:eastAsia="Segoe UI"/>
          <w:color w:val="auto"/>
          <w:sz w:val="28"/>
          <w:szCs w:val="28"/>
          <w:highlight w:val="yellow"/>
        </w:rPr>
      </w:r>
    </w:p>
    <w:p>
      <w:pPr>
        <w:pStyle w:val="1025"/>
        <w:numPr>
          <w:ilvl w:val="0"/>
          <w:numId w:val="23"/>
        </w:numPr>
        <w:jc w:val="both"/>
        <w:rPr>
          <w:rFonts w:ascii="Times New Roman" w:hAnsi="Times New Roman" w:eastAsia="Segoe UI"/>
          <w:color w:val="auto"/>
          <w:sz w:val="28"/>
          <w:szCs w:val="28"/>
          <w:highlight w:val="yellow"/>
        </w:rPr>
      </w:pPr>
      <w:r>
        <w:rPr>
          <w:rFonts w:ascii="Times New Roman" w:hAnsi="Times New Roman" w:eastAsia="Segoe UI"/>
          <w:color w:val="auto"/>
          <w:sz w:val="28"/>
          <w:szCs w:val="28"/>
          <w:highlight w:val="yellow"/>
          <w:lang w:val="ru-RU" w:bidi="en-US"/>
        </w:rPr>
        <w:t xml:space="preserve">ПС – Профессиональный стандарт</w:t>
      </w:r>
      <w:r>
        <w:rPr>
          <w:rFonts w:ascii="Times New Roman" w:hAnsi="Times New Roman" w:eastAsia="Segoe UI"/>
          <w:color w:val="auto"/>
          <w:sz w:val="28"/>
          <w:szCs w:val="28"/>
          <w:highlight w:val="yellow"/>
        </w:rPr>
      </w:r>
      <w:r>
        <w:rPr>
          <w:rFonts w:ascii="Times New Roman" w:hAnsi="Times New Roman" w:eastAsia="Segoe UI"/>
          <w:color w:val="auto"/>
          <w:sz w:val="28"/>
          <w:szCs w:val="28"/>
          <w:highlight w:val="yellow"/>
        </w:rPr>
      </w:r>
    </w:p>
    <w:p>
      <w:pPr>
        <w:pStyle w:val="1025"/>
        <w:numPr>
          <w:ilvl w:val="0"/>
          <w:numId w:val="23"/>
        </w:numPr>
        <w:jc w:val="both"/>
        <w:rPr>
          <w:rFonts w:ascii="Times New Roman" w:hAnsi="Times New Roman" w:eastAsia="Segoe UI"/>
          <w:color w:val="auto"/>
          <w:sz w:val="28"/>
          <w:szCs w:val="28"/>
          <w:highlight w:val="yellow"/>
        </w:rPr>
      </w:pPr>
      <w:r>
        <w:rPr>
          <w:rFonts w:ascii="Times New Roman" w:hAnsi="Times New Roman" w:eastAsia="Segoe UI"/>
          <w:color w:val="auto"/>
          <w:sz w:val="28"/>
          <w:szCs w:val="28"/>
          <w:highlight w:val="yellow"/>
          <w:lang w:val="ru-RU" w:bidi="en-US"/>
        </w:rPr>
        <w:t xml:space="preserve">КЗ – Конкурсное задание</w:t>
      </w:r>
      <w:r>
        <w:rPr>
          <w:rFonts w:ascii="Times New Roman" w:hAnsi="Times New Roman" w:eastAsia="Segoe UI"/>
          <w:color w:val="auto"/>
          <w:sz w:val="28"/>
          <w:szCs w:val="28"/>
          <w:highlight w:val="yellow"/>
        </w:rPr>
      </w:r>
      <w:r>
        <w:rPr>
          <w:rFonts w:ascii="Times New Roman" w:hAnsi="Times New Roman" w:eastAsia="Segoe UI"/>
          <w:color w:val="auto"/>
          <w:sz w:val="28"/>
          <w:szCs w:val="28"/>
          <w:highlight w:val="yellow"/>
        </w:rPr>
      </w:r>
    </w:p>
    <w:p>
      <w:pPr>
        <w:pStyle w:val="1025"/>
        <w:numPr>
          <w:ilvl w:val="0"/>
          <w:numId w:val="23"/>
        </w:numPr>
        <w:jc w:val="both"/>
        <w:rPr>
          <w:rFonts w:ascii="Times New Roman" w:hAnsi="Times New Roman" w:eastAsia="Segoe UI"/>
          <w:color w:val="auto"/>
          <w:sz w:val="28"/>
          <w:szCs w:val="28"/>
          <w:highlight w:val="yellow"/>
        </w:rPr>
      </w:pPr>
      <w:r>
        <w:rPr>
          <w:rFonts w:ascii="Times New Roman" w:hAnsi="Times New Roman" w:eastAsia="Segoe UI"/>
          <w:color w:val="auto"/>
          <w:sz w:val="28"/>
          <w:szCs w:val="28"/>
          <w:highlight w:val="yellow"/>
          <w:lang w:val="ru-RU" w:bidi="en-US"/>
        </w:rPr>
        <w:t xml:space="preserve">ИЛ – Инфраструктурный лист</w:t>
      </w:r>
      <w:r>
        <w:rPr>
          <w:rFonts w:ascii="Times New Roman" w:hAnsi="Times New Roman" w:eastAsia="Segoe UI"/>
          <w:color w:val="auto"/>
          <w:sz w:val="28"/>
          <w:szCs w:val="28"/>
          <w:highlight w:val="yellow"/>
        </w:rPr>
      </w:r>
      <w:r>
        <w:rPr>
          <w:rFonts w:ascii="Times New Roman" w:hAnsi="Times New Roman" w:eastAsia="Segoe UI"/>
          <w:color w:val="auto"/>
          <w:sz w:val="28"/>
          <w:szCs w:val="28"/>
          <w:highlight w:val="yellow"/>
        </w:rPr>
      </w:r>
    </w:p>
    <w:p>
      <w:pPr>
        <w:pStyle w:val="1025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color w:val="auto"/>
          <w:sz w:val="28"/>
          <w:szCs w:val="28"/>
          <w:highlight w:val="yellow"/>
        </w:rPr>
      </w:pPr>
      <w:r>
        <w:rPr>
          <w:rFonts w:ascii="Times New Roman" w:hAnsi="Times New Roman"/>
          <w:bCs/>
          <w:i/>
          <w:color w:val="auto"/>
          <w:sz w:val="28"/>
          <w:szCs w:val="28"/>
          <w:highlight w:val="yellow"/>
          <w:lang w:val="ru-RU" w:eastAsia="ru-RU"/>
        </w:rPr>
        <w:t xml:space="preserve">5</w:t>
      </w:r>
      <w:r>
        <w:rPr>
          <w:rFonts w:ascii="Times New Roman" w:hAnsi="Times New Roman"/>
          <w:bCs/>
          <w:i/>
          <w:color w:val="auto"/>
          <w:sz w:val="28"/>
          <w:szCs w:val="28"/>
          <w:highlight w:val="yellow"/>
          <w:lang w:val="ru-RU" w:eastAsia="ru-RU"/>
        </w:rPr>
        <w:t xml:space="preserve">. РД – ручная дуговая сварка плавящимся покрытым электродом</w:t>
      </w:r>
      <w:r>
        <w:rPr>
          <w:rFonts w:ascii="Times New Roman" w:hAnsi="Times New Roman"/>
          <w:bCs/>
          <w:i/>
          <w:color w:val="auto"/>
          <w:sz w:val="28"/>
          <w:szCs w:val="28"/>
          <w:highlight w:val="yellow"/>
        </w:rPr>
      </w:r>
      <w:r>
        <w:rPr>
          <w:rFonts w:ascii="Times New Roman" w:hAnsi="Times New Roman"/>
          <w:bCs/>
          <w:i/>
          <w:color w:val="auto"/>
          <w:sz w:val="28"/>
          <w:szCs w:val="28"/>
          <w:highlight w:val="yellow"/>
        </w:rPr>
      </w:r>
    </w:p>
    <w:p>
      <w:pPr>
        <w:pStyle w:val="1025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color w:val="auto"/>
          <w:sz w:val="28"/>
          <w:szCs w:val="28"/>
          <w:highlight w:val="yellow"/>
        </w:rPr>
      </w:pPr>
      <w:r>
        <w:rPr>
          <w:rFonts w:ascii="Times New Roman" w:hAnsi="Times New Roman"/>
          <w:bCs/>
          <w:i/>
          <w:color w:val="auto"/>
          <w:sz w:val="28"/>
          <w:szCs w:val="28"/>
          <w:highlight w:val="yellow"/>
          <w:lang w:val="ru-RU" w:eastAsia="ru-RU"/>
        </w:rPr>
        <w:t xml:space="preserve">6</w:t>
      </w:r>
      <w:r>
        <w:rPr>
          <w:rFonts w:ascii="Times New Roman" w:hAnsi="Times New Roman"/>
          <w:bCs/>
          <w:i/>
          <w:color w:val="auto"/>
          <w:sz w:val="28"/>
          <w:szCs w:val="28"/>
          <w:highlight w:val="yellow"/>
          <w:lang w:val="ru-RU" w:eastAsia="ru-RU"/>
        </w:rPr>
        <w:t xml:space="preserve">. РАД – ручная дуговая сварка неплавящимся электродом в среде защитного газа</w:t>
      </w:r>
      <w:r>
        <w:rPr>
          <w:rFonts w:ascii="Times New Roman" w:hAnsi="Times New Roman"/>
          <w:bCs/>
          <w:i/>
          <w:color w:val="auto"/>
          <w:sz w:val="28"/>
          <w:szCs w:val="28"/>
          <w:highlight w:val="yellow"/>
        </w:rPr>
      </w:r>
      <w:r>
        <w:rPr>
          <w:rFonts w:ascii="Times New Roman" w:hAnsi="Times New Roman"/>
          <w:bCs/>
          <w:i/>
          <w:color w:val="auto"/>
          <w:sz w:val="28"/>
          <w:szCs w:val="28"/>
          <w:highlight w:val="yellow"/>
        </w:rPr>
      </w:r>
    </w:p>
    <w:p>
      <w:pPr>
        <w:pStyle w:val="1025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color w:val="auto"/>
          <w:sz w:val="28"/>
          <w:szCs w:val="28"/>
          <w:highlight w:val="yellow"/>
        </w:rPr>
      </w:pPr>
      <w:r>
        <w:rPr>
          <w:rFonts w:ascii="Times New Roman" w:hAnsi="Times New Roman"/>
          <w:bCs/>
          <w:i/>
          <w:color w:val="auto"/>
          <w:sz w:val="28"/>
          <w:szCs w:val="28"/>
          <w:highlight w:val="yellow"/>
          <w:lang w:val="ru-RU" w:eastAsia="ru-RU"/>
        </w:rPr>
        <w:t xml:space="preserve">7</w:t>
      </w:r>
      <w:r>
        <w:rPr>
          <w:rFonts w:ascii="Times New Roman" w:hAnsi="Times New Roman"/>
          <w:bCs/>
          <w:i/>
          <w:color w:val="auto"/>
          <w:sz w:val="28"/>
          <w:szCs w:val="28"/>
          <w:highlight w:val="yellow"/>
          <w:lang w:val="ru-RU" w:eastAsia="ru-RU"/>
        </w:rPr>
        <w:t xml:space="preserve">________________________</w:t>
      </w:r>
      <w:r>
        <w:rPr>
          <w:rFonts w:ascii="Times New Roman" w:hAnsi="Times New Roman"/>
          <w:bCs/>
          <w:i/>
          <w:color w:val="auto"/>
          <w:sz w:val="28"/>
          <w:szCs w:val="28"/>
          <w:highlight w:val="yellow"/>
        </w:rPr>
      </w:r>
      <w:r>
        <w:rPr>
          <w:rFonts w:ascii="Times New Roman" w:hAnsi="Times New Roman"/>
          <w:bCs/>
          <w:i/>
          <w:color w:val="auto"/>
          <w:sz w:val="28"/>
          <w:szCs w:val="28"/>
          <w:highlight w:val="yellow"/>
        </w:rPr>
      </w:r>
    </w:p>
    <w:p>
      <w:pPr>
        <w:pStyle w:val="1025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color w:val="auto"/>
          <w:sz w:val="28"/>
          <w:szCs w:val="28"/>
          <w:highlight w:val="yellow"/>
        </w:rPr>
      </w:pPr>
      <w:r>
        <w:rPr>
          <w:rFonts w:ascii="Times New Roman" w:hAnsi="Times New Roman"/>
          <w:bCs/>
          <w:i/>
          <w:color w:val="auto"/>
          <w:sz w:val="28"/>
          <w:szCs w:val="28"/>
          <w:highlight w:val="yellow"/>
          <w:lang w:val="ru-RU" w:eastAsia="ru-RU"/>
        </w:rPr>
        <w:t xml:space="preserve">…</w:t>
      </w:r>
      <w:r>
        <w:rPr>
          <w:rFonts w:ascii="Times New Roman" w:hAnsi="Times New Roman"/>
          <w:bCs/>
          <w:i/>
          <w:color w:val="auto"/>
          <w:sz w:val="28"/>
          <w:szCs w:val="28"/>
          <w:highlight w:val="yellow"/>
        </w:rPr>
      </w:r>
      <w:r>
        <w:rPr>
          <w:rFonts w:ascii="Times New Roman" w:hAnsi="Times New Roman"/>
          <w:bCs/>
          <w:i/>
          <w:color w:val="auto"/>
          <w:sz w:val="28"/>
          <w:szCs w:val="28"/>
          <w:highlight w:val="yellow"/>
        </w:rPr>
      </w:r>
    </w:p>
    <w:p>
      <w:pPr>
        <w:pStyle w:val="1025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color w:val="auto"/>
          <w:sz w:val="28"/>
          <w:szCs w:val="28"/>
          <w:highlight w:val="yellow"/>
        </w:rPr>
      </w:pPr>
      <w:r>
        <w:rPr>
          <w:rFonts w:ascii="Times New Roman" w:hAnsi="Times New Roman"/>
          <w:bCs/>
          <w:i/>
          <w:color w:val="auto"/>
          <w:sz w:val="28"/>
          <w:szCs w:val="28"/>
          <w:highlight w:val="yellow"/>
          <w:lang w:val="en-US" w:eastAsia="ru-RU"/>
        </w:rPr>
        <w:t xml:space="preserve">N</w:t>
      </w:r>
      <w:r>
        <w:rPr>
          <w:rFonts w:ascii="Times New Roman" w:hAnsi="Times New Roman"/>
          <w:bCs/>
          <w:i/>
          <w:color w:val="auto"/>
          <w:sz w:val="28"/>
          <w:szCs w:val="28"/>
          <w:highlight w:val="yellow"/>
          <w:lang w:val="ru-RU" w:eastAsia="ru-RU"/>
        </w:rPr>
        <w:t xml:space="preserve">._______________________</w:t>
      </w:r>
      <w:r>
        <w:rPr>
          <w:rFonts w:ascii="Times New Roman" w:hAnsi="Times New Roman"/>
          <w:bCs/>
          <w:i/>
          <w:color w:val="auto"/>
          <w:sz w:val="28"/>
          <w:szCs w:val="28"/>
          <w:highlight w:val="yellow"/>
        </w:rPr>
      </w:r>
      <w:r>
        <w:rPr>
          <w:rFonts w:ascii="Times New Roman" w:hAnsi="Times New Roman"/>
          <w:bCs/>
          <w:i/>
          <w:color w:val="auto"/>
          <w:sz w:val="28"/>
          <w:szCs w:val="28"/>
          <w:highlight w:val="yellow"/>
        </w:rPr>
      </w:r>
    </w:p>
    <w:p>
      <w:pPr>
        <w:pStyle w:val="1025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color w:val="auto"/>
          <w:sz w:val="28"/>
          <w:szCs w:val="28"/>
          <w:highlight w:val="yellow"/>
          <w:vertAlign w:val="subscript"/>
        </w:rPr>
      </w:pPr>
      <w:r>
        <w:rPr>
          <w:rFonts w:ascii="Times New Roman" w:hAnsi="Times New Roman"/>
          <w:b/>
          <w:bCs/>
          <w:i/>
          <w:color w:val="auto"/>
          <w:sz w:val="28"/>
          <w:szCs w:val="28"/>
          <w:highlight w:val="yellow"/>
          <w:vertAlign w:val="subscript"/>
          <w:lang w:val="ru-RU" w:eastAsia="ru-RU"/>
        </w:rPr>
        <w:t xml:space="preserve">Необходимо прописать все определения, аббревиатуры, касающиеся конкретной компетенции </w:t>
      </w:r>
      <w:r>
        <w:rPr>
          <w:rFonts w:ascii="Times New Roman" w:hAnsi="Times New Roman"/>
          <w:b/>
          <w:bCs/>
          <w:i/>
          <w:color w:val="auto"/>
          <w:sz w:val="28"/>
          <w:szCs w:val="28"/>
          <w:highlight w:val="yellow"/>
          <w:vertAlign w:val="subscript"/>
        </w:rPr>
      </w:r>
      <w:r>
        <w:rPr>
          <w:rFonts w:ascii="Times New Roman" w:hAnsi="Times New Roman"/>
          <w:b/>
          <w:bCs/>
          <w:i/>
          <w:color w:val="auto"/>
          <w:sz w:val="28"/>
          <w:szCs w:val="28"/>
          <w:highlight w:val="yellow"/>
          <w:vertAlign w:val="subscript"/>
        </w:rPr>
      </w:r>
    </w:p>
    <w:p>
      <w:pPr>
        <w:pStyle w:val="1025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</w:rPr>
      </w:pPr>
      <w:r/>
      <w:bookmarkStart w:id="0" w:name="_Toc450204622"/>
      <w:r>
        <w:rPr>
          <w:rFonts w:ascii="Times New Roman" w:hAnsi="Times New Roman" w:cs="Times New Roman"/>
          <w:b/>
          <w:bCs/>
        </w:rPr>
        <w:br w:type="page" w:clear="all"/>
      </w:r>
      <w:bookmarkEnd w:id="0"/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1050"/>
        <w:jc w:val="center"/>
        <w:spacing w:after="0"/>
        <w:rPr>
          <w:rFonts w:ascii="Times New Roman" w:hAnsi="Times New Roman"/>
          <w:color w:val="auto"/>
          <w:sz w:val="34"/>
          <w:szCs w:val="34"/>
        </w:rPr>
      </w:pPr>
      <w:r/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t xml:space="preserve">1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ОСНОВНЫЕ ТРЕБОВАНИЯ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КОМПЕТЕНЦИИ</w:t>
      </w:r>
      <w:bookmarkEnd w:id="1"/>
      <w:r>
        <w:rPr>
          <w:rFonts w:ascii="Times New Roman" w:hAnsi="Times New Roman"/>
          <w:color w:val="auto"/>
          <w:sz w:val="34"/>
          <w:szCs w:val="34"/>
        </w:rPr>
      </w:r>
      <w:r>
        <w:rPr>
          <w:rFonts w:ascii="Times New Roman" w:hAnsi="Times New Roman"/>
          <w:color w:val="auto"/>
          <w:sz w:val="34"/>
          <w:szCs w:val="34"/>
        </w:rPr>
      </w:r>
    </w:p>
    <w:p>
      <w:pPr>
        <w:pStyle w:val="1051"/>
        <w:jc w:val="center"/>
        <w:spacing w:after="240"/>
        <w:rPr>
          <w:rFonts w:ascii="Times New Roman" w:hAnsi="Times New Roman"/>
          <w:sz w:val="24"/>
        </w:rPr>
      </w:pPr>
      <w:r/>
      <w:bookmarkStart w:id="2" w:name="_Toc142037184"/>
      <w:r>
        <w:rPr>
          <w:rFonts w:ascii="Times New Roman" w:hAnsi="Times New Roman"/>
          <w:sz w:val="24"/>
        </w:rPr>
        <w:t xml:space="preserve">1</w:t>
      </w:r>
      <w:r>
        <w:rPr>
          <w:rFonts w:ascii="Times New Roman" w:hAnsi="Times New Roman"/>
          <w:sz w:val="24"/>
        </w:rPr>
        <w:t xml:space="preserve">.1. </w:t>
      </w:r>
      <w:r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 xml:space="preserve">ТРЕБОВАНИЯХ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КОМПЕТЕНЦИИ</w:t>
      </w:r>
      <w:bookmarkEnd w:id="2"/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</w:t>
      </w:r>
      <w:r>
        <w:rPr>
          <w:rFonts w:ascii="Times New Roman" w:hAnsi="Times New Roman" w:cs="Times New Roman"/>
          <w:sz w:val="28"/>
          <w:szCs w:val="28"/>
        </w:rPr>
        <w:t xml:space="preserve">Разработка решений с использованием блокчейн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технологий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>
        <w:rPr>
          <w:rFonts w:ascii="Times New Roman" w:hAnsi="Times New Roman" w:cs="Times New Roman"/>
          <w:sz w:val="28"/>
          <w:szCs w:val="28"/>
        </w:rPr>
        <w:t xml:space="preserve">определя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 знани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</w:t>
      </w:r>
      <w:r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>
        <w:rPr>
          <w:rFonts w:ascii="Times New Roman" w:hAnsi="Times New Roman" w:cs="Times New Roman"/>
          <w:sz w:val="28"/>
          <w:szCs w:val="28"/>
        </w:rPr>
        <w:t xml:space="preserve"> отрасли.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ребования</w:t>
      </w:r>
      <w:r>
        <w:rPr>
          <w:rFonts w:ascii="Times New Roman" w:hAnsi="Times New Roman" w:cs="Times New Roman"/>
          <w:sz w:val="28"/>
          <w:szCs w:val="28"/>
        </w:rPr>
        <w:t xml:space="preserve">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/ рабочих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участия их в конкурсах профессионального мастерства.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</w:t>
      </w:r>
      <w:r>
        <w:rPr>
          <w:rFonts w:ascii="Times New Roman" w:hAnsi="Times New Roman" w:cs="Times New Roman"/>
          <w:sz w:val="28"/>
          <w:szCs w:val="28"/>
        </w:rPr>
        <w:t xml:space="preserve">мпетенции </w:t>
      </w: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z w:val="28"/>
          <w:szCs w:val="28"/>
        </w:rPr>
        <w:t xml:space="preserve">знаний</w:t>
      </w:r>
      <w:r>
        <w:rPr>
          <w:rFonts w:ascii="Times New Roman" w:hAnsi="Times New Roman" w:cs="Times New Roman"/>
          <w:sz w:val="28"/>
          <w:szCs w:val="28"/>
        </w:rPr>
        <w:t xml:space="preserve">, умени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, навык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>
        <w:rPr>
          <w:rFonts w:ascii="Times New Roman" w:hAnsi="Times New Roman" w:cs="Times New Roman"/>
          <w:sz w:val="28"/>
          <w:szCs w:val="28"/>
        </w:rPr>
        <w:t xml:space="preserve">работы.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</w:t>
      </w:r>
      <w:r>
        <w:rPr>
          <w:rFonts w:ascii="Times New Roman" w:hAnsi="Times New Roman" w:cs="Times New Roman"/>
          <w:sz w:val="28"/>
          <w:szCs w:val="28"/>
        </w:rPr>
        <w:t xml:space="preserve">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 xml:space="preserve">, к</w:t>
      </w:r>
      <w:r>
        <w:rPr>
          <w:rFonts w:ascii="Times New Roman" w:hAnsi="Times New Roman" w:cs="Times New Roman"/>
          <w:sz w:val="28"/>
          <w:szCs w:val="28"/>
        </w:rPr>
        <w:t xml:space="preserve"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 xml:space="preserve">, с</w:t>
      </w:r>
      <w:r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rFonts w:ascii="Times New Roman" w:hAnsi="Times New Roman" w:cs="Times New Roman"/>
          <w:sz w:val="28"/>
          <w:szCs w:val="28"/>
        </w:rPr>
        <w:t xml:space="preserve">составляет 100.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1"/>
        <w:ind w:firstLine="709"/>
        <w:jc w:val="center"/>
        <w:rPr>
          <w:rFonts w:ascii="Times New Roman" w:hAnsi="Times New Roman"/>
          <w:sz w:val="24"/>
        </w:rPr>
      </w:pPr>
      <w:r/>
      <w:bookmarkStart w:id="4" w:name="_Toc78885652"/>
      <w:r/>
      <w:bookmarkStart w:id="5" w:name="_Toc142037185"/>
      <w:r>
        <w:rPr>
          <w:rFonts w:ascii="Times New Roman" w:hAnsi="Times New Roman"/>
          <w:sz w:val="24"/>
        </w:rPr>
        <w:t xml:space="preserve">1</w:t>
      </w:r>
      <w:r>
        <w:rPr>
          <w:rFonts w:ascii="Times New Roman" w:hAnsi="Times New Roman"/>
          <w:sz w:val="24"/>
        </w:rPr>
        <w:t xml:space="preserve">.</w:t>
      </w:r>
      <w:bookmarkEnd w:id="4"/>
      <w:r>
        <w:rPr>
          <w:rFonts w:ascii="Times New Roman" w:hAnsi="Times New Roman"/>
          <w:sz w:val="24"/>
        </w:rPr>
        <w:t xml:space="preserve">2. ПЕРЕЧЕНЬ ПРОФЕССИОНАЛЬНЫХ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ЗАДАЧ СПЕЦИАЛИСТА ПО КОМПЕТЕНЦИИ «РАЗРАБОТКА РЕШЕНИЙ С ИСПОЛЬЗОВАНИЕМ БЛОКЧЕЙН ТЕХНОЛОГИЙ</w:t>
      </w:r>
      <w:bookmarkStart w:id="6" w:name="_GoBack"/>
      <w:r/>
      <w:bookmarkEnd w:id="6"/>
      <w:r>
        <w:rPr>
          <w:rFonts w:ascii="Times New Roman" w:hAnsi="Times New Roman"/>
          <w:sz w:val="24"/>
        </w:rPr>
        <w:t xml:space="preserve">»</w:t>
      </w:r>
      <w:bookmarkEnd w:id="5"/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№1</w:t>
      </w:r>
      <w:r>
        <w:rPr>
          <w:rFonts w:ascii="Times New Roman" w:hAnsi="Times New Roman" w:cs="Times New Roman"/>
          <w:i/>
          <w:iCs/>
          <w:sz w:val="20"/>
          <w:szCs w:val="20"/>
        </w:rPr>
      </w:r>
      <w:r>
        <w:rPr>
          <w:rFonts w:ascii="Times New Roman" w:hAnsi="Times New Roman" w:cs="Times New Roman"/>
          <w:i/>
          <w:iCs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</w:r>
      <w:r>
        <w:rPr>
          <w:rFonts w:ascii="Times New Roman" w:hAnsi="Times New Roman" w:cs="Times New Roman"/>
          <w:i/>
          <w:iCs/>
          <w:sz w:val="20"/>
          <w:szCs w:val="20"/>
        </w:rPr>
      </w:r>
      <w:r>
        <w:rPr>
          <w:rFonts w:ascii="Times New Roman" w:hAnsi="Times New Roman" w:cs="Times New Roman"/>
          <w:i/>
          <w:iCs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профессиональных задач специалиста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</w:r>
      <w:r>
        <w:rPr>
          <w:rFonts w:ascii="Times New Roman" w:hAnsi="Times New Roman" w:cs="Times New Roman"/>
          <w:i/>
          <w:iCs/>
          <w:sz w:val="20"/>
          <w:szCs w:val="20"/>
        </w:rPr>
      </w:r>
      <w:r>
        <w:rPr>
          <w:rFonts w:ascii="Times New Roman" w:hAnsi="Times New Roman" w:cs="Times New Roman"/>
          <w:i/>
          <w:iCs/>
          <w:sz w:val="20"/>
          <w:szCs w:val="20"/>
        </w:rPr>
      </w:r>
    </w:p>
    <w:tbl>
      <w:tblPr>
        <w:tblW w:w="4999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636"/>
        <w:gridCol w:w="6817"/>
        <w:gridCol w:w="2184"/>
      </w:tblGrid>
      <w:tr>
        <w:tblPrEx/>
        <w:trPr/>
        <w:tc>
          <w:tcPr>
            <w:shd w:val="clear" w:color="auto" w:fill="92d050"/>
            <w:tcW w:w="6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92d050"/>
            <w:tcW w:w="68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r>
          </w:p>
        </w:tc>
        <w:tc>
          <w:tcPr>
            <w:shd w:val="clear" w:color="auto" w:fill="92d050"/>
            <w:tcW w:w="21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Важность в %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bfbfbf" w:themeFill="background1" w:themeFillShade="BF"/>
            <w:tcW w:w="6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817" w:type="dxa"/>
            <w:vAlign w:val="center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</w:rPr>
              <w:t xml:space="preserve">работы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1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bfbfbf" w:themeFill="background1" w:themeFillShade="BF"/>
            <w:tcW w:w="63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817" w:type="dxa"/>
            <w:vAlign w:val="center"/>
            <w:textDirection w:val="lrTb"/>
            <w:noWrap w:val="false"/>
          </w:tcPr>
          <w:p>
            <w:pPr>
              <w:pStyle w:val="107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должен знать и </w:t>
            </w:r>
            <w:r>
              <w:rPr>
                <w:spacing w:val="-2"/>
                <w:sz w:val="24"/>
                <w:szCs w:val="24"/>
              </w:rPr>
              <w:t xml:space="preserve">понимать: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74"/>
              <w:numPr>
                <w:ilvl w:val="0"/>
                <w:numId w:val="24"/>
              </w:numPr>
              <w:ind w:left="0" w:firstLine="0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Документацию и правила по охране труда и технике </w:t>
            </w:r>
            <w:r>
              <w:rPr>
                <w:spacing w:val="-2"/>
                <w:sz w:val="24"/>
                <w:szCs w:val="24"/>
              </w:rPr>
              <w:t xml:space="preserve">безопасности;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74"/>
              <w:numPr>
                <w:ilvl w:val="0"/>
                <w:numId w:val="24"/>
              </w:numPr>
              <w:ind w:left="0" w:firstLine="0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принципы безопасной работы с </w:t>
            </w:r>
            <w:r>
              <w:rPr>
                <w:spacing w:val="-5"/>
                <w:sz w:val="24"/>
                <w:szCs w:val="24"/>
              </w:rPr>
              <w:t xml:space="preserve">ПК;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74"/>
              <w:numPr>
                <w:ilvl w:val="0"/>
                <w:numId w:val="24"/>
              </w:numPr>
              <w:ind w:left="0" w:firstLine="0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Значимость планирования всего рабочего процесса, как выстраивать эффективную работу и распределять рабочее </w:t>
            </w:r>
            <w:r>
              <w:rPr>
                <w:spacing w:val="-2"/>
                <w:sz w:val="24"/>
                <w:szCs w:val="24"/>
              </w:rPr>
              <w:t xml:space="preserve">время.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bfbfbf" w:themeFill="background1" w:themeFillShade="BF"/>
            <w:tcW w:w="63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817" w:type="dxa"/>
            <w:vAlign w:val="center"/>
            <w:textDirection w:val="lrTb"/>
            <w:noWrap w:val="false"/>
          </w:tcPr>
          <w:p>
            <w:pPr>
              <w:pStyle w:val="107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должен </w:t>
            </w:r>
            <w:r>
              <w:rPr>
                <w:spacing w:val="-2"/>
                <w:sz w:val="24"/>
                <w:szCs w:val="24"/>
              </w:rPr>
              <w:t xml:space="preserve">уметь: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74"/>
              <w:numPr>
                <w:ilvl w:val="0"/>
                <w:numId w:val="26"/>
              </w:numPr>
              <w:ind w:left="0" w:firstLine="472"/>
              <w:tabs>
                <w:tab w:val="left" w:pos="-88" w:leader="none"/>
                <w:tab w:val="left" w:pos="0" w:leader="none"/>
                <w:tab w:val="left" w:pos="54" w:leader="none"/>
              </w:tabs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Выполнять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требования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охране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труда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технике безопасности;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74"/>
              <w:numPr>
                <w:ilvl w:val="0"/>
                <w:numId w:val="26"/>
              </w:numPr>
              <w:ind w:left="0" w:firstLine="472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требования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техники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безопасности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ПК;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74"/>
              <w:numPr>
                <w:ilvl w:val="0"/>
                <w:numId w:val="25"/>
              </w:numPr>
              <w:ind w:left="0" w:firstLine="472"/>
              <w:tabs>
                <w:tab w:val="left" w:pos="18" w:leader="none"/>
                <w:tab w:val="left" w:pos="47" w:leader="none"/>
              </w:tabs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Идентифицировать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использовать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 xml:space="preserve">индивидуальной защиты;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74"/>
              <w:numPr>
                <w:ilvl w:val="0"/>
                <w:numId w:val="25"/>
              </w:numPr>
              <w:ind w:left="0" w:firstLine="472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Организовывать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рабочее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для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максимально </w:t>
            </w:r>
            <w:r>
              <w:rPr>
                <w:sz w:val="24"/>
                <w:szCs w:val="24"/>
              </w:rPr>
              <w:t xml:space="preserve">эффективной работы;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74"/>
              <w:numPr>
                <w:ilvl w:val="0"/>
                <w:numId w:val="25"/>
              </w:numPr>
              <w:ind w:left="0" w:firstLine="472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 использовать рабочее </w:t>
            </w:r>
            <w:r>
              <w:rPr>
                <w:spacing w:val="-2"/>
                <w:sz w:val="24"/>
                <w:szCs w:val="24"/>
              </w:rPr>
              <w:t xml:space="preserve">время;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74"/>
              <w:numPr>
                <w:ilvl w:val="0"/>
                <w:numId w:val="25"/>
              </w:numPr>
              <w:ind w:left="0" w:firstLine="472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Работать эффективно, постоянно отслеживая результаты </w:t>
            </w:r>
            <w:r>
              <w:rPr>
                <w:spacing w:val="-2"/>
                <w:sz w:val="24"/>
                <w:szCs w:val="24"/>
              </w:rPr>
              <w:t xml:space="preserve">работы;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74"/>
              <w:numPr>
                <w:ilvl w:val="0"/>
                <w:numId w:val="25"/>
              </w:numPr>
              <w:ind w:left="0" w:firstLine="472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Внедрять и постоянно использовать высокие стандарты качества работ и технологий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bfbfbf" w:themeFill="background1" w:themeFillShade="BF"/>
            <w:tcW w:w="6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817" w:type="dxa"/>
            <w:vAlign w:val="center"/>
            <w:textDirection w:val="lrTb"/>
            <w:noWrap w:val="false"/>
          </w:tcPr>
          <w:p>
            <w:pPr>
              <w:pStyle w:val="1007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Коммуникативные и межличностные навыки 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</w:rPr>
              <w:t xml:space="preserve">общения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bfbfbf" w:themeFill="background1" w:themeFillShade="BF"/>
            <w:tcW w:w="63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817" w:type="dxa"/>
            <w:vAlign w:val="center"/>
            <w:textDirection w:val="lrTb"/>
            <w:noWrap w:val="false"/>
          </w:tcPr>
          <w:p>
            <w:pPr>
              <w:pStyle w:val="107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Специалист должен знать и </w:t>
            </w:r>
            <w:r>
              <w:rPr>
                <w:spacing w:val="-2"/>
                <w:sz w:val="24"/>
              </w:rPr>
              <w:t xml:space="preserve">понимать: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27"/>
              </w:numPr>
              <w:ind w:left="39" w:firstLine="425"/>
              <w:spacing w:before="3" w:line="275" w:lineRule="exact"/>
              <w:tabs>
                <w:tab w:val="left" w:pos="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Важность поддержания знаний на высоком </w:t>
            </w:r>
            <w:r>
              <w:rPr>
                <w:spacing w:val="-2"/>
                <w:sz w:val="24"/>
              </w:rPr>
              <w:t xml:space="preserve">уровне;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27"/>
              </w:numPr>
              <w:ind w:left="39" w:firstLine="425"/>
              <w:spacing w:line="275" w:lineRule="exact"/>
              <w:tabs>
                <w:tab w:val="left" w:pos="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  требования к смежным </w:t>
            </w:r>
            <w:r>
              <w:rPr>
                <w:spacing w:val="-2"/>
                <w:sz w:val="24"/>
              </w:rPr>
              <w:t xml:space="preserve">профессиям;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27"/>
              </w:numPr>
              <w:ind w:left="39" w:firstLine="425"/>
              <w:spacing w:before="2" w:line="275" w:lineRule="exact"/>
              <w:tabs>
                <w:tab w:val="left" w:pos="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Значение построения продуктивных рабочих </w:t>
            </w:r>
            <w:r>
              <w:rPr>
                <w:spacing w:val="-2"/>
                <w:sz w:val="24"/>
              </w:rPr>
              <w:t xml:space="preserve">отношений;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27"/>
              </w:numPr>
              <w:ind w:left="39" w:firstLine="425"/>
              <w:spacing w:before="2" w:line="275" w:lineRule="exact"/>
              <w:tabs>
                <w:tab w:val="left" w:pos="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Важность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решать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конфликтные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ситуации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 </w:t>
            </w:r>
            <w:r>
              <w:rPr>
                <w:spacing w:val="-2"/>
                <w:sz w:val="24"/>
              </w:rPr>
              <w:t xml:space="preserve">недопонимания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W w:w="218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bfbfbf" w:themeFill="background1" w:themeFillShade="BF"/>
            <w:tcW w:w="63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817" w:type="dxa"/>
            <w:vAlign w:val="center"/>
            <w:textDirection w:val="lrTb"/>
            <w:noWrap w:val="false"/>
          </w:tcPr>
          <w:p>
            <w:pPr>
              <w:pStyle w:val="1074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Специалист должен </w:t>
            </w:r>
            <w:r>
              <w:rPr>
                <w:spacing w:val="-2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28"/>
              </w:numPr>
              <w:spacing w:line="274" w:lineRule="exact"/>
              <w:tabs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Формулировать задание по требованиям к </w:t>
            </w:r>
            <w:r>
              <w:rPr>
                <w:spacing w:val="-2"/>
                <w:sz w:val="24"/>
              </w:rPr>
              <w:t xml:space="preserve">продукту;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28"/>
              </w:numPr>
              <w:ind w:right="97"/>
              <w:spacing w:line="242" w:lineRule="auto"/>
              <w:tabs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Консультировать и рекомендовать продукцию или решения по новым технологиям;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28"/>
              </w:numPr>
              <w:ind w:right="95"/>
              <w:spacing w:line="242" w:lineRule="auto"/>
              <w:tabs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Опрашивать заказчика точно и детально для понимания </w:t>
            </w:r>
            <w:r>
              <w:rPr>
                <w:spacing w:val="-2"/>
                <w:sz w:val="24"/>
              </w:rPr>
              <w:t xml:space="preserve">требований;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28"/>
              </w:numPr>
              <w:spacing w:line="271" w:lineRule="exact"/>
              <w:tabs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Давать ясные инструкции 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эксплуатации;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28"/>
              </w:numPr>
              <w:spacing w:line="275" w:lineRule="exact"/>
              <w:tabs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Подготовить письменные отчеты о проделанной </w:t>
            </w:r>
            <w:r>
              <w:rPr>
                <w:spacing w:val="-2"/>
                <w:sz w:val="24"/>
              </w:rPr>
              <w:t xml:space="preserve">работе;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28"/>
              </w:numPr>
              <w:ind w:right="100"/>
              <w:spacing w:line="242" w:lineRule="auto"/>
              <w:tabs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Производить оценку стоимости и необходимого времени для выполнения задания;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28"/>
              </w:numPr>
              <w:ind w:right="100"/>
              <w:spacing w:line="242" w:lineRule="auto"/>
              <w:tabs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Адаптироваться к изменениям в смежных </w:t>
            </w:r>
            <w:r>
              <w:rPr>
                <w:spacing w:val="-2"/>
                <w:sz w:val="24"/>
              </w:rPr>
              <w:t xml:space="preserve">профессиях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W w:w="218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bfbfbf" w:themeFill="background1" w:themeFillShade="BF"/>
            <w:tcW w:w="6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817" w:type="dxa"/>
            <w:vAlign w:val="center"/>
            <w:textDirection w:val="lrTb"/>
            <w:noWrap w:val="false"/>
          </w:tcPr>
          <w:p>
            <w:pPr>
              <w:pStyle w:val="10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Программирование узла 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</w:rPr>
              <w:t xml:space="preserve">блокчейн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bfbfbf" w:themeFill="background1" w:themeFillShade="BF"/>
            <w:tcW w:w="63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817" w:type="dxa"/>
            <w:vAlign w:val="center"/>
            <w:textDirection w:val="lrTb"/>
            <w:noWrap w:val="false"/>
          </w:tcPr>
          <w:p>
            <w:pPr>
              <w:pStyle w:val="1074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Специалист должен знать и </w:t>
            </w:r>
            <w:r>
              <w:rPr>
                <w:spacing w:val="-2"/>
                <w:sz w:val="24"/>
              </w:rPr>
              <w:t xml:space="preserve">понимать: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29"/>
              </w:numPr>
              <w:spacing w:line="275" w:lineRule="exact"/>
              <w:tabs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Сферы и назначение блокчейн-</w:t>
            </w:r>
            <w:r>
              <w:rPr>
                <w:spacing w:val="-2"/>
                <w:sz w:val="24"/>
              </w:rPr>
              <w:t xml:space="preserve">технологии;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29"/>
              </w:numPr>
              <w:spacing w:before="2" w:line="275" w:lineRule="exact"/>
              <w:tabs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Принципы работы блокчейн-</w:t>
            </w:r>
            <w:r>
              <w:rPr>
                <w:spacing w:val="-2"/>
                <w:sz w:val="24"/>
              </w:rPr>
              <w:t xml:space="preserve">технологии;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29"/>
              </w:numPr>
              <w:spacing w:line="275" w:lineRule="exact"/>
              <w:tabs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>
              <w:rPr>
                <w:spacing w:val="-2"/>
                <w:sz w:val="24"/>
              </w:rPr>
              <w:t xml:space="preserve">транзакций;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29"/>
              </w:numPr>
              <w:spacing w:before="3" w:line="275" w:lineRule="exact"/>
              <w:tabs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Формирование блоков. Механизмы </w:t>
            </w:r>
            <w:r>
              <w:rPr>
                <w:spacing w:val="-2"/>
                <w:sz w:val="24"/>
              </w:rPr>
              <w:t xml:space="preserve">консенсусов;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29"/>
              </w:numPr>
              <w:spacing w:line="275" w:lineRule="exact"/>
              <w:tabs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Передача </w:t>
            </w:r>
            <w:r>
              <w:rPr>
                <w:spacing w:val="-2"/>
                <w:sz w:val="24"/>
              </w:rPr>
              <w:t xml:space="preserve">блоков;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29"/>
              </w:numPr>
              <w:ind w:right="98"/>
              <w:spacing w:before="2"/>
              <w:tabs>
                <w:tab w:val="left" w:pos="470" w:leader="none"/>
                <w:tab w:val="left" w:pos="2345" w:leader="none"/>
                <w:tab w:val="left" w:pos="3922" w:leader="none"/>
                <w:tab w:val="left" w:pos="5126" w:leader="none"/>
                <w:tab w:val="left" w:pos="5553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Возникновение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ответвлений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(форков)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механизмы </w:t>
            </w:r>
            <w:r>
              <w:rPr>
                <w:sz w:val="24"/>
              </w:rPr>
              <w:t xml:space="preserve">определения основной цепочки;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29"/>
              </w:numPr>
              <w:spacing w:before="1" w:line="275" w:lineRule="exact"/>
              <w:tabs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Симметричные и асимметричные алгоритмы </w:t>
            </w:r>
            <w:r>
              <w:rPr>
                <w:spacing w:val="-2"/>
                <w:sz w:val="24"/>
              </w:rPr>
              <w:t xml:space="preserve">шифрования;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29"/>
              </w:numPr>
              <w:spacing w:line="275" w:lineRule="exact"/>
              <w:tabs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Как работают сетевые протоколы </w:t>
            </w:r>
            <w:r>
              <w:rPr>
                <w:spacing w:val="-2"/>
                <w:sz w:val="24"/>
              </w:rPr>
              <w:t xml:space="preserve">(tcp/ip);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29"/>
              </w:numPr>
              <w:spacing w:before="2" w:line="275" w:lineRule="exact"/>
              <w:tabs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Создание и работа peer-to-peer </w:t>
            </w:r>
            <w:r>
              <w:rPr>
                <w:spacing w:val="-2"/>
                <w:sz w:val="24"/>
              </w:rPr>
              <w:t xml:space="preserve">сети;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29"/>
              </w:numPr>
              <w:ind w:right="108"/>
              <w:spacing w:line="278" w:lineRule="exact"/>
              <w:tabs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Существующие решения на рынке: EOS, Ethereum, Bitcoin, HyperLedger, Solana, TON, Polkadot, Waves, Конфидент.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W w:w="218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bfbfbf" w:themeFill="background1" w:themeFillShade="BF"/>
            <w:tcW w:w="63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817" w:type="dxa"/>
            <w:vAlign w:val="center"/>
            <w:textDirection w:val="lrTb"/>
            <w:noWrap w:val="false"/>
          </w:tcPr>
          <w:p>
            <w:pPr>
              <w:pStyle w:val="1074"/>
              <w:jc w:val="bot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Специалист должен </w:t>
            </w:r>
            <w:r>
              <w:rPr>
                <w:spacing w:val="-2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31"/>
              </w:numPr>
              <w:ind w:left="469" w:hanging="359"/>
              <w:jc w:val="both"/>
              <w:spacing w:before="2" w:line="275" w:lineRule="exact"/>
              <w:tabs>
                <w:tab w:val="left" w:pos="46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Правильно выбирать и применять </w:t>
            </w:r>
            <w:r>
              <w:rPr>
                <w:spacing w:val="-2"/>
                <w:sz w:val="24"/>
              </w:rPr>
              <w:t xml:space="preserve">технологию;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31"/>
              </w:numPr>
              <w:ind w:right="95"/>
              <w:jc w:val="both"/>
              <w:spacing w:line="242" w:lineRule="auto"/>
              <w:tabs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Правильно выбирать и применять шаблоны и алгоритмы при </w:t>
            </w:r>
            <w:r>
              <w:rPr>
                <w:spacing w:val="-2"/>
                <w:sz w:val="24"/>
              </w:rPr>
              <w:t xml:space="preserve">разработке;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31"/>
              </w:numPr>
              <w:ind w:right="99"/>
              <w:jc w:val="both"/>
              <w:spacing w:line="242" w:lineRule="auto"/>
              <w:tabs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Программировать на одном из языков высокого уровня, такие как Python, Go, C++, Java, JavaScript, C# и т.п.;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31"/>
              </w:numPr>
              <w:ind w:left="469" w:hanging="359"/>
              <w:jc w:val="both"/>
              <w:spacing w:line="271" w:lineRule="exact"/>
              <w:tabs>
                <w:tab w:val="left" w:pos="46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Работать со средами разработки </w:t>
            </w:r>
            <w:r>
              <w:rPr>
                <w:spacing w:val="-2"/>
                <w:sz w:val="24"/>
              </w:rPr>
              <w:t xml:space="preserve">(IDE);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31"/>
              </w:numPr>
              <w:ind w:right="100"/>
              <w:jc w:val="both"/>
              <w:tabs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Использовать принципы Объектно-Ориентированного </w:t>
            </w:r>
            <w:r>
              <w:rPr>
                <w:sz w:val="24"/>
              </w:rPr>
              <w:t xml:space="preserve">Программирования (ООП) или Функционального Программирования (ФП);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30"/>
              </w:numPr>
              <w:spacing w:line="268" w:lineRule="exact"/>
              <w:tabs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Читать и понимать существующий </w:t>
            </w:r>
            <w:r>
              <w:rPr>
                <w:spacing w:val="-4"/>
                <w:sz w:val="24"/>
              </w:rPr>
              <w:t xml:space="preserve">код;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30"/>
              </w:numPr>
              <w:spacing w:line="268" w:lineRule="exact"/>
              <w:tabs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Покрытие кода программы </w:t>
            </w:r>
            <w:r>
              <w:rPr>
                <w:spacing w:val="-2"/>
                <w:sz w:val="24"/>
              </w:rPr>
              <w:t xml:space="preserve">тестами;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31"/>
              </w:numPr>
              <w:ind w:left="469" w:hanging="359"/>
              <w:jc w:val="both"/>
              <w:spacing w:line="264" w:lineRule="exact"/>
              <w:tabs>
                <w:tab w:val="left" w:pos="46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Тестировать, отлаживать и оптимизировать код </w:t>
            </w:r>
            <w:r>
              <w:rPr>
                <w:spacing w:val="-2"/>
                <w:sz w:val="24"/>
              </w:rPr>
              <w:t xml:space="preserve">программы.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W w:w="218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bfbfbf" w:themeFill="background1" w:themeFillShade="BF"/>
            <w:tcW w:w="6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817" w:type="dxa"/>
            <w:vAlign w:val="center"/>
            <w:textDirection w:val="lrTb"/>
            <w:noWrap w:val="false"/>
          </w:tcPr>
          <w:p>
            <w:pPr>
              <w:pStyle w:val="1074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Программирование </w:t>
            </w:r>
            <w:r>
              <w:rPr>
                <w:b/>
                <w:bCs/>
                <w:spacing w:val="-2"/>
                <w:sz w:val="24"/>
              </w:rPr>
              <w:t xml:space="preserve">смарт-</w:t>
            </w:r>
            <w:r>
              <w:rPr>
                <w:b/>
                <w:spacing w:val="-2"/>
                <w:sz w:val="24"/>
              </w:rPr>
              <w:t xml:space="preserve">контрактов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W w:w="21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45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bfbfbf" w:themeFill="background1" w:themeFillShade="BF"/>
            <w:tcW w:w="63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817" w:type="dxa"/>
            <w:vAlign w:val="center"/>
            <w:textDirection w:val="lrTb"/>
            <w:noWrap w:val="false"/>
          </w:tcPr>
          <w:p>
            <w:pPr>
              <w:pStyle w:val="1074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Специалист должен знать и </w:t>
            </w:r>
            <w:r>
              <w:rPr>
                <w:spacing w:val="-2"/>
                <w:sz w:val="24"/>
              </w:rPr>
              <w:t xml:space="preserve">понимать: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33"/>
              </w:numPr>
              <w:spacing w:line="275" w:lineRule="exact"/>
              <w:tabs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Принципы работы </w:t>
            </w:r>
            <w:r>
              <w:rPr>
                <w:spacing w:val="-2"/>
                <w:sz w:val="24"/>
              </w:rPr>
              <w:t xml:space="preserve">смарт-</w:t>
            </w:r>
            <w:r>
              <w:rPr>
                <w:sz w:val="24"/>
              </w:rPr>
              <w:t xml:space="preserve">контрактов в виртуальной </w:t>
            </w:r>
            <w:r>
              <w:rPr>
                <w:spacing w:val="-2"/>
                <w:sz w:val="24"/>
              </w:rPr>
              <w:t xml:space="preserve">среде;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33"/>
              </w:numPr>
              <w:spacing w:before="2" w:line="275" w:lineRule="exact"/>
              <w:tabs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Принципы создания </w:t>
            </w:r>
            <w:r>
              <w:rPr>
                <w:spacing w:val="-2"/>
                <w:sz w:val="24"/>
              </w:rPr>
              <w:t xml:space="preserve">смарт-</w:t>
            </w:r>
            <w:r>
              <w:rPr>
                <w:spacing w:val="-2"/>
                <w:sz w:val="24"/>
              </w:rPr>
              <w:t xml:space="preserve">контракта;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33"/>
              </w:numPr>
              <w:spacing w:line="275" w:lineRule="exact"/>
              <w:tabs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Принципы тестирования </w:t>
            </w:r>
            <w:r>
              <w:rPr>
                <w:spacing w:val="-2"/>
                <w:sz w:val="24"/>
              </w:rPr>
              <w:t xml:space="preserve">контракта;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33"/>
              </w:numPr>
              <w:spacing w:before="3" w:line="275" w:lineRule="exact"/>
              <w:tabs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Механизмы доставки контракта в среду </w:t>
            </w:r>
            <w:r>
              <w:rPr>
                <w:spacing w:val="-2"/>
                <w:sz w:val="24"/>
              </w:rPr>
              <w:t xml:space="preserve">выполнения;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33"/>
              </w:numPr>
              <w:spacing w:line="275" w:lineRule="exact"/>
              <w:tabs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Ограничения </w:t>
            </w:r>
            <w:r>
              <w:rPr>
                <w:spacing w:val="-2"/>
                <w:sz w:val="24"/>
              </w:rPr>
              <w:t xml:space="preserve">смарт-</w:t>
            </w:r>
            <w:r>
              <w:rPr>
                <w:spacing w:val="-2"/>
                <w:sz w:val="24"/>
              </w:rPr>
              <w:t xml:space="preserve">контрактов;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33"/>
              </w:numPr>
              <w:spacing w:before="2" w:line="275" w:lineRule="exact"/>
              <w:tabs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Взаимодействие </w:t>
            </w:r>
            <w:r>
              <w:rPr>
                <w:spacing w:val="-2"/>
                <w:sz w:val="24"/>
              </w:rPr>
              <w:t xml:space="preserve">смарт-</w:t>
            </w:r>
            <w:r>
              <w:rPr>
                <w:spacing w:val="-2"/>
                <w:sz w:val="24"/>
              </w:rPr>
              <w:t xml:space="preserve">контрактов;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33"/>
              </w:numPr>
              <w:ind w:right="101"/>
              <w:spacing w:line="278" w:lineRule="exact"/>
              <w:tabs>
                <w:tab w:val="left" w:pos="470" w:leader="none"/>
                <w:tab w:val="left" w:pos="1443" w:leader="none"/>
                <w:tab w:val="left" w:pos="2479" w:leader="none"/>
                <w:tab w:val="left" w:pos="2839" w:leader="none"/>
                <w:tab w:val="left" w:pos="4244" w:leader="none"/>
                <w:tab w:val="left" w:pos="4853" w:leader="none"/>
                <w:tab w:val="left" w:pos="6023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Частые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ошибки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уязвимости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создании</w:t>
            </w:r>
            <w:r>
              <w:rPr>
                <w:sz w:val="24"/>
              </w:rPr>
              <w:tab/>
              <w:t xml:space="preserve">  </w:t>
            </w:r>
            <w:r>
              <w:rPr>
                <w:spacing w:val="-2"/>
                <w:sz w:val="24"/>
              </w:rPr>
              <w:t xml:space="preserve">смарт-</w:t>
            </w:r>
            <w:r>
              <w:rPr>
                <w:spacing w:val="-2"/>
                <w:sz w:val="24"/>
              </w:rPr>
              <w:t xml:space="preserve">контрактов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W w:w="218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bfbfbf" w:themeFill="background1" w:themeFillShade="BF"/>
            <w:tcW w:w="63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817" w:type="dxa"/>
            <w:vAlign w:val="center"/>
            <w:textDirection w:val="lrTb"/>
            <w:noWrap w:val="false"/>
          </w:tcPr>
          <w:p>
            <w:pPr>
              <w:pStyle w:val="1074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Специалист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должен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34"/>
              </w:numPr>
              <w:ind w:right="101"/>
              <w:spacing w:line="242" w:lineRule="auto"/>
              <w:tabs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Создавать </w:t>
            </w:r>
            <w:r>
              <w:rPr>
                <w:spacing w:val="-2"/>
                <w:sz w:val="24"/>
              </w:rPr>
              <w:t xml:space="preserve">смарт-</w:t>
            </w:r>
            <w:r>
              <w:rPr>
                <w:sz w:val="24"/>
              </w:rPr>
              <w:t xml:space="preserve">контракты для определенной виртуальной </w:t>
            </w:r>
            <w:r>
              <w:rPr>
                <w:spacing w:val="-2"/>
                <w:sz w:val="24"/>
              </w:rPr>
              <w:t xml:space="preserve">среды;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34"/>
              </w:numPr>
              <w:ind w:right="93"/>
              <w:spacing w:line="242" w:lineRule="auto"/>
              <w:tabs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Понимание ограничений на программный код, которые накладывает VM;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34"/>
              </w:numPr>
              <w:spacing w:line="270" w:lineRule="exact"/>
              <w:tabs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Тестирование </w:t>
            </w:r>
            <w:r>
              <w:rPr>
                <w:spacing w:val="-2"/>
                <w:sz w:val="24"/>
              </w:rPr>
              <w:t xml:space="preserve">смарт-контрактов;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34"/>
              </w:numPr>
              <w:spacing w:line="275" w:lineRule="exact"/>
              <w:tabs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Деплой </w:t>
            </w:r>
            <w:r>
              <w:rPr>
                <w:spacing w:val="-2"/>
                <w:sz w:val="24"/>
              </w:rPr>
              <w:t xml:space="preserve">смарт-</w:t>
            </w:r>
            <w:r>
              <w:rPr>
                <w:spacing w:val="-2"/>
                <w:sz w:val="24"/>
              </w:rPr>
              <w:t xml:space="preserve">контрактов;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34"/>
              </w:numPr>
              <w:ind w:right="101"/>
              <w:spacing w:line="274" w:lineRule="exact"/>
              <w:tabs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Знание одного из языков программирования для написания </w:t>
            </w:r>
            <w:r>
              <w:rPr>
                <w:spacing w:val="-2"/>
                <w:sz w:val="24"/>
              </w:rPr>
              <w:t xml:space="preserve">контрактов.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W w:w="218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bfbfbf" w:themeFill="background1" w:themeFillShade="BF"/>
            <w:tcW w:w="6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817" w:type="dxa"/>
            <w:vAlign w:val="center"/>
            <w:textDirection w:val="lrTb"/>
            <w:noWrap w:val="false"/>
          </w:tcPr>
          <w:p>
            <w:pPr>
              <w:pStyle w:val="1074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Программирование </w:t>
            </w:r>
            <w:r>
              <w:rPr>
                <w:b/>
                <w:spacing w:val="-2"/>
                <w:sz w:val="24"/>
              </w:rPr>
              <w:t xml:space="preserve">интерфейса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auto"/>
            <w:tcW w:w="21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bfbfbf" w:themeFill="background1" w:themeFillShade="BF"/>
            <w:tcW w:w="63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817" w:type="dxa"/>
            <w:vAlign w:val="center"/>
            <w:textDirection w:val="lrTb"/>
            <w:noWrap w:val="false"/>
          </w:tcPr>
          <w:p>
            <w:pPr>
              <w:pStyle w:val="1074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Специалист должен знать и </w:t>
            </w:r>
            <w:r>
              <w:rPr>
                <w:spacing w:val="-2"/>
                <w:sz w:val="24"/>
              </w:rPr>
              <w:t xml:space="preserve">понимать: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43"/>
              </w:numPr>
              <w:ind w:right="95"/>
              <w:spacing w:line="242" w:lineRule="auto"/>
              <w:tabs>
                <w:tab w:val="left" w:pos="470" w:leader="none"/>
                <w:tab w:val="left" w:pos="1899" w:leader="none"/>
                <w:tab w:val="left" w:pos="3141" w:leader="none"/>
                <w:tab w:val="left" w:pos="4416" w:leader="none"/>
                <w:tab w:val="left" w:pos="4883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Принципы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создания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удобного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функционального интерфейса;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43"/>
              </w:numPr>
              <w:spacing w:line="261" w:lineRule="exact"/>
              <w:tabs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Принципы взаимодействия со сторонним </w:t>
            </w:r>
            <w:r>
              <w:rPr>
                <w:spacing w:val="-5"/>
                <w:sz w:val="24"/>
              </w:rPr>
              <w:t xml:space="preserve">ПО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W w:w="218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bfbfbf" w:themeFill="background1" w:themeFillShade="BF"/>
            <w:tcW w:w="63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817" w:type="dxa"/>
            <w:vAlign w:val="center"/>
            <w:textDirection w:val="lrTb"/>
            <w:noWrap w:val="false"/>
          </w:tcPr>
          <w:p>
            <w:pPr>
              <w:pStyle w:val="1074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Специалист должен </w:t>
            </w:r>
            <w:r>
              <w:rPr>
                <w:spacing w:val="-2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44"/>
              </w:numPr>
              <w:ind w:left="39" w:right="724" w:firstLine="425"/>
              <w:spacing w:line="242" w:lineRule="auto"/>
              <w:tabs>
                <w:tab w:val="left" w:pos="3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Применять навыки системной аналитики для создания внешнего вида интерфейса;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44"/>
              </w:numPr>
              <w:ind w:left="39" w:right="983" w:firstLine="425"/>
              <w:spacing w:line="242" w:lineRule="auto"/>
              <w:tabs>
                <w:tab w:val="left" w:pos="3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Применять навыки программирования для создания </w:t>
            </w:r>
            <w:r>
              <w:rPr>
                <w:spacing w:val="-2"/>
                <w:sz w:val="24"/>
              </w:rPr>
              <w:t xml:space="preserve">интерфейса;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spacing w:line="258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Настроить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взаимодействие</w:t>
            </w:r>
            <w:r>
              <w:rPr>
                <w:sz w:val="24"/>
              </w:rPr>
              <w:t xml:space="preserve"> смарт-</w:t>
            </w:r>
            <w:r>
              <w:rPr>
                <w:spacing w:val="-2"/>
                <w:sz w:val="24"/>
              </w:rPr>
              <w:t xml:space="preserve">контракта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внешней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средой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ffffff" w:fill="ffffff"/>
            <w:tcW w:w="218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bfbfbf" w:themeFill="background1" w:themeFillShade="BF"/>
            <w:tcW w:w="63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81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Информационная 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</w:rPr>
              <w:t xml:space="preserve">безопасность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1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bfbfbf" w:themeFill="background1" w:themeFillShade="BF"/>
            <w:tcW w:w="63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shd w:val="clear" w:color="ffffff" w:fill="ffffff"/>
            <w:tcW w:w="6817" w:type="dxa"/>
            <w:vAlign w:val="center"/>
            <w:textDirection w:val="lrTb"/>
            <w:noWrap w:val="false"/>
          </w:tcPr>
          <w:p>
            <w:pPr>
              <w:pStyle w:val="1074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Специалист должен знать и </w:t>
            </w:r>
            <w:r>
              <w:rPr>
                <w:spacing w:val="-2"/>
                <w:sz w:val="24"/>
              </w:rPr>
              <w:t xml:space="preserve">понимать: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45"/>
              </w:numPr>
              <w:ind w:left="0" w:right="124" w:firstLine="464"/>
              <w:spacing w:line="242" w:lineRule="auto"/>
              <w:tabs>
                <w:tab w:val="left" w:pos="3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Современные протоколы аутентификации с использованием асимметричной криптографии;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45"/>
              </w:numPr>
              <w:ind w:left="0" w:right="907" w:firstLine="464"/>
              <w:spacing w:line="242" w:lineRule="auto"/>
              <w:tabs>
                <w:tab w:val="left" w:pos="3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Протоколы распределения асимметричных ключей в открытых системах;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45"/>
              </w:numPr>
              <w:ind w:left="0" w:right="96" w:firstLine="464"/>
              <w:spacing w:line="242" w:lineRule="auto"/>
              <w:tabs>
                <w:tab w:val="left" w:pos="39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Специфику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передаваемых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данных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открытой </w:t>
            </w:r>
            <w:r>
              <w:rPr>
                <w:sz w:val="24"/>
              </w:rPr>
              <w:t xml:space="preserve">информационной системе;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45"/>
              </w:numPr>
              <w:ind w:left="0" w:firstLine="464"/>
              <w:spacing w:line="261" w:lineRule="exact"/>
              <w:tabs>
                <w:tab w:val="left" w:pos="3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Типовые уязвимости смарт</w:t>
            </w:r>
            <w:r>
              <w:rPr>
                <w:sz w:val="24"/>
                <w:lang w:val="en-US"/>
              </w:rPr>
              <w:t xml:space="preserve">-</w:t>
            </w:r>
            <w:r>
              <w:rPr>
                <w:spacing w:val="-2"/>
                <w:sz w:val="24"/>
              </w:rPr>
              <w:t xml:space="preserve">контрактов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W w:w="218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bfbfbf" w:themeFill="background1" w:themeFillShade="BF"/>
            <w:tcW w:w="63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shd w:val="clear" w:color="ffffff" w:fill="ffffff"/>
            <w:tcW w:w="6817" w:type="dxa"/>
            <w:vAlign w:val="center"/>
            <w:textDirection w:val="lrTb"/>
            <w:noWrap w:val="false"/>
          </w:tcPr>
          <w:p>
            <w:pPr>
              <w:pStyle w:val="1074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Специалист должен </w:t>
            </w:r>
            <w:r>
              <w:rPr>
                <w:spacing w:val="-2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47"/>
              </w:numPr>
              <w:ind w:left="39" w:right="690" w:firstLine="425"/>
              <w:spacing w:line="242" w:lineRule="auto"/>
              <w:tabs>
                <w:tab w:val="left" w:pos="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Применять навыки информационной безопасности для создания надежной системы аутентификации;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47"/>
              </w:numPr>
              <w:ind w:left="39" w:firstLine="425"/>
              <w:spacing w:line="261" w:lineRule="exact"/>
              <w:tabs>
                <w:tab w:val="left" w:pos="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Учитывать характер данных, передаваемых в </w:t>
            </w:r>
            <w:r>
              <w:rPr>
                <w:spacing w:val="-2"/>
                <w:sz w:val="24"/>
              </w:rPr>
              <w:t xml:space="preserve">транзакциях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W w:w="218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1"/>
        <w:jc w:val="center"/>
        <w:rPr>
          <w:rFonts w:ascii="Times New Roman" w:hAnsi="Times New Roman"/>
          <w:sz w:val="24"/>
        </w:rPr>
      </w:pPr>
      <w:r/>
      <w:bookmarkStart w:id="7" w:name="_Toc78885655"/>
      <w:r/>
      <w:bookmarkStart w:id="8" w:name="_Toc142037186"/>
      <w:r>
        <w:rPr>
          <w:rFonts w:ascii="Times New Roman" w:hAnsi="Times New Roman"/>
          <w:sz w:val="24"/>
        </w:rPr>
        <w:t xml:space="preserve">1</w:t>
      </w:r>
      <w:r>
        <w:rPr>
          <w:rFonts w:ascii="Times New Roman" w:hAnsi="Times New Roman"/>
          <w:sz w:val="24"/>
        </w:rPr>
        <w:t xml:space="preserve">.</w:t>
      </w:r>
      <w:r>
        <w:rPr>
          <w:rFonts w:ascii="Times New Roman" w:hAnsi="Times New Roman"/>
          <w:sz w:val="24"/>
        </w:rPr>
        <w:t xml:space="preserve">3</w:t>
      </w:r>
      <w:r>
        <w:rPr>
          <w:rFonts w:ascii="Times New Roman" w:hAnsi="Times New Roman"/>
          <w:sz w:val="24"/>
        </w:rPr>
        <w:t xml:space="preserve">. ТРЕБОВАНИЯ К СХЕМЕ ОЦЕНКИ</w:t>
      </w:r>
      <w:bookmarkEnd w:id="7"/>
      <w:r/>
      <w:bookmarkEnd w:id="8"/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1030"/>
        <w:ind w:firstLine="709"/>
        <w:widowControl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 xml:space="preserve">, обозначенных в требованиях и указанных в таблице</w:t>
      </w:r>
      <w:r>
        <w:rPr>
          <w:rFonts w:ascii="Times New Roman" w:hAnsi="Times New Roman"/>
          <w:sz w:val="28"/>
          <w:szCs w:val="28"/>
          <w:lang w:val="ru-RU"/>
        </w:rPr>
        <w:t xml:space="preserve"> №2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30"/>
        <w:ind w:firstLine="709"/>
        <w:jc w:val="right"/>
        <w:widowControl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Таблица №2</w:t>
      </w:r>
      <w:r>
        <w:rPr>
          <w:rFonts w:ascii="Times New Roman" w:hAnsi="Times New Roman"/>
          <w:bCs/>
          <w:i/>
          <w:iCs/>
          <w:sz w:val="28"/>
          <w:szCs w:val="28"/>
          <w:lang w:val="ru-RU"/>
        </w:rPr>
      </w:r>
      <w:r>
        <w:rPr>
          <w:rFonts w:ascii="Times New Roman" w:hAnsi="Times New Roman"/>
          <w:bCs/>
          <w:i/>
          <w:iCs/>
          <w:sz w:val="28"/>
          <w:szCs w:val="28"/>
          <w:lang w:val="ru-RU"/>
        </w:rPr>
      </w:r>
    </w:p>
    <w:p>
      <w:pPr>
        <w:pStyle w:val="1030"/>
        <w:ind w:firstLine="709"/>
        <w:widowControl/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ребований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к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ритерии оценки</w:t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341"/>
        <w:gridCol w:w="1436"/>
        <w:gridCol w:w="1301"/>
        <w:gridCol w:w="1248"/>
        <w:gridCol w:w="1092"/>
        <w:gridCol w:w="2052"/>
      </w:tblGrid>
      <w:tr>
        <w:tblPrEx/>
        <w:trPr>
          <w:trHeight w:val="1540"/>
        </w:trPr>
        <w:tc>
          <w:tcPr>
            <w:gridSpan w:val="6"/>
            <w:shd w:val="clear" w:color="ffffff" w:fill="92d050"/>
            <w:tcW w:w="7469" w:type="dxa"/>
            <w:textDirection w:val="lrTb"/>
            <w:noWrap w:val="false"/>
          </w:tcPr>
          <w:p>
            <w:pPr>
              <w:pStyle w:val="107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107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107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Критерий/Модуль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92d050"/>
            <w:tcW w:w="2052" w:type="dxa"/>
            <w:textDirection w:val="lrTb"/>
            <w:noWrap w:val="false"/>
          </w:tcPr>
          <w:p>
            <w:pPr>
              <w:pStyle w:val="107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107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баллов 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107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 </w:t>
            </w:r>
            <w:r>
              <w:rPr>
                <w:b/>
                <w:spacing w:val="-2"/>
                <w:sz w:val="24"/>
                <w:szCs w:val="24"/>
              </w:rPr>
              <w:t xml:space="preserve">раздел ТРЕБОВАНИЙ КОМПЕТЕНЦИИ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shd w:val="clear" w:color="ffffff" w:fill="92d050"/>
            <w:tcW w:w="2051" w:type="dxa"/>
            <w:vMerge w:val="restart"/>
            <w:textDirection w:val="lrTb"/>
            <w:noWrap w:val="false"/>
          </w:tcPr>
          <w:p>
            <w:pPr>
              <w:pStyle w:val="107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1074"/>
              <w:ind w:left="0"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Разделы ТРЕБОВАНИЙ КОМПЕТЕНЦИ</w:t>
            </w:r>
            <w:r>
              <w:rPr>
                <w:b/>
                <w:spacing w:val="-10"/>
                <w:sz w:val="24"/>
                <w:szCs w:val="24"/>
              </w:rPr>
              <w:t xml:space="preserve">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92d050"/>
            <w:tcW w:w="341" w:type="dxa"/>
            <w:textDirection w:val="lrTb"/>
            <w:noWrap w:val="false"/>
          </w:tcPr>
          <w:p>
            <w:pPr>
              <w:pStyle w:val="107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00af50"/>
            <w:tcW w:w="1436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 xml:space="preserve">A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00af50"/>
            <w:tcW w:w="1301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 xml:space="preserve">Б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00af50"/>
            <w:tcW w:w="1248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 xml:space="preserve">В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00af50"/>
            <w:tcW w:w="1092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 xml:space="preserve">Г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00af50"/>
            <w:tcW w:w="2052" w:type="dxa"/>
            <w:textDirection w:val="lrTb"/>
            <w:noWrap w:val="false"/>
          </w:tcPr>
          <w:p>
            <w:pPr>
              <w:pStyle w:val="107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shd w:val="clear" w:color="ffffff" w:fill="92d050"/>
            <w:tcBorders>
              <w:top w:val="none" w:color="000000" w:sz="4" w:space="0"/>
            </w:tcBorders>
            <w:tcW w:w="205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00af50"/>
            <w:tcW w:w="341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 xml:space="preserve">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1f1f1"/>
            <w:tcW w:w="2052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 xml:space="preserve">5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7"/>
        </w:trPr>
        <w:tc>
          <w:tcPr>
            <w:shd w:val="clear" w:color="ffffff" w:fill="92d050"/>
            <w:tcBorders>
              <w:top w:val="none" w:color="000000" w:sz="4" w:space="0"/>
            </w:tcBorders>
            <w:tcW w:w="205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00af50"/>
            <w:tcW w:w="341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 xml:space="preserve">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1f1f1"/>
            <w:tcW w:w="2052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 xml:space="preserve">5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shd w:val="clear" w:color="ffffff" w:fill="92d050"/>
            <w:tcBorders>
              <w:top w:val="none" w:color="000000" w:sz="4" w:space="0"/>
            </w:tcBorders>
            <w:tcW w:w="205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00af50"/>
            <w:tcW w:w="341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 xml:space="preserve">3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1f1f1"/>
            <w:tcW w:w="2052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 xml:space="preserve">20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7"/>
        </w:trPr>
        <w:tc>
          <w:tcPr>
            <w:shd w:val="clear" w:color="ffffff" w:fill="92d050"/>
            <w:tcBorders>
              <w:top w:val="none" w:color="000000" w:sz="4" w:space="0"/>
            </w:tcBorders>
            <w:tcW w:w="205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00af50"/>
            <w:tcW w:w="341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 xml:space="preserve">4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1f1f1"/>
            <w:tcW w:w="2052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 xml:space="preserve">45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8"/>
        </w:trPr>
        <w:tc>
          <w:tcPr>
            <w:shd w:val="clear" w:color="ffffff" w:fill="92d050"/>
            <w:tcBorders>
              <w:top w:val="none" w:color="000000" w:sz="4" w:space="0"/>
            </w:tcBorders>
            <w:tcW w:w="205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00af50"/>
            <w:tcW w:w="341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 xml:space="preserve">5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1f1f1"/>
            <w:tcW w:w="2052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 xml:space="preserve">10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shd w:val="clear" w:color="ffffff" w:fill="92d050"/>
            <w:tcBorders>
              <w:top w:val="none" w:color="000000" w:sz="4" w:space="0"/>
            </w:tcBorders>
            <w:tcW w:w="205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00af50"/>
            <w:tcW w:w="341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 xml:space="preserve">6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1f1f1"/>
            <w:tcW w:w="2052" w:type="dxa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 xml:space="preserve">15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508"/>
        </w:trPr>
        <w:tc>
          <w:tcPr>
            <w:gridSpan w:val="2"/>
            <w:shd w:val="clear" w:color="ffffff" w:fill="00af50"/>
            <w:tcW w:w="2392" w:type="dxa"/>
            <w:textDirection w:val="lrTb"/>
            <w:noWrap w:val="false"/>
          </w:tcPr>
          <w:p>
            <w:pPr>
              <w:pStyle w:val="1074"/>
              <w:ind w:left="0" w:firstLine="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баллов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1074"/>
              <w:ind w:left="0" w:firstLine="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 </w:t>
            </w:r>
            <w:r>
              <w:rPr>
                <w:b/>
                <w:spacing w:val="-2"/>
                <w:sz w:val="24"/>
                <w:szCs w:val="24"/>
              </w:rPr>
              <w:t xml:space="preserve">критерий/модуль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1f1f1"/>
            <w:tcW w:w="1436" w:type="dxa"/>
            <w:vAlign w:val="center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 xml:space="preserve">37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1f1f1"/>
            <w:tcW w:w="1301" w:type="dxa"/>
            <w:vAlign w:val="center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 xml:space="preserve">37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1f1f1"/>
            <w:tcW w:w="1248" w:type="dxa"/>
            <w:vAlign w:val="center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 xml:space="preserve">14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1f1f1"/>
            <w:tcW w:w="1092" w:type="dxa"/>
            <w:vAlign w:val="center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 xml:space="preserve">12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1f1f1"/>
            <w:tcW w:w="2052" w:type="dxa"/>
            <w:vAlign w:val="center"/>
            <w:textDirection w:val="lrTb"/>
            <w:noWrap w:val="false"/>
          </w:tcPr>
          <w:p>
            <w:pPr>
              <w:pStyle w:val="107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 xml:space="preserve">100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shd w:val="nil" w:color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051"/>
        <w:ind w:firstLine="709"/>
        <w:spacing w:before="0"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</w:r>
    </w:p>
    <w:p>
      <w:pPr>
        <w:pStyle w:val="1051"/>
        <w:ind w:firstLine="709"/>
        <w:jc w:val="center"/>
        <w:spacing w:before="0" w:after="240"/>
        <w:rPr>
          <w:rFonts w:ascii="Times New Roman" w:hAnsi="Times New Roman"/>
          <w:sz w:val="24"/>
        </w:rPr>
      </w:pPr>
      <w:r/>
      <w:bookmarkStart w:id="9" w:name="_Toc142037187"/>
      <w:r>
        <w:rPr>
          <w:rFonts w:ascii="Times New Roman" w:hAnsi="Times New Roman"/>
          <w:sz w:val="24"/>
        </w:rPr>
        <w:t xml:space="preserve">1</w:t>
      </w:r>
      <w:r>
        <w:rPr>
          <w:rFonts w:ascii="Times New Roman" w:hAnsi="Times New Roman"/>
          <w:sz w:val="24"/>
        </w:rPr>
        <w:t xml:space="preserve">.</w:t>
      </w:r>
      <w:r>
        <w:rPr>
          <w:rFonts w:ascii="Times New Roman" w:hAnsi="Times New Roman"/>
          <w:sz w:val="24"/>
        </w:rPr>
        <w:t xml:space="preserve">4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СПЕЦИФИКАЦИЯ ОЦЕНКИ КОМПЕТЕНЦИИ</w:t>
      </w:r>
      <w:bookmarkEnd w:id="9"/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таблице №3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Таблица №3</w:t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Оценка конкурсного задания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1022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>
        <w:tblPrEx/>
        <w:trPr/>
        <w:tc>
          <w:tcPr>
            <w:gridSpan w:val="2"/>
            <w:shd w:val="clear" w:color="auto" w:fill="92d050"/>
            <w:tcW w:w="1851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Критерий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92d050"/>
            <w:tcW w:w="3149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Методика проверки навыков </w:t>
            </w:r>
            <w:r>
              <w:rPr>
                <w:b/>
                <w:sz w:val="24"/>
                <w:szCs w:val="24"/>
              </w:rPr>
              <w:t xml:space="preserve">в критерии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1797"/>
        </w:trPr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92d050"/>
            <w:tcW w:w="1569" w:type="pct"/>
            <w:textDirection w:val="lrTb"/>
            <w:noWrap w:val="false"/>
          </w:tcPr>
          <w:p>
            <w:pPr>
              <w:pStyle w:val="1074"/>
              <w:ind w:left="0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Решение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базе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блокчейн- платформы №1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W w:w="3149" w:type="pct"/>
            <w:textDirection w:val="lrTb"/>
            <w:noWrap w:val="false"/>
          </w:tcPr>
          <w:p>
            <w:pPr>
              <w:pStyle w:val="1074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проверяется путем просмотра демонстрации видеоматериалов, подготовленных Конкурсантами в соответствии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конкурсным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заданием;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отчета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проделанных действиях, составленного Конкурсантами в соответствии с конкурсным заданием; тестированием </w:t>
            </w:r>
            <w:r>
              <w:rPr>
                <w:sz w:val="24"/>
              </w:rPr>
              <w:t xml:space="preserve">функционала</w:t>
            </w:r>
            <w:r>
              <w:rPr>
                <w:sz w:val="24"/>
              </w:rPr>
              <w:t xml:space="preserve"> разработанного решения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  <w:t xml:space="preserve"> более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объективной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могут быть получены комментарии </w:t>
            </w:r>
            <w:r>
              <w:rPr>
                <w:sz w:val="24"/>
              </w:rPr>
              <w:t xml:space="preserve">ТАП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92d050"/>
            <w:tcW w:w="1569" w:type="pct"/>
            <w:textDirection w:val="lrTb"/>
            <w:noWrap w:val="false"/>
          </w:tcPr>
          <w:p>
            <w:pPr>
              <w:pStyle w:val="1074"/>
              <w:ind w:left="0"/>
              <w:spacing w:before="1" w:line="242" w:lineRule="auto"/>
              <w:rPr>
                <w:sz w:val="24"/>
              </w:rPr>
            </w:pPr>
            <w:r>
              <w:rPr>
                <w:sz w:val="24"/>
              </w:rPr>
              <w:t xml:space="preserve">Решение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базе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блокчейн- платформы №2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W w:w="3149" w:type="pct"/>
            <w:textDirection w:val="lrTb"/>
            <w:noWrap w:val="false"/>
          </w:tcPr>
          <w:p>
            <w:pPr>
              <w:pStyle w:val="1074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проверяется путем просмотра демонстрации видеоматериалов, подготовленных Конкурсантами в соответствии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конкурсным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заданием;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отчета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проделанных действиях, составленного Конкурсантами в соответствии с конкурсным заданием; тестированием </w:t>
            </w:r>
            <w:r>
              <w:rPr>
                <w:sz w:val="24"/>
              </w:rPr>
              <w:t xml:space="preserve">функционала</w:t>
            </w:r>
            <w:r>
              <w:rPr>
                <w:sz w:val="24"/>
              </w:rPr>
              <w:t xml:space="preserve"> разработанного решения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  <w:t xml:space="preserve"> более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объективной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могут быть получены комментарии </w:t>
            </w:r>
            <w:r>
              <w:rPr>
                <w:sz w:val="24"/>
              </w:rPr>
              <w:t xml:space="preserve">ТАП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92d050"/>
            <w:tcW w:w="1569" w:type="pct"/>
            <w:textDirection w:val="lrTb"/>
            <w:noWrap w:val="false"/>
          </w:tcPr>
          <w:p>
            <w:pPr>
              <w:pStyle w:val="1074"/>
              <w:ind w:lef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Аналитика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149" w:type="pct"/>
            <w:textDirection w:val="lrTb"/>
            <w:noWrap w:val="false"/>
          </w:tcPr>
          <w:p>
            <w:pPr>
              <w:pStyle w:val="107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Проверка производится путем сверки </w:t>
            </w:r>
            <w:r>
              <w:rPr>
                <w:spacing w:val="-2"/>
                <w:sz w:val="24"/>
              </w:rPr>
              <w:t xml:space="preserve">предоставленных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right="9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решений с подготовленными разработчиками задания </w:t>
            </w:r>
            <w:r>
              <w:rPr>
                <w:spacing w:val="-2"/>
                <w:sz w:val="24"/>
              </w:rPr>
              <w:t xml:space="preserve">ключами-ответами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92d050"/>
            <w:tcW w:w="1569" w:type="pct"/>
            <w:textDirection w:val="lrTb"/>
            <w:noWrap w:val="false"/>
          </w:tcPr>
          <w:p>
            <w:pPr>
              <w:pStyle w:val="1074"/>
              <w:ind w:lef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149" w:type="pct"/>
            <w:textDirection w:val="lrTb"/>
            <w:noWrap w:val="false"/>
          </w:tcPr>
          <w:p>
            <w:pPr>
              <w:pStyle w:val="1074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Осуществляется оценка только представленной в докладе информации. Разрешены уточняющие вопросы, позволяющие оценить корректность и понимание Конкурсантами представленной информации. Ответы </w:t>
            </w:r>
            <w:r>
              <w:rPr>
                <w:spacing w:val="-5"/>
                <w:sz w:val="24"/>
              </w:rPr>
              <w:t xml:space="preserve">на</w:t>
            </w:r>
            <w:r>
              <w:rPr>
                <w:sz w:val="24"/>
              </w:rPr>
              <w:t xml:space="preserve"> вопросы оцениваются </w:t>
            </w:r>
            <w:r>
              <w:rPr>
                <w:spacing w:val="-2"/>
                <w:sz w:val="24"/>
              </w:rPr>
              <w:t xml:space="preserve">отдельно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hd w:val="nil" w:color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1"/>
        <w:jc w:val="center"/>
        <w:rPr>
          <w:rFonts w:ascii="Times New Roman" w:hAnsi="Times New Roman"/>
          <w:sz w:val="24"/>
        </w:rPr>
      </w:pPr>
      <w:r/>
      <w:bookmarkStart w:id="10" w:name="_Toc142037188"/>
      <w:r>
        <w:rPr>
          <w:rFonts w:ascii="Times New Roman" w:hAnsi="Times New Roman"/>
          <w:sz w:val="24"/>
        </w:rPr>
        <w:t xml:space="preserve">1.5. КОНКУРСНОЕ ЗАДАНИЕ</w:t>
      </w:r>
      <w:bookmarkEnd w:id="10"/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Общая продолжительность Конкурсного задания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</w:rPr>
        <w:footnoteReference w:id="2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18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 xml:space="preserve">требований</w:t>
      </w:r>
      <w:r>
        <w:rPr>
          <w:rFonts w:ascii="Times New Roman" w:hAnsi="Times New Roman" w:cs="Times New Roman"/>
          <w:sz w:val="28"/>
          <w:szCs w:val="28"/>
        </w:rPr>
        <w:t xml:space="preserve"> компетенции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51"/>
        <w:jc w:val="center"/>
        <w:rPr>
          <w:rFonts w:ascii="Times New Roman" w:hAnsi="Times New Roman"/>
        </w:rPr>
      </w:pPr>
      <w:r/>
      <w:bookmarkStart w:id="11" w:name="_Toc142037189"/>
      <w:r>
        <w:rPr>
          <w:rFonts w:ascii="Times New Roman" w:hAnsi="Times New Roman"/>
        </w:rPr>
        <w:t xml:space="preserve">1.5.1. </w:t>
      </w:r>
      <w:r>
        <w:rPr>
          <w:rFonts w:ascii="Times New Roman" w:hAnsi="Times New Roman"/>
        </w:rPr>
        <w:t xml:space="preserve">Разработка/выбор конкурсного задания</w:t>
      </w:r>
      <w:bookmarkEnd w:id="11"/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Конкурсное задание состоит из 4 модулей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обязательную к выполнению часть (инвариант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- 2 модуля, и вариативную част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- 2 модуля. Общее количество баллов конкурсного задания составляет 100.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Обязательная к выполнению часть (инвариант) выполняется всеми регионами без исключения на всех уровнях чемпионатов.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специалистах.Вслучае если  ни один из модулей вариативной 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ти не подходит под запрос работодателя конкретного региона, то вариативный (е) модуль (и) формируется регионом самостоятельно под запрос работодателя. При этом, время на выполнение модуля (ей) и количество баллов в критериях оценки по аспектам не меняются.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Матрица конкурсного задания находится в приложении к конкурсной документации.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1051"/>
        <w:jc w:val="center"/>
        <w:rPr>
          <w:rFonts w:ascii="Times New Roman" w:hAnsi="Times New Roman"/>
        </w:rPr>
      </w:pPr>
      <w:r/>
      <w:bookmarkStart w:id="12" w:name="_Toc142037190"/>
      <w:r>
        <w:rPr>
          <w:rFonts w:ascii="Times New Roman" w:hAnsi="Times New Roman"/>
        </w:rPr>
        <w:t xml:space="preserve">1.5.2. Структура модулей конкурсного задания</w:t>
      </w:r>
      <w:r>
        <w:rPr>
          <w:rFonts w:ascii="Times New Roman" w:hAnsi="Times New Roman"/>
        </w:rPr>
        <w:t xml:space="preserve"> </w:t>
      </w:r>
      <w:bookmarkEnd w:id="12"/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Модуль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А.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базе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блокчейн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-платформы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№1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pacing w:val="-2"/>
          <w:sz w:val="28"/>
          <w:szCs w:val="28"/>
        </w:rPr>
        <w:t xml:space="preserve">(инвариант)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Время на выполнение модуля: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часов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Задание: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В рамках Конкурсного задания Конкурсантам необходимо реализовать часть системы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децентрализованных финансов, а именно, систему по работе с пулами ликвидности.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</w:rPr>
      </w:r>
    </w:p>
    <w:p>
      <w:pPr>
        <w:jc w:val="center"/>
        <w:spacing w:line="360" w:lineRule="auto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Описание системы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Cs w:val="0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b w:val="0"/>
          <w:i/>
          <w:iCs/>
        </w:rPr>
      </w:pPr>
      <w:r>
        <w:rPr>
          <w:rFonts w:ascii="Times New Roman" w:hAnsi="Times New Roman" w:eastAsia="Times New Roman" w:cs="Times New Roman"/>
          <w:b w:val="0"/>
          <w:i/>
          <w:iCs/>
          <w:sz w:val="28"/>
          <w:szCs w:val="28"/>
        </w:rPr>
        <w:t xml:space="preserve">Пул ликвидности – это два или более цифровых актива, объединенных одной бизнес-логикой. Такой подход позволяет обменивать активы напрямую в пуле, не выполняя при этом промежуточных транзакций перевода, например, продажи </w:t>
      </w:r>
      <w:r>
        <w:rPr>
          <w:rFonts w:ascii="Times New Roman" w:hAnsi="Times New Roman" w:eastAsia="Times New Roman" w:cs="Times New Roman"/>
          <w:b w:val="0"/>
          <w:i/>
          <w:iCs/>
          <w:sz w:val="28"/>
          <w:szCs w:val="28"/>
        </w:rPr>
        <w:t xml:space="preserve">токенов</w:t>
      </w:r>
      <w:r>
        <w:rPr>
          <w:rFonts w:ascii="Times New Roman" w:hAnsi="Times New Roman" w:eastAsia="Times New Roman" w:cs="Times New Roman"/>
          <w:b w:val="0"/>
          <w:i/>
          <w:iCs/>
          <w:sz w:val="28"/>
          <w:szCs w:val="28"/>
        </w:rPr>
        <w:t xml:space="preserve"> и последующей покупки другого </w:t>
      </w:r>
      <w:r>
        <w:rPr>
          <w:rFonts w:ascii="Times New Roman" w:hAnsi="Times New Roman" w:eastAsia="Times New Roman" w:cs="Times New Roman"/>
          <w:b w:val="0"/>
          <w:i/>
          <w:iCs/>
          <w:sz w:val="28"/>
          <w:szCs w:val="28"/>
        </w:rPr>
        <w:t xml:space="preserve">токена</w:t>
      </w:r>
      <w:r>
        <w:rPr>
          <w:rFonts w:ascii="Times New Roman" w:hAnsi="Times New Roman" w:eastAsia="Times New Roman" w:cs="Times New Roman"/>
          <w:b w:val="0"/>
          <w:i/>
          <w:iCs/>
          <w:sz w:val="28"/>
          <w:szCs w:val="28"/>
        </w:rPr>
        <w:t xml:space="preserve"> на вырученные средства.</w:t>
      </w:r>
      <w:r>
        <w:rPr>
          <w:rFonts w:ascii="Times New Roman" w:hAnsi="Times New Roman" w:eastAsia="Times New Roman" w:cs="Times New Roman"/>
          <w:b w:val="0"/>
          <w:i/>
          <w:iCs/>
          <w:sz w:val="28"/>
          <w:szCs w:val="28"/>
        </w:rPr>
      </w:r>
      <w:r>
        <w:rPr>
          <w:rFonts w:ascii="Times New Roman" w:hAnsi="Times New Roman" w:cs="Times New Roman"/>
          <w:b w:val="0"/>
          <w:i/>
          <w:iCs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b w:val="0"/>
          <w:i/>
          <w:iCs/>
        </w:rPr>
      </w:pPr>
      <w:r>
        <w:rPr>
          <w:rFonts w:ascii="Times New Roman" w:hAnsi="Times New Roman" w:eastAsia="Times New Roman" w:cs="Times New Roman"/>
          <w:b w:val="0"/>
          <w:i/>
          <w:iCs/>
          <w:sz w:val="28"/>
          <w:szCs w:val="28"/>
        </w:rPr>
        <w:t xml:space="preserve">Стабильная работа пула достигается путем выравнивания стоимостных долей, поддерживаемых </w:t>
      </w:r>
      <w:r>
        <w:rPr>
          <w:rFonts w:ascii="Times New Roman" w:hAnsi="Times New Roman" w:eastAsia="Times New Roman" w:cs="Times New Roman"/>
          <w:b w:val="0"/>
          <w:i/>
          <w:iCs/>
          <w:sz w:val="28"/>
          <w:szCs w:val="28"/>
        </w:rPr>
        <w:t xml:space="preserve">токенов</w:t>
      </w:r>
      <w:r>
        <w:rPr>
          <w:rFonts w:ascii="Times New Roman" w:hAnsi="Times New Roman" w:eastAsia="Times New Roman" w:cs="Times New Roman"/>
          <w:b w:val="0"/>
          <w:i/>
          <w:iCs/>
          <w:sz w:val="28"/>
          <w:szCs w:val="28"/>
        </w:rPr>
        <w:t xml:space="preserve">. Если суммарная стоимость одного из активов становится меньше, то система сформирует неравномерные правила обмена актив</w:t>
      </w:r>
      <w:r>
        <w:rPr>
          <w:rFonts w:ascii="Times New Roman" w:hAnsi="Times New Roman" w:eastAsia="Times New Roman" w:cs="Times New Roman"/>
          <w:b w:val="0"/>
          <w:i/>
          <w:iCs/>
          <w:sz w:val="28"/>
          <w:szCs w:val="28"/>
        </w:rPr>
        <w:t xml:space="preserve">ов, чтобы прийти к равновесию.</w:t>
      </w:r>
      <w:r>
        <w:rPr>
          <w:rFonts w:ascii="Times New Roman" w:hAnsi="Times New Roman" w:eastAsia="Times New Roman" w:cs="Times New Roman"/>
          <w:b w:val="0"/>
          <w:i/>
          <w:iCs/>
          <w:sz w:val="28"/>
          <w:szCs w:val="28"/>
        </w:rPr>
      </w:r>
      <w:r>
        <w:rPr>
          <w:rFonts w:ascii="Times New Roman" w:hAnsi="Times New Roman" w:cs="Times New Roman"/>
          <w:b w:val="0"/>
          <w:i/>
          <w:iCs/>
        </w:rPr>
      </w:r>
    </w:p>
    <w:p>
      <w:pPr>
        <w:pStyle w:val="1030"/>
        <w:ind w:lef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 старте системы должны существовать следующие аккаунты в сети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Ethereum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заполните таблицу адресами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0"/>
        <w:ind w:left="0"/>
        <w:jc w:val="righ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Таблица 1 – Пользователи в сети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1022"/>
        <w:tblW w:w="0" w:type="auto"/>
        <w:tblInd w:w="256" w:type="dxa"/>
        <w:tblLook w:val="04A0" w:firstRow="1" w:lastRow="0" w:firstColumn="1" w:lastColumn="0" w:noHBand="0" w:noVBand="1"/>
      </w:tblPr>
      <w:tblGrid>
        <w:gridCol w:w="1973"/>
        <w:gridCol w:w="3068"/>
        <w:gridCol w:w="1868"/>
        <w:gridCol w:w="2180"/>
      </w:tblGrid>
      <w:tr>
        <w:tblPrEx/>
        <w:trPr/>
        <w:tc>
          <w:tcPr>
            <w:tcW w:w="1988" w:type="dxa"/>
            <w:vAlign w:val="center"/>
            <w:textDirection w:val="lrTb"/>
            <w:noWrap w:val="false"/>
          </w:tcPr>
          <w:p>
            <w:pPr>
              <w:pStyle w:val="103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Пользователь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157" w:type="dxa"/>
            <w:vAlign w:val="center"/>
            <w:textDirection w:val="lrTb"/>
            <w:noWrap w:val="false"/>
          </w:tcPr>
          <w:p>
            <w:pPr>
              <w:pStyle w:val="103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пользователя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сети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22" w:type="dxa"/>
            <w:textDirection w:val="lrTb"/>
            <w:noWrap w:val="false"/>
          </w:tcPr>
          <w:p>
            <w:pPr>
              <w:pStyle w:val="103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Пароль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252" w:type="dxa"/>
            <w:vAlign w:val="center"/>
            <w:textDirection w:val="lrTb"/>
            <w:noWrap w:val="false"/>
          </w:tcPr>
          <w:p>
            <w:pPr>
              <w:pStyle w:val="103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Баланс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, ETH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988" w:type="dxa"/>
            <w:textDirection w:val="lrTb"/>
            <w:noWrap w:val="false"/>
          </w:tcPr>
          <w:p>
            <w:pPr>
              <w:pStyle w:val="10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57" w:type="dxa"/>
            <w:textDirection w:val="lrTb"/>
            <w:noWrap w:val="false"/>
          </w:tcPr>
          <w:p>
            <w:pPr>
              <w:pStyle w:val="10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2" w:type="dxa"/>
            <w:textDirection w:val="lrTb"/>
            <w:noWrap w:val="false"/>
          </w:tcPr>
          <w:p>
            <w:pPr>
              <w:pStyle w:val="10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52" w:type="dxa"/>
            <w:textDirection w:val="lrTb"/>
            <w:noWrap w:val="false"/>
          </w:tcPr>
          <w:p>
            <w:pPr>
              <w:pStyle w:val="10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10 000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988" w:type="dxa"/>
            <w:textDirection w:val="lrTb"/>
            <w:noWrap w:val="false"/>
          </w:tcPr>
          <w:p>
            <w:pPr>
              <w:pStyle w:val="10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Ben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57" w:type="dxa"/>
            <w:textDirection w:val="lrTb"/>
            <w:noWrap w:val="false"/>
          </w:tcPr>
          <w:p>
            <w:pPr>
              <w:pStyle w:val="10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2" w:type="dxa"/>
            <w:textDirection w:val="lrTb"/>
            <w:noWrap w:val="false"/>
          </w:tcPr>
          <w:p>
            <w:pPr>
              <w:pStyle w:val="10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52" w:type="dxa"/>
            <w:textDirection w:val="lrTb"/>
            <w:noWrap w:val="false"/>
          </w:tcPr>
          <w:p>
            <w:pPr>
              <w:pStyle w:val="10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20 000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988" w:type="dxa"/>
            <w:textDirection w:val="lrTb"/>
            <w:noWrap w:val="false"/>
          </w:tcPr>
          <w:p>
            <w:pPr>
              <w:pStyle w:val="10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Rick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57" w:type="dxa"/>
            <w:textDirection w:val="lrTb"/>
            <w:noWrap w:val="false"/>
          </w:tcPr>
          <w:p>
            <w:pPr>
              <w:pStyle w:val="10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2" w:type="dxa"/>
            <w:textDirection w:val="lrTb"/>
            <w:noWrap w:val="false"/>
          </w:tcPr>
          <w:p>
            <w:pPr>
              <w:pStyle w:val="10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52" w:type="dxa"/>
            <w:textDirection w:val="lrTb"/>
            <w:noWrap w:val="false"/>
          </w:tcPr>
          <w:p>
            <w:pPr>
              <w:pStyle w:val="10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30 000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988" w:type="dxa"/>
            <w:textDirection w:val="lrTb"/>
            <w:noWrap w:val="false"/>
          </w:tcPr>
          <w:p>
            <w:pPr>
              <w:pStyle w:val="10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Owner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57" w:type="dxa"/>
            <w:textDirection w:val="lrTb"/>
            <w:noWrap w:val="false"/>
          </w:tcPr>
          <w:p>
            <w:pPr>
              <w:pStyle w:val="10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2" w:type="dxa"/>
            <w:textDirection w:val="lrTb"/>
            <w:noWrap w:val="false"/>
          </w:tcPr>
          <w:p>
            <w:pPr>
              <w:pStyle w:val="10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52" w:type="dxa"/>
            <w:textDirection w:val="lrTb"/>
            <w:noWrap w:val="false"/>
          </w:tcPr>
          <w:p>
            <w:pPr>
              <w:pStyle w:val="103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10 000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91"/>
        <w:ind w:left="0"/>
        <w:jc w:val="both"/>
        <w:spacing w:line="360" w:lineRule="auto"/>
        <w:rPr>
          <w:b w:val="0"/>
          <w:lang w:val="en-US"/>
        </w:rPr>
      </w:pPr>
      <w:r>
        <w:rPr>
          <w:b w:val="0"/>
          <w:lang w:val="en-US"/>
        </w:rPr>
      </w:r>
      <w:r>
        <w:rPr>
          <w:b w:val="0"/>
          <w:lang w:val="en-US"/>
        </w:rPr>
      </w:r>
      <w:r>
        <w:rPr>
          <w:b w:val="0"/>
          <w:lang w:val="en-US"/>
        </w:rPr>
      </w:r>
    </w:p>
    <w:p>
      <w:pPr>
        <w:spacing w:line="36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В системе имеется три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токена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для обмена, стандарта </w:t>
      </w:r>
      <w:r>
        <w:rPr>
          <w:rFonts w:ascii="Times New Roman" w:hAnsi="Times New Roman" w:eastAsia="Times New Roman" w:cs="Times New Roman"/>
          <w:b w:val="0"/>
          <w:sz w:val="28"/>
          <w:szCs w:val="28"/>
          <w:lang w:val="en-US"/>
        </w:rPr>
        <w:t xml:space="preserve">ERC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20: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</w:rPr>
      </w:r>
    </w:p>
    <w:p>
      <w:pPr>
        <w:jc w:val="right"/>
        <w:spacing w:line="36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Таблица 2 –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Токены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для обмена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</w:rPr>
      </w:r>
    </w:p>
    <w:tbl>
      <w:tblPr>
        <w:tblStyle w:val="1022"/>
        <w:tblW w:w="0" w:type="auto"/>
        <w:tblInd w:w="256" w:type="dxa"/>
        <w:tblLook w:val="04A0" w:firstRow="1" w:lastRow="0" w:firstColumn="1" w:lastColumn="0" w:noHBand="0" w:noVBand="1"/>
      </w:tblPr>
      <w:tblGrid>
        <w:gridCol w:w="808"/>
        <w:gridCol w:w="1860"/>
        <w:gridCol w:w="1557"/>
        <w:gridCol w:w="1980"/>
        <w:gridCol w:w="1746"/>
        <w:gridCol w:w="1138"/>
      </w:tblGrid>
      <w:tr>
        <w:tblPrEx/>
        <w:trPr/>
        <w:tc>
          <w:tcPr>
            <w:tcW w:w="845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  <w:t xml:space="preserve">Название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9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  <w:t xml:space="preserve">Символ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94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  <w:t xml:space="preserve">Общая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капитализация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79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  <w:t xml:space="preserve">Количество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десятичных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знаков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92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  <w:t xml:space="preserve">Цена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45" w:type="dxa"/>
            <w:vAlign w:val="center"/>
            <w:textDirection w:val="lrTb"/>
            <w:noWrap w:val="false"/>
          </w:tcPr>
          <w:p>
            <w:pPr>
              <w:rPr>
                <w:b w:val="0"/>
                <w:sz w:val="24"/>
                <w:szCs w:val="24"/>
              </w:rPr>
              <w:outlineLvl w:val="0"/>
            </w:pPr>
            <w:r>
              <w:rPr>
                <w:b w:val="0"/>
                <w:sz w:val="24"/>
                <w:szCs w:val="24"/>
              </w:rPr>
              <w:t xml:space="preserve">1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rPr>
                <w:b w:val="0"/>
                <w:sz w:val="24"/>
                <w:szCs w:val="24"/>
              </w:rPr>
              <w:outlineLvl w:val="0"/>
            </w:pPr>
            <w:r>
              <w:rPr>
                <w:b w:val="0"/>
                <w:sz w:val="24"/>
                <w:szCs w:val="24"/>
              </w:rPr>
              <w:t xml:space="preserve">GerdaCoin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b w:val="0"/>
                <w:sz w:val="24"/>
                <w:szCs w:val="24"/>
              </w:rPr>
              <w:outlineLvl w:val="0"/>
            </w:pPr>
            <w:r>
              <w:rPr>
                <w:b w:val="0"/>
                <w:sz w:val="24"/>
                <w:szCs w:val="24"/>
              </w:rPr>
              <w:t xml:space="preserve">GERDA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994" w:type="dxa"/>
            <w:vAlign w:val="center"/>
            <w:textDirection w:val="lrTb"/>
            <w:noWrap w:val="false"/>
          </w:tcPr>
          <w:p>
            <w:pPr>
              <w:rPr>
                <w:b w:val="0"/>
                <w:sz w:val="24"/>
                <w:szCs w:val="24"/>
              </w:rPr>
              <w:outlineLvl w:val="0"/>
            </w:pPr>
            <w:r>
              <w:rPr>
                <w:b w:val="0"/>
                <w:sz w:val="24"/>
                <w:szCs w:val="24"/>
              </w:rPr>
              <w:t xml:space="preserve">100000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779" w:type="dxa"/>
            <w:vAlign w:val="center"/>
            <w:textDirection w:val="lrTb"/>
            <w:noWrap w:val="false"/>
          </w:tcPr>
          <w:p>
            <w:pPr>
              <w:rPr>
                <w:b w:val="0"/>
                <w:sz w:val="24"/>
                <w:szCs w:val="24"/>
              </w:rPr>
              <w:outlineLvl w:val="0"/>
            </w:pPr>
            <w:r>
              <w:rPr>
                <w:b w:val="0"/>
                <w:sz w:val="24"/>
                <w:szCs w:val="24"/>
              </w:rPr>
              <w:t xml:space="preserve">12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192" w:type="dxa"/>
            <w:vAlign w:val="center"/>
            <w:textDirection w:val="lrTb"/>
            <w:noWrap w:val="false"/>
          </w:tcPr>
          <w:p>
            <w:pPr>
              <w:rPr>
                <w:b w:val="0"/>
                <w:sz w:val="24"/>
                <w:szCs w:val="24"/>
              </w:rPr>
              <w:outlineLvl w:val="0"/>
            </w:pPr>
            <w:r>
              <w:rPr>
                <w:b w:val="0"/>
                <w:sz w:val="24"/>
                <w:szCs w:val="24"/>
              </w:rPr>
              <w:t xml:space="preserve">1 Eth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845" w:type="dxa"/>
            <w:vAlign w:val="center"/>
            <w:textDirection w:val="lrTb"/>
            <w:noWrap w:val="false"/>
          </w:tcPr>
          <w:p>
            <w:pPr>
              <w:rPr>
                <w:b w:val="0"/>
                <w:sz w:val="24"/>
                <w:szCs w:val="24"/>
              </w:rPr>
              <w:outlineLvl w:val="0"/>
            </w:pPr>
            <w:r>
              <w:rPr>
                <w:b w:val="0"/>
                <w:sz w:val="24"/>
                <w:szCs w:val="24"/>
              </w:rPr>
              <w:t xml:space="preserve">2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rPr>
                <w:b w:val="0"/>
                <w:sz w:val="24"/>
                <w:szCs w:val="24"/>
              </w:rPr>
              <w:outlineLvl w:val="0"/>
            </w:pPr>
            <w:r>
              <w:rPr>
                <w:b w:val="0"/>
                <w:sz w:val="24"/>
                <w:szCs w:val="24"/>
              </w:rPr>
              <w:t xml:space="preserve">KrendelCoin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b w:val="0"/>
                <w:sz w:val="24"/>
                <w:szCs w:val="24"/>
              </w:rPr>
              <w:outlineLvl w:val="0"/>
            </w:pPr>
            <w:r>
              <w:rPr>
                <w:b w:val="0"/>
                <w:sz w:val="24"/>
                <w:szCs w:val="24"/>
              </w:rPr>
              <w:t xml:space="preserve">KRENDEL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994" w:type="dxa"/>
            <w:vAlign w:val="center"/>
            <w:textDirection w:val="lrTb"/>
            <w:noWrap w:val="false"/>
          </w:tcPr>
          <w:p>
            <w:pPr>
              <w:rPr>
                <w:b w:val="0"/>
                <w:sz w:val="24"/>
                <w:szCs w:val="24"/>
              </w:rPr>
              <w:outlineLvl w:val="0"/>
            </w:pPr>
            <w:r>
              <w:rPr>
                <w:b w:val="0"/>
                <w:sz w:val="24"/>
                <w:szCs w:val="24"/>
              </w:rPr>
              <w:t xml:space="preserve">150000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779" w:type="dxa"/>
            <w:vAlign w:val="center"/>
            <w:textDirection w:val="lrTb"/>
            <w:noWrap w:val="false"/>
          </w:tcPr>
          <w:p>
            <w:pPr>
              <w:rPr>
                <w:b w:val="0"/>
                <w:sz w:val="24"/>
                <w:szCs w:val="24"/>
              </w:rPr>
              <w:outlineLvl w:val="0"/>
            </w:pPr>
            <w:r>
              <w:rPr>
                <w:b w:val="0"/>
                <w:sz w:val="24"/>
                <w:szCs w:val="24"/>
              </w:rPr>
              <w:t xml:space="preserve">12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192" w:type="dxa"/>
            <w:vAlign w:val="center"/>
            <w:textDirection w:val="lrTb"/>
            <w:noWrap w:val="false"/>
          </w:tcPr>
          <w:p>
            <w:pPr>
              <w:rPr>
                <w:b w:val="0"/>
                <w:sz w:val="24"/>
                <w:szCs w:val="24"/>
              </w:rPr>
              <w:outlineLvl w:val="0"/>
            </w:pPr>
            <w:r>
              <w:rPr>
                <w:b w:val="0"/>
                <w:sz w:val="24"/>
                <w:szCs w:val="24"/>
              </w:rPr>
              <w:t xml:space="preserve">1,5 Eth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845" w:type="dxa"/>
            <w:vAlign w:val="center"/>
            <w:textDirection w:val="lrTb"/>
            <w:noWrap w:val="false"/>
          </w:tcPr>
          <w:p>
            <w:pPr>
              <w:rPr>
                <w:b w:val="0"/>
                <w:sz w:val="24"/>
                <w:szCs w:val="24"/>
              </w:rPr>
              <w:outlineLvl w:val="0"/>
            </w:pPr>
            <w:r>
              <w:rPr>
                <w:b w:val="0"/>
                <w:sz w:val="24"/>
                <w:szCs w:val="24"/>
              </w:rPr>
              <w:t xml:space="preserve">3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rPr>
                <w:b w:val="0"/>
                <w:sz w:val="24"/>
                <w:szCs w:val="24"/>
              </w:rPr>
              <w:outlineLvl w:val="0"/>
            </w:pPr>
            <w:r>
              <w:rPr>
                <w:b w:val="0"/>
                <w:sz w:val="24"/>
                <w:szCs w:val="24"/>
              </w:rPr>
              <w:t xml:space="preserve">RTKCoin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rPr>
                <w:b w:val="0"/>
                <w:sz w:val="24"/>
                <w:szCs w:val="24"/>
              </w:rPr>
              <w:outlineLvl w:val="0"/>
            </w:pPr>
            <w:r>
              <w:rPr>
                <w:b w:val="0"/>
                <w:sz w:val="24"/>
                <w:szCs w:val="24"/>
              </w:rPr>
              <w:t xml:space="preserve">RTK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994" w:type="dxa"/>
            <w:vAlign w:val="center"/>
            <w:textDirection w:val="lrTb"/>
            <w:noWrap w:val="false"/>
          </w:tcPr>
          <w:p>
            <w:pPr>
              <w:rPr>
                <w:b w:val="0"/>
                <w:sz w:val="24"/>
                <w:szCs w:val="24"/>
              </w:rPr>
              <w:outlineLvl w:val="0"/>
            </w:pPr>
            <w:r>
              <w:rPr>
                <w:b w:val="0"/>
                <w:sz w:val="24"/>
                <w:szCs w:val="24"/>
              </w:rPr>
              <w:t xml:space="preserve">300000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779" w:type="dxa"/>
            <w:vAlign w:val="center"/>
            <w:textDirection w:val="lrTb"/>
            <w:noWrap w:val="false"/>
          </w:tcPr>
          <w:p>
            <w:pPr>
              <w:rPr>
                <w:b w:val="0"/>
                <w:sz w:val="24"/>
                <w:szCs w:val="24"/>
              </w:rPr>
              <w:outlineLvl w:val="0"/>
            </w:pPr>
            <w:r>
              <w:rPr>
                <w:b w:val="0"/>
                <w:sz w:val="24"/>
                <w:szCs w:val="24"/>
              </w:rPr>
              <w:t xml:space="preserve">12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192" w:type="dxa"/>
            <w:vAlign w:val="center"/>
            <w:textDirection w:val="lrTb"/>
            <w:noWrap w:val="false"/>
          </w:tcPr>
          <w:p>
            <w:pPr>
              <w:rPr>
                <w:b w:val="0"/>
                <w:sz w:val="24"/>
                <w:szCs w:val="24"/>
              </w:rPr>
              <w:outlineLvl w:val="0"/>
            </w:pPr>
            <w:r>
              <w:rPr>
                <w:b w:val="0"/>
                <w:sz w:val="24"/>
                <w:szCs w:val="24"/>
              </w:rPr>
              <w:t xml:space="preserve">3 Eth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</w:tr>
    </w:tbl>
    <w:p>
      <w:pPr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 старте системы должны существовать 2 пула: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0"/>
        <w:numPr>
          <w:ilvl w:val="0"/>
          <w:numId w:val="51"/>
        </w:num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GERDA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KRENDEL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стартовое состояние: 1500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ETH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1500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ETH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владелец -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Tom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0"/>
        <w:numPr>
          <w:ilvl w:val="0"/>
          <w:numId w:val="51"/>
        </w:num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KRENDEL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RTK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стартовое состояние: 3000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ETH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3000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ETH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владелец -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Ben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Так, при старте системы обмен в пуле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/>
        </w:rPr>
        <w:t xml:space="preserve">GERDA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/>
        </w:rPr>
        <w:t xml:space="preserve">KRENDEL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будет совершаться в соотношении 1:1 в расчете на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/>
        </w:rPr>
        <w:t xml:space="preserve">Ether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При этом, когда пользователь обменяет в пуле, например, 600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/>
        </w:rPr>
        <w:t xml:space="preserve">GERDA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на 400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/>
        </w:rPr>
        <w:t xml:space="preserve">KRENDEL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, то соотношение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токенов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изменится на 2100:600 (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токенов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), а соотношение стоимости изменится до 2100:900 (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/>
        </w:rPr>
        <w:t xml:space="preserve">ETH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токенов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/>
        </w:rPr>
        <w:t xml:space="preserve">KRENDEL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в пуле станет меньше и цениться они будут выше.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Следующий обмен будет совершаться в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соотношении 2100:900, или 7:3, например,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- когда пользователь захочет снова обменять в пуле, например, 150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/>
        </w:rPr>
        <w:t xml:space="preserve">GERDA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, то получит уже не 100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/>
        </w:rPr>
        <w:t xml:space="preserve">KRENDEL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, как при соотношении 1:1, а </w:t>
      </w:r>
      <m:oMath>
        <m:f>
          <m:fPr>
            <m:ctrlPr>
              <w:rPr>
                <w:rFonts w:ascii="Cambria Math" w:hAnsi="Cambria Math" w:eastAsia="Cambria Math" w:cs="Cambria Math"/>
                <w:i/>
                <w:iCs/>
                <w:sz w:val="28"/>
                <w:lang w:val="en-US"/>
              </w:rPr>
            </m:ctrlPr>
          </m:fPr>
          <m:num>
            <m:r>
              <w:rPr>
                <w:rFonts w:hint="default" w:ascii="Cambria Math" w:hAnsi="Cambria Math" w:eastAsia="Cambria Math" w:cs="Cambria Math"/>
                <w:sz w:val="28"/>
                <w:szCs w:val="28"/>
              </w:rPr>
              <m:rPr/>
              <m:t>150 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</w:rPr>
              <m:rPr/>
              <m:t>*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</w:rPr>
              <m:rPr/>
              <m:t> 1 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  <w:lang w:val="en-US"/>
              </w:rPr>
              <m:rPr/>
              <m:t>ETH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</w:rPr>
              <m:rPr/>
              <m:t> 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</w:rPr>
              <m:rPr/>
              <m:t>*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</w:rPr>
              <m:rPr/>
              <m:t> 3</m:t>
            </m:r>
          </m:num>
          <m:den>
            <m:r>
              <w:rPr>
                <w:rFonts w:hint="default" w:ascii="Cambria Math" w:hAnsi="Cambria Math" w:eastAsia="Cambria Math" w:cs="Cambria Math"/>
                <w:sz w:val="28"/>
                <w:szCs w:val="28"/>
              </w:rPr>
              <m:rPr/>
              <m:t>1,5 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  <w:lang w:val="en-US"/>
              </w:rPr>
              <m:rPr/>
              <m:t>ETH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</w:rPr>
              <m:rPr/>
              <m:t> 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</w:rPr>
              <m:rPr/>
              <m:t>*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</w:rPr>
              <m:rPr/>
              <m:t> 7</m:t>
            </m:r>
          </m:den>
        </m:f>
      </m:oMath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eastAsia="Cambria Math" w:cs="Cambria Math"/>
                <w:i/>
                <w:iCs/>
                <w:sz w:val="28"/>
                <w:lang w:val="en-US"/>
              </w:rPr>
            </m:ctrlPr>
          </m:fPr>
          <m:num>
            <m:r>
              <w:rPr>
                <w:rFonts w:hint="default" w:ascii="Cambria Math" w:hAnsi="Cambria Math" w:eastAsia="Cambria Math" w:cs="Cambria Math"/>
                <w:sz w:val="28"/>
                <w:szCs w:val="28"/>
              </w:rPr>
              <m:rPr/>
              <m:t>4500</m:t>
            </m:r>
          </m:num>
          <m:den>
            <m:r>
              <w:rPr>
                <w:rFonts w:hint="default" w:ascii="Cambria Math" w:hAnsi="Cambria Math" w:eastAsia="Cambria Math" w:cs="Cambria Math"/>
                <w:sz w:val="28"/>
                <w:szCs w:val="28"/>
              </w:rPr>
              <m:rPr/>
              <m:t>105</m:t>
            </m:r>
          </m:den>
        </m:f>
      </m:oMath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/>
        </w:rPr>
        <w:t xml:space="preserve">KRENDEL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≈ 42.85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/>
        </w:rPr>
        <w:t xml:space="preserve">KRENDEL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- и наоборот, если пользователь захочет поменять свои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токены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/>
        </w:rPr>
        <w:t xml:space="preserve">KRENDEL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на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/>
        </w:rPr>
        <w:t xml:space="preserve">GERDA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, например, 100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/>
        </w:rPr>
        <w:t xml:space="preserve">KRENDEL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, то получит уже не 150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/>
        </w:rPr>
        <w:t xml:space="preserve">GERDA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, как при соотношении 1:1, а </w:t>
      </w:r>
      <m:oMath>
        <m:f>
          <m:fPr>
            <m:ctrlPr>
              <w:rPr>
                <w:rFonts w:ascii="Cambria Math" w:hAnsi="Cambria Math" w:eastAsia="Cambria Math" w:cs="Cambria Math"/>
                <w:i/>
                <w:iCs/>
                <w:sz w:val="28"/>
                <w:lang w:val="en-US"/>
              </w:rPr>
            </m:ctrlPr>
          </m:fPr>
          <m:num>
            <m:r>
              <w:rPr>
                <w:rFonts w:hint="default" w:ascii="Cambria Math" w:hAnsi="Cambria Math" w:eastAsia="Cambria Math" w:cs="Cambria Math"/>
                <w:sz w:val="28"/>
                <w:szCs w:val="28"/>
              </w:rPr>
              <m:rPr/>
              <m:t>100 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</w:rPr>
              <m:rPr/>
              <m:t>*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</w:rPr>
              <m:rPr/>
              <m:t> 1,5 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  <w:lang w:val="en-US"/>
              </w:rPr>
              <m:rPr/>
              <m:t>ETH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</w:rPr>
              <m:rPr/>
              <m:t> 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</w:rPr>
              <m:rPr/>
              <m:t>*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</w:rPr>
              <m:rPr/>
              <m:t> 7</m:t>
            </m:r>
          </m:num>
          <m:den>
            <m:r>
              <w:rPr>
                <w:rFonts w:hint="default" w:ascii="Cambria Math" w:hAnsi="Cambria Math" w:eastAsia="Cambria Math" w:cs="Cambria Math"/>
                <w:sz w:val="28"/>
                <w:szCs w:val="28"/>
              </w:rPr>
              <m:rPr/>
              <m:t>1 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  <w:lang w:val="en-US"/>
              </w:rPr>
              <m:rPr/>
              <m:t>ETH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</w:rPr>
              <m:rPr/>
              <m:t> 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</w:rPr>
              <m:rPr/>
              <m:t>*</m:t>
            </m:r>
            <m:r>
              <w:rPr>
                <w:rFonts w:hint="default" w:ascii="Cambria Math" w:hAnsi="Cambria Math" w:eastAsia="Cambria Math" w:cs="Cambria Math"/>
                <w:sz w:val="28"/>
                <w:szCs w:val="28"/>
              </w:rPr>
              <m:rPr/>
              <m:t> 3</m:t>
            </m:r>
          </m:den>
        </m:f>
      </m:oMath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eastAsia="Cambria Math" w:cs="Cambria Math"/>
                <w:i/>
                <w:iCs/>
                <w:sz w:val="28"/>
                <w:lang w:val="en-US"/>
              </w:rPr>
            </m:ctrlPr>
          </m:fPr>
          <m:num>
            <m:r>
              <w:rPr>
                <w:rFonts w:hint="default" w:ascii="Cambria Math" w:hAnsi="Cambria Math" w:eastAsia="Cambria Math" w:cs="Cambria Math"/>
                <w:sz w:val="28"/>
                <w:szCs w:val="28"/>
              </w:rPr>
              <m:rPr/>
              <m:t>1050</m:t>
            </m:r>
          </m:num>
          <m:den>
            <m:r>
              <w:rPr>
                <w:rFonts w:hint="default" w:ascii="Cambria Math" w:hAnsi="Cambria Math" w:eastAsia="Cambria Math" w:cs="Cambria Math"/>
                <w:sz w:val="28"/>
                <w:szCs w:val="28"/>
              </w:rPr>
              <m:rPr/>
              <m:t>3</m:t>
            </m:r>
          </m:den>
        </m:f>
      </m:oMath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/>
        </w:rPr>
        <w:t xml:space="preserve">GERDA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=350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val="en-US"/>
        </w:rPr>
        <w:t xml:space="preserve">GERDA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Чтобы не допустить таких скачков ликвидности, пользователи сети могут поддержать ликвидность пула путем передачи своих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токенов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пул. За это они получают вознаграждение в виде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LP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Liquidity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provider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токена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стандарта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ERC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0"/>
        <w:ind w:left="0"/>
        <w:jc w:val="righ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Таблица 3 –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LP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токен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1022"/>
        <w:tblW w:w="0" w:type="auto"/>
        <w:tblInd w:w="256" w:type="dxa"/>
        <w:tblLook w:val="04A0" w:firstRow="1" w:lastRow="0" w:firstColumn="1" w:lastColumn="0" w:noHBand="0" w:noVBand="1"/>
      </w:tblPr>
      <w:tblGrid>
        <w:gridCol w:w="1004"/>
        <w:gridCol w:w="1653"/>
        <w:gridCol w:w="1489"/>
        <w:gridCol w:w="1994"/>
        <w:gridCol w:w="1773"/>
        <w:gridCol w:w="1176"/>
      </w:tblGrid>
      <w:tr>
        <w:tblPrEx/>
        <w:trPr/>
        <w:tc>
          <w:tcPr>
            <w:tcW w:w="1059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84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  <w:t xml:space="preserve">Название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39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  <w:t xml:space="preserve">Символ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07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  <w:t xml:space="preserve">Общая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капитализация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04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  <w:t xml:space="preserve">Количество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десятичных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знаков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6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  <w:t xml:space="preserve">Цена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059" w:type="dxa"/>
            <w:vAlign w:val="center"/>
            <w:textDirection w:val="lrTb"/>
            <w:noWrap w:val="false"/>
          </w:tcPr>
          <w:p>
            <w:pPr>
              <w:rPr>
                <w:b w:val="0"/>
                <w:sz w:val="24"/>
                <w:szCs w:val="24"/>
              </w:rPr>
              <w:outlineLvl w:val="0"/>
            </w:pPr>
            <w:r>
              <w:rPr>
                <w:b w:val="0"/>
                <w:sz w:val="24"/>
                <w:szCs w:val="24"/>
              </w:rPr>
              <w:t xml:space="preserve">1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684" w:type="dxa"/>
            <w:vAlign w:val="center"/>
            <w:textDirection w:val="lrTb"/>
            <w:noWrap w:val="false"/>
          </w:tcPr>
          <w:p>
            <w:pPr>
              <w:rPr>
                <w:b w:val="0"/>
                <w:bCs w:val="0"/>
                <w:sz w:val="24"/>
                <w:szCs w:val="24"/>
              </w:rPr>
              <w:outlineLvl w:val="0"/>
            </w:pPr>
            <w:r>
              <w:rPr>
                <w:b w:val="0"/>
                <w:bCs w:val="0"/>
                <w:sz w:val="24"/>
                <w:szCs w:val="24"/>
              </w:rPr>
              <w:t xml:space="preserve">Professional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539" w:type="dxa"/>
            <w:vAlign w:val="center"/>
            <w:textDirection w:val="lrTb"/>
            <w:noWrap w:val="false"/>
          </w:tcPr>
          <w:p>
            <w:pPr>
              <w:rPr>
                <w:b w:val="0"/>
                <w:bCs w:val="0"/>
                <w:sz w:val="24"/>
                <w:szCs w:val="24"/>
              </w:rPr>
              <w:outlineLvl w:val="0"/>
            </w:pPr>
            <w:r>
              <w:rPr>
                <w:b w:val="0"/>
                <w:bCs w:val="0"/>
                <w:sz w:val="24"/>
                <w:szCs w:val="24"/>
              </w:rPr>
              <w:t xml:space="preserve">PROFI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2007" w:type="dxa"/>
            <w:vAlign w:val="center"/>
            <w:textDirection w:val="lrTb"/>
            <w:noWrap w:val="false"/>
          </w:tcPr>
          <w:p>
            <w:pPr>
              <w:rPr>
                <w:b w:val="0"/>
                <w:sz w:val="24"/>
                <w:szCs w:val="24"/>
              </w:rPr>
              <w:outlineLvl w:val="0"/>
            </w:pPr>
            <w:r>
              <w:rPr>
                <w:b w:val="0"/>
                <w:sz w:val="24"/>
                <w:szCs w:val="24"/>
              </w:rPr>
              <w:t xml:space="preserve">0</w:t>
            </w: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</w:p>
        </w:tc>
        <w:tc>
          <w:tcPr>
            <w:tcW w:w="1804" w:type="dxa"/>
            <w:vAlign w:val="center"/>
            <w:textDirection w:val="lrTb"/>
            <w:noWrap w:val="false"/>
          </w:tcPr>
          <w:p>
            <w:pPr>
              <w:rPr>
                <w:b w:val="0"/>
                <w:bCs w:val="0"/>
                <w:sz w:val="24"/>
                <w:szCs w:val="24"/>
              </w:rPr>
              <w:outlineLvl w:val="0"/>
            </w:pPr>
            <w:r>
              <w:rPr>
                <w:b w:val="0"/>
                <w:bCs w:val="0"/>
                <w:sz w:val="24"/>
                <w:szCs w:val="24"/>
              </w:rPr>
              <w:t xml:space="preserve">12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W w:w="1226" w:type="dxa"/>
            <w:vAlign w:val="center"/>
            <w:textDirection w:val="lrTb"/>
            <w:noWrap w:val="false"/>
          </w:tcPr>
          <w:p>
            <w:pPr>
              <w:rPr>
                <w:b w:val="0"/>
                <w:bCs w:val="0"/>
                <w:sz w:val="24"/>
                <w:szCs w:val="24"/>
              </w:rPr>
              <w:outlineLvl w:val="0"/>
            </w:pPr>
            <w:r>
              <w:rPr>
                <w:b w:val="0"/>
                <w:bCs w:val="0"/>
                <w:sz w:val="24"/>
                <w:szCs w:val="24"/>
              </w:rPr>
              <w:t xml:space="preserve">6 Eth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</w:tbl>
    <w:p>
      <w:pPr>
        <w:rPr>
          <w:b w:val="0"/>
          <w:i/>
          <w:iCs/>
        </w:rPr>
      </w:pPr>
      <w:r>
        <w:rPr>
          <w:b w:val="0"/>
          <w:i/>
          <w:iCs/>
        </w:rPr>
      </w:r>
      <w:r>
        <w:rPr>
          <w:b w:val="0"/>
          <w:i/>
          <w:iCs/>
        </w:rPr>
      </w:r>
      <w:r>
        <w:rPr>
          <w:b w:val="0"/>
          <w:i/>
          <w:iCs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b w:val="0"/>
          <w:i/>
          <w:iCs/>
        </w:rPr>
      </w:pPr>
      <w:r>
        <w:rPr>
          <w:rFonts w:ascii="Times New Roman" w:hAnsi="Times New Roman" w:eastAsia="Times New Roman" w:cs="Times New Roman"/>
          <w:b w:val="0"/>
          <w:i/>
          <w:iCs/>
          <w:sz w:val="28"/>
          <w:szCs w:val="28"/>
        </w:rPr>
        <w:t xml:space="preserve">Например, при передаче 300 </w:t>
      </w:r>
      <w:r>
        <w:rPr>
          <w:rFonts w:ascii="Times New Roman" w:hAnsi="Times New Roman" w:eastAsia="Times New Roman" w:cs="Times New Roman"/>
          <w:b w:val="0"/>
          <w:i/>
          <w:iCs/>
          <w:sz w:val="28"/>
          <w:szCs w:val="28"/>
          <w:lang w:val="en-US"/>
        </w:rPr>
        <w:t xml:space="preserve">GERDA</w:t>
      </w:r>
      <w:r>
        <w:rPr>
          <w:rFonts w:ascii="Times New Roman" w:hAnsi="Times New Roman" w:eastAsia="Times New Roman" w:cs="Times New Roman"/>
          <w:b w:val="0"/>
          <w:i/>
          <w:iCs/>
          <w:sz w:val="28"/>
          <w:szCs w:val="28"/>
        </w:rPr>
        <w:t xml:space="preserve"> в пул происходит эмиссия </w:t>
      </w:r>
      <w:r>
        <w:rPr>
          <w:rFonts w:ascii="Times New Roman" w:hAnsi="Times New Roman" w:eastAsia="Times New Roman" w:cs="Times New Roman"/>
          <w:b w:val="0"/>
          <w:i/>
          <w:iCs/>
          <w:sz w:val="28"/>
          <w:szCs w:val="28"/>
        </w:rPr>
        <w:t xml:space="preserve">токена</w:t>
      </w:r>
      <w:r>
        <w:rPr>
          <w:rFonts w:ascii="Times New Roman" w:hAnsi="Times New Roman" w:eastAsia="Times New Roman" w:cs="Times New Roman"/>
          <w:b w:val="0"/>
          <w:i/>
          <w:iCs/>
          <w:sz w:val="28"/>
          <w:szCs w:val="28"/>
        </w:rPr>
        <w:t xml:space="preserve"> в качестве вознаграждения в объеме 50 </w:t>
      </w:r>
      <w:r>
        <w:rPr>
          <w:rFonts w:ascii="Times New Roman" w:hAnsi="Times New Roman" w:eastAsia="Times New Roman" w:cs="Times New Roman"/>
          <w:b w:val="0"/>
          <w:i/>
          <w:iCs/>
          <w:sz w:val="28"/>
          <w:szCs w:val="28"/>
          <w:lang w:val="en-US"/>
        </w:rPr>
        <w:t xml:space="preserve">PROFI</w:t>
      </w:r>
      <w:r>
        <w:rPr>
          <w:rFonts w:ascii="Times New Roman" w:hAnsi="Times New Roman" w:eastAsia="Times New Roman" w:cs="Times New Roman"/>
          <w:b w:val="0"/>
          <w:i/>
          <w:iCs/>
          <w:sz w:val="28"/>
          <w:szCs w:val="28"/>
        </w:rPr>
        <w:t xml:space="preserve"> (в равном объеме в расчете на </w:t>
      </w:r>
      <w:r>
        <w:rPr>
          <w:rFonts w:ascii="Times New Roman" w:hAnsi="Times New Roman" w:eastAsia="Times New Roman" w:cs="Times New Roman"/>
          <w:b w:val="0"/>
          <w:i/>
          <w:iCs/>
          <w:sz w:val="28"/>
          <w:szCs w:val="28"/>
          <w:lang w:val="en-US"/>
        </w:rPr>
        <w:t xml:space="preserve">ETH</w:t>
      </w:r>
      <w:r>
        <w:rPr>
          <w:rFonts w:ascii="Times New Roman" w:hAnsi="Times New Roman" w:eastAsia="Times New Roman" w:cs="Times New Roman"/>
          <w:b w:val="0"/>
          <w:i/>
          <w:iCs/>
          <w:sz w:val="28"/>
          <w:szCs w:val="28"/>
        </w:rPr>
        <w:t xml:space="preserve">).</w:t>
      </w:r>
      <w:r>
        <w:rPr>
          <w:rFonts w:ascii="Times New Roman" w:hAnsi="Times New Roman" w:eastAsia="Times New Roman" w:cs="Times New Roman"/>
          <w:b w:val="0"/>
          <w:i/>
          <w:iCs/>
          <w:sz w:val="28"/>
          <w:szCs w:val="28"/>
        </w:rPr>
      </w:r>
      <w:r>
        <w:rPr>
          <w:rFonts w:ascii="Times New Roman" w:hAnsi="Times New Roman" w:cs="Times New Roman"/>
          <w:b w:val="0"/>
          <w:i/>
          <w:iCs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Получив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токен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  <w:lang w:val="en-US"/>
        </w:rPr>
        <w:t xml:space="preserve">LP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пользователь может положить его на </w:t>
      </w:r>
      <w:r>
        <w:rPr>
          <w:rFonts w:ascii="Times New Roman" w:hAnsi="Times New Roman" w:eastAsia="Times New Roman" w:cs="Times New Roman"/>
          <w:b w:val="0"/>
          <w:sz w:val="28"/>
          <w:szCs w:val="28"/>
          <w:lang w:val="en-US"/>
        </w:rPr>
        <w:t xml:space="preserve">staking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-контракт для получения прибыли.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Вознаграждение рассчитывается по следующей формуле: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1030"/>
        <w:ind w:left="0"/>
        <w:jc w:val="bot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RW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countLP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*(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now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) -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lastRe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w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ardTime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) *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rewardPerSecond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* (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countLP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allLp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+1) *(((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now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() –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lastRewardTime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) / 30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days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) * 0,05) +1);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</w:rPr>
      </w:r>
    </w:p>
    <w:p>
      <w:pPr>
        <w:pStyle w:val="1030"/>
        <w:ind w:left="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где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0"/>
        <w:ind w:lef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RW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вознаграждение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0"/>
        <w:ind w:lef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– с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ountLP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количество вложенных пользователем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LP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токенов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0"/>
        <w:ind w:lef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allLp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количество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застейканых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LP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токенов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контракте;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0"/>
        <w:ind w:lef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lastRewardTime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время, последней полученной пользователем награды;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0"/>
        <w:ind w:lef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rewardPerSecond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количество наград в секунду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13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PROFI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0"/>
        <w:ind w:lef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Вознаграждение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которое выдается в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LP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токенах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забирается пользователем самостоятельно в любой момент времени, после чего накапливается заново.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0"/>
        <w:ind w:lef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Если пользователю необходимо обменять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токены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обмен которых невозможен в рамках одного пула, то он может воспользоваться услугами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routing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-контракта, который автоматически рассчитывает объемы обмена между двумя и более пулами. Например, пользователю необходимо обменять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GERDA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RTK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360" w:lineRule="auto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Требования к реализации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Cs w:val="0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Конкурсантам требуется реализовать пять смарт-контрактов: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</w:rPr>
      </w:r>
    </w:p>
    <w:p>
      <w:pPr>
        <w:pStyle w:val="1060"/>
        <w:numPr>
          <w:ilvl w:val="0"/>
          <w:numId w:val="52"/>
        </w:numPr>
        <w:jc w:val="both"/>
        <w:spacing w:line="36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lang w:val="en-US"/>
        </w:rPr>
        <w:t xml:space="preserve">Factory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внутри контракта происходит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деплой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пулов, хранятся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их адреса;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</w:rPr>
      </w:r>
    </w:p>
    <w:p>
      <w:pPr>
        <w:pStyle w:val="1060"/>
        <w:numPr>
          <w:ilvl w:val="0"/>
          <w:numId w:val="52"/>
        </w:numPr>
        <w:jc w:val="both"/>
        <w:spacing w:line="36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lang w:val="en-US"/>
        </w:rPr>
        <w:t xml:space="preserve">Pool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– хранит в себе обозначенное количество двух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токенов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, владельца пула. Имеет внутри себя функцию обмена одного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токена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на другой, а также функционал поддержки ликвидности и получение за это </w:t>
      </w:r>
      <w:r>
        <w:rPr>
          <w:rFonts w:ascii="Times New Roman" w:hAnsi="Times New Roman" w:eastAsia="Times New Roman" w:cs="Times New Roman"/>
          <w:b w:val="0"/>
          <w:sz w:val="28"/>
          <w:szCs w:val="28"/>
          <w:lang w:val="en-US"/>
        </w:rPr>
        <w:t xml:space="preserve">LP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токенов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</w:rPr>
      </w:r>
    </w:p>
    <w:p>
      <w:pPr>
        <w:pStyle w:val="1060"/>
        <w:numPr>
          <w:ilvl w:val="0"/>
          <w:numId w:val="52"/>
        </w:numPr>
        <w:jc w:val="both"/>
        <w:spacing w:line="36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lang w:val="en-US"/>
        </w:rPr>
        <w:t xml:space="preserve">Router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– в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заимодействует с контрактами </w:t>
      </w:r>
      <w:r>
        <w:rPr>
          <w:rFonts w:ascii="Times New Roman" w:hAnsi="Times New Roman" w:eastAsia="Times New Roman" w:cs="Times New Roman"/>
          <w:b w:val="0"/>
          <w:sz w:val="28"/>
          <w:szCs w:val="28"/>
          <w:lang w:val="en-US"/>
        </w:rPr>
        <w:t xml:space="preserve">Factory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b w:val="0"/>
          <w:sz w:val="28"/>
          <w:szCs w:val="28"/>
          <w:lang w:val="en-US"/>
        </w:rPr>
        <w:t xml:space="preserve">Pool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. Создает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путь обмена одного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токена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на другой;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</w:rPr>
      </w:r>
    </w:p>
    <w:p>
      <w:pPr>
        <w:pStyle w:val="1060"/>
        <w:numPr>
          <w:ilvl w:val="0"/>
          <w:numId w:val="52"/>
        </w:numPr>
        <w:jc w:val="both"/>
        <w:spacing w:line="36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lang w:val="en-US"/>
        </w:rPr>
        <w:t xml:space="preserve">Staking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–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принимает вложение пользователей с дальнейшим вознаграждением;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</w:rPr>
      </w:r>
    </w:p>
    <w:p>
      <w:pPr>
        <w:pStyle w:val="1060"/>
        <w:numPr>
          <w:ilvl w:val="0"/>
          <w:numId w:val="52"/>
        </w:numPr>
        <w:jc w:val="both"/>
        <w:spacing w:line="36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lang w:val="en-US"/>
        </w:rPr>
        <w:t xml:space="preserve">ERC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20 – хранит информацию по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токену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и его стоимость.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</w:rPr>
      </w:r>
    </w:p>
    <w:p>
      <w:pPr>
        <w:pStyle w:val="1030"/>
        <w:ind w:lef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– Авторизация в системе происходит через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криптокошелек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 xml:space="preserve">MetaMask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0"/>
        <w:ind w:lef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– В системе отображаются все существующие пулы со следующей информацией: название участвующих в пуле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токенов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общая цена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токенов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пуле, отношение одного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токена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 другому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криптовалюте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в абсолютных величинах.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0"/>
        <w:ind w:lef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– Авторизированному пользователю предоставляется возможность поддержать ликвидность пула, взамен на это он получает во владение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LP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токен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который в дальнейшем может быть зарезервирован на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staking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контракте, для получения дальнейшей прибыли.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0"/>
        <w:ind w:lef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– Также пользователь может создать собственный пул в системе.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Демонстрация решения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030"/>
        <w:ind w:lef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Шаги засчитываются только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при полном выполнении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Демонстрация может выполняться в графическом интерфейсе или путем непосредственного вызова функций контракта в сети.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0"/>
        <w:numPr>
          <w:ilvl w:val="0"/>
          <w:numId w:val="48"/>
        </w:numPr>
        <w:ind w:left="0" w:firstLine="709"/>
        <w:jc w:val="both"/>
        <w:spacing w:line="36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Выполнить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запуск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системы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– развернут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ь частную сеть и опубликовать в сети смарт-контракты.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0"/>
        <w:numPr>
          <w:ilvl w:val="0"/>
          <w:numId w:val="48"/>
        </w:numPr>
        <w:ind w:left="0" w:firstLine="709"/>
        <w:jc w:val="both"/>
        <w:spacing w:line="36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От имени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en-US"/>
        </w:rPr>
        <w:t xml:space="preserve">Owner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распределить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пользователям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en-US"/>
        </w:rPr>
        <w:t xml:space="preserve">Tom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en-US"/>
        </w:rPr>
        <w:t xml:space="preserve">Ben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по 10 000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токенов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GERDA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KRENDEL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RTK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Показать изменение балансов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токенов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0"/>
        <w:numPr>
          <w:ilvl w:val="0"/>
          <w:numId w:val="48"/>
        </w:numPr>
        <w:ind w:left="0" w:firstLine="709"/>
        <w:jc w:val="both"/>
        <w:spacing w:line="36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Зайти под неавторизированным пользователем и посмотреть информацию о всех существующих пулах в системе.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0"/>
        <w:numPr>
          <w:ilvl w:val="0"/>
          <w:numId w:val="48"/>
        </w:numPr>
        <w:ind w:left="0" w:firstLine="709"/>
        <w:jc w:val="both"/>
        <w:spacing w:line="36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Зайти под пользователем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Tom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посмотреть информацию о всех существующих пулах в системе, посмотреть информацию о текущих стейках пользователя.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0"/>
        <w:numPr>
          <w:ilvl w:val="0"/>
          <w:numId w:val="48"/>
        </w:numPr>
        <w:ind w:left="0" w:firstLine="709"/>
        <w:jc w:val="both"/>
        <w:spacing w:line="36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Зайти в пул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токенов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GERDA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KRENDEL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приобрести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токен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GERDA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количестве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300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токенов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Показать изменение баланса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GERDA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KRENDEL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токенов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0"/>
        <w:numPr>
          <w:ilvl w:val="0"/>
          <w:numId w:val="48"/>
        </w:numPr>
        <w:ind w:left="0" w:firstLine="709"/>
        <w:jc w:val="both"/>
        <w:spacing w:line="36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Укрепить ликвидность пула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GERDA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KRENDEL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показать баланс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токенов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GERDA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KRENDEL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LP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0"/>
        <w:numPr>
          <w:ilvl w:val="0"/>
          <w:numId w:val="48"/>
        </w:numPr>
        <w:ind w:left="0" w:firstLine="709"/>
        <w:jc w:val="both"/>
        <w:spacing w:line="36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Сделать стейк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токенов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LP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показать информацию 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стейкинге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0"/>
        <w:numPr>
          <w:ilvl w:val="0"/>
          <w:numId w:val="48"/>
        </w:numPr>
        <w:ind w:left="0" w:firstLine="709"/>
        <w:jc w:val="both"/>
        <w:spacing w:line="36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Зайти под пользователем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Ben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зайти в пул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токенов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KRENDEL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RTK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приобрести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токен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KRENDEL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количестве - 1500. Показать изменение баланса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KRENDEL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RTK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токенов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0"/>
        <w:numPr>
          <w:ilvl w:val="0"/>
          <w:numId w:val="48"/>
        </w:numPr>
        <w:ind w:left="0" w:firstLine="709"/>
        <w:jc w:val="both"/>
        <w:spacing w:line="36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Произвести обмен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токена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GERDA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токен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RTK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Показать изменение баланса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GERDA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RTK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токенов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0"/>
        <w:numPr>
          <w:ilvl w:val="0"/>
          <w:numId w:val="48"/>
        </w:numPr>
        <w:ind w:left="0" w:firstLine="709"/>
        <w:jc w:val="both"/>
        <w:spacing w:line="36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Зайти под пользователем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Tom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Забрать вознаграждение за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стейкинг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токенов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LP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Показать баланс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токенов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LP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0"/>
        <w:numPr>
          <w:ilvl w:val="0"/>
          <w:numId w:val="48"/>
        </w:numPr>
        <w:ind w:left="0" w:firstLine="709"/>
        <w:jc w:val="both"/>
        <w:spacing w:line="360" w:lineRule="auto"/>
        <w:tabs>
          <w:tab w:val="left" w:pos="0" w:leader="none"/>
          <w:tab w:val="left" w:pos="104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Зайти под пользователем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Rick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Создать новый пул с двумя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токенами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GERDA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RTK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0"/>
        <w:numPr>
          <w:ilvl w:val="0"/>
          <w:numId w:val="48"/>
        </w:numPr>
        <w:ind w:left="0" w:firstLine="709"/>
        <w:jc w:val="both"/>
        <w:spacing w:line="360" w:lineRule="auto"/>
        <w:tabs>
          <w:tab w:val="left" w:pos="0" w:leader="none"/>
          <w:tab w:val="left" w:pos="104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Зайти под пользователем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Tom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приобрести один из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токенов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 пула, созданного пользователем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Rick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 количестве – 2000. Показать изменение баланса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GERDA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RTK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токенов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0"/>
        <w:numPr>
          <w:ilvl w:val="0"/>
          <w:numId w:val="48"/>
        </w:numPr>
        <w:ind w:left="0" w:firstLine="709"/>
        <w:jc w:val="both"/>
        <w:spacing w:line="360" w:lineRule="auto"/>
        <w:tabs>
          <w:tab w:val="left" w:pos="0" w:leader="none"/>
          <w:tab w:val="left" w:pos="104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Приобрести второй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токен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 пула, созданного пользователем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Rick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количестве – 1500. Показать изменение баланса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GERDA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RTK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токенов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0"/>
        <w:ind w:left="0" w:firstLine="851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ВАЖНО!!!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быстрого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разворачивания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запуска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решения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должен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быть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создан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исполняемый файл с именем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StartХ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где X – номер рабочего места. Необходимо привести инструкции по установке, запуску и эксплуатации готового решения. Код разработанного решения должен быть задокументирован.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0"/>
        <w:ind w:lef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0"/>
        <w:ind w:left="0" w:firstLine="709"/>
        <w:jc w:val="both"/>
        <w:spacing w:line="360" w:lineRule="auto"/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ВАЖНО!!!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Необходимо привести достаточные пояснения к работе всех функций смарт-контракта, описание входных параметров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возвращаемых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значений.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r>
    </w:p>
    <w:p>
      <w:pPr>
        <w:pStyle w:val="1030"/>
        <w:ind w:left="0"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ВАЖНО!!!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выполнении Модуля А 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конкурсантов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ограничен доступ к сети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Интернет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ВНИМАНИЕ!!!!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центре рабочего стола необходимо создать папку «2025_AХ», где Х – номер рабочего места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латинская раскладка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 Все файлы, созданные                          в результате выполнения решения, должны быть помещены в эту папку.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shd w:val="nil" w:color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Б.  Решение на базе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блокчейн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-платформы №2 (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вариатив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Время на выполнение модуля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7 часов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contextualSpacing/>
        <w:jc w:val="both"/>
        <w:spacing w:before="240"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рамках Модуля Б необходимо: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4"/>
        </w:numPr>
        <w:contextualSpacing/>
        <w:jc w:val="both"/>
        <w:spacing w:before="240"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Выполнить инициализацию тестовой сети платформы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Hyper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Ledger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Fabric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4"/>
        </w:numPr>
        <w:contextualSpacing/>
        <w:jc w:val="both"/>
        <w:spacing w:before="240"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Разработать смарт-контракт на одном из поддерживаемых платформой языков.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4"/>
        </w:numPr>
        <w:contextualSpacing/>
        <w:jc w:val="both"/>
        <w:spacing w:before="240"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Создать в сети организации с названиями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Bank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Users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4"/>
        </w:numPr>
        <w:contextualSpacing/>
        <w:jc w:val="both"/>
        <w:spacing w:before="240"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Создать в сети канал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blockchain</w:t>
      </w:r>
      <w:r>
        <w:rPr>
          <w:rFonts w:ascii="Times New Roman" w:hAnsi="Times New Roman" w:eastAsia="Calibri" w:cs="Times New Roman"/>
          <w:sz w:val="28"/>
          <w:szCs w:val="28"/>
        </w:rPr>
        <w:t xml:space="preserve">2025 для размещения в нем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chaincode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разрабатываемого смарт-контракта.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4"/>
        </w:numPr>
        <w:contextualSpacing/>
        <w:jc w:val="both"/>
        <w:spacing w:before="240"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Реализовать функции в соответствии с заданной логикой.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4"/>
        </w:numPr>
        <w:contextualSpacing/>
        <w:jc w:val="both"/>
        <w:spacing w:before="240"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Продемонстрировать работу решения в соответствии с заданным сценарием.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рамках конкурсного задания необходимо реализовать систему «Безопасное дорожное движение», которая позволяет своевременно уплачивать штрафы при нарушении правил дорожного движения (ПДД).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систему Безопасного дорожного движения вовлечены следующие 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 xml:space="preserve">субъекты</w:t>
      </w:r>
      <w:r>
        <w:rPr>
          <w:rFonts w:ascii="Times New Roman" w:hAnsi="Times New Roman" w:eastAsia="Calibri" w:cs="Times New Roman"/>
          <w:sz w:val="28"/>
          <w:szCs w:val="28"/>
        </w:rPr>
        <w:t xml:space="preserve">: водитель, сотрудник дорожно-патрульной службы (ДПС), государственный банк.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</w:rPr>
        <w:t xml:space="preserve">Объектом системы </w:t>
      </w:r>
      <w:r>
        <w:rPr>
          <w:rFonts w:ascii="Times New Roman" w:hAnsi="Times New Roman" w:eastAsia="Calibri" w:cs="Times New Roman"/>
          <w:sz w:val="28"/>
          <w:szCs w:val="28"/>
        </w:rPr>
        <w:t xml:space="preserve">является транспортное средство.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  <w:lang w:val="en-GB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  <w:lang w:val="en-GB"/>
        </w:rPr>
        <w:t xml:space="preserve">Характеристики</w:t>
      </w:r>
      <w:r>
        <w:rPr>
          <w:rFonts w:ascii="Times New Roman" w:hAnsi="Times New Roman" w:eastAsia="Calibri" w:cs="Times New Roman"/>
          <w:b/>
          <w:i/>
          <w:sz w:val="28"/>
          <w:szCs w:val="28"/>
          <w:lang w:val="en-GB"/>
        </w:rPr>
        <w:t xml:space="preserve"> 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 xml:space="preserve">транспортного средства</w:t>
      </w:r>
      <w:r>
        <w:rPr>
          <w:rFonts w:ascii="Times New Roman" w:hAnsi="Times New Roman" w:eastAsia="Calibri" w:cs="Times New Roman"/>
          <w:sz w:val="28"/>
          <w:szCs w:val="28"/>
          <w:lang w:val="en-GB"/>
        </w:rPr>
        <w:t xml:space="preserve">:</w:t>
      </w:r>
      <w:r>
        <w:rPr>
          <w:rFonts w:ascii="Times New Roman" w:hAnsi="Times New Roman" w:eastAsia="Calibri" w:cs="Times New Roman"/>
          <w:sz w:val="28"/>
          <w:szCs w:val="28"/>
          <w:lang w:val="en-GB"/>
        </w:rPr>
      </w:r>
      <w:r>
        <w:rPr>
          <w:rFonts w:ascii="Times New Roman" w:hAnsi="Times New Roman" w:eastAsia="Calibri" w:cs="Times New Roman"/>
          <w:sz w:val="28"/>
          <w:szCs w:val="28"/>
          <w:lang w:val="en-GB"/>
        </w:rPr>
      </w:r>
    </w:p>
    <w:p>
      <w:pPr>
        <w:numPr>
          <w:ilvl w:val="0"/>
          <w:numId w:val="55"/>
        </w:numPr>
        <w:contextualSpacing/>
        <w:spacing w:after="0" w:line="360" w:lineRule="auto"/>
        <w:rPr>
          <w:rFonts w:ascii="Times New Roman" w:hAnsi="Times New Roman" w:eastAsia="Calibri" w:cs="Times New Roman"/>
          <w:sz w:val="28"/>
          <w:szCs w:val="28"/>
          <w:lang w:val="en-GB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Категория (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A, B, C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lang w:val="en-GB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lang w:val="en-GB"/>
        </w:rPr>
      </w:r>
      <w:r>
        <w:rPr>
          <w:rFonts w:ascii="Times New Roman" w:hAnsi="Times New Roman" w:eastAsia="Calibri" w:cs="Times New Roman"/>
          <w:sz w:val="28"/>
          <w:szCs w:val="28"/>
          <w:lang w:val="en-GB"/>
        </w:rPr>
      </w:r>
    </w:p>
    <w:p>
      <w:pPr>
        <w:numPr>
          <w:ilvl w:val="0"/>
          <w:numId w:val="55"/>
        </w:numPr>
        <w:contextualSpacing/>
        <w:spacing w:after="0" w:line="360" w:lineRule="auto"/>
        <w:rPr>
          <w:rFonts w:ascii="Times New Roman" w:hAnsi="Times New Roman" w:eastAsia="Calibri" w:cs="Times New Roman"/>
          <w:sz w:val="28"/>
          <w:szCs w:val="28"/>
          <w:lang w:val="en-GB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Рыночная стоимость (</w:t>
      </w:r>
      <w:r>
        <w:rPr>
          <w:rFonts w:ascii="Times New Roman" w:hAnsi="Times New Roman" w:eastAsia="Calibri" w:cs="Times New Roman"/>
          <w:sz w:val="28"/>
          <w:szCs w:val="28"/>
        </w:rPr>
        <w:t xml:space="preserve">Рс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ProfiCoin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lang w:val="en-GB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lang w:val="en-GB"/>
        </w:rPr>
      </w:r>
      <w:r>
        <w:rPr>
          <w:rFonts w:ascii="Times New Roman" w:hAnsi="Times New Roman" w:eastAsia="Calibri" w:cs="Times New Roman"/>
          <w:sz w:val="28"/>
          <w:szCs w:val="28"/>
          <w:lang w:val="en-GB"/>
        </w:rPr>
      </w:r>
    </w:p>
    <w:p>
      <w:pPr>
        <w:numPr>
          <w:ilvl w:val="0"/>
          <w:numId w:val="55"/>
        </w:numPr>
        <w:contextualSpacing/>
        <w:spacing w:after="0" w:line="360" w:lineRule="auto"/>
        <w:rPr>
          <w:rFonts w:ascii="Times New Roman" w:hAnsi="Times New Roman" w:eastAsia="Calibri" w:cs="Times New Roman"/>
          <w:sz w:val="28"/>
          <w:szCs w:val="28"/>
          <w:lang w:val="en-GB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Срок эксплуатации (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Сэ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лет)</w:t>
      </w:r>
      <w:r>
        <w:rPr>
          <w:rFonts w:ascii="Times New Roman" w:hAnsi="Times New Roman" w:eastAsia="Calibri" w:cs="Times New Roman"/>
          <w:sz w:val="28"/>
          <w:szCs w:val="28"/>
          <w:lang w:val="en-GB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lang w:val="en-GB"/>
        </w:rPr>
      </w:r>
      <w:r>
        <w:rPr>
          <w:rFonts w:ascii="Times New Roman" w:hAnsi="Times New Roman" w:eastAsia="Calibri" w:cs="Times New Roman"/>
          <w:sz w:val="28"/>
          <w:szCs w:val="28"/>
          <w:lang w:val="en-GB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  <w:lang w:val="en-GB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  <w:lang w:val="en-GB"/>
        </w:rPr>
        <w:t xml:space="preserve">Характеристики</w:t>
      </w:r>
      <w:r>
        <w:rPr>
          <w:rFonts w:ascii="Times New Roman" w:hAnsi="Times New Roman" w:eastAsia="Calibri" w:cs="Times New Roman"/>
          <w:b/>
          <w:i/>
          <w:sz w:val="28"/>
          <w:szCs w:val="28"/>
          <w:lang w:val="en-GB"/>
        </w:rPr>
        <w:t xml:space="preserve"> 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 xml:space="preserve">водителя</w:t>
      </w:r>
      <w:r>
        <w:rPr>
          <w:rFonts w:ascii="Times New Roman" w:hAnsi="Times New Roman" w:eastAsia="Calibri" w:cs="Times New Roman"/>
          <w:sz w:val="28"/>
          <w:szCs w:val="28"/>
          <w:lang w:val="en-GB"/>
        </w:rPr>
        <w:t xml:space="preserve">:</w:t>
      </w:r>
      <w:r>
        <w:rPr>
          <w:rFonts w:ascii="Times New Roman" w:hAnsi="Times New Roman" w:eastAsia="Calibri" w:cs="Times New Roman"/>
          <w:sz w:val="28"/>
          <w:szCs w:val="28"/>
          <w:lang w:val="en-GB"/>
        </w:rPr>
      </w:r>
      <w:r>
        <w:rPr>
          <w:rFonts w:ascii="Times New Roman" w:hAnsi="Times New Roman" w:eastAsia="Calibri" w:cs="Times New Roman"/>
          <w:sz w:val="28"/>
          <w:szCs w:val="28"/>
          <w:lang w:val="en-GB"/>
        </w:rPr>
      </w:r>
    </w:p>
    <w:p>
      <w:pPr>
        <w:numPr>
          <w:ilvl w:val="0"/>
          <w:numId w:val="55"/>
        </w:numPr>
        <w:contextualSpacing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ФИО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5"/>
        </w:numPr>
        <w:contextualSpacing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Водительское удостоверение со всеми параметрами (номер, срок действия, категория транспортного средства);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5"/>
        </w:numPr>
        <w:contextualSpacing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Год начала водительского стажа (для определения стажа; например, если стаж начался в 2001 году, то на 2020 год стаж будет равен 19 лет);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5"/>
        </w:numPr>
        <w:contextualSpacing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Количество неоплаченных штрафов;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5"/>
        </w:numPr>
        <w:contextualSpacing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Текущий баланс.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Банк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рамках задания – это аккаунт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блокчейн</w:t>
      </w:r>
      <w:r>
        <w:rPr>
          <w:rFonts w:ascii="Times New Roman" w:hAnsi="Times New Roman" w:eastAsia="Calibri" w:cs="Times New Roman"/>
          <w:sz w:val="28"/>
          <w:szCs w:val="28"/>
        </w:rPr>
        <w:t xml:space="preserve">-сети, который принадлежит к организации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Bank</w:t>
      </w:r>
      <w:r>
        <w:rPr>
          <w:rFonts w:ascii="Times New Roman" w:hAnsi="Times New Roman" w:eastAsia="Calibri" w:cs="Times New Roman"/>
          <w:sz w:val="28"/>
          <w:szCs w:val="28"/>
        </w:rPr>
        <w:t xml:space="preserve">. При старте системы на счету данного аккаунта должно быть 1000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ProfiCoin</w:t>
      </w:r>
      <w:r>
        <w:rPr>
          <w:rFonts w:ascii="Times New Roman" w:hAnsi="Times New Roman" w:eastAsia="Calibri" w:cs="Times New Roman"/>
          <w:sz w:val="28"/>
          <w:szCs w:val="28"/>
        </w:rPr>
        <w:t xml:space="preserve">. На счет данной организации поступают все штрафы, оплачиваемые водителями.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системе есть две основные роли пользователей: водитель и сотрудник ДПС – это аккаунты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блокчейн</w:t>
      </w:r>
      <w:r>
        <w:rPr>
          <w:rFonts w:ascii="Times New Roman" w:hAnsi="Times New Roman" w:eastAsia="Calibri" w:cs="Times New Roman"/>
          <w:sz w:val="28"/>
          <w:szCs w:val="28"/>
        </w:rPr>
        <w:t xml:space="preserve">-сети, которые принадлежат к организации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User</w:t>
      </w:r>
      <w:r>
        <w:rPr>
          <w:rFonts w:ascii="Times New Roman" w:hAnsi="Times New Roman" w:eastAsia="Calibri" w:cs="Times New Roman"/>
          <w:sz w:val="28"/>
          <w:szCs w:val="28"/>
        </w:rPr>
        <w:t xml:space="preserve">. У каждого из них есть свой личный кабинет. Сотрудник ДПС может также являться водителем.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spacing w:after="0" w:line="360" w:lineRule="auto"/>
        <w:rPr>
          <w:rFonts w:ascii="Times New Roman" w:hAnsi="Times New Roman" w:eastAsia="Calibri" w:cs="Times New Roman"/>
          <w:b/>
          <w:i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</w:rPr>
        <w:t xml:space="preserve">Функционал для каждой из ролей в системе: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</w:r>
      <w:r>
        <w:rPr>
          <w:rFonts w:ascii="Times New Roman" w:hAnsi="Times New Roman" w:eastAsia="Calibri" w:cs="Times New Roman"/>
          <w:b/>
          <w:i/>
          <w:sz w:val="28"/>
          <w:szCs w:val="28"/>
        </w:rPr>
      </w:r>
    </w:p>
    <w:p>
      <w:pPr>
        <w:spacing w:after="0" w:line="360" w:lineRule="auto"/>
        <w:tabs>
          <w:tab w:val="left" w:pos="226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Водитель: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6"/>
        </w:numPr>
        <w:contextualSpacing/>
        <w:spacing w:after="0" w:line="360" w:lineRule="auto"/>
        <w:tabs>
          <w:tab w:val="left" w:pos="226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добавляет в своем личном кабинете данные водительского удостоверения: номер, срок действия, категория транспортного средства (все водительские удостоверения в рамках текущего конкурсного задания перечислены в табл. 1);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6"/>
        </w:numPr>
        <w:contextualSpacing/>
        <w:spacing w:after="0" w:line="360" w:lineRule="auto"/>
        <w:tabs>
          <w:tab w:val="left" w:pos="226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запрос на регистрацию транспортного средства;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6"/>
        </w:numPr>
        <w:contextualSpacing/>
        <w:spacing w:after="0" w:line="360" w:lineRule="auto"/>
        <w:tabs>
          <w:tab w:val="left" w:pos="226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запрос на продление срока действия водительского удостоверения;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6"/>
        </w:numPr>
        <w:contextualSpacing/>
        <w:spacing w:after="0" w:line="360" w:lineRule="auto"/>
        <w:tabs>
          <w:tab w:val="left" w:pos="226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оплата штрафа.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spacing w:after="0" w:line="360" w:lineRule="auto"/>
        <w:rPr>
          <w:rFonts w:ascii="Times New Roman" w:hAnsi="Times New Roman" w:eastAsia="Calibri" w:cs="Times New Roman"/>
          <w:sz w:val="28"/>
          <w:szCs w:val="28"/>
          <w:lang w:val="en-GB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Сотрудник ДПС</w:t>
      </w:r>
      <w:r>
        <w:rPr>
          <w:rFonts w:ascii="Times New Roman" w:hAnsi="Times New Roman" w:eastAsia="Calibri" w:cs="Times New Roman"/>
          <w:sz w:val="28"/>
          <w:szCs w:val="28"/>
          <w:lang w:val="en-GB"/>
        </w:rPr>
        <w:t xml:space="preserve">:</w:t>
      </w:r>
      <w:r>
        <w:rPr>
          <w:rFonts w:ascii="Times New Roman" w:hAnsi="Times New Roman" w:eastAsia="Calibri" w:cs="Times New Roman"/>
          <w:sz w:val="28"/>
          <w:szCs w:val="28"/>
          <w:lang w:val="en-GB"/>
        </w:rPr>
      </w:r>
      <w:r>
        <w:rPr>
          <w:rFonts w:ascii="Times New Roman" w:hAnsi="Times New Roman" w:eastAsia="Calibri" w:cs="Times New Roman"/>
          <w:sz w:val="28"/>
          <w:szCs w:val="28"/>
          <w:lang w:val="en-GB"/>
        </w:rPr>
      </w:r>
    </w:p>
    <w:p>
      <w:pPr>
        <w:numPr>
          <w:ilvl w:val="0"/>
          <w:numId w:val="56"/>
        </w:numPr>
        <w:contextualSpacing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подтверждает данные водительского удостоверения (функция может быть реализована автоматически);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6"/>
        </w:numPr>
        <w:contextualSpacing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регистрирует транспортное средство (функция может быть реализована автоматически);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6"/>
        </w:numPr>
        <w:contextualSpacing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продлевает срок прав (функция может быть реализована автоматически);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6"/>
        </w:numPr>
        <w:contextualSpacing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выписывает штраф;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left="1429"/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Таблица 1 - Водительские удостоверения в рамках текущего конкурсного задания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tbl>
      <w:tblPr>
        <w:tblStyle w:val="1075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>
        <w:tblPrEx/>
        <w:trPr/>
        <w:tc>
          <w:tcPr>
            <w:tcW w:w="32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Номер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</w:p>
        </w:tc>
        <w:tc>
          <w:tcPr>
            <w:tcW w:w="32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Срок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действия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</w:p>
        </w:tc>
        <w:tc>
          <w:tcPr>
            <w:tcW w:w="32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Категория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32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000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11.01.2021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A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2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111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12.05.2025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B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2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222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09.09.2020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C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2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333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13.02.2027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A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2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444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10.09.2020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B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2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555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24.06.2029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C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2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666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31.03.2030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A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</w:tbl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spacing w:after="0" w:line="360" w:lineRule="auto"/>
        <w:rPr>
          <w:rFonts w:ascii="Times New Roman" w:hAnsi="Times New Roman" w:eastAsia="Calibri" w:cs="Times New Roman"/>
          <w:b/>
          <w:i/>
          <w:sz w:val="28"/>
          <w:szCs w:val="28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</w:rPr>
        <w:t xml:space="preserve">Пояснение функционала.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</w:r>
      <w:r>
        <w:rPr>
          <w:rFonts w:ascii="Times New Roman" w:hAnsi="Times New Roman" w:eastAsia="Calibri" w:cs="Times New Roman"/>
          <w:b/>
          <w:i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 старте в системе должны быть зарегистрированы: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3"/>
        </w:numPr>
        <w:contextualSpacing/>
        <w:ind w:left="0" w:right="0"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аккаунт Банка (1000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ProfiCoin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 счету);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3"/>
        </w:numPr>
        <w:contextualSpacing/>
        <w:ind w:left="0" w:right="0"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 сотрудник ДПС он же Водитель 1 Иванов Иван Иванович (без указания водительского удостоверения 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транспортного средства, водительский стаж 2 года, 0 неоплаченных штрафов, на счету 50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ProfiCoin</w:t>
      </w:r>
      <w:r>
        <w:rPr>
          <w:rFonts w:ascii="Times New Roman" w:hAnsi="Times New Roman" w:eastAsia="Calibri" w:cs="Times New Roman"/>
          <w:sz w:val="28"/>
          <w:szCs w:val="28"/>
        </w:rPr>
        <w:t xml:space="preserve">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  <w14:ligatures w14:val="none"/>
        </w:rPr>
      </w:r>
    </w:p>
    <w:p>
      <w:pPr>
        <w:numPr>
          <w:ilvl w:val="0"/>
          <w:numId w:val="53"/>
        </w:numPr>
        <w:contextualSpacing/>
        <w:ind w:left="0" w:right="0"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Водитель 2 Семенов Семен Семенович (без указания водительского удостоверения и транспортного средства, водительс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кий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стаж 5 лет, 0 неоплаченных штрафов, на счету 50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ProfiCoin</w:t>
      </w:r>
      <w:r>
        <w:rPr>
          <w:rFonts w:ascii="Times New Roman" w:hAnsi="Times New Roman" w:eastAsia="Calibri" w:cs="Times New Roman"/>
          <w:sz w:val="28"/>
          <w:szCs w:val="28"/>
        </w:rPr>
        <w:t xml:space="preserve">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3"/>
        </w:numPr>
        <w:contextualSpacing/>
        <w:ind w:left="0" w:right="0"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Водитель 3 Петров Петр Петрович (без указания водительского удостоверения и транспортного средства, водительский стаж 10 лет, 0 неоплаченных штрафов, на счету 50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ProfiCoin</w:t>
      </w:r>
      <w:r>
        <w:rPr>
          <w:rFonts w:ascii="Times New Roman" w:hAnsi="Times New Roman" w:eastAsia="Calibri" w:cs="Times New Roman"/>
          <w:sz w:val="28"/>
          <w:szCs w:val="28"/>
        </w:rPr>
        <w:t xml:space="preserve">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  <w14:ligatures w14:val="none"/>
        </w:rPr>
      </w:r>
    </w:p>
    <w:p>
      <w:pPr>
        <w:contextualSpacing/>
        <w:ind w:left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Остальные пользователи системы должны иметь возможность регистрироваться в системе самостоятельно.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Добавление водительского удостоверения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Когда водитель добавляет данные водительского удостоверения, запрос на рассмотрение отправляется в службу ДПС. В службе ДПС производится проверка, что данное водительское удостоверение ест</w:t>
      </w:r>
      <w:r>
        <w:rPr>
          <w:rFonts w:ascii="Times New Roman" w:hAnsi="Times New Roman" w:eastAsia="Calibri" w:cs="Times New Roman"/>
          <w:sz w:val="28"/>
          <w:szCs w:val="28"/>
        </w:rPr>
        <w:t xml:space="preserve">ь в базе и все его поля заполнены правильно. После этого происходит подтверждение водительского удостоверения. Если при проверке возникает ошибка, то водителю приходит соответствующее сообщение об отказе. Предпочтительно выполнение автоматической проверки.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Регистрация транспортного средства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 запросе на регистрацию транспортного средства, происходит проверка соответствия категории регистрируемого транспортного средства кате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гории транспортного средства в водительском удостоверении. Регистрация производится, если категории совпадают. Если при проверке возникает ошибка, то водителю приходит соответствующее сообщение об отказе. Предпочтительно выполнение автоматической проверки.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Продление срока действия водительского удостоверения.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 запросе на продление срока действия водительского удостоверения, происходит проверка двух параметров: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3"/>
        </w:numPr>
        <w:contextualSpacing/>
        <w:ind w:left="0" w:right="0"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  <w:suppressLineNumbers w:val="0"/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  <w:t xml:space="preserve">текущая дата должна быть не больше, чем за месяц до окончания срока действия удостоверения;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3"/>
        </w:numPr>
        <w:contextualSpacing/>
        <w:ind w:left="0" w:right="0"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 водителя должны быть оплачены все штрафы.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Продление производится, если оба условия выполнены. Если при проверке возникает ошибка, то водителю приходит соответствующее сообщение об отказе. Предпочтительно выполнение автоматической проверки.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Оплата штрафа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Водитель имеет возможность оплатить выписанные ему штрафы. Стоимость одного штрафа 10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ProfiCoin</w:t>
      </w:r>
      <w:r>
        <w:rPr>
          <w:rFonts w:ascii="Times New Roman" w:hAnsi="Times New Roman" w:eastAsia="Calibri" w:cs="Times New Roman"/>
          <w:sz w:val="28"/>
          <w:szCs w:val="28"/>
        </w:rPr>
        <w:t xml:space="preserve">. Если оплата штрафа производится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первые 5 дней, то стоимость штрафа снижается в 2 раза и составляет 5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ProfiCoin</w:t>
      </w:r>
      <w:r>
        <w:rPr>
          <w:rFonts w:ascii="Times New Roman" w:hAnsi="Times New Roman" w:eastAsia="Calibri" w:cs="Times New Roman"/>
          <w:sz w:val="28"/>
          <w:szCs w:val="28"/>
        </w:rPr>
        <w:t xml:space="preserve">. </w:t>
      </w:r>
      <w:r>
        <w:rPr>
          <w:rFonts w:ascii="Times New Roman" w:hAnsi="Times New Roman" w:eastAsia="Calibri" w:cs="Times New Roman"/>
          <w:b/>
          <w:sz w:val="28"/>
          <w:szCs w:val="28"/>
          <w:u w:val="single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/>
          <w:sz w:val="28"/>
          <w:szCs w:val="28"/>
          <w:u w:val="single"/>
        </w:rPr>
        <w:t xml:space="preserve">ВАЖНО!!!!</w:t>
      </w:r>
      <w:r>
        <w:rPr>
          <w:rFonts w:ascii="Times New Roman" w:hAnsi="Times New Roman" w:eastAsia="Calibri" w:cs="Times New Roman"/>
          <w:sz w:val="28"/>
          <w:szCs w:val="28"/>
        </w:rPr>
        <w:t xml:space="preserve">  1 день в задании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=  1</w:t>
      </w:r>
      <w:r>
        <w:rPr>
          <w:rFonts w:ascii="Times New Roman" w:hAnsi="Times New Roman" w:eastAsia="Calibri" w:cs="Times New Roman"/>
          <w:sz w:val="28"/>
          <w:szCs w:val="28"/>
        </w:rPr>
        <w:t xml:space="preserve"> минута реального времени.</w:t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Оформление штрафа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Сотрудник ДПС может выписать штраф водителю. Штраф выписывается по номеру водительского удостоверения.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0"/>
        <w:jc w:val="both"/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Демонстрация: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numPr>
          <w:ilvl w:val="0"/>
          <w:numId w:val="57"/>
        </w:numPr>
        <w:contextualSpacing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Зайти в аккаунт Банк, проверить баланс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7"/>
        </w:numPr>
        <w:contextualSpacing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Зарегистрировать нового водителя Романов Роман Романович (без указания водительского удостоверения и транспортного средства, водительский стаж 6 лет, 0 неоплаченных штрафов, на счету 50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ProfiCoin</w:t>
      </w:r>
      <w:r>
        <w:rPr>
          <w:rFonts w:ascii="Times New Roman" w:hAnsi="Times New Roman" w:eastAsia="Calibri" w:cs="Times New Roman"/>
          <w:sz w:val="28"/>
          <w:szCs w:val="28"/>
        </w:rPr>
        <w:t xml:space="preserve">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7"/>
        </w:numPr>
        <w:jc w:val="both"/>
        <w:spacing w:after="0" w:line="360" w:lineRule="auto"/>
        <w:tabs>
          <w:tab w:val="left" w:pos="318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Зарегистрировать нового водителя Дмитриев Дмитрий Дмитриевич (без указания водительского удостоверения и транспортного средства, водительский стаж 3 года, 0 неоплаченных штрафов, на счету 50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ProfiCoin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57"/>
        </w:numPr>
        <w:contextualSpacing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Зайти в аккаунт Дмитриева Дмитрия Дмитриевича. Добавить ему удостоверение 111. Показать изменение информации в личном кабинете.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7"/>
        </w:numPr>
        <w:contextualSpacing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Зайти в аккаунт Семенова Семена Семеновича. Добавить ему удостоверение 222. Показать изменение информации в личном кабинете.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7"/>
        </w:numPr>
        <w:contextualSpacing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Зайти в аккаунт Петрова Петра Петровича. Добавить ему удостоверение 222. Показать изменение информации в личном кабинете. Показать сообщения в личном кабинете.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7"/>
        </w:numPr>
        <w:contextualSpacing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Зайти в аккаунт Романова Романа Романовича. Добавить ему удостоверение 111. Показать изменение информации в личном кабинете. Показать сообщения в личном кабинете.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7"/>
        </w:numPr>
        <w:contextualSpacing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Зайти в аккаунт Романова Романа Романовича. Добавить ему удостоверение 333. Показать изменение информации в личном кабинете.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7"/>
        </w:numPr>
        <w:contextualSpacing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Зайти в аккаунт Петрова Петра Петровича. Добавить ему удостоверение 444. Показать изменение информации в личном кабинете.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7"/>
        </w:numPr>
        <w:contextualSpacing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Зайти в аккаунт Петрова Петра Петровича. Добавить ему транспортное средство категории </w:t>
      </w:r>
      <w:r>
        <w:rPr>
          <w:rFonts w:ascii="Times New Roman" w:hAnsi="Times New Roman" w:eastAsia="Calibri" w:cs="Times New Roman"/>
          <w:sz w:val="28"/>
          <w:szCs w:val="28"/>
          <w:lang w:val="en-GB"/>
        </w:rPr>
        <w:t xml:space="preserve">B</w:t>
      </w:r>
      <w:r>
        <w:rPr>
          <w:rFonts w:ascii="Times New Roman" w:hAnsi="Times New Roman" w:eastAsia="Calibri" w:cs="Times New Roman"/>
          <w:sz w:val="28"/>
          <w:szCs w:val="28"/>
        </w:rPr>
        <w:t xml:space="preserve">. Показать изменение информации в личном кабинете.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7"/>
        </w:numPr>
        <w:contextualSpacing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Зайти в аккаунт Дмитриева Дмитрия Дмитриевича. Добавить ему транспортное средство категории </w:t>
      </w:r>
      <w:r>
        <w:rPr>
          <w:rFonts w:ascii="Times New Roman" w:hAnsi="Times New Roman" w:eastAsia="Calibri" w:cs="Times New Roman"/>
          <w:sz w:val="28"/>
          <w:szCs w:val="28"/>
          <w:lang w:val="en-GB"/>
        </w:rPr>
        <w:t xml:space="preserve">B</w:t>
      </w:r>
      <w:r>
        <w:rPr>
          <w:rFonts w:ascii="Times New Roman" w:hAnsi="Times New Roman" w:eastAsia="Calibri" w:cs="Times New Roman"/>
          <w:sz w:val="28"/>
          <w:szCs w:val="28"/>
        </w:rPr>
        <w:t xml:space="preserve">. Показать изменение информации в личном кабинете.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7"/>
        </w:numPr>
        <w:contextualSpacing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Зайти в аккаунт Семенова Семена Семеновича. Добавить ему категорию А. Показать изменение информации в личном кабинете. Показать сообщения в личном кабинете.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7"/>
        </w:numPr>
        <w:contextualSpacing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Зайти в аккаунт Романова Романа Романовича. Добавить ему категорию С. Показать изменение информации в личном кабинете. Показать сообщения в личном кабинете.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7"/>
        </w:numPr>
        <w:contextualSpacing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Зайти в аккаунт ДПС. Выписать штраф по номеру водительского удостоверения 111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7"/>
        </w:numPr>
        <w:contextualSpacing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Зайти в аккаунт ДПС. Выписать штраф по номеру водительского удостоверения 444.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7"/>
        </w:numPr>
        <w:contextualSpacing/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Зайти в аккаунт Дмитриева Дмитрия Дмитриевича. Оплатить штраф. Показать изменение информации в личном кабинете и в аккаунте Банка.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57"/>
        </w:numPr>
        <w:contextualSpacing/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Зайти в аккаунт Петрова Петра Петровича. Оплатить штраф. Показать изменение информации в личном кабинете и аккаунте Банка.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1076"/>
        <w:ind w:firstLine="709"/>
        <w:jc w:val="both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1076"/>
        <w:ind w:firstLine="709"/>
        <w:jc w:val="both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both"/>
        <w:spacing w:after="0" w:line="276" w:lineRule="auto"/>
        <w:rPr>
          <w:rFonts w:ascii="Times New Roman" w:hAnsi="Times New Roman" w:eastAsia="Calibri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ВНИМАНИЕ!!!! В центре рабочего стола необходимо создать папку «202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/>
          <w:sz w:val="28"/>
          <w:szCs w:val="28"/>
        </w:rPr>
        <w:t xml:space="preserve">_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B</w:t>
      </w:r>
      <w:r>
        <w:rPr>
          <w:rFonts w:ascii="Times New Roman" w:hAnsi="Times New Roman"/>
          <w:b/>
          <w:sz w:val="28"/>
          <w:szCs w:val="28"/>
        </w:rPr>
        <w:t xml:space="preserve">Х», где Х – номер рабочего места,латинская раскладка. Все файлы, созданные в результате выполнения решения, должны быть помещены в эту папку.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  <w:lang w:eastAsia="ru-RU"/>
        </w:rPr>
      </w:r>
    </w:p>
    <w:p>
      <w:pPr>
        <w:shd w:val="nil" w:color="auto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r>
    </w:p>
    <w:p>
      <w:pPr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Модуль В. Аналитика </w:t>
      </w:r>
      <w:r>
        <w:rPr>
          <w:rFonts w:ascii="Times New Roman" w:hAnsi="Times New Roman" w:eastAsia="Times New Roman" w:cs="Times New Roman"/>
          <w:b/>
          <w:spacing w:val="-2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b/>
          <w:spacing w:val="-2"/>
          <w:sz w:val="28"/>
          <w:szCs w:val="28"/>
        </w:rPr>
        <w:t xml:space="preserve">вариатив</w:t>
      </w:r>
      <w:r>
        <w:rPr>
          <w:rFonts w:ascii="Times New Roman" w:hAnsi="Times New Roman" w:eastAsia="Times New Roman" w:cs="Times New Roman"/>
          <w:b/>
          <w:spacing w:val="-2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Время на выполнение модуля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2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часа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Задание: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Смарт-контракт был написан с использованием компилятора языка программирования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Solidity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версии 0.8.0. Не разрешается изменять описание и определение приведенных в контракте структур данных. Код смарт-контракта может быть размещен в открытом доступе.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Конкурсантам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необходимо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сформировать: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0"/>
        <w:numPr>
          <w:ilvl w:val="0"/>
          <w:numId w:val="59"/>
        </w:num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отчет по синтаксису – указать строки, в которых допущены синтаксические ошибки и их исправление;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0"/>
        <w:numPr>
          <w:ilvl w:val="0"/>
          <w:numId w:val="59"/>
        </w:num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отчет по функционалу – описать функционал каждого контракта, в приведенном файле;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0"/>
        <w:numPr>
          <w:ilvl w:val="0"/>
          <w:numId w:val="59"/>
        </w:num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отчет по логике – указать на ошибки в логике работы контракта, внести предложения по их устранению;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0"/>
        <w:numPr>
          <w:ilvl w:val="0"/>
          <w:numId w:val="59"/>
        </w:num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отчет по проверкам – предложить текст сообщений об ошибке в существующих в контракте проверках;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0"/>
        <w:numPr>
          <w:ilvl w:val="0"/>
          <w:numId w:val="59"/>
        </w:num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отчет по информационной безопасности – указать на существующие недостатки контракта (ошибки, уязвимости и т.д.) с точки зрения информационной безопасности.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0"/>
        <w:numPr>
          <w:ilvl w:val="0"/>
          <w:numId w:val="59"/>
        </w:num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оптимизация смарт-контракта – указать на недостатки разработанного смарт-контракта, предложить варианты его оптимизации;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0"/>
        <w:numPr>
          <w:ilvl w:val="0"/>
          <w:numId w:val="59"/>
        </w:num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тестирование смарт-контракта – реализовать тесты для автоматизированной проверки работы смарт-контракта для следующих функций: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signIn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buyToken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(),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takeMyAllowance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Контракт размещен в центре рабочего стола под названием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ContactProfessional.sol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ВНИМАНИЕ!!!!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центре рабочего стола необходимо создать папку «202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 xml:space="preserve">5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_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 xml:space="preserve">C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Х»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латинская раскладка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 Все файлы, созданные в результате выполнения решения, должны быть помещены в эту папку.</w:t>
      </w:r>
      <w:r>
        <w:rPr>
          <w:b/>
          <w:bCs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shd w:val="nil" w:color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Модуль Г. Презентация </w:t>
      </w:r>
      <w:r>
        <w:rPr>
          <w:rFonts w:ascii="Times New Roman" w:hAnsi="Times New Roman" w:eastAsia="Times New Roman" w:cs="Times New Roman"/>
          <w:b/>
          <w:color w:val="auto"/>
          <w:spacing w:val="-2"/>
          <w:sz w:val="28"/>
          <w:szCs w:val="28"/>
        </w:rPr>
        <w:t xml:space="preserve">(инвариант)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color w:val="auto"/>
          <w:sz w:val="28"/>
        </w:rPr>
      </w:r>
    </w:p>
    <w:p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Время на выполнение модуля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 2</w:t>
      </w:r>
      <w:r>
        <w:rPr>
          <w:rFonts w:ascii="Times New Roman" w:hAnsi="Times New Roman" w:eastAsia="Times New Roman" w:cs="Times New Roman"/>
          <w:color w:val="auto"/>
          <w:spacing w:val="-4"/>
          <w:sz w:val="28"/>
          <w:szCs w:val="28"/>
        </w:rPr>
        <w:t xml:space="preserve">часа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-2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color w:val="auto"/>
          <w:spacing w:val="-2"/>
          <w:sz w:val="28"/>
          <w:szCs w:val="28"/>
        </w:rPr>
        <w:t xml:space="preserve">адание</w:t>
      </w:r>
      <w:r>
        <w:rPr>
          <w:rFonts w:ascii="Times New Roman" w:hAnsi="Times New Roman" w:eastAsia="Times New Roman" w:cs="Times New Roman"/>
          <w:b/>
          <w:bCs/>
          <w:color w:val="auto"/>
          <w:spacing w:val="-2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pStyle w:val="1030"/>
        <w:ind w:left="0" w:firstLine="710"/>
        <w:jc w:val="both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На работу Модуля Г отводится 2 часа.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Использование интернета запрещено.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Первый час времени используется для подготовки презентации полноценного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блокчейн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-решения, в качестве предметной области можно выбрать задание модуля А или Б, или предложить свою тематику.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11"/>
          <w:sz w:val="28"/>
          <w:szCs w:val="28"/>
        </w:rPr>
        <w:t xml:space="preserve">Необходимо рассмотреть проект с точки зрения реальной продуктовой разработки.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Второй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час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используется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для заслушивания докладов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конкурсантов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1030"/>
        <w:ind w:left="0" w:firstLine="709"/>
        <w:jc w:val="both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ходе презентации необходимо отобразить следующие </w:t>
      </w:r>
      <w:r>
        <w:rPr>
          <w:rFonts w:ascii="Times New Roman" w:hAnsi="Times New Roman" w:eastAsia="Times New Roman" w:cs="Times New Roman"/>
          <w:color w:val="auto"/>
          <w:spacing w:val="-2"/>
          <w:sz w:val="28"/>
          <w:szCs w:val="28"/>
        </w:rPr>
        <w:t xml:space="preserve">моменты: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1060"/>
        <w:numPr>
          <w:ilvl w:val="0"/>
          <w:numId w:val="60"/>
        </w:numPr>
        <w:ind w:left="0" w:firstLine="709"/>
        <w:jc w:val="both"/>
        <w:spacing w:line="360" w:lineRule="auto"/>
        <w:tabs>
          <w:tab w:val="left" w:pos="1671" w:leader="none"/>
        </w:tabs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техническое задание </w:t>
      </w:r>
      <w:r>
        <w:rPr>
          <w:rFonts w:ascii="Times New Roman" w:hAnsi="Times New Roman" w:eastAsia="Times New Roman" w:cs="Times New Roman"/>
          <w:color w:val="auto"/>
          <w:spacing w:val="-2"/>
          <w:sz w:val="28"/>
          <w:szCs w:val="28"/>
        </w:rPr>
        <w:t xml:space="preserve">проекта;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</w:rPr>
      </w:r>
    </w:p>
    <w:p>
      <w:pPr>
        <w:pStyle w:val="1060"/>
        <w:numPr>
          <w:ilvl w:val="0"/>
          <w:numId w:val="60"/>
        </w:numPr>
        <w:ind w:left="0" w:firstLine="709"/>
        <w:jc w:val="both"/>
        <w:spacing w:line="360" w:lineRule="auto"/>
        <w:tabs>
          <w:tab w:val="left" w:pos="1671" w:leader="none"/>
        </w:tabs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планирование всех задач </w:t>
      </w:r>
      <w:r>
        <w:rPr>
          <w:rFonts w:ascii="Times New Roman" w:hAnsi="Times New Roman" w:eastAsia="Times New Roman" w:cs="Times New Roman"/>
          <w:color w:val="auto"/>
          <w:spacing w:val="-2"/>
          <w:sz w:val="28"/>
          <w:szCs w:val="28"/>
        </w:rPr>
        <w:t xml:space="preserve">проекта;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</w:rPr>
      </w:r>
    </w:p>
    <w:p>
      <w:pPr>
        <w:pStyle w:val="1060"/>
        <w:numPr>
          <w:ilvl w:val="0"/>
          <w:numId w:val="60"/>
        </w:numPr>
        <w:ind w:left="0" w:firstLine="709"/>
        <w:spacing w:line="360" w:lineRule="auto"/>
        <w:tabs>
          <w:tab w:val="left" w:pos="1672" w:leader="none"/>
        </w:tabs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архитектуру проекта: основные функциональные модули системы и их взаимосвязь;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</w:rPr>
      </w:r>
    </w:p>
    <w:p>
      <w:pPr>
        <w:pStyle w:val="1060"/>
        <w:numPr>
          <w:ilvl w:val="0"/>
          <w:numId w:val="60"/>
        </w:numPr>
        <w:ind w:left="0" w:firstLine="709"/>
        <w:spacing w:line="360" w:lineRule="auto"/>
        <w:tabs>
          <w:tab w:val="left" w:pos="1672" w:leader="none"/>
        </w:tabs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eastAsia="Times New Roman" w:cs="Times New Roman"/>
          <w:color w:val="auto"/>
          <w:spacing w:val="-2"/>
          <w:sz w:val="28"/>
          <w:szCs w:val="28"/>
        </w:rPr>
        <w:t xml:space="preserve">подробную схему работы модуля авторизации;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</w:rPr>
      </w:r>
    </w:p>
    <w:p>
      <w:pPr>
        <w:pStyle w:val="1060"/>
        <w:numPr>
          <w:ilvl w:val="0"/>
          <w:numId w:val="60"/>
        </w:numPr>
        <w:ind w:left="0" w:firstLine="709"/>
        <w:spacing w:line="360" w:lineRule="auto"/>
        <w:tabs>
          <w:tab w:val="left" w:pos="1672" w:leader="none"/>
        </w:tabs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обоснование использования технологии </w:t>
      </w:r>
      <w:r>
        <w:rPr>
          <w:rFonts w:ascii="Times New Roman" w:hAnsi="Times New Roman" w:eastAsia="Times New Roman" w:cs="Times New Roman"/>
          <w:color w:val="auto"/>
          <w:spacing w:val="-2"/>
          <w:sz w:val="28"/>
          <w:szCs w:val="28"/>
        </w:rPr>
        <w:t xml:space="preserve">блокчейн</w:t>
      </w:r>
      <w:r>
        <w:rPr>
          <w:rFonts w:ascii="Times New Roman" w:hAnsi="Times New Roman" w:eastAsia="Times New Roman" w:cs="Times New Roman"/>
          <w:color w:val="auto"/>
          <w:spacing w:val="-2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</w:rPr>
      </w:r>
    </w:p>
    <w:p>
      <w:pPr>
        <w:pStyle w:val="1060"/>
        <w:numPr>
          <w:ilvl w:val="0"/>
          <w:numId w:val="60"/>
        </w:numPr>
        <w:ind w:left="0" w:firstLine="709"/>
        <w:spacing w:line="360" w:lineRule="auto"/>
        <w:tabs>
          <w:tab w:val="left" w:pos="1672" w:leader="none"/>
        </w:tabs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стек технологий для </w:t>
      </w:r>
      <w:r>
        <w:rPr>
          <w:rFonts w:ascii="Times New Roman" w:hAnsi="Times New Roman" w:eastAsia="Times New Roman" w:cs="Times New Roman"/>
          <w:color w:val="auto"/>
          <w:spacing w:val="-2"/>
          <w:sz w:val="28"/>
          <w:szCs w:val="28"/>
        </w:rPr>
        <w:t xml:space="preserve">разработки;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</w:rPr>
      </w:r>
    </w:p>
    <w:p>
      <w:pPr>
        <w:pStyle w:val="1060"/>
        <w:numPr>
          <w:ilvl w:val="0"/>
          <w:numId w:val="60"/>
        </w:numPr>
        <w:ind w:left="0" w:firstLine="709"/>
        <w:spacing w:line="360" w:lineRule="auto"/>
        <w:tabs>
          <w:tab w:val="left" w:pos="1672" w:leader="none"/>
        </w:tabs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графический интерфейс </w:t>
      </w:r>
      <w:r>
        <w:rPr>
          <w:rFonts w:ascii="Times New Roman" w:hAnsi="Times New Roman" w:eastAsia="Times New Roman" w:cs="Times New Roman"/>
          <w:color w:val="auto"/>
          <w:spacing w:val="-2"/>
          <w:sz w:val="28"/>
          <w:szCs w:val="28"/>
        </w:rPr>
        <w:t xml:space="preserve">решения;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</w:rPr>
      </w:r>
    </w:p>
    <w:p>
      <w:pPr>
        <w:pStyle w:val="1060"/>
        <w:numPr>
          <w:ilvl w:val="0"/>
          <w:numId w:val="60"/>
        </w:numPr>
        <w:ind w:left="0" w:firstLine="709"/>
        <w:spacing w:line="360" w:lineRule="auto"/>
        <w:tabs>
          <w:tab w:val="left" w:pos="1672" w:leader="none"/>
        </w:tabs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возможные уязвимости и недостатки </w:t>
      </w:r>
      <w:r>
        <w:rPr>
          <w:rFonts w:ascii="Times New Roman" w:hAnsi="Times New Roman" w:eastAsia="Times New Roman" w:cs="Times New Roman"/>
          <w:color w:val="auto"/>
          <w:spacing w:val="-2"/>
          <w:sz w:val="28"/>
          <w:szCs w:val="28"/>
        </w:rPr>
        <w:t xml:space="preserve">проекта;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</w:rPr>
      </w:r>
    </w:p>
    <w:p>
      <w:pPr>
        <w:pStyle w:val="1060"/>
        <w:numPr>
          <w:ilvl w:val="0"/>
          <w:numId w:val="60"/>
        </w:numPr>
        <w:ind w:left="0" w:firstLine="709"/>
        <w:spacing w:line="360" w:lineRule="auto"/>
        <w:tabs>
          <w:tab w:val="left" w:pos="1672" w:leader="none"/>
        </w:tabs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план дальнейшего развития </w:t>
      </w:r>
      <w:r>
        <w:rPr>
          <w:rFonts w:ascii="Times New Roman" w:hAnsi="Times New Roman" w:eastAsia="Times New Roman" w:cs="Times New Roman"/>
          <w:color w:val="auto"/>
          <w:spacing w:val="-2"/>
          <w:sz w:val="28"/>
          <w:szCs w:val="28"/>
        </w:rPr>
        <w:t xml:space="preserve">проекта;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</w:rPr>
      </w:r>
    </w:p>
    <w:p>
      <w:pPr>
        <w:pStyle w:val="1060"/>
        <w:numPr>
          <w:ilvl w:val="0"/>
          <w:numId w:val="60"/>
        </w:numPr>
        <w:ind w:left="0" w:firstLine="709"/>
        <w:spacing w:line="360" w:lineRule="auto"/>
        <w:tabs>
          <w:tab w:val="left" w:pos="1672" w:leader="none"/>
        </w:tabs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eastAsia="Times New Roman" w:cs="Times New Roman"/>
          <w:color w:val="auto"/>
          <w:spacing w:val="-2"/>
          <w:sz w:val="28"/>
          <w:szCs w:val="28"/>
        </w:rPr>
        <w:t xml:space="preserve">план коммерциализации проекта.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</w:rPr>
      </w:r>
    </w:p>
    <w:p>
      <w:pPr>
        <w:pStyle w:val="1030"/>
        <w:ind w:left="0" w:firstLine="709"/>
        <w:jc w:val="both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Регламент устного выступления: 7 минут на доклад + 3 минуты ответы на вопросы экспертов.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1030"/>
        <w:ind w:left="0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Cs w:val="22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ВНИМАН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ИЕ!!!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!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В центре рабочего стола необходимо создать папку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«202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en-US"/>
        </w:rPr>
        <w:t xml:space="preserve">5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_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en-US"/>
        </w:rPr>
        <w:t xml:space="preserve">D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Х», где Х – номер рабочего места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, латинская раскладка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. Все файлы, созданные в результате выполнения решения, должны быть помещены в эту папку (презентация проекта).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Cs w:val="22"/>
        </w:rPr>
      </w:r>
    </w:p>
    <w:p>
      <w:pPr>
        <w:ind w:firstLine="709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br w:type="page" w:clear="all"/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/>
      <w:bookmarkStart w:id="13" w:name="_Toc78885643"/>
      <w:r/>
      <w:bookmarkStart w:id="14" w:name="_Toc142037191"/>
      <w:r>
        <w:rPr>
          <w:rFonts w:ascii="Times New Roman" w:hAnsi="Times New Roman"/>
          <w:color w:val="auto"/>
          <w:sz w:val="28"/>
          <w:szCs w:val="28"/>
        </w:rPr>
        <w:t xml:space="preserve">2. </w:t>
      </w:r>
      <w:r>
        <w:rPr>
          <w:rFonts w:ascii="Times New Roman" w:hAnsi="Times New Roman"/>
          <w:color w:val="auto"/>
          <w:sz w:val="28"/>
          <w:szCs w:val="28"/>
        </w:rPr>
        <w:t xml:space="preserve">СПЕЦИАЛЬНЫЕ ПРАВИЛА КОМПЕТЕНЦИИ</w:t>
      </w:r>
      <w:bookmarkEnd w:id="13"/>
      <w:r/>
      <w:bookmarkEnd w:id="14"/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pStyle w:val="1051"/>
        <w:ind w:firstLine="709"/>
        <w:rPr>
          <w:rFonts w:ascii="Times New Roman" w:hAnsi="Times New Roman"/>
        </w:rPr>
      </w:pPr>
      <w:r/>
      <w:bookmarkStart w:id="15" w:name="_Toc78885659"/>
      <w:r/>
      <w:bookmarkStart w:id="16" w:name="_Toc142037192"/>
      <w:r>
        <w:rPr>
          <w:rFonts w:ascii="Times New Roman" w:hAnsi="Times New Roman"/>
          <w:color w:val="000000"/>
        </w:rPr>
        <w:t xml:space="preserve">2</w:t>
      </w:r>
      <w:r>
        <w:rPr>
          <w:rFonts w:ascii="Times New Roman" w:hAnsi="Times New Roman"/>
          <w:color w:val="000000"/>
        </w:rPr>
        <w:t xml:space="preserve">.</w:t>
      </w:r>
      <w:r>
        <w:rPr>
          <w:rFonts w:ascii="Times New Roman" w:hAnsi="Times New Roman"/>
          <w:color w:val="000000"/>
        </w:rPr>
        <w:t xml:space="preserve">1</w:t>
      </w:r>
      <w:r>
        <w:rPr>
          <w:rFonts w:ascii="Times New Roman" w:hAnsi="Times New Roman"/>
          <w:color w:val="000000"/>
        </w:rPr>
        <w:t xml:space="preserve">. </w:t>
      </w:r>
      <w:bookmarkEnd w:id="15"/>
      <w:r>
        <w:rPr>
          <w:rFonts w:ascii="Times New Roman" w:hAnsi="Times New Roman"/>
        </w:rPr>
        <w:t xml:space="preserve">Личный инструмент конкурсанта</w:t>
      </w:r>
      <w:bookmarkEnd w:id="16"/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Нулевой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нельзя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ничего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привозить.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51"/>
        <w:ind w:firstLine="709"/>
        <w:rPr>
          <w:rFonts w:ascii="Times New Roman" w:hAnsi="Times New Roman"/>
        </w:rPr>
      </w:pPr>
      <w:r/>
      <w:bookmarkStart w:id="17" w:name="_Toc78885660"/>
      <w:r/>
      <w:bookmarkStart w:id="18" w:name="_Toc142037193"/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.2.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Материалы, оборудование и инструменты, запрещенные на площадке</w:t>
      </w:r>
      <w:bookmarkEnd w:id="17"/>
      <w:r/>
      <w:bookmarkEnd w:id="18"/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6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Список материалов, оборудования и инструментов, которые запрещены на соревнованиях по различным причинам.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6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Конкурсантам запрещено использовать мобильные устройства связи, персональные компьютеры и иную личную технику на конкурсной площадке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дни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-1 до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 во время нахождения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площадке.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случае нарушения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данного требования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Конкурсант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первый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получает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предупреждение,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следующий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отстраняется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выполнения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Модуля.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51"/>
        <w:ind w:firstLine="709"/>
        <w:rPr>
          <w:rFonts w:ascii="Times New Roman" w:hAnsi="Times New Roman"/>
          <w:highlight w:val="none"/>
          <w14:ligatures w14:val="none"/>
        </w:rPr>
      </w:pPr>
      <w:r>
        <w:rPr>
          <w:rFonts w:ascii="Times New Roman" w:hAnsi="Times New Roman"/>
        </w:rPr>
        <w:t xml:space="preserve">2.3 Дополнительно</w:t>
      </w:r>
      <w:r>
        <w:rPr>
          <w:rFonts w:ascii="Times New Roman" w:hAnsi="Times New Roman"/>
          <w:highlight w:val="none"/>
          <w14:ligatures w14:val="none"/>
        </w:rPr>
      </w:r>
    </w:p>
    <w:tbl>
      <w:tblPr>
        <w:tblW w:w="9157" w:type="dxa"/>
        <w:tblInd w:w="209" w:type="dxa"/>
        <w:tblBorders>
          <w:top w:val="single" w:color="1F487C" w:sz="8" w:space="0"/>
          <w:left w:val="single" w:color="1F487C" w:sz="8" w:space="0"/>
          <w:bottom w:val="single" w:color="1F487C" w:sz="8" w:space="0"/>
          <w:right w:val="single" w:color="1F487C" w:sz="8" w:space="0"/>
          <w:insideH w:val="single" w:color="1F487C" w:sz="8" w:space="0"/>
          <w:insideV w:val="single" w:color="1F487C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3"/>
        <w:gridCol w:w="6804"/>
      </w:tblGrid>
      <w:tr>
        <w:tblPrEx/>
        <w:trPr>
          <w:trHeight w:val="564"/>
        </w:trPr>
        <w:tc>
          <w:tcPr>
            <w:shd w:val="clear" w:color="ffffff" w:fill="92d050"/>
            <w:tcW w:w="2353" w:type="dxa"/>
            <w:vAlign w:val="center"/>
            <w:textDirection w:val="lrTb"/>
            <w:noWrap w:val="false"/>
          </w:tcPr>
          <w:p>
            <w:pPr>
              <w:pStyle w:val="1074"/>
              <w:ind w:left="100"/>
              <w:jc w:val="center"/>
              <w:spacing w:before="1"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Вопрос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shd w:val="clear" w:color="ffffff" w:fill="92d050"/>
            <w:tcW w:w="6804" w:type="dxa"/>
            <w:vAlign w:val="center"/>
            <w:textDirection w:val="lrTb"/>
            <w:noWrap w:val="false"/>
          </w:tcPr>
          <w:p>
            <w:pPr>
              <w:pStyle w:val="1074"/>
              <w:ind w:left="95"/>
              <w:jc w:val="center"/>
              <w:spacing w:before="1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Специальные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правила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830"/>
        </w:trPr>
        <w:tc>
          <w:tcPr>
            <w:tcW w:w="2353" w:type="dxa"/>
            <w:textDirection w:val="lrTb"/>
            <w:noWrap w:val="false"/>
          </w:tcPr>
          <w:p>
            <w:pPr>
              <w:pStyle w:val="1074"/>
              <w:ind w:left="100" w:right="82"/>
              <w:spacing w:line="259" w:lineRule="auto"/>
              <w:tabs>
                <w:tab w:val="left" w:pos="2432" w:leader="none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Сохранение</w:t>
            </w:r>
            <w:r>
              <w:rPr>
                <w:spacing w:val="-2"/>
                <w:sz w:val="24"/>
              </w:rPr>
            </w:r>
            <w:r>
              <w:rPr>
                <w:spacing w:val="-2"/>
                <w:sz w:val="24"/>
              </w:rPr>
            </w:r>
          </w:p>
          <w:p>
            <w:pPr>
              <w:pStyle w:val="1074"/>
              <w:ind w:left="100" w:right="82"/>
              <w:spacing w:line="259" w:lineRule="auto"/>
              <w:tabs>
                <w:tab w:val="left" w:pos="2432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решения конкурсантами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68"/>
              </w:numPr>
              <w:ind w:right="373"/>
              <w:spacing w:line="237" w:lineRule="auto"/>
              <w:tabs>
                <w:tab w:val="left" w:pos="51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Решение должно быть сохранено в указанную в Конкурсном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задании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директорию,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случае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нарушения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513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инструкций решение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проверяется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4"/>
        </w:trPr>
        <w:tc>
          <w:tcPr>
            <w:tcW w:w="2353" w:type="dxa"/>
            <w:textDirection w:val="lrTb"/>
            <w:noWrap w:val="false"/>
          </w:tcPr>
          <w:p>
            <w:pPr>
              <w:pStyle w:val="1074"/>
              <w:ind w:left="10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Временной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регламент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67"/>
              </w:numPr>
              <w:ind w:right="331"/>
              <w:tabs>
                <w:tab w:val="left" w:pos="51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случае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конкурсантом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модуля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Конкурсного задания в непредназначенное для этого время, в том числе во время выполнения другого модуля, такое решение не будет оценено.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67"/>
              </w:numPr>
              <w:ind w:right="197"/>
              <w:tabs>
                <w:tab w:val="left" w:pos="51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прекращение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команде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«СТОП»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Главного эксперта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ответственных за хронометраж Экспертов в соответствии с временем выполнения Модуля или в иных ситуациях 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513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Конкурсантам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применяются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штрафные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санкции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виде снижения общей суммы баллов на 1 балл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783"/>
        </w:trPr>
        <w:tc>
          <w:tcPr>
            <w:tcW w:w="2353" w:type="dxa"/>
            <w:textDirection w:val="lrTb"/>
            <w:noWrap w:val="false"/>
          </w:tcPr>
          <w:p>
            <w:pPr>
              <w:pStyle w:val="1074"/>
              <w:ind w:left="100" w:right="84"/>
              <w:spacing w:line="259" w:lineRule="auto"/>
              <w:tabs>
                <w:tab w:val="left" w:pos="1860" w:leader="none"/>
                <w:tab w:val="left" w:pos="3197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Технические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средства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 xml:space="preserve">физические носители данных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66"/>
              </w:numPr>
              <w:ind w:right="317"/>
              <w:spacing w:before="58"/>
              <w:tabs>
                <w:tab w:val="left" w:pos="51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Конкурсантам разрешается использовать только физические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носители,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предоставляемые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организатором чемпионата. Запрещается использовать любые другие носители в устройствах Конкурсантов.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66"/>
              </w:numPr>
              <w:ind w:right="474"/>
              <w:tabs>
                <w:tab w:val="left" w:pos="51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Нельзя выносить за пределы рабочей площадки физические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носители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любые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другие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портативные устройства хранения данных.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66"/>
              </w:numPr>
              <w:ind w:right="192"/>
              <w:spacing w:before="66"/>
              <w:tabs>
                <w:tab w:val="left" w:pos="51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Физические носители данных должны предъявляться главному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эксперту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конце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каждого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дня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безопасного хранения, их нельзя выносить за пределы рабочей </w:t>
            </w:r>
            <w:r>
              <w:rPr>
                <w:spacing w:val="-2"/>
                <w:sz w:val="24"/>
              </w:rPr>
              <w:t xml:space="preserve">площадки.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66"/>
              </w:numPr>
              <w:ind w:right="1213"/>
              <w:spacing w:before="55" w:line="274" w:lineRule="exact"/>
              <w:tabs>
                <w:tab w:val="left" w:pos="51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выявленном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нарушении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модуля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оценивается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835"/>
        </w:trPr>
        <w:tc>
          <w:tcPr>
            <w:tcW w:w="2353" w:type="dxa"/>
            <w:textDirection w:val="lrTb"/>
            <w:noWrap w:val="false"/>
          </w:tcPr>
          <w:p>
            <w:pPr>
              <w:pStyle w:val="1074"/>
              <w:ind w:left="234" w:right="121"/>
              <w:spacing w:before="49" w:line="242" w:lineRule="auto"/>
              <w:rPr>
                <w:sz w:val="24"/>
              </w:rPr>
            </w:pPr>
            <w:r>
              <w:rPr>
                <w:sz w:val="24"/>
              </w:rPr>
              <w:t xml:space="preserve">Технические средства — персональные устройства для фото- и видеосъемки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65"/>
              </w:numPr>
              <w:ind w:right="97"/>
              <w:jc w:val="both"/>
              <w:spacing w:before="49"/>
              <w:tabs>
                <w:tab w:val="left" w:pos="51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Экспертам и переводчикам разрешается использовать на рабочей площадке персональные устройства для фото- и видеосъемки, при этом запрещена фиксация информации о Конкурсном задании, критериях и ведомостях оценки, </w:t>
            </w:r>
            <w:r>
              <w:rPr>
                <w:sz w:val="24"/>
              </w:rPr>
              <w:t xml:space="preserve">деталях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Конкурсантами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969"/>
        </w:trPr>
        <w:tc>
          <w:tcPr>
            <w:tcW w:w="2353" w:type="dxa"/>
            <w:textDirection w:val="lrTb"/>
            <w:noWrap w:val="false"/>
          </w:tcPr>
          <w:p>
            <w:pPr>
              <w:pStyle w:val="1074"/>
              <w:ind w:left="234"/>
              <w:spacing w:before="54"/>
              <w:rPr>
                <w:sz w:val="24"/>
              </w:rPr>
            </w:pPr>
            <w:r>
              <w:rPr>
                <w:sz w:val="24"/>
              </w:rPr>
              <w:t xml:space="preserve">Программное </w:t>
            </w:r>
            <w:r>
              <w:rPr>
                <w:spacing w:val="-2"/>
                <w:sz w:val="24"/>
              </w:rPr>
              <w:t xml:space="preserve">обеспечение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64"/>
              </w:numPr>
              <w:ind w:right="238"/>
              <w:spacing w:before="49"/>
              <w:tabs>
                <w:tab w:val="left" w:pos="51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Конкурсанты могут создавать программные продукты, оформлять инструкции или делать заметки, находясь на рабочей площадке, однако их никогда нельзя забирать с рабочей площадки.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64"/>
              </w:numPr>
              <w:ind w:right="283"/>
              <w:spacing w:before="58"/>
              <w:tabs>
                <w:tab w:val="left" w:pos="51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 использование материалов, файлов, подготовленных вне конкурсного времени и за пределами конкурсной площадки, в том числе шпаргалок, материалов полученных в сети Интернет (если иное не указано в Конкурсном задании), выполняемый модуль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513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Конкурсного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оценивается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57"/>
        </w:trPr>
        <w:tc>
          <w:tcPr>
            <w:tcW w:w="2353" w:type="dxa"/>
            <w:textDirection w:val="lrTb"/>
            <w:noWrap w:val="false"/>
          </w:tcPr>
          <w:p>
            <w:pPr>
              <w:pStyle w:val="1074"/>
              <w:ind w:left="234"/>
              <w:spacing w:before="54"/>
              <w:rPr>
                <w:sz w:val="24"/>
              </w:rPr>
            </w:pPr>
            <w:r>
              <w:rPr>
                <w:sz w:val="24"/>
              </w:rPr>
              <w:t xml:space="preserve">Отказ </w:t>
            </w:r>
            <w:r>
              <w:rPr>
                <w:spacing w:val="-2"/>
                <w:sz w:val="24"/>
              </w:rPr>
              <w:t xml:space="preserve">оборудования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63"/>
              </w:numPr>
              <w:ind w:right="252"/>
              <w:spacing w:before="49"/>
              <w:tabs>
                <w:tab w:val="left" w:pos="51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Если имеется явное доказательство того, что конкурсанты сами причинили ущерб оборудованию, им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513" w:right="119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не будет предоставляться замена и дополнительное </w:t>
            </w:r>
            <w:r>
              <w:rPr>
                <w:spacing w:val="-2"/>
                <w:sz w:val="24"/>
              </w:rPr>
              <w:t xml:space="preserve">время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93"/>
        </w:trPr>
        <w:tc>
          <w:tcPr>
            <w:tcW w:w="2353" w:type="dxa"/>
            <w:textDirection w:val="lrTb"/>
            <w:noWrap w:val="false"/>
          </w:tcPr>
          <w:p>
            <w:pPr>
              <w:pStyle w:val="1074"/>
              <w:ind w:left="234"/>
              <w:spacing w:before="54"/>
              <w:rPr>
                <w:sz w:val="24"/>
              </w:rPr>
            </w:pPr>
            <w:r>
              <w:rPr>
                <w:sz w:val="24"/>
              </w:rPr>
              <w:t xml:space="preserve">Контроль за </w:t>
            </w:r>
            <w:r>
              <w:rPr>
                <w:spacing w:val="-2"/>
                <w:sz w:val="24"/>
              </w:rPr>
              <w:t xml:space="preserve">конкурсантами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62"/>
              </w:numPr>
              <w:ind w:right="144"/>
              <w:spacing w:before="44"/>
              <w:tabs>
                <w:tab w:val="left" w:pos="51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Конкурсантов необходимо постоянно контролировать во время их работы. Эксперты, в чьи обязанности входит контроль, должны принять меры для того, чтобы их заменил другой эксперт, если им необходимо уйти.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62"/>
              </w:numPr>
              <w:ind w:right="857"/>
              <w:spacing w:line="274" w:lineRule="exact"/>
              <w:tabs>
                <w:tab w:val="left" w:pos="51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Экспер там не разрешается контролировать своего </w:t>
            </w:r>
            <w:r>
              <w:rPr>
                <w:spacing w:val="-2"/>
                <w:sz w:val="24"/>
              </w:rPr>
              <w:t xml:space="preserve">конкурсанта-компатриота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68"/>
        </w:trPr>
        <w:tc>
          <w:tcPr>
            <w:tcW w:w="2353" w:type="dxa"/>
            <w:textDirection w:val="lrTb"/>
            <w:noWrap w:val="false"/>
          </w:tcPr>
          <w:p>
            <w:pPr>
              <w:pStyle w:val="1074"/>
              <w:ind w:left="234"/>
              <w:spacing w:before="54"/>
              <w:rPr>
                <w:sz w:val="24"/>
              </w:rPr>
            </w:pPr>
            <w:r>
              <w:rPr>
                <w:sz w:val="24"/>
              </w:rPr>
              <w:t xml:space="preserve">Поведение </w:t>
            </w:r>
            <w:r>
              <w:rPr>
                <w:spacing w:val="-2"/>
                <w:sz w:val="24"/>
              </w:rPr>
              <w:t xml:space="preserve">конкурсантов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61"/>
              </w:numPr>
              <w:ind w:right="102"/>
              <w:spacing w:before="49"/>
              <w:tabs>
                <w:tab w:val="left" w:pos="51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 использование ненормативной лексики устно вовремя выполнения Конкурсного задания или во время защиты своих работ, а также письменно в представленных к проверке файлах к Конкурсанту применяются штрафные санкции виде снижения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общей суммы баллов на 5 баллов.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61"/>
              </w:numPr>
              <w:ind w:right="163"/>
              <w:jc w:val="both"/>
              <w:spacing w:before="53"/>
              <w:tabs>
                <w:tab w:val="left" w:pos="51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Общение </w:t>
            </w:r>
            <w:r>
              <w:rPr>
                <w:sz w:val="24"/>
              </w:rPr>
              <w:t xml:space="preserve">конкурсантов</w:t>
            </w:r>
            <w:r>
              <w:rPr>
                <w:sz w:val="24"/>
              </w:rPr>
              <w:t xml:space="preserve"> во время выполнения Конкурсного задания запрещено, в случае неоднократного нарушения запрета </w:t>
            </w:r>
            <w:r>
              <w:rPr>
                <w:sz w:val="24"/>
              </w:rPr>
              <w:t xml:space="preserve">конкурсанты</w:t>
            </w:r>
            <w:r>
              <w:rPr>
                <w:sz w:val="24"/>
              </w:rPr>
              <w:t xml:space="preserve"> дисквалифицируются на оставшееся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513"/>
              <w:jc w:val="bot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время конкурсного </w:t>
            </w:r>
            <w:r>
              <w:rPr>
                <w:spacing w:val="-4"/>
                <w:sz w:val="24"/>
              </w:rPr>
              <w:t xml:space="preserve">дня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51"/>
        <w:ind w:firstLine="709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1050"/>
        <w:jc w:val="center"/>
        <w:rPr>
          <w:rFonts w:ascii="Times New Roman" w:hAnsi="Times New Roman"/>
          <w:color w:val="auto"/>
          <w:sz w:val="28"/>
          <w:szCs w:val="28"/>
        </w:rPr>
      </w:pPr>
      <w:r/>
      <w:bookmarkStart w:id="19" w:name="_Toc142037194"/>
      <w:r>
        <w:rPr>
          <w:rFonts w:ascii="Times New Roman" w:hAnsi="Times New Roman"/>
          <w:color w:val="auto"/>
          <w:sz w:val="28"/>
          <w:szCs w:val="28"/>
        </w:rPr>
        <w:t xml:space="preserve">3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 xml:space="preserve">Приложения</w:t>
      </w:r>
      <w:bookmarkEnd w:id="19"/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Инструкция по заполнению матрицы конкурсн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Матрица конкурсн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Инструкция по охране труда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r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849" w:bottom="1134" w:left="1418" w:header="624" w:footer="17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Microsoft Sans Serif">
    <w:panose1 w:val="020B0604020202020204"/>
  </w:font>
  <w:font w:name="Segoe UI">
    <w:panose1 w:val="020B0502040204020203"/>
  </w:font>
  <w:font w:name="DejaVu Sans">
    <w:panose1 w:val="020B0603030804020204"/>
  </w:font>
  <w:font w:name="Noto Sans Symbols">
    <w:panose1 w:val="020B0502040504020204"/>
  </w:font>
  <w:font w:name="Cambria">
    <w:panose1 w:val="02040503050406030204"/>
  </w:font>
  <w:font w:name="Calibri">
    <w:panose1 w:val="020F0502020204030204"/>
  </w:font>
  <w:font w:name="FrutigerLTStd-Light">
    <w:panose1 w:val="05050102010205020202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69104416"/>
      <w:docPartObj>
        <w:docPartGallery w:val="Page Numbers (Bottom of Page)"/>
        <w:docPartUnique w:val="true"/>
      </w:docPartObj>
      <w:rPr/>
    </w:sdtPr>
    <w:sdtContent>
      <w:p>
        <w:pPr>
          <w:pStyle w:val="100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100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5"/>
      <w:jc w:val="right"/>
    </w:pPr>
    <w:r/>
    <w:r/>
  </w:p>
  <w:p>
    <w:pPr>
      <w:pStyle w:val="100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vertAlign w:val="superscript"/>
        </w:rPr>
        <w:footnoteRef/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suff w:val="tab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isLgl w:val="false"/>
      <w:suff w:val="tab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pStyle w:val="1069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"/>
      <w:lvlJc w:val="left"/>
      <w:pPr>
        <w:ind w:left="2007" w:hanging="360"/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pStyle w:val="1043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8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pStyle w:val="1057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isLgl w:val="false"/>
      <w:suff w:val="tab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pStyle w:val="102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isLgl w:val="false"/>
      <w:suff w:val="tab"/>
      <w:lvlText w:val="%1.%2."/>
      <w:lvlJc w:val="left"/>
      <w:pPr>
        <w:ind w:left="502" w:hanging="360"/>
      </w:pPr>
      <w:rPr>
        <w:rFonts w:ascii="Times New Roman" w:hAnsi="Times New Roman" w:eastAsia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isLgl w:val="false"/>
      <w:suff w:val="tab"/>
      <w:lvlText w:val="●"/>
      <w:lvlJc w:val="left"/>
      <w:pPr>
        <w:ind w:left="1800" w:hanging="720"/>
      </w:pPr>
      <w:rPr>
        <w:rFonts w:ascii="Noto Sans Symbols" w:hAnsi="Noto Sans Symbols" w:eastAsia="Noto Sans Symbols" w:cs="Noto Sans Symbols"/>
      </w:rPr>
    </w:lvl>
    <w:lvl w:ilvl="3">
      <w:start w:val="1"/>
      <w:numFmt w:val="decimal"/>
      <w:isLgl w:val="false"/>
      <w:suff w:val="tab"/>
      <w:lvlText w:val="%1.%2.●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●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●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●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●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●.%4.%5.%6.%7.%8.%9."/>
      <w:lvlJc w:val="left"/>
      <w:pPr>
        <w:ind w:left="5040" w:hanging="180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8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65" w:hanging="3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4" w:hanging="3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28" w:hanging="3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62" w:hanging="3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97" w:hanging="3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31" w:hanging="3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265" w:hanging="3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00" w:hanging="3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534" w:hanging="356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65" w:hanging="3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4" w:hanging="3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28" w:hanging="3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62" w:hanging="3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97" w:hanging="3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31" w:hanging="3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265" w:hanging="3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00" w:hanging="3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534" w:hanging="356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65" w:hanging="3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4" w:hanging="3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28" w:hanging="3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62" w:hanging="3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97" w:hanging="3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31" w:hanging="3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265" w:hanging="3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00" w:hanging="3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534" w:hanging="356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7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7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7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7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7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7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7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7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7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7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7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7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7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7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7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7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7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7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7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7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7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77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69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"/>
      <w:lvlJc w:val="left"/>
      <w:pPr>
        <w:ind w:left="2417" w:hanging="855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00" w:hanging="85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81" w:hanging="85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1" w:hanging="85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42" w:hanging="85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2" w:hanging="85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03" w:hanging="855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3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5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7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9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1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3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5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76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36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56" w:hanging="34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0" w:hanging="34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60" w:hanging="34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61" w:hanging="34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61" w:hanging="34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2" w:hanging="34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2" w:hanging="34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2" w:hanging="34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63" w:hanging="346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56" w:hanging="706"/>
      </w:pPr>
      <w:rPr>
        <w:rFonts w:hint="default" w:ascii="Symbol" w:hAnsi="Symbol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0" w:hanging="7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60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61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61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2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2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2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63" w:hanging="706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513" w:hanging="284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color w:val="60b5e3"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9" w:hanging="28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17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16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515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114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513" w:hanging="284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color w:val="60b5e3"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9" w:hanging="28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17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16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515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114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513" w:hanging="284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color w:val="60b5e3"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9" w:hanging="28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17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16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515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114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513" w:hanging="284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color w:val="60b5e3"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9" w:hanging="28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17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16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515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114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513" w:hanging="284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color w:val="60b5e3"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9" w:hanging="28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17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16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515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114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513" w:hanging="284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color w:val="60b5e3"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9" w:hanging="28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17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16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515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114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513" w:hanging="284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color w:val="60b5e3"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9" w:hanging="28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17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16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515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114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513" w:hanging="284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color w:val="60b5e3"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9" w:hanging="28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17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16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515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114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8"/>
  </w:num>
  <w:num w:numId="10">
    <w:abstractNumId w:val="7"/>
  </w:num>
  <w:num w:numId="11">
    <w:abstractNumId w:val="3"/>
  </w:num>
  <w:num w:numId="12">
    <w:abstractNumId w:val="10"/>
  </w:num>
  <w:num w:numId="13">
    <w:abstractNumId w:val="21"/>
  </w:num>
  <w:num w:numId="14">
    <w:abstractNumId w:val="11"/>
  </w:num>
  <w:num w:numId="15">
    <w:abstractNumId w:val="19"/>
  </w:num>
  <w:num w:numId="16">
    <w:abstractNumId w:val="22"/>
  </w:num>
  <w:num w:numId="17">
    <w:abstractNumId w:val="20"/>
  </w:num>
  <w:num w:numId="18">
    <w:abstractNumId w:val="17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 w:numId="23">
    <w:abstractNumId w:val="16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34">
    <w:name w:val="Heading 1 Char"/>
    <w:basedOn w:val="1000"/>
    <w:link w:val="991"/>
    <w:uiPriority w:val="9"/>
    <w:rPr>
      <w:rFonts w:ascii="Arial" w:hAnsi="Arial" w:eastAsia="Arial" w:cs="Arial"/>
      <w:sz w:val="40"/>
      <w:szCs w:val="40"/>
    </w:rPr>
  </w:style>
  <w:style w:type="character" w:styleId="835">
    <w:name w:val="Heading 2 Char"/>
    <w:basedOn w:val="1000"/>
    <w:link w:val="992"/>
    <w:uiPriority w:val="9"/>
    <w:rPr>
      <w:rFonts w:ascii="Arial" w:hAnsi="Arial" w:eastAsia="Arial" w:cs="Arial"/>
      <w:sz w:val="34"/>
    </w:rPr>
  </w:style>
  <w:style w:type="character" w:styleId="836">
    <w:name w:val="Heading 3 Char"/>
    <w:basedOn w:val="1000"/>
    <w:link w:val="993"/>
    <w:uiPriority w:val="9"/>
    <w:rPr>
      <w:rFonts w:ascii="Arial" w:hAnsi="Arial" w:eastAsia="Arial" w:cs="Arial"/>
      <w:sz w:val="30"/>
      <w:szCs w:val="30"/>
    </w:rPr>
  </w:style>
  <w:style w:type="character" w:styleId="837">
    <w:name w:val="Heading 4 Char"/>
    <w:basedOn w:val="1000"/>
    <w:link w:val="994"/>
    <w:uiPriority w:val="9"/>
    <w:rPr>
      <w:rFonts w:ascii="Arial" w:hAnsi="Arial" w:eastAsia="Arial" w:cs="Arial"/>
      <w:b/>
      <w:bCs/>
      <w:sz w:val="26"/>
      <w:szCs w:val="26"/>
    </w:rPr>
  </w:style>
  <w:style w:type="character" w:styleId="838">
    <w:name w:val="Heading 5 Char"/>
    <w:basedOn w:val="1000"/>
    <w:link w:val="995"/>
    <w:uiPriority w:val="9"/>
    <w:rPr>
      <w:rFonts w:ascii="Arial" w:hAnsi="Arial" w:eastAsia="Arial" w:cs="Arial"/>
      <w:b/>
      <w:bCs/>
      <w:sz w:val="24"/>
      <w:szCs w:val="24"/>
    </w:rPr>
  </w:style>
  <w:style w:type="character" w:styleId="839">
    <w:name w:val="Heading 6 Char"/>
    <w:basedOn w:val="1000"/>
    <w:link w:val="996"/>
    <w:uiPriority w:val="9"/>
    <w:rPr>
      <w:rFonts w:ascii="Arial" w:hAnsi="Arial" w:eastAsia="Arial" w:cs="Arial"/>
      <w:b/>
      <w:bCs/>
      <w:sz w:val="22"/>
      <w:szCs w:val="22"/>
    </w:rPr>
  </w:style>
  <w:style w:type="character" w:styleId="840">
    <w:name w:val="Heading 7 Char"/>
    <w:basedOn w:val="1000"/>
    <w:link w:val="9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1">
    <w:name w:val="Heading 8 Char"/>
    <w:basedOn w:val="1000"/>
    <w:link w:val="998"/>
    <w:uiPriority w:val="9"/>
    <w:rPr>
      <w:rFonts w:ascii="Arial" w:hAnsi="Arial" w:eastAsia="Arial" w:cs="Arial"/>
      <w:i/>
      <w:iCs/>
      <w:sz w:val="22"/>
      <w:szCs w:val="22"/>
    </w:rPr>
  </w:style>
  <w:style w:type="character" w:styleId="842">
    <w:name w:val="Heading 9 Char"/>
    <w:basedOn w:val="1000"/>
    <w:link w:val="999"/>
    <w:uiPriority w:val="9"/>
    <w:rPr>
      <w:rFonts w:ascii="Arial" w:hAnsi="Arial" w:eastAsia="Arial" w:cs="Arial"/>
      <w:i/>
      <w:iCs/>
      <w:sz w:val="21"/>
      <w:szCs w:val="21"/>
    </w:rPr>
  </w:style>
  <w:style w:type="paragraph" w:styleId="843">
    <w:name w:val="Title"/>
    <w:basedOn w:val="990"/>
    <w:next w:val="990"/>
    <w:link w:val="8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44">
    <w:name w:val="Title Char"/>
    <w:basedOn w:val="1000"/>
    <w:link w:val="843"/>
    <w:uiPriority w:val="10"/>
    <w:rPr>
      <w:sz w:val="48"/>
      <w:szCs w:val="48"/>
    </w:rPr>
  </w:style>
  <w:style w:type="paragraph" w:styleId="845">
    <w:name w:val="Subtitle"/>
    <w:basedOn w:val="990"/>
    <w:next w:val="990"/>
    <w:link w:val="846"/>
    <w:uiPriority w:val="11"/>
    <w:qFormat/>
    <w:pPr>
      <w:spacing w:before="200" w:after="200"/>
    </w:pPr>
    <w:rPr>
      <w:sz w:val="24"/>
      <w:szCs w:val="24"/>
    </w:rPr>
  </w:style>
  <w:style w:type="character" w:styleId="846">
    <w:name w:val="Subtitle Char"/>
    <w:basedOn w:val="1000"/>
    <w:link w:val="845"/>
    <w:uiPriority w:val="11"/>
    <w:rPr>
      <w:sz w:val="24"/>
      <w:szCs w:val="24"/>
    </w:rPr>
  </w:style>
  <w:style w:type="paragraph" w:styleId="847">
    <w:name w:val="Quote"/>
    <w:basedOn w:val="990"/>
    <w:next w:val="990"/>
    <w:link w:val="848"/>
    <w:uiPriority w:val="29"/>
    <w:qFormat/>
    <w:pPr>
      <w:ind w:left="720" w:right="720"/>
    </w:pPr>
    <w:rPr>
      <w:i/>
    </w:rPr>
  </w:style>
  <w:style w:type="character" w:styleId="848">
    <w:name w:val="Quote Char"/>
    <w:link w:val="847"/>
    <w:uiPriority w:val="29"/>
    <w:rPr>
      <w:i/>
    </w:rPr>
  </w:style>
  <w:style w:type="paragraph" w:styleId="849">
    <w:name w:val="Intense Quote"/>
    <w:basedOn w:val="990"/>
    <w:next w:val="990"/>
    <w:link w:val="85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0">
    <w:name w:val="Intense Quote Char"/>
    <w:link w:val="849"/>
    <w:uiPriority w:val="30"/>
    <w:rPr>
      <w:i/>
    </w:rPr>
  </w:style>
  <w:style w:type="character" w:styleId="851">
    <w:name w:val="Header Char"/>
    <w:basedOn w:val="1000"/>
    <w:link w:val="1003"/>
    <w:uiPriority w:val="99"/>
  </w:style>
  <w:style w:type="character" w:styleId="852">
    <w:name w:val="Footer Char"/>
    <w:basedOn w:val="1000"/>
    <w:link w:val="1005"/>
    <w:uiPriority w:val="99"/>
  </w:style>
  <w:style w:type="character" w:styleId="853">
    <w:name w:val="Caption Char"/>
    <w:basedOn w:val="1036"/>
    <w:link w:val="1005"/>
    <w:uiPriority w:val="99"/>
  </w:style>
  <w:style w:type="table" w:styleId="854">
    <w:name w:val="Table Grid Light"/>
    <w:basedOn w:val="10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5">
    <w:name w:val="Plain Table 1"/>
    <w:basedOn w:val="10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6">
    <w:name w:val="Plain Table 2"/>
    <w:basedOn w:val="10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7">
    <w:name w:val="Plain Table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8">
    <w:name w:val="Plain Table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Plain Table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0">
    <w:name w:val="Grid Table 1 Light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Grid Table 1 Light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Grid Table 1 Light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Grid Table 1 Light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Grid Table 1 Light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Grid Table 1 Light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Grid Table 1 Light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Grid Table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2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2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2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2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2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2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3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3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3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3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3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3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4"/>
    <w:basedOn w:val="10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2">
    <w:name w:val="Grid Table 4 - Accent 1"/>
    <w:basedOn w:val="10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83">
    <w:name w:val="Grid Table 4 - Accent 2"/>
    <w:basedOn w:val="10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84">
    <w:name w:val="Grid Table 4 - Accent 3"/>
    <w:basedOn w:val="10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85">
    <w:name w:val="Grid Table 4 - Accent 4"/>
    <w:basedOn w:val="10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86">
    <w:name w:val="Grid Table 4 - Accent 5"/>
    <w:basedOn w:val="10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87">
    <w:name w:val="Grid Table 4 - Accent 6"/>
    <w:basedOn w:val="10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8">
    <w:name w:val="Grid Table 5 Dark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9">
    <w:name w:val="Grid Table 5 Dark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90">
    <w:name w:val="Grid Table 5 Dark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91">
    <w:name w:val="Grid Table 5 Dark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92">
    <w:name w:val="Grid Table 5 Dark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93">
    <w:name w:val="Grid Table 5 Dark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4">
    <w:name w:val="Grid Table 5 Dark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5">
    <w:name w:val="Grid Table 6 Colorful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6">
    <w:name w:val="Grid Table 6 Colorful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97">
    <w:name w:val="Grid Table 6 Colorful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8">
    <w:name w:val="Grid Table 6 Colorful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99">
    <w:name w:val="Grid Table 6 Colorful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00">
    <w:name w:val="Grid Table 6 Colorful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1">
    <w:name w:val="Grid Table 6 Colorful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2">
    <w:name w:val="Grid Table 7 Colorful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7 Colorful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7 Colorful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7 Colorful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7 Colorful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7 Colorful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7 Colorful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1 Light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1 Light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1 Light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1 Light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1 Light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17">
    <w:name w:val="List Table 2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8">
    <w:name w:val="List Table 2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19">
    <w:name w:val="List Table 2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20">
    <w:name w:val="List Table 2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21">
    <w:name w:val="List Table 2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2">
    <w:name w:val="List Table 2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23">
    <w:name w:val="List Table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3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3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3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3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3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3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4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4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4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4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4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4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5 Dark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8">
    <w:name w:val="List Table 5 Dark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9">
    <w:name w:val="List Table 5 Dark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0">
    <w:name w:val="List Table 5 Dark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1">
    <w:name w:val="List Table 5 Dark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2">
    <w:name w:val="List Table 5 Dark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3">
    <w:name w:val="List Table 5 Dark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4">
    <w:name w:val="List Table 6 Colorful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45">
    <w:name w:val="List Table 6 Colorful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46">
    <w:name w:val="List Table 6 Colorful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47">
    <w:name w:val="List Table 6 Colorful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8">
    <w:name w:val="List Table 6 Colorful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49">
    <w:name w:val="List Table 6 Colorful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50">
    <w:name w:val="List Table 6 Colorful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51">
    <w:name w:val="List Table 7 Colorful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2">
    <w:name w:val="List Table 7 Colorful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53">
    <w:name w:val="List Table 7 Colorful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54">
    <w:name w:val="List Table 7 Colorful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55">
    <w:name w:val="List Table 7 Colorful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56">
    <w:name w:val="List Table 7 Colorful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57">
    <w:name w:val="List Table 7 Colorful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58">
    <w:name w:val="Lined - Accent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9">
    <w:name w:val="Lined - Accent 1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60">
    <w:name w:val="Lined - Accent 2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61">
    <w:name w:val="Lined - Accent 3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62">
    <w:name w:val="Lined - Accent 4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63">
    <w:name w:val="Lined - Accent 5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64">
    <w:name w:val="Lined - Accent 6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65">
    <w:name w:val="Bordered &amp; Lined - Accent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6">
    <w:name w:val="Bordered &amp; Lined - Accent 1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67">
    <w:name w:val="Bordered &amp; Lined - Accent 2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68">
    <w:name w:val="Bordered &amp; Lined - Accent 3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69">
    <w:name w:val="Bordered &amp; Lined - Accent 4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70">
    <w:name w:val="Bordered &amp; Lined - Accent 5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71">
    <w:name w:val="Bordered &amp; Lined - Accent 6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72">
    <w:name w:val="Bordered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73">
    <w:name w:val="Bordered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74">
    <w:name w:val="Bordered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75">
    <w:name w:val="Bordered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76">
    <w:name w:val="Bordered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77">
    <w:name w:val="Bordered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8">
    <w:name w:val="Bordered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79">
    <w:name w:val="Footnote Text Char"/>
    <w:link w:val="1039"/>
    <w:uiPriority w:val="99"/>
    <w:rPr>
      <w:sz w:val="18"/>
    </w:rPr>
  </w:style>
  <w:style w:type="paragraph" w:styleId="980">
    <w:name w:val="endnote text"/>
    <w:basedOn w:val="990"/>
    <w:link w:val="981"/>
    <w:uiPriority w:val="99"/>
    <w:semiHidden/>
    <w:unhideWhenUsed/>
    <w:pPr>
      <w:spacing w:after="0" w:line="240" w:lineRule="auto"/>
    </w:pPr>
    <w:rPr>
      <w:sz w:val="20"/>
    </w:rPr>
  </w:style>
  <w:style w:type="character" w:styleId="981">
    <w:name w:val="Endnote Text Char"/>
    <w:link w:val="980"/>
    <w:uiPriority w:val="99"/>
    <w:rPr>
      <w:sz w:val="20"/>
    </w:rPr>
  </w:style>
  <w:style w:type="character" w:styleId="982">
    <w:name w:val="endnote reference"/>
    <w:basedOn w:val="1000"/>
    <w:uiPriority w:val="99"/>
    <w:semiHidden/>
    <w:unhideWhenUsed/>
    <w:rPr>
      <w:vertAlign w:val="superscript"/>
    </w:rPr>
  </w:style>
  <w:style w:type="paragraph" w:styleId="983">
    <w:name w:val="toc 4"/>
    <w:basedOn w:val="990"/>
    <w:next w:val="990"/>
    <w:uiPriority w:val="39"/>
    <w:unhideWhenUsed/>
    <w:pPr>
      <w:ind w:left="850" w:right="0" w:firstLine="0"/>
      <w:spacing w:after="57"/>
    </w:pPr>
  </w:style>
  <w:style w:type="paragraph" w:styleId="984">
    <w:name w:val="toc 5"/>
    <w:basedOn w:val="990"/>
    <w:next w:val="990"/>
    <w:uiPriority w:val="39"/>
    <w:unhideWhenUsed/>
    <w:pPr>
      <w:ind w:left="1134" w:right="0" w:firstLine="0"/>
      <w:spacing w:after="57"/>
    </w:pPr>
  </w:style>
  <w:style w:type="paragraph" w:styleId="985">
    <w:name w:val="toc 6"/>
    <w:basedOn w:val="990"/>
    <w:next w:val="990"/>
    <w:uiPriority w:val="39"/>
    <w:unhideWhenUsed/>
    <w:pPr>
      <w:ind w:left="1417" w:right="0" w:firstLine="0"/>
      <w:spacing w:after="57"/>
    </w:pPr>
  </w:style>
  <w:style w:type="paragraph" w:styleId="986">
    <w:name w:val="toc 7"/>
    <w:basedOn w:val="990"/>
    <w:next w:val="990"/>
    <w:uiPriority w:val="39"/>
    <w:unhideWhenUsed/>
    <w:pPr>
      <w:ind w:left="1701" w:right="0" w:firstLine="0"/>
      <w:spacing w:after="57"/>
    </w:pPr>
  </w:style>
  <w:style w:type="paragraph" w:styleId="987">
    <w:name w:val="toc 8"/>
    <w:basedOn w:val="990"/>
    <w:next w:val="990"/>
    <w:uiPriority w:val="39"/>
    <w:unhideWhenUsed/>
    <w:pPr>
      <w:ind w:left="1984" w:right="0" w:firstLine="0"/>
      <w:spacing w:after="57"/>
    </w:pPr>
  </w:style>
  <w:style w:type="paragraph" w:styleId="988">
    <w:name w:val="toc 9"/>
    <w:basedOn w:val="990"/>
    <w:next w:val="990"/>
    <w:uiPriority w:val="39"/>
    <w:unhideWhenUsed/>
    <w:pPr>
      <w:ind w:left="2268" w:right="0" w:firstLine="0"/>
      <w:spacing w:after="57"/>
    </w:pPr>
  </w:style>
  <w:style w:type="paragraph" w:styleId="989">
    <w:name w:val="table of figures"/>
    <w:basedOn w:val="990"/>
    <w:next w:val="990"/>
    <w:uiPriority w:val="99"/>
    <w:unhideWhenUsed/>
    <w:pPr>
      <w:spacing w:after="0" w:afterAutospacing="0"/>
    </w:pPr>
  </w:style>
  <w:style w:type="paragraph" w:styleId="990" w:default="1">
    <w:name w:val="Normal"/>
    <w:qFormat/>
  </w:style>
  <w:style w:type="paragraph" w:styleId="991">
    <w:name w:val="Heading 1"/>
    <w:basedOn w:val="990"/>
    <w:next w:val="990"/>
    <w:link w:val="1012"/>
    <w:qFormat/>
    <w:pPr>
      <w:keepNext/>
      <w:spacing w:before="240" w:after="120" w:line="360" w:lineRule="auto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992">
    <w:name w:val="Heading 2"/>
    <w:basedOn w:val="990"/>
    <w:next w:val="990"/>
    <w:link w:val="1013"/>
    <w:qFormat/>
    <w:pPr>
      <w:keepNext/>
      <w:spacing w:before="240" w:after="120" w:line="360" w:lineRule="auto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993">
    <w:name w:val="Heading 3"/>
    <w:basedOn w:val="990"/>
    <w:next w:val="990"/>
    <w:link w:val="1014"/>
    <w:qFormat/>
    <w:pPr>
      <w:keepNext/>
      <w:spacing w:before="120" w:after="0" w:line="360" w:lineRule="auto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994">
    <w:name w:val="Heading 4"/>
    <w:basedOn w:val="990"/>
    <w:next w:val="990"/>
    <w:link w:val="1015"/>
    <w:qFormat/>
    <w:pPr>
      <w:keepNext/>
      <w:spacing w:after="0" w:line="360" w:lineRule="auto"/>
      <w:widowControl w:val="off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995">
    <w:name w:val="Heading 5"/>
    <w:basedOn w:val="990"/>
    <w:next w:val="990"/>
    <w:link w:val="1016"/>
    <w:qFormat/>
    <w:pPr>
      <w:jc w:val="both"/>
      <w:keepNext/>
      <w:spacing w:after="0" w:line="360" w:lineRule="auto"/>
      <w:widowControl w:val="off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996">
    <w:name w:val="Heading 6"/>
    <w:basedOn w:val="990"/>
    <w:next w:val="990"/>
    <w:link w:val="1017"/>
    <w:qFormat/>
    <w:pPr>
      <w:keepNext/>
      <w:spacing w:after="58" w:line="360" w:lineRule="auto"/>
      <w:widowControl w:val="off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997">
    <w:name w:val="Heading 7"/>
    <w:basedOn w:val="990"/>
    <w:next w:val="990"/>
    <w:link w:val="1018"/>
    <w:qFormat/>
    <w:pPr>
      <w:jc w:val="both"/>
      <w:keepNext/>
      <w:spacing w:after="0" w:line="360" w:lineRule="auto"/>
      <w:widowControl w:val="off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998">
    <w:name w:val="Heading 8"/>
    <w:basedOn w:val="990"/>
    <w:next w:val="990"/>
    <w:link w:val="1019"/>
    <w:qFormat/>
    <w:pPr>
      <w:jc w:val="both"/>
      <w:keepNext/>
      <w:spacing w:after="0" w:line="360" w:lineRule="auto"/>
      <w:widowControl w:val="off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999">
    <w:name w:val="Heading 9"/>
    <w:basedOn w:val="990"/>
    <w:next w:val="990"/>
    <w:link w:val="1020"/>
    <w:qFormat/>
    <w:pPr>
      <w:ind w:left="360" w:firstLine="360"/>
      <w:jc w:val="both"/>
      <w:keepNext/>
      <w:spacing w:after="0" w:line="360" w:lineRule="auto"/>
      <w:widowControl w:val="off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1000" w:default="1">
    <w:name w:val="Default Paragraph Font"/>
    <w:uiPriority w:val="1"/>
    <w:semiHidden/>
    <w:unhideWhenUsed/>
  </w:style>
  <w:style w:type="table" w:styleId="10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02" w:default="1">
    <w:name w:val="No List"/>
    <w:uiPriority w:val="99"/>
    <w:semiHidden/>
    <w:unhideWhenUsed/>
  </w:style>
  <w:style w:type="paragraph" w:styleId="1003">
    <w:name w:val="Header"/>
    <w:basedOn w:val="990"/>
    <w:link w:val="100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04" w:customStyle="1">
    <w:name w:val="Верхний колонтитул Знак"/>
    <w:basedOn w:val="1000"/>
    <w:link w:val="1003"/>
    <w:uiPriority w:val="99"/>
  </w:style>
  <w:style w:type="paragraph" w:styleId="1005">
    <w:name w:val="Footer"/>
    <w:basedOn w:val="990"/>
    <w:link w:val="100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06" w:customStyle="1">
    <w:name w:val="Нижний колонтитул Знак"/>
    <w:basedOn w:val="1000"/>
    <w:link w:val="1005"/>
    <w:uiPriority w:val="99"/>
  </w:style>
  <w:style w:type="paragraph" w:styleId="1007">
    <w:name w:val="No Spacing"/>
    <w:link w:val="1008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styleId="1008" w:customStyle="1">
    <w:name w:val="Без интервала Знак"/>
    <w:basedOn w:val="1000"/>
    <w:link w:val="1007"/>
    <w:uiPriority w:val="1"/>
    <w:rPr>
      <w:rFonts w:eastAsiaTheme="minorEastAsia"/>
      <w:lang w:eastAsia="ru-RU"/>
    </w:rPr>
  </w:style>
  <w:style w:type="character" w:styleId="1009">
    <w:name w:val="Placeholder Text"/>
    <w:basedOn w:val="1000"/>
    <w:uiPriority w:val="99"/>
    <w:semiHidden/>
    <w:rPr>
      <w:color w:val="808080"/>
    </w:rPr>
  </w:style>
  <w:style w:type="paragraph" w:styleId="1010">
    <w:name w:val="Balloon Text"/>
    <w:basedOn w:val="990"/>
    <w:link w:val="1011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011" w:customStyle="1">
    <w:name w:val="Текст выноски Знак"/>
    <w:basedOn w:val="1000"/>
    <w:link w:val="1010"/>
    <w:rPr>
      <w:rFonts w:ascii="Tahoma" w:hAnsi="Tahoma" w:cs="Tahoma"/>
      <w:sz w:val="16"/>
      <w:szCs w:val="16"/>
    </w:rPr>
  </w:style>
  <w:style w:type="character" w:styleId="1012" w:customStyle="1">
    <w:name w:val="Заголовок 1 Знак"/>
    <w:basedOn w:val="1000"/>
    <w:link w:val="991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1013" w:customStyle="1">
    <w:name w:val="Заголовок 2 Знак"/>
    <w:basedOn w:val="1000"/>
    <w:link w:val="992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1014" w:customStyle="1">
    <w:name w:val="Заголовок 3 Знак"/>
    <w:basedOn w:val="1000"/>
    <w:link w:val="993"/>
    <w:rPr>
      <w:rFonts w:ascii="Arial" w:hAnsi="Arial" w:eastAsia="Times New Roman" w:cs="Arial"/>
      <w:b/>
      <w:bCs/>
      <w:szCs w:val="26"/>
      <w:lang w:val="en-GB"/>
    </w:rPr>
  </w:style>
  <w:style w:type="character" w:styleId="1015" w:customStyle="1">
    <w:name w:val="Заголовок 4 Знак"/>
    <w:basedOn w:val="1000"/>
    <w:link w:val="994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1016" w:customStyle="1">
    <w:name w:val="Заголовок 5 Знак"/>
    <w:basedOn w:val="1000"/>
    <w:link w:val="995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1017" w:customStyle="1">
    <w:name w:val="Заголовок 6 Знак"/>
    <w:basedOn w:val="1000"/>
    <w:link w:val="996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1018" w:customStyle="1">
    <w:name w:val="Заголовок 7 Знак"/>
    <w:basedOn w:val="1000"/>
    <w:link w:val="997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1019" w:customStyle="1">
    <w:name w:val="Заголовок 8 Знак"/>
    <w:basedOn w:val="1000"/>
    <w:link w:val="998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1020" w:customStyle="1">
    <w:name w:val="Заголовок 9 Знак"/>
    <w:basedOn w:val="1000"/>
    <w:link w:val="999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1021">
    <w:name w:val="Hyperlink"/>
    <w:uiPriority w:val="99"/>
    <w:rPr>
      <w:color w:val="0000ff"/>
      <w:u w:val="single"/>
    </w:rPr>
  </w:style>
  <w:style w:type="table" w:styleId="1022">
    <w:name w:val="Table Grid"/>
    <w:basedOn w:val="1001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23">
    <w:name w:val="toc 1"/>
    <w:basedOn w:val="990"/>
    <w:next w:val="990"/>
    <w:uiPriority w:val="39"/>
    <w:qFormat/>
    <w:pPr>
      <w:spacing w:after="0" w:line="360" w:lineRule="auto"/>
      <w:tabs>
        <w:tab w:val="right" w:pos="9825" w:leader="dot"/>
      </w:tabs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1024" w:customStyle="1">
    <w:name w:val="numbered list"/>
    <w:basedOn w:val="1025"/>
  </w:style>
  <w:style w:type="paragraph" w:styleId="1025" w:customStyle="1">
    <w:name w:val="bullet"/>
    <w:basedOn w:val="990"/>
    <w:pPr>
      <w:numPr>
        <w:ilvl w:val="0"/>
        <w:numId w:val="1"/>
      </w:numPr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1026">
    <w:name w:val="page number"/>
    <w:rPr>
      <w:rFonts w:ascii="Arial" w:hAnsi="Arial"/>
      <w:sz w:val="16"/>
    </w:rPr>
  </w:style>
  <w:style w:type="paragraph" w:styleId="1027" w:customStyle="1">
    <w:name w:val="Doc subtitle1"/>
    <w:basedOn w:val="990"/>
    <w:link w:val="1038"/>
    <w:pPr>
      <w:spacing w:after="0" w:line="360" w:lineRule="auto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1028" w:customStyle="1">
    <w:name w:val="Doc subtitle2"/>
    <w:basedOn w:val="990"/>
    <w:pPr>
      <w:spacing w:after="0" w:line="360" w:lineRule="auto"/>
    </w:pPr>
    <w:rPr>
      <w:rFonts w:ascii="Arial" w:hAnsi="Arial" w:eastAsia="Times New Roman" w:cs="Times New Roman"/>
      <w:sz w:val="28"/>
      <w:szCs w:val="24"/>
      <w:lang w:val="en-GB"/>
    </w:rPr>
  </w:style>
  <w:style w:type="paragraph" w:styleId="1029" w:customStyle="1">
    <w:name w:val="Doc title"/>
    <w:basedOn w:val="990"/>
    <w:pPr>
      <w:spacing w:after="0" w:line="360" w:lineRule="auto"/>
    </w:pPr>
    <w:rPr>
      <w:rFonts w:ascii="Arial" w:hAnsi="Arial" w:eastAsia="Times New Roman" w:cs="Times New Roman"/>
      <w:b/>
      <w:sz w:val="40"/>
      <w:szCs w:val="24"/>
      <w:lang w:val="en-GB"/>
    </w:rPr>
  </w:style>
  <w:style w:type="paragraph" w:styleId="1030">
    <w:name w:val="Body Text"/>
    <w:basedOn w:val="990"/>
    <w:link w:val="1031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z w:val="24"/>
      <w:szCs w:val="20"/>
      <w:lang w:val="en-AU"/>
    </w:rPr>
  </w:style>
  <w:style w:type="character" w:styleId="1031" w:customStyle="1">
    <w:name w:val="Основной текст Знак"/>
    <w:basedOn w:val="1000"/>
    <w:link w:val="1030"/>
    <w:semiHidden/>
    <w:rPr>
      <w:rFonts w:ascii="Arial" w:hAnsi="Arial" w:eastAsia="Times New Roman" w:cs="Times New Roman"/>
      <w:sz w:val="24"/>
      <w:szCs w:val="20"/>
      <w:lang w:val="en-AU"/>
    </w:rPr>
  </w:style>
  <w:style w:type="paragraph" w:styleId="1032">
    <w:name w:val="Body Text Indent 2"/>
    <w:basedOn w:val="990"/>
    <w:link w:val="1033"/>
    <w:semiHidden/>
    <w:pPr>
      <w:ind w:left="720"/>
      <w:spacing w:after="0" w:line="360" w:lineRule="auto"/>
    </w:pPr>
    <w:rPr>
      <w:rFonts w:ascii="Arial" w:hAnsi="Arial" w:eastAsia="Times New Roman" w:cs="Times New Roman"/>
      <w:sz w:val="24"/>
      <w:szCs w:val="20"/>
      <w:lang w:val="en-US"/>
    </w:rPr>
  </w:style>
  <w:style w:type="character" w:styleId="1033" w:customStyle="1">
    <w:name w:val="Основной текст с отступом 2 Знак"/>
    <w:basedOn w:val="1000"/>
    <w:link w:val="1032"/>
    <w:semiHidden/>
    <w:rPr>
      <w:rFonts w:ascii="Arial" w:hAnsi="Arial" w:eastAsia="Times New Roman" w:cs="Times New Roman"/>
      <w:sz w:val="24"/>
      <w:szCs w:val="20"/>
      <w:lang w:val="en-US"/>
    </w:rPr>
  </w:style>
  <w:style w:type="paragraph" w:styleId="1034">
    <w:name w:val="Body Text 2"/>
    <w:basedOn w:val="990"/>
    <w:link w:val="1035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pacing w:val="-3"/>
      <w:szCs w:val="20"/>
      <w:lang w:val="en-US"/>
    </w:rPr>
  </w:style>
  <w:style w:type="character" w:styleId="1035" w:customStyle="1">
    <w:name w:val="Основной текст 2 Знак"/>
    <w:basedOn w:val="1000"/>
    <w:link w:val="1034"/>
    <w:semiHidden/>
    <w:rPr>
      <w:rFonts w:ascii="Arial" w:hAnsi="Arial" w:eastAsia="Times New Roman" w:cs="Times New Roman"/>
      <w:spacing w:val="-3"/>
      <w:szCs w:val="20"/>
      <w:lang w:val="en-US"/>
    </w:rPr>
  </w:style>
  <w:style w:type="paragraph" w:styleId="1036">
    <w:name w:val="Caption"/>
    <w:basedOn w:val="990"/>
    <w:next w:val="990"/>
    <w:qFormat/>
    <w:pPr>
      <w:jc w:val="center"/>
      <w:spacing w:before="240" w:after="0" w:line="360" w:lineRule="auto"/>
      <w:widowControl w:val="off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1037" w:customStyle="1">
    <w:name w:val="Абзац списка1"/>
    <w:basedOn w:val="990"/>
    <w:pPr>
      <w:ind w:left="720"/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1038" w:customStyle="1">
    <w:name w:val="Doc subtitle1 Char"/>
    <w:link w:val="1027"/>
    <w:rPr>
      <w:rFonts w:ascii="Arial" w:hAnsi="Arial" w:eastAsia="Times New Roman" w:cs="Times New Roman"/>
      <w:b/>
      <w:sz w:val="28"/>
      <w:szCs w:val="24"/>
      <w:lang w:val="en-GB"/>
    </w:rPr>
  </w:style>
  <w:style w:type="paragraph" w:styleId="1039">
    <w:name w:val="footnote text"/>
    <w:basedOn w:val="990"/>
    <w:link w:val="1040"/>
    <w:pPr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1040" w:customStyle="1">
    <w:name w:val="Текст сноски Знак"/>
    <w:basedOn w:val="1000"/>
    <w:link w:val="1039"/>
    <w:rPr>
      <w:rFonts w:ascii="Times New Roman" w:hAnsi="Times New Roman" w:eastAsia="Times New Roman" w:cs="Times New Roman"/>
      <w:szCs w:val="20"/>
      <w:lang w:eastAsia="ru-RU"/>
    </w:rPr>
  </w:style>
  <w:style w:type="character" w:styleId="1041">
    <w:name w:val="footnote reference"/>
    <w:rPr>
      <w:vertAlign w:val="superscript"/>
    </w:rPr>
  </w:style>
  <w:style w:type="character" w:styleId="1042">
    <w:name w:val="FollowedHyperlink"/>
    <w:rPr>
      <w:color w:val="800080"/>
      <w:u w:val="single"/>
    </w:rPr>
  </w:style>
  <w:style w:type="paragraph" w:styleId="1043" w:customStyle="1">
    <w:name w:val="цветной текст"/>
    <w:basedOn w:val="990"/>
    <w:qFormat/>
    <w:pPr>
      <w:numPr>
        <w:ilvl w:val="0"/>
        <w:numId w:val="3"/>
      </w:numPr>
      <w:jc w:val="both"/>
      <w:spacing w:after="0" w:line="360" w:lineRule="auto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styleId="1044" w:customStyle="1">
    <w:name w:val="538552DCBB0F4C4BB087ED922D6A6322"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paragraph" w:styleId="1045" w:customStyle="1">
    <w:name w:val="выделение цвет"/>
    <w:basedOn w:val="990"/>
    <w:link w:val="1058"/>
    <w:pPr>
      <w:jc w:val="both"/>
      <w:spacing w:after="0" w:line="360" w:lineRule="auto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1046" w:customStyle="1">
    <w:name w:val="цвет в таблице"/>
    <w:rPr>
      <w:color w:val="2c8de6"/>
    </w:rPr>
  </w:style>
  <w:style w:type="paragraph" w:styleId="1047">
    <w:name w:val="TOC Heading"/>
    <w:basedOn w:val="991"/>
    <w:next w:val="990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1048">
    <w:name w:val="toc 2"/>
    <w:basedOn w:val="990"/>
    <w:next w:val="990"/>
    <w:uiPriority w:val="39"/>
    <w:qFormat/>
    <w:pPr>
      <w:spacing w:after="0" w:line="240" w:lineRule="auto"/>
      <w:tabs>
        <w:tab w:val="left" w:pos="142" w:leader="none"/>
        <w:tab w:val="right" w:pos="9639" w:leader="dot"/>
      </w:tabs>
    </w:pPr>
    <w:rPr>
      <w:rFonts w:ascii="Times New Roman" w:hAnsi="Times New Roman" w:eastAsia="Times New Roman" w:cs="Times New Roman"/>
      <w:szCs w:val="20"/>
      <w:lang w:eastAsia="ru-RU"/>
    </w:rPr>
  </w:style>
  <w:style w:type="paragraph" w:styleId="1049">
    <w:name w:val="toc 3"/>
    <w:basedOn w:val="990"/>
    <w:next w:val="990"/>
    <w:uiPriority w:val="39"/>
    <w:unhideWhenUsed/>
    <w:qFormat/>
    <w:pPr>
      <w:ind w:left="440"/>
      <w:spacing w:after="100" w:line="276" w:lineRule="auto"/>
    </w:pPr>
    <w:rPr>
      <w:rFonts w:ascii="Calibri" w:hAnsi="Calibri" w:eastAsia="Times New Roman" w:cs="Times New Roman"/>
      <w:lang w:eastAsia="ru-RU"/>
    </w:rPr>
  </w:style>
  <w:style w:type="paragraph" w:styleId="1050" w:customStyle="1">
    <w:name w:val="!Заголовок-1"/>
    <w:basedOn w:val="991"/>
    <w:link w:val="1052"/>
    <w:qFormat/>
    <w:rPr>
      <w:lang w:val="ru-RU"/>
    </w:rPr>
  </w:style>
  <w:style w:type="paragraph" w:styleId="1051" w:customStyle="1">
    <w:name w:val="!заголовок-2"/>
    <w:basedOn w:val="992"/>
    <w:link w:val="1054"/>
    <w:qFormat/>
    <w:rPr>
      <w:lang w:val="ru-RU"/>
    </w:rPr>
  </w:style>
  <w:style w:type="character" w:styleId="1052" w:customStyle="1">
    <w:name w:val="!Заголовок-1 Знак"/>
    <w:link w:val="1050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paragraph" w:styleId="1053" w:customStyle="1">
    <w:name w:val="!Текст"/>
    <w:basedOn w:val="990"/>
    <w:link w:val="1056"/>
    <w:qFormat/>
    <w:pPr>
      <w:jc w:val="both"/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1054" w:customStyle="1">
    <w:name w:val="!заголовок-2 Знак"/>
    <w:link w:val="1051"/>
    <w:rPr>
      <w:rFonts w:ascii="Arial" w:hAnsi="Arial" w:eastAsia="Times New Roman" w:cs="Times New Roman"/>
      <w:b/>
      <w:sz w:val="28"/>
      <w:szCs w:val="24"/>
    </w:rPr>
  </w:style>
  <w:style w:type="paragraph" w:styleId="1055" w:customStyle="1">
    <w:name w:val="!Синий заголовок текста"/>
    <w:basedOn w:val="1045"/>
    <w:link w:val="1059"/>
    <w:qFormat/>
  </w:style>
  <w:style w:type="character" w:styleId="1056" w:customStyle="1">
    <w:name w:val="!Текст Знак"/>
    <w:link w:val="1053"/>
    <w:rPr>
      <w:rFonts w:ascii="Times New Roman" w:hAnsi="Times New Roman" w:eastAsia="Times New Roman" w:cs="Times New Roman"/>
      <w:szCs w:val="20"/>
      <w:lang w:eastAsia="ru-RU"/>
    </w:rPr>
  </w:style>
  <w:style w:type="paragraph" w:styleId="1057" w:customStyle="1">
    <w:name w:val="!Список с точками"/>
    <w:basedOn w:val="990"/>
    <w:link w:val="1061"/>
    <w:qFormat/>
    <w:pPr>
      <w:numPr>
        <w:ilvl w:val="0"/>
        <w:numId w:val="2"/>
      </w:numPr>
      <w:jc w:val="both"/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1058" w:customStyle="1">
    <w:name w:val="выделение цвет Знак"/>
    <w:link w:val="1045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1059" w:customStyle="1">
    <w:name w:val="!Синий заголовок текста Знак"/>
    <w:link w:val="1055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1060">
    <w:name w:val="List Paragraph"/>
    <w:basedOn w:val="99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character" w:styleId="1061" w:customStyle="1">
    <w:name w:val="!Список с точками Знак"/>
    <w:link w:val="1057"/>
    <w:rPr>
      <w:rFonts w:ascii="Times New Roman" w:hAnsi="Times New Roman" w:eastAsia="Times New Roman" w:cs="Times New Roman"/>
      <w:szCs w:val="20"/>
      <w:lang w:eastAsia="ru-RU"/>
    </w:rPr>
  </w:style>
  <w:style w:type="paragraph" w:styleId="1062" w:customStyle="1">
    <w:name w:val="Базовый"/>
    <w:pPr>
      <w:spacing w:after="200" w:line="276" w:lineRule="auto"/>
    </w:pPr>
    <w:rPr>
      <w:rFonts w:ascii="Times New Roman" w:hAnsi="Times New Roman" w:eastAsia="DejaVu Sans" w:cs="Times New Roman"/>
      <w:sz w:val="24"/>
      <w:szCs w:val="24"/>
    </w:rPr>
  </w:style>
  <w:style w:type="character" w:styleId="1063" w:customStyle="1">
    <w:name w:val="Интернет-ссылка"/>
    <w:rPr>
      <w:color w:val="0000ff"/>
      <w:u w:val="single"/>
      <w:lang w:val="ru-RU" w:eastAsia="ru-RU" w:bidi="ru-RU"/>
    </w:rPr>
  </w:style>
  <w:style w:type="character" w:styleId="1064">
    <w:name w:val="annotation reference"/>
    <w:basedOn w:val="1000"/>
    <w:semiHidden/>
    <w:unhideWhenUsed/>
    <w:rPr>
      <w:sz w:val="16"/>
      <w:szCs w:val="16"/>
    </w:rPr>
  </w:style>
  <w:style w:type="paragraph" w:styleId="1065">
    <w:name w:val="annotation text"/>
    <w:basedOn w:val="990"/>
    <w:link w:val="1066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66" w:customStyle="1">
    <w:name w:val="Текст примечания Знак"/>
    <w:basedOn w:val="1000"/>
    <w:link w:val="1065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67">
    <w:name w:val="annotation subject"/>
    <w:basedOn w:val="1065"/>
    <w:next w:val="1065"/>
    <w:link w:val="1068"/>
    <w:semiHidden/>
    <w:unhideWhenUsed/>
    <w:rPr>
      <w:b/>
      <w:bCs/>
    </w:rPr>
  </w:style>
  <w:style w:type="character" w:styleId="1068" w:customStyle="1">
    <w:name w:val="Тема примечания Знак"/>
    <w:basedOn w:val="1066"/>
    <w:link w:val="1067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1069" w:customStyle="1">
    <w:name w:val="Lista Black"/>
    <w:basedOn w:val="1030"/>
    <w:uiPriority w:val="1"/>
    <w:qFormat/>
    <w:pPr>
      <w:numPr>
        <w:ilvl w:val="0"/>
        <w:numId w:val="8"/>
      </w:numPr>
      <w:jc w:val="left"/>
      <w:keepNext/>
      <w:spacing w:after="120" w:line="240" w:lineRule="auto"/>
    </w:pPr>
    <w:rPr>
      <w:rFonts w:ascii="Calibri" w:hAnsi="Calibri" w:eastAsia="FrutigerLTStd-Light" w:cstheme="minorBidi"/>
      <w:sz w:val="20"/>
      <w:lang w:val="en-US"/>
    </w:rPr>
  </w:style>
  <w:style w:type="character" w:styleId="1070" w:customStyle="1">
    <w:name w:val="Основной текст (14)_"/>
    <w:basedOn w:val="1000"/>
    <w:link w:val="1071"/>
    <w:rPr>
      <w:rFonts w:ascii="Segoe UI" w:hAnsi="Segoe UI" w:eastAsia="Segoe UI" w:cs="Segoe UI"/>
      <w:sz w:val="19"/>
      <w:szCs w:val="19"/>
      <w:shd w:val="clear" w:color="auto" w:fill="ffffff"/>
    </w:rPr>
  </w:style>
  <w:style w:type="paragraph" w:styleId="1071" w:customStyle="1">
    <w:name w:val="Основной текст (14)_3"/>
    <w:basedOn w:val="990"/>
    <w:link w:val="1070"/>
    <w:pPr>
      <w:ind w:hanging="600"/>
      <w:spacing w:after="0" w:line="264" w:lineRule="exact"/>
      <w:shd w:val="clear" w:color="auto" w:fill="ffffff"/>
      <w:widowControl w:val="off"/>
    </w:pPr>
    <w:rPr>
      <w:rFonts w:ascii="Segoe UI" w:hAnsi="Segoe UI" w:eastAsia="Segoe UI" w:cs="Segoe UI"/>
      <w:sz w:val="19"/>
      <w:szCs w:val="19"/>
    </w:rPr>
  </w:style>
  <w:style w:type="character" w:styleId="1072" w:customStyle="1">
    <w:name w:val="Неразрешенное упоминание1"/>
    <w:basedOn w:val="1000"/>
    <w:uiPriority w:val="99"/>
    <w:semiHidden/>
    <w:unhideWhenUsed/>
    <w:rPr>
      <w:color w:val="605e5c"/>
      <w:shd w:val="clear" w:color="auto" w:fill="e1dfdd"/>
    </w:rPr>
  </w:style>
  <w:style w:type="character" w:styleId="1073" w:customStyle="1">
    <w:name w:val="Неразрешенное упоминание2"/>
    <w:basedOn w:val="1000"/>
    <w:uiPriority w:val="99"/>
    <w:semiHidden/>
    <w:unhideWhenUsed/>
    <w:rPr>
      <w:color w:val="605e5c"/>
      <w:shd w:val="clear" w:color="auto" w:fill="e1dfdd"/>
    </w:rPr>
  </w:style>
  <w:style w:type="paragraph" w:styleId="1074" w:customStyle="1">
    <w:name w:val="Table Paragraph"/>
    <w:uiPriority w:val="1"/>
    <w:qFormat/>
    <w:pPr>
      <w:contextualSpacing w:val="0"/>
      <w:ind w:left="11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table" w:styleId="1075" w:customStyle="1">
    <w:name w:val="Сетка таблицы1"/>
    <w:basedOn w:val="1009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GB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1076" w:customStyle="1">
    <w:name w:val="Обычный (веб)1"/>
    <w:basedOn w:val="998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0" w:after="10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8C54-1969-4331-B1DD-C0636A67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revision>9</cp:revision>
  <dcterms:created xsi:type="dcterms:W3CDTF">2023-10-10T08:10:00Z</dcterms:created>
  <dcterms:modified xsi:type="dcterms:W3CDTF">2024-11-05T06:32:33Z</dcterms:modified>
</cp:coreProperties>
</file>