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701FF1EB" w14:textId="3DFA60A0" w:rsidR="00334165" w:rsidRPr="00BE7EA6" w:rsidRDefault="00334165" w:rsidP="00BE7EA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7F4BC5E" w14:textId="77777777" w:rsidR="0096386D" w:rsidRDefault="0096386D" w:rsidP="009638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  <w:sz w:val="52"/>
              <w:szCs w:val="52"/>
            </w:rPr>
          </w:pPr>
          <w:r w:rsidRPr="00584FB3">
            <w:rPr>
              <w:rFonts w:ascii="Calibri" w:hAnsi="Calibri"/>
              <w:noProof/>
            </w:rPr>
            <w:drawing>
              <wp:inline distT="0" distB="0" distL="0" distR="0" wp14:anchorId="4B2CED0C" wp14:editId="158EB20D">
                <wp:extent cx="3556635" cy="1371600"/>
                <wp:effectExtent l="0" t="0" r="571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EB2A88" w14:textId="77777777" w:rsidR="0096386D" w:rsidRDefault="0096386D" w:rsidP="009638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  <w:sz w:val="52"/>
              <w:szCs w:val="52"/>
            </w:rPr>
          </w:pPr>
        </w:p>
        <w:p w14:paraId="32CB68B7" w14:textId="77777777" w:rsidR="0096386D" w:rsidRDefault="0096386D" w:rsidP="009638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  <w:sz w:val="52"/>
              <w:szCs w:val="52"/>
            </w:rPr>
          </w:pPr>
        </w:p>
        <w:p w14:paraId="18B5104D" w14:textId="77777777" w:rsidR="0096386D" w:rsidRPr="0096386D" w:rsidRDefault="0096386D" w:rsidP="009638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</w:p>
        <w:p w14:paraId="753F0E45" w14:textId="77777777" w:rsidR="0096386D" w:rsidRPr="0096386D" w:rsidRDefault="0096386D" w:rsidP="009638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  <w:r w:rsidRPr="0096386D"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  <w:t>Инструкция по охране труда</w:t>
          </w:r>
        </w:p>
        <w:p w14:paraId="0F136508" w14:textId="77777777" w:rsidR="0096386D" w:rsidRPr="0096386D" w:rsidRDefault="0096386D" w:rsidP="009638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</w:p>
        <w:p w14:paraId="5948A877" w14:textId="4F7ABE23" w:rsidR="004610B6" w:rsidRPr="004610B6" w:rsidRDefault="004610B6" w:rsidP="004610B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  <w:r w:rsidRPr="004610B6"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  <w:t>компетенции «</w:t>
          </w:r>
          <w:r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  <w:t>Интеллектуальные системы учета электроэнергии</w:t>
          </w:r>
          <w:r w:rsidRPr="004610B6"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  <w:t>»</w:t>
          </w:r>
        </w:p>
        <w:p w14:paraId="5373B9EA" w14:textId="77777777" w:rsidR="004610B6" w:rsidRPr="004610B6" w:rsidRDefault="004610B6" w:rsidP="004610B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  <w:r w:rsidRPr="004610B6"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  <w:t xml:space="preserve"> ______________________этапа Чемпионата по профессиональному мастерству «Профессионалы» </w:t>
          </w:r>
        </w:p>
        <w:p w14:paraId="19B03A4D" w14:textId="77777777" w:rsidR="004610B6" w:rsidRPr="004610B6" w:rsidRDefault="004610B6" w:rsidP="004610B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  <w:r w:rsidRPr="004610B6"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  <w:t>________________________</w:t>
          </w:r>
        </w:p>
        <w:p w14:paraId="2D770CA5" w14:textId="6F3A9C7D" w:rsidR="0096386D" w:rsidRPr="0096386D" w:rsidRDefault="0096386D" w:rsidP="007E621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</w:p>
        <w:p w14:paraId="7D09169E" w14:textId="574DA90D" w:rsidR="00F830E7" w:rsidRPr="00CC4597" w:rsidRDefault="00000000" w:rsidP="00CC4597"/>
      </w:sdtContent>
    </w:sdt>
    <w:p w14:paraId="177037B0" w14:textId="77777777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E785893" w14:textId="77777777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BEA766A" w14:textId="77777777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5947A3F" w14:textId="77777777" w:rsidR="0001125E" w:rsidRDefault="0001125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0"/>
          <w:lang w:eastAsia="ru-RU"/>
        </w:rPr>
        <w:br w:type="page"/>
      </w:r>
    </w:p>
    <w:p w14:paraId="76D6CC12" w14:textId="77777777" w:rsidR="00391434" w:rsidRPr="00391434" w:rsidRDefault="00391434" w:rsidP="0039143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4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Content>
        <w:p w14:paraId="295FD1F7" w14:textId="57AB1B63" w:rsidR="00391434" w:rsidRPr="00315EB0" w:rsidRDefault="00391434" w:rsidP="003914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9143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91434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39143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r w:rsidR="00315EB0" w:rsidRPr="00315EB0"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 w:rsidR="00315EB0" w:rsidRPr="00315EB0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14:paraId="5C06BB48" w14:textId="0FA18D1B" w:rsidR="00391434" w:rsidRPr="00315EB0" w:rsidRDefault="00391434" w:rsidP="003914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heading=h.1fob9te" w:tooltip="#_heading=h.1fob9te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15E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hyperlink>
        </w:p>
        <w:p w14:paraId="094BAF19" w14:textId="73ADDBC5" w:rsidR="00391434" w:rsidRPr="00315EB0" w:rsidRDefault="00391434" w:rsidP="003914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heading=h.2et92p0" w:tooltip="#_heading=h.2et92p0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7819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hyperlink>
        </w:p>
        <w:p w14:paraId="378901D0" w14:textId="43ECFE45" w:rsidR="00391434" w:rsidRPr="00315EB0" w:rsidRDefault="00391434" w:rsidP="003914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heading=h.tyjcwt" w:tooltip="#_heading=h.tyjcwt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4C7E0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hyperlink>
        </w:p>
        <w:p w14:paraId="1E175717" w14:textId="1AD076FE" w:rsidR="00391434" w:rsidRPr="00315EB0" w:rsidRDefault="00391434" w:rsidP="003914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heading=h.3dy6vkm" w:tooltip="#_heading=h.3dy6vkm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802B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hyperlink>
        </w:p>
        <w:p w14:paraId="0074CE9F" w14:textId="7D3C1CEA" w:rsidR="00391434" w:rsidRPr="00315EB0" w:rsidRDefault="00391434" w:rsidP="003914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heading=h.1t3h5sf" w:tooltip="#_heading=h.1t3h5sf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762DE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hyperlink>
        </w:p>
        <w:p w14:paraId="1C276542" w14:textId="3EE03B20" w:rsidR="00391434" w:rsidRPr="00391434" w:rsidRDefault="00391434" w:rsidP="003914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315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39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DE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hyperlink>
          <w:r w:rsidRPr="0039143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835A90B" w14:textId="509CA675" w:rsidR="0001125E" w:rsidRDefault="0001125E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56F02C1D" w14:textId="77777777" w:rsidR="00391434" w:rsidRPr="00391434" w:rsidRDefault="00391434" w:rsidP="0039143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507427596"/>
      <w:r w:rsidRPr="003914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56D94B4C" w14:textId="77777777" w:rsidR="00391434" w:rsidRPr="00391434" w:rsidRDefault="00391434" w:rsidP="003914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434"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Итогового (межрегионального) этапа Чемпионата по профессиональному мастерству «Профессионалы» в 2024 г. (далее Чемпионата).</w:t>
      </w:r>
    </w:p>
    <w:p w14:paraId="692A78A0" w14:textId="416BC2FD" w:rsidR="00391434" w:rsidRPr="00391434" w:rsidRDefault="00391434" w:rsidP="003914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434">
        <w:rPr>
          <w:rFonts w:ascii="Times New Roman" w:eastAsia="Times New Roman" w:hAnsi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2024 г. компетенции «</w:t>
      </w:r>
      <w:r w:rsidR="00CC459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системы учета электроэнергии</w:t>
      </w:r>
      <w:r w:rsidRPr="00391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1D62800C" w14:textId="77777777" w:rsidR="00391434" w:rsidRPr="00391434" w:rsidRDefault="00391434" w:rsidP="003914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/>
      <w:bookmarkEnd w:id="1"/>
    </w:p>
    <w:p w14:paraId="66D711BE" w14:textId="77777777" w:rsidR="00391434" w:rsidRPr="00391434" w:rsidRDefault="00391434" w:rsidP="0039143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4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Нормативные ссылки</w:t>
      </w:r>
    </w:p>
    <w:p w14:paraId="26490425" w14:textId="62C3B09C" w:rsidR="00F51F1E" w:rsidRPr="00315EB0" w:rsidRDefault="00391434" w:rsidP="00315E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434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A30CF9D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color w:val="000000"/>
          <w:sz w:val="28"/>
          <w:szCs w:val="28"/>
        </w:rPr>
        <w:t>Трудовой кодекс Российской Федерации от 30.12.2001 № 197-ФЗ.</w:t>
      </w:r>
    </w:p>
    <w:p w14:paraId="1D99A183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>ГОСТ 32144–2013 Нормы качества электрической энергии в системах электроснабжения общего назначения.</w:t>
      </w:r>
    </w:p>
    <w:p w14:paraId="29D5F283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>ГОСТ Р МЭК 61037-2001 Учет электроэнергии. Тарификация и управление нагрузкой. Особые требования к электронным приемникам с импульсным управлением.</w:t>
      </w:r>
    </w:p>
    <w:p w14:paraId="0FC54FDA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>ГОСТ Р МЭК 61038-2001 Учет электроэнергии. Тарификация и управление нагрузкой. Особые требования к переключателям по времени.</w:t>
      </w:r>
    </w:p>
    <w:p w14:paraId="1F9523E2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>ГОСТ 25990-83 Счетчики электрические активной энергии класса точности 2,0. Приемочный контроль</w:t>
      </w:r>
    </w:p>
    <w:p w14:paraId="378E45BB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>ГОСТ 30206-94 Статические счетчики ватт-часов активной энергии переменного тока(классы точности 0,2 S и 0,5 S)</w:t>
      </w:r>
    </w:p>
    <w:p w14:paraId="6815EC5A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lastRenderedPageBreak/>
        <w:t>ГОСТ 30012.1-2002   Приборы аналоговые показывающие электроизмерительные прямого действия и вспомогательные части к ним. Часть 1. Определения и основные требования, общие для всех частей.</w:t>
      </w:r>
    </w:p>
    <w:p w14:paraId="2C19153C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>ГОСТ 7746-2001 Трансформаторы тока. Общие технические условия</w:t>
      </w:r>
    </w:p>
    <w:p w14:paraId="59505EC9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>ГОСТ 12.1.030-81: ССБТ. Электробезопасность. Защитное заземление и зануление;</w:t>
      </w:r>
    </w:p>
    <w:p w14:paraId="7B512380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>ГОСТ 21.614-88: Изображения условные графические электрооборудования и проводок на планах;</w:t>
      </w:r>
    </w:p>
    <w:p w14:paraId="72CBE793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>ГОСТ 22483-77: Жилы токопроводящие медные и алюминиевые для кабелей, проводов и шнуров;</w:t>
      </w:r>
    </w:p>
    <w:p w14:paraId="137FD8D5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 xml:space="preserve"> ГОСТ 29322-2014: Напряжения стандартные;</w:t>
      </w:r>
    </w:p>
    <w:p w14:paraId="2AAE228C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 xml:space="preserve"> ГОСТ 50571.1-2009: Электроустановки низковольтные. Часть 1;</w:t>
      </w:r>
    </w:p>
    <w:p w14:paraId="75700D0D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 xml:space="preserve"> ГОСТ Р 50571.5.54-2013: Заземляющие устройства, защитные проводники и защитные проводники уравнивания потенциалов;</w:t>
      </w:r>
    </w:p>
    <w:p w14:paraId="66B1B4C4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 xml:space="preserve"> ГОСТ Р 50571.16-2007: Электроустановки низковольтные. Часть 6. Испытания;</w:t>
      </w:r>
    </w:p>
    <w:p w14:paraId="4A70A595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 xml:space="preserve"> ГОСТ Р 53769-2010: Кабели силовые с пластмассовой изоляцией на номинальное напряжение 0,66; 1 и 3 кВ. Общие технические условия;</w:t>
      </w:r>
    </w:p>
    <w:p w14:paraId="5E8D31EC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eastAsia="Times New Roman" w:hAnsi="Times New Roman"/>
          <w:bCs/>
          <w:sz w:val="28"/>
          <w:szCs w:val="28"/>
        </w:rPr>
        <w:t xml:space="preserve"> ГОСТ Р МЭК 61140-2000: Защита от поражения электрическим током;</w:t>
      </w:r>
    </w:p>
    <w:p w14:paraId="69C1210B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 xml:space="preserve"> СанПиН</w:t>
      </w:r>
      <w:r w:rsidRPr="0001125E">
        <w:rPr>
          <w:rFonts w:ascii="Times New Roman" w:eastAsia="Times New Roman" w:hAnsi="Times New Roman"/>
          <w:bCs/>
          <w:sz w:val="28"/>
          <w:szCs w:val="28"/>
        </w:rPr>
        <w:t xml:space="preserve"> 2.2.1/2.1.1.1278-03: Гигиенические требования к естественному, искусственному и совмещенному освещению жилых и общественных зданий.</w:t>
      </w:r>
    </w:p>
    <w:p w14:paraId="311D9BEE" w14:textId="77777777" w:rsidR="00F51F1E" w:rsidRPr="0001125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 xml:space="preserve"> СП (СНИП) </w:t>
      </w:r>
      <w:r w:rsidRPr="0001125E">
        <w:rPr>
          <w:rFonts w:ascii="Times New Roman" w:eastAsia="Times New Roman" w:hAnsi="Times New Roman"/>
          <w:bCs/>
          <w:sz w:val="28"/>
          <w:szCs w:val="28"/>
        </w:rPr>
        <w:t>СНиП 3.05.06-85: Электротехнические устройства</w:t>
      </w:r>
    </w:p>
    <w:p w14:paraId="63826E26" w14:textId="77777777" w:rsidR="00F51F1E" w:rsidRPr="00F51F1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1125E">
        <w:rPr>
          <w:rFonts w:ascii="Times New Roman" w:hAnsi="Times New Roman"/>
          <w:sz w:val="28"/>
          <w:szCs w:val="28"/>
        </w:rPr>
        <w:t xml:space="preserve"> Правила технической эксплуатации электроустановок потребителей, 2003 г.</w:t>
      </w:r>
    </w:p>
    <w:p w14:paraId="40F53786" w14:textId="1DC88325" w:rsidR="00F51F1E" w:rsidRPr="00F51F1E" w:rsidRDefault="00F51F1E" w:rsidP="00F51F1E">
      <w:pPr>
        <w:pStyle w:val="aff1"/>
        <w:numPr>
          <w:ilvl w:val="2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 w:val="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51F1E">
        <w:rPr>
          <w:rFonts w:ascii="Times New Roman" w:eastAsia="Times New Roman" w:hAnsi="Times New Roman"/>
          <w:color w:val="000000"/>
          <w:sz w:val="28"/>
          <w:szCs w:val="28"/>
        </w:rPr>
        <w:t>Правила устройства электроустановок.</w:t>
      </w:r>
    </w:p>
    <w:p w14:paraId="2F8BE1AE" w14:textId="6F0DDDCC" w:rsidR="005142F5" w:rsidRPr="005142F5" w:rsidRDefault="00391434" w:rsidP="00391434">
      <w:pPr>
        <w:pStyle w:val="2"/>
        <w:spacing w:before="120"/>
        <w:ind w:firstLine="709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3</w:t>
      </w:r>
      <w:r w:rsidR="005142F5" w:rsidRPr="005142F5">
        <w:rPr>
          <w:rFonts w:ascii="Times New Roman" w:hAnsi="Times New Roman"/>
          <w:szCs w:val="28"/>
          <w:lang w:val="ru-RU"/>
        </w:rPr>
        <w:t>.Общие требования охраны труда</w:t>
      </w:r>
      <w:bookmarkEnd w:id="0"/>
    </w:p>
    <w:p w14:paraId="245D8E41" w14:textId="77777777" w:rsidR="005142F5" w:rsidRPr="00705A6F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6F">
        <w:rPr>
          <w:rFonts w:ascii="Times New Roman" w:hAnsi="Times New Roman" w:cs="Times New Roman"/>
          <w:sz w:val="28"/>
          <w:szCs w:val="28"/>
        </w:rPr>
        <w:t>Для участников от 16 до 18 лет</w:t>
      </w:r>
    </w:p>
    <w:p w14:paraId="34271660" w14:textId="6D54804C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К участию в конкурсе, под непосредственным руководством Экспертов Компетенции «Интеллектуальные системы учета электроэнергии» допускаются участники в возрасте от 1</w:t>
      </w:r>
      <w:r w:rsidR="00550B3E">
        <w:rPr>
          <w:rFonts w:ascii="Times New Roman" w:hAnsi="Times New Roman" w:cs="Times New Roman"/>
          <w:sz w:val="28"/>
          <w:szCs w:val="28"/>
        </w:rPr>
        <w:t>6</w:t>
      </w:r>
      <w:r w:rsidRPr="005142F5">
        <w:rPr>
          <w:rFonts w:ascii="Times New Roman" w:hAnsi="Times New Roman" w:cs="Times New Roman"/>
          <w:sz w:val="28"/>
          <w:szCs w:val="28"/>
        </w:rPr>
        <w:t xml:space="preserve"> до </w:t>
      </w:r>
      <w:r w:rsidR="00550B3E">
        <w:rPr>
          <w:rFonts w:ascii="Times New Roman" w:hAnsi="Times New Roman" w:cs="Times New Roman"/>
          <w:sz w:val="28"/>
          <w:szCs w:val="28"/>
        </w:rPr>
        <w:t>22</w:t>
      </w:r>
      <w:r w:rsidRPr="005142F5">
        <w:rPr>
          <w:rFonts w:ascii="Times New Roman" w:hAnsi="Times New Roman" w:cs="Times New Roman"/>
          <w:sz w:val="28"/>
          <w:szCs w:val="28"/>
        </w:rPr>
        <w:t xml:space="preserve"> лет:</w:t>
      </w:r>
    </w:p>
    <w:p w14:paraId="5A9234A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35FA7AA1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653F406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4696F8C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28D1BA37" w14:textId="77777777" w:rsidR="005142F5" w:rsidRPr="00705A6F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6F">
        <w:rPr>
          <w:rFonts w:ascii="Times New Roman" w:hAnsi="Times New Roman" w:cs="Times New Roman"/>
          <w:sz w:val="28"/>
          <w:szCs w:val="28"/>
        </w:rPr>
        <w:t>Для участников старше 18 лет</w:t>
      </w:r>
    </w:p>
    <w:p w14:paraId="10E18901" w14:textId="5DCAD19A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К самостоятельному выполнению конкурсных заданий в Компетенции «Интеллектуальные системы учета электроэнергии»</w:t>
      </w:r>
      <w:r w:rsidR="00705A6F">
        <w:rPr>
          <w:rFonts w:ascii="Times New Roman" w:hAnsi="Times New Roman" w:cs="Times New Roman"/>
          <w:sz w:val="28"/>
          <w:szCs w:val="28"/>
        </w:rPr>
        <w:t xml:space="preserve"> </w:t>
      </w:r>
      <w:r w:rsidRPr="005142F5">
        <w:rPr>
          <w:rFonts w:ascii="Times New Roman" w:hAnsi="Times New Roman" w:cs="Times New Roman"/>
          <w:sz w:val="28"/>
          <w:szCs w:val="28"/>
        </w:rPr>
        <w:t>допускаются участники не моложе 18 лет</w:t>
      </w:r>
    </w:p>
    <w:p w14:paraId="3751A79B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5297C0A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22C663E4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2FF2F586" w14:textId="77777777" w:rsid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49C4AE44" w14:textId="195E3A67" w:rsidR="0066671E" w:rsidRPr="0066671E" w:rsidRDefault="0066671E" w:rsidP="0066671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1E">
        <w:rPr>
          <w:rFonts w:ascii="Times New Roman" w:hAnsi="Times New Roman" w:cs="Times New Roman"/>
          <w:sz w:val="28"/>
          <w:szCs w:val="28"/>
        </w:rPr>
        <w:t>Примечание: при отсутствии у у</w:t>
      </w:r>
      <w:r>
        <w:rPr>
          <w:rFonts w:ascii="Times New Roman" w:hAnsi="Times New Roman" w:cs="Times New Roman"/>
          <w:sz w:val="28"/>
          <w:szCs w:val="28"/>
        </w:rPr>
        <w:t xml:space="preserve">частников группы по электробезопасности все самостоятельные работы под напряжением запрещены, за исключением использования оптопорта (конфигурирование счётчиков) или конфигурации УСПД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666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индивидуальных средств защиты</w:t>
      </w:r>
    </w:p>
    <w:p w14:paraId="28707A1A" w14:textId="48D7F3A9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7E090D4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3C50960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7A99180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5E3CDF2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49BD0679" w14:textId="101E0D65" w:rsidR="00866CCF" w:rsidRDefault="005142F5" w:rsidP="007D6C9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14:paraId="033107C1" w14:textId="6BF48CD8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>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5817"/>
      </w:tblGrid>
      <w:tr w:rsidR="005142F5" w:rsidRPr="005142F5" w14:paraId="10AB9562" w14:textId="77777777" w:rsidTr="00DB63FB">
        <w:tc>
          <w:tcPr>
            <w:tcW w:w="9629" w:type="dxa"/>
            <w:gridSpan w:val="2"/>
            <w:shd w:val="clear" w:color="auto" w:fill="auto"/>
          </w:tcPr>
          <w:p w14:paraId="0B031790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</w:t>
            </w:r>
          </w:p>
        </w:tc>
      </w:tr>
      <w:tr w:rsidR="005142F5" w:rsidRPr="005142F5" w14:paraId="477FB06E" w14:textId="77777777" w:rsidTr="00DB63FB">
        <w:tc>
          <w:tcPr>
            <w:tcW w:w="3812" w:type="dxa"/>
            <w:shd w:val="clear" w:color="auto" w:fill="auto"/>
          </w:tcPr>
          <w:p w14:paraId="218E7F33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17" w:type="dxa"/>
            <w:shd w:val="clear" w:color="auto" w:fill="auto"/>
          </w:tcPr>
          <w:p w14:paraId="72B2915E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5142F5" w:rsidRPr="005142F5" w14:paraId="6C1CDFFE" w14:textId="77777777" w:rsidTr="00DB63FB">
        <w:tc>
          <w:tcPr>
            <w:tcW w:w="3812" w:type="dxa"/>
            <w:shd w:val="clear" w:color="auto" w:fill="auto"/>
          </w:tcPr>
          <w:p w14:paraId="08A05623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 напряжения двухполюсный до 1000 В</w:t>
            </w:r>
          </w:p>
        </w:tc>
        <w:tc>
          <w:tcPr>
            <w:tcW w:w="5817" w:type="dxa"/>
            <w:shd w:val="clear" w:color="auto" w:fill="auto"/>
          </w:tcPr>
          <w:p w14:paraId="0A153EF4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326FD923" w14:textId="77777777" w:rsidTr="00DB63FB">
        <w:tc>
          <w:tcPr>
            <w:tcW w:w="3812" w:type="dxa"/>
            <w:shd w:val="clear" w:color="auto" w:fill="auto"/>
          </w:tcPr>
          <w:p w14:paraId="2ACA0CCF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Токоизмерительные клещи</w:t>
            </w:r>
          </w:p>
        </w:tc>
        <w:tc>
          <w:tcPr>
            <w:tcW w:w="5817" w:type="dxa"/>
            <w:shd w:val="clear" w:color="auto" w:fill="auto"/>
          </w:tcPr>
          <w:p w14:paraId="245A2CA7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795E0103" w14:textId="77777777" w:rsidTr="00DB63FB">
        <w:tc>
          <w:tcPr>
            <w:tcW w:w="3812" w:type="dxa"/>
            <w:shd w:val="clear" w:color="auto" w:fill="auto"/>
          </w:tcPr>
          <w:p w14:paraId="07E9DEB9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Шуруповерт</w:t>
            </w:r>
          </w:p>
        </w:tc>
        <w:tc>
          <w:tcPr>
            <w:tcW w:w="5817" w:type="dxa"/>
            <w:shd w:val="clear" w:color="auto" w:fill="auto"/>
          </w:tcPr>
          <w:p w14:paraId="32120BDE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00D329BC" w14:textId="77777777" w:rsidTr="00DB63FB">
        <w:tc>
          <w:tcPr>
            <w:tcW w:w="3812" w:type="dxa"/>
            <w:shd w:val="clear" w:color="auto" w:fill="auto"/>
          </w:tcPr>
          <w:p w14:paraId="2659C73A" w14:textId="77777777" w:rsidR="005142F5" w:rsidRPr="005142F5" w:rsidRDefault="005142F5" w:rsidP="004343CD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Гаечные ключи</w:t>
            </w:r>
          </w:p>
        </w:tc>
        <w:tc>
          <w:tcPr>
            <w:tcW w:w="5817" w:type="dxa"/>
            <w:shd w:val="clear" w:color="auto" w:fill="auto"/>
          </w:tcPr>
          <w:p w14:paraId="5D3CCEB7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465EF8F6" w14:textId="77777777" w:rsidTr="00DB63FB">
        <w:tc>
          <w:tcPr>
            <w:tcW w:w="3812" w:type="dxa"/>
            <w:shd w:val="clear" w:color="auto" w:fill="auto"/>
          </w:tcPr>
          <w:p w14:paraId="3FF4D050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Стриппер</w:t>
            </w:r>
          </w:p>
        </w:tc>
        <w:tc>
          <w:tcPr>
            <w:tcW w:w="5817" w:type="dxa"/>
            <w:shd w:val="clear" w:color="auto" w:fill="auto"/>
          </w:tcPr>
          <w:p w14:paraId="2DE85DB0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5E2BB6EC" w14:textId="77777777" w:rsidTr="00DB63FB">
        <w:tc>
          <w:tcPr>
            <w:tcW w:w="3812" w:type="dxa"/>
            <w:shd w:val="clear" w:color="auto" w:fill="auto"/>
          </w:tcPr>
          <w:p w14:paraId="4481CEE8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Нож монтерский</w:t>
            </w:r>
          </w:p>
        </w:tc>
        <w:tc>
          <w:tcPr>
            <w:tcW w:w="5817" w:type="dxa"/>
            <w:shd w:val="clear" w:color="auto" w:fill="auto"/>
          </w:tcPr>
          <w:p w14:paraId="42EB7671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175589A3" w14:textId="77777777" w:rsidTr="00DB63FB">
        <w:tc>
          <w:tcPr>
            <w:tcW w:w="3812" w:type="dxa"/>
            <w:shd w:val="clear" w:color="auto" w:fill="auto"/>
          </w:tcPr>
          <w:p w14:paraId="411FC7BA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ручного изолированного инструмента</w:t>
            </w:r>
          </w:p>
        </w:tc>
        <w:tc>
          <w:tcPr>
            <w:tcW w:w="5817" w:type="dxa"/>
            <w:shd w:val="clear" w:color="auto" w:fill="auto"/>
          </w:tcPr>
          <w:p w14:paraId="7B3E126B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6055EC" w14:textId="611209A8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802"/>
      </w:tblGrid>
      <w:tr w:rsidR="005142F5" w:rsidRPr="005142F5" w14:paraId="3BBC848C" w14:textId="77777777" w:rsidTr="00226DFB">
        <w:tc>
          <w:tcPr>
            <w:tcW w:w="9629" w:type="dxa"/>
            <w:gridSpan w:val="2"/>
            <w:shd w:val="clear" w:color="auto" w:fill="auto"/>
          </w:tcPr>
          <w:p w14:paraId="7DCCFAC0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5142F5" w:rsidRPr="005142F5" w14:paraId="2F79AEDA" w14:textId="77777777" w:rsidTr="00226DFB">
        <w:tc>
          <w:tcPr>
            <w:tcW w:w="3827" w:type="dxa"/>
            <w:shd w:val="clear" w:color="auto" w:fill="auto"/>
          </w:tcPr>
          <w:p w14:paraId="4A35BECF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02" w:type="dxa"/>
            <w:shd w:val="clear" w:color="auto" w:fill="auto"/>
          </w:tcPr>
          <w:p w14:paraId="0AE5DDC6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5142F5" w:rsidRPr="005142F5" w14:paraId="1879B712" w14:textId="77777777" w:rsidTr="00226DFB">
        <w:tc>
          <w:tcPr>
            <w:tcW w:w="3827" w:type="dxa"/>
            <w:shd w:val="clear" w:color="auto" w:fill="auto"/>
          </w:tcPr>
          <w:p w14:paraId="6A35A454" w14:textId="09260E1E" w:rsidR="005142F5" w:rsidRPr="005142F5" w:rsidRDefault="005142F5" w:rsidP="004343C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Вольтамперфазометр </w:t>
            </w:r>
          </w:p>
        </w:tc>
        <w:tc>
          <w:tcPr>
            <w:tcW w:w="5802" w:type="dxa"/>
            <w:shd w:val="clear" w:color="auto" w:fill="auto"/>
          </w:tcPr>
          <w:p w14:paraId="26EE2121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56D20057" w14:textId="77777777" w:rsidTr="00226DFB">
        <w:tc>
          <w:tcPr>
            <w:tcW w:w="3827" w:type="dxa"/>
            <w:shd w:val="clear" w:color="auto" w:fill="auto"/>
          </w:tcPr>
          <w:p w14:paraId="5D272D53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5802" w:type="dxa"/>
            <w:shd w:val="clear" w:color="auto" w:fill="auto"/>
          </w:tcPr>
          <w:p w14:paraId="4302A072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3272F785" w14:textId="77777777" w:rsidTr="00226DFB">
        <w:tc>
          <w:tcPr>
            <w:tcW w:w="3827" w:type="dxa"/>
            <w:shd w:val="clear" w:color="auto" w:fill="auto"/>
          </w:tcPr>
          <w:p w14:paraId="5163FC05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5802" w:type="dxa"/>
            <w:shd w:val="clear" w:color="auto" w:fill="auto"/>
          </w:tcPr>
          <w:p w14:paraId="03C833AC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5E5EF6EE" w14:textId="77777777" w:rsidTr="00226DFB">
        <w:tc>
          <w:tcPr>
            <w:tcW w:w="3827" w:type="dxa"/>
            <w:shd w:val="clear" w:color="auto" w:fill="auto"/>
          </w:tcPr>
          <w:p w14:paraId="7F8E7F55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Неодимовый магнит</w:t>
            </w:r>
          </w:p>
        </w:tc>
        <w:tc>
          <w:tcPr>
            <w:tcW w:w="5802" w:type="dxa"/>
            <w:shd w:val="clear" w:color="auto" w:fill="auto"/>
          </w:tcPr>
          <w:p w14:paraId="18B7CDCD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00B9BD17" w14:textId="77777777" w:rsidTr="00226DFB">
        <w:tc>
          <w:tcPr>
            <w:tcW w:w="3827" w:type="dxa"/>
            <w:shd w:val="clear" w:color="auto" w:fill="auto"/>
          </w:tcPr>
          <w:p w14:paraId="7C33F0E8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Обжимка наконечников</w:t>
            </w:r>
          </w:p>
        </w:tc>
        <w:tc>
          <w:tcPr>
            <w:tcW w:w="5802" w:type="dxa"/>
            <w:shd w:val="clear" w:color="auto" w:fill="auto"/>
          </w:tcPr>
          <w:p w14:paraId="6FADFC6C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6862BEAD" w14:textId="77777777" w:rsidTr="00226DFB">
        <w:tc>
          <w:tcPr>
            <w:tcW w:w="3827" w:type="dxa"/>
            <w:shd w:val="clear" w:color="auto" w:fill="auto"/>
          </w:tcPr>
          <w:p w14:paraId="7097C696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5802" w:type="dxa"/>
            <w:shd w:val="clear" w:color="auto" w:fill="auto"/>
          </w:tcPr>
          <w:p w14:paraId="09AA6148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1F885BB7" w14:textId="77777777" w:rsidTr="00226DFB">
        <w:tc>
          <w:tcPr>
            <w:tcW w:w="3827" w:type="dxa"/>
            <w:shd w:val="clear" w:color="auto" w:fill="auto"/>
          </w:tcPr>
          <w:p w14:paraId="2F39E38B" w14:textId="77777777" w:rsidR="005142F5" w:rsidRPr="005142F5" w:rsidRDefault="005142F5" w:rsidP="004343C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Интерфейсные кабели, Оптопорт</w:t>
            </w:r>
          </w:p>
        </w:tc>
        <w:tc>
          <w:tcPr>
            <w:tcW w:w="5802" w:type="dxa"/>
            <w:shd w:val="clear" w:color="auto" w:fill="auto"/>
          </w:tcPr>
          <w:p w14:paraId="5ADB062A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2F5" w:rsidRPr="005142F5" w14:paraId="19E1EAC3" w14:textId="77777777" w:rsidTr="00226DFB">
        <w:tc>
          <w:tcPr>
            <w:tcW w:w="3827" w:type="dxa"/>
            <w:shd w:val="clear" w:color="auto" w:fill="auto"/>
          </w:tcPr>
          <w:p w14:paraId="4751437C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5802" w:type="dxa"/>
            <w:shd w:val="clear" w:color="auto" w:fill="auto"/>
          </w:tcPr>
          <w:p w14:paraId="1396C3CA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AF7EE2B" w14:textId="0C0959CF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6478AB5B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>Физические:</w:t>
      </w:r>
    </w:p>
    <w:p w14:paraId="0452A3B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-режущие и колющие предметы;</w:t>
      </w:r>
    </w:p>
    <w:p w14:paraId="715E8AC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физические перегрузки (работа «стоя»);</w:t>
      </w:r>
    </w:p>
    <w:p w14:paraId="52FEC71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электрический ток;</w:t>
      </w:r>
    </w:p>
    <w:p w14:paraId="13288C4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недостаточность/яркость освещения;</w:t>
      </w:r>
    </w:p>
    <w:p w14:paraId="15997DB8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00C781FA" w14:textId="739A8227" w:rsidR="005142F5" w:rsidRPr="005142F5" w:rsidRDefault="005142F5" w:rsidP="003779E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повышенный или пониженный уровень освещенности;</w:t>
      </w:r>
    </w:p>
    <w:p w14:paraId="00D208A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Психофизические:</w:t>
      </w:r>
    </w:p>
    <w:p w14:paraId="14A27DF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-чрезмерное напряжение внимания, усиленная нагрузка на зрение</w:t>
      </w:r>
    </w:p>
    <w:p w14:paraId="40B588E1" w14:textId="085B3CF2" w:rsidR="005142F5" w:rsidRPr="00315EB0" w:rsidRDefault="005142F5" w:rsidP="00315EB0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2F5">
        <w:rPr>
          <w:rFonts w:ascii="Times New Roman" w:hAnsi="Times New Roman" w:cs="Times New Roman"/>
          <w:b/>
          <w:sz w:val="28"/>
          <w:szCs w:val="28"/>
        </w:rPr>
        <w:t>Возможные риски и опасности при выполнении конкурсных заданий</w:t>
      </w:r>
    </w:p>
    <w:p w14:paraId="0F510259" w14:textId="2F3DD573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Применяемые во время выполнения конкурсного задания средства индивидуальной защиты:</w:t>
      </w:r>
    </w:p>
    <w:p w14:paraId="31D3C54F" w14:textId="72918BAD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Диэлектрически</w:t>
      </w:r>
      <w:r w:rsidR="00DB63FB">
        <w:rPr>
          <w:rFonts w:ascii="Times New Roman" w:hAnsi="Times New Roman" w:cs="Times New Roman"/>
          <w:sz w:val="28"/>
          <w:szCs w:val="28"/>
        </w:rPr>
        <w:t>е</w:t>
      </w:r>
      <w:r w:rsidRPr="005142F5">
        <w:rPr>
          <w:rFonts w:ascii="Times New Roman" w:hAnsi="Times New Roman" w:cs="Times New Roman"/>
          <w:sz w:val="28"/>
          <w:szCs w:val="28"/>
        </w:rPr>
        <w:t xml:space="preserve"> перчатки;</w:t>
      </w:r>
    </w:p>
    <w:p w14:paraId="24452B4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Перчатки с полимерным покрытием;</w:t>
      </w:r>
    </w:p>
    <w:p w14:paraId="0C9A6338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Защитная каска;</w:t>
      </w:r>
    </w:p>
    <w:p w14:paraId="19DD0AB3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Защитные очки;</w:t>
      </w:r>
    </w:p>
    <w:p w14:paraId="0FB1E2A5" w14:textId="77777777" w:rsidR="00315EB0" w:rsidRDefault="005142F5" w:rsidP="00315E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Специализированный костюм и обувь.</w:t>
      </w:r>
    </w:p>
    <w:p w14:paraId="64C35A8C" w14:textId="2BD118D1" w:rsidR="005142F5" w:rsidRPr="005142F5" w:rsidRDefault="005142F5" w:rsidP="00315E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 и находящиеся в окружении участника:</w:t>
      </w:r>
    </w:p>
    <w:p w14:paraId="3575A0D9" w14:textId="46F9F3A6" w:rsidR="005142F5" w:rsidRPr="005142F5" w:rsidRDefault="005142F5" w:rsidP="005142F5">
      <w:pPr>
        <w:pStyle w:val="aff1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42F5">
        <w:rPr>
          <w:rFonts w:ascii="Times New Roman" w:hAnsi="Times New Roman"/>
          <w:sz w:val="28"/>
          <w:szCs w:val="28"/>
        </w:rPr>
        <w:t xml:space="preserve">Розетка            </w:t>
      </w:r>
      <w:r w:rsidRPr="005142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AE6433" wp14:editId="2702E1CA">
            <wp:extent cx="781050" cy="371475"/>
            <wp:effectExtent l="0" t="0" r="0" b="9525"/>
            <wp:docPr id="675724968" name="Рисунок 12" descr="58de5b68ba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de5b68ba9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5" t="28517" b="5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8590" w14:textId="5AD0C612" w:rsidR="005142F5" w:rsidRPr="005142F5" w:rsidRDefault="005142F5" w:rsidP="005142F5">
      <w:pPr>
        <w:pStyle w:val="aff1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42F5">
        <w:rPr>
          <w:rFonts w:ascii="Times New Roman" w:hAnsi="Times New Roman"/>
          <w:sz w:val="28"/>
          <w:szCs w:val="28"/>
        </w:rPr>
        <w:t xml:space="preserve">F 04 Огнетушитель           </w:t>
      </w:r>
      <w:r w:rsidRPr="005142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46D0DE" wp14:editId="297A7B16">
            <wp:extent cx="447675" cy="438150"/>
            <wp:effectExtent l="0" t="0" r="9525" b="0"/>
            <wp:docPr id="18484002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8D242" w14:textId="267CBE0C" w:rsidR="005142F5" w:rsidRPr="005142F5" w:rsidRDefault="005142F5" w:rsidP="005142F5">
      <w:pPr>
        <w:pStyle w:val="aff1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42F5">
        <w:rPr>
          <w:rFonts w:ascii="Times New Roman" w:hAnsi="Times New Roman"/>
          <w:sz w:val="28"/>
          <w:szCs w:val="28"/>
        </w:rPr>
        <w:t xml:space="preserve">E 22 Указатель выхода           </w:t>
      </w:r>
      <w:r w:rsidRPr="005142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C7B468" wp14:editId="5B38A0C6">
            <wp:extent cx="771525" cy="409575"/>
            <wp:effectExtent l="0" t="0" r="9525" b="9525"/>
            <wp:docPr id="14055761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0C04" w14:textId="486684DA" w:rsidR="005142F5" w:rsidRPr="005142F5" w:rsidRDefault="005142F5" w:rsidP="005142F5">
      <w:pPr>
        <w:pStyle w:val="aff1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42F5">
        <w:rPr>
          <w:rFonts w:ascii="Times New Roman" w:hAnsi="Times New Roman"/>
          <w:sz w:val="28"/>
          <w:szCs w:val="28"/>
        </w:rPr>
        <w:t xml:space="preserve">E 23 Указатель запасного выхода      </w:t>
      </w:r>
      <w:r w:rsidRPr="005142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60D8DE" wp14:editId="6BC6E5B0">
            <wp:extent cx="809625" cy="438150"/>
            <wp:effectExtent l="0" t="0" r="9525" b="0"/>
            <wp:docPr id="160131276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03609" w14:textId="463E6748" w:rsidR="005142F5" w:rsidRPr="00EB46EF" w:rsidRDefault="005142F5" w:rsidP="00EB46EF">
      <w:pPr>
        <w:pStyle w:val="aff1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42F5">
        <w:rPr>
          <w:rFonts w:ascii="Times New Roman" w:hAnsi="Times New Roman"/>
          <w:sz w:val="28"/>
          <w:szCs w:val="28"/>
        </w:rPr>
        <w:t xml:space="preserve">EC 01 Аптечка первой медицинской помощи      </w:t>
      </w:r>
      <w:r w:rsidRPr="005142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6C8361" wp14:editId="54DA77FC">
            <wp:extent cx="466725" cy="466725"/>
            <wp:effectExtent l="0" t="0" r="9525" b="9525"/>
            <wp:docPr id="13897199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E3FD" w14:textId="3BAEB1A1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7F48504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43BA44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4F1B245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F4D2B6A" w14:textId="37E134AC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DB63FB">
        <w:rPr>
          <w:rFonts w:ascii="Times New Roman" w:hAnsi="Times New Roman" w:cs="Times New Roman"/>
          <w:sz w:val="28"/>
          <w:szCs w:val="28"/>
        </w:rPr>
        <w:t>чемпионата.</w:t>
      </w:r>
    </w:p>
    <w:p w14:paraId="2E87623E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AD0AB1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108B1" w14:textId="151F1DBD" w:rsidR="005142F5" w:rsidRPr="005142F5" w:rsidRDefault="004C7E02" w:rsidP="005142F5">
      <w:pPr>
        <w:pStyle w:val="2"/>
        <w:spacing w:before="120"/>
        <w:ind w:firstLine="709"/>
        <w:rPr>
          <w:rFonts w:ascii="Times New Roman" w:hAnsi="Times New Roman"/>
          <w:szCs w:val="28"/>
          <w:lang w:val="ru-RU"/>
        </w:rPr>
      </w:pPr>
      <w:bookmarkStart w:id="2" w:name="_Toc507427597"/>
      <w:r>
        <w:rPr>
          <w:rFonts w:ascii="Times New Roman" w:hAnsi="Times New Roman"/>
          <w:szCs w:val="28"/>
          <w:lang w:val="ru-RU"/>
        </w:rPr>
        <w:t>4</w:t>
      </w:r>
      <w:r w:rsidR="005142F5" w:rsidRPr="005142F5">
        <w:rPr>
          <w:rFonts w:ascii="Times New Roman" w:hAnsi="Times New Roman"/>
          <w:szCs w:val="28"/>
          <w:lang w:val="ru-RU"/>
        </w:rPr>
        <w:t>.Требования охраны труда перед началом работы</w:t>
      </w:r>
      <w:bookmarkEnd w:id="2"/>
    </w:p>
    <w:p w14:paraId="23F75EF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14:paraId="6404174E" w14:textId="333E497B" w:rsidR="005142F5" w:rsidRPr="005142F5" w:rsidRDefault="004C7E02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2F5" w:rsidRPr="005142F5">
        <w:rPr>
          <w:rFonts w:ascii="Times New Roman" w:hAnsi="Times New Roman" w:cs="Times New Roman"/>
          <w:sz w:val="28"/>
          <w:szCs w:val="28"/>
        </w:rPr>
        <w:t xml:space="preserve">.1. В </w:t>
      </w:r>
      <w:r w:rsidR="00226DFB">
        <w:rPr>
          <w:rFonts w:ascii="Times New Roman" w:hAnsi="Times New Roman" w:cs="Times New Roman"/>
          <w:sz w:val="28"/>
          <w:szCs w:val="28"/>
        </w:rPr>
        <w:t>организационный день</w:t>
      </w:r>
      <w:r w:rsidR="005142F5" w:rsidRPr="005142F5">
        <w:rPr>
          <w:rFonts w:ascii="Times New Roman" w:hAnsi="Times New Roman" w:cs="Times New Roman"/>
          <w:sz w:val="28"/>
          <w:szCs w:val="28"/>
        </w:rPr>
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BFEEDC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DF5522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75D47A2" w14:textId="44E40E6D" w:rsidR="005142F5" w:rsidRPr="005142F5" w:rsidRDefault="004C7E02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2F5" w:rsidRPr="005142F5">
        <w:rPr>
          <w:rFonts w:ascii="Times New Roman" w:hAnsi="Times New Roman" w:cs="Times New Roman"/>
          <w:sz w:val="28"/>
          <w:szCs w:val="28"/>
        </w:rPr>
        <w:t>.2. Подготовить рабочее место:</w:t>
      </w:r>
    </w:p>
    <w:p w14:paraId="3091E4CC" w14:textId="31A0A527" w:rsidR="005142F5" w:rsidRPr="005142F5" w:rsidRDefault="004C7E02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2F5" w:rsidRPr="005142F5">
        <w:rPr>
          <w:rFonts w:ascii="Times New Roman" w:hAnsi="Times New Roman" w:cs="Times New Roman"/>
          <w:sz w:val="28"/>
          <w:szCs w:val="28"/>
        </w:rPr>
        <w:t>.3. Подготовить инструмент и оборудование разрешенное к самостоятельной работе.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2"/>
        <w:gridCol w:w="6197"/>
      </w:tblGrid>
      <w:tr w:rsidR="005142F5" w:rsidRPr="005142F5" w14:paraId="289F4B68" w14:textId="77777777" w:rsidTr="00226DFB">
        <w:trPr>
          <w:tblHeader/>
        </w:trPr>
        <w:tc>
          <w:tcPr>
            <w:tcW w:w="3432" w:type="dxa"/>
          </w:tcPr>
          <w:p w14:paraId="680342DE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6197" w:type="dxa"/>
          </w:tcPr>
          <w:p w14:paraId="602939E7" w14:textId="77777777" w:rsidR="005142F5" w:rsidRPr="005142F5" w:rsidRDefault="005142F5" w:rsidP="004343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5142F5" w:rsidRPr="005142F5" w14:paraId="3D12CE53" w14:textId="77777777" w:rsidTr="00226DFB">
        <w:tc>
          <w:tcPr>
            <w:tcW w:w="3432" w:type="dxa"/>
          </w:tcPr>
          <w:p w14:paraId="021C8B42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 напряжения двухполюсный до 1000 В</w:t>
            </w:r>
          </w:p>
        </w:tc>
        <w:tc>
          <w:tcPr>
            <w:tcW w:w="6197" w:type="dxa"/>
          </w:tcPr>
          <w:p w14:paraId="1C17187A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Проверить работоспособность на токоведущих частях. Допускается использовать для этих целей розетку 220В.</w:t>
            </w:r>
          </w:p>
        </w:tc>
      </w:tr>
      <w:tr w:rsidR="005142F5" w:rsidRPr="005142F5" w14:paraId="331E02CC" w14:textId="77777777" w:rsidTr="00226DFB">
        <w:tc>
          <w:tcPr>
            <w:tcW w:w="3432" w:type="dxa"/>
          </w:tcPr>
          <w:p w14:paraId="15821401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Токоизмерительные клещи</w:t>
            </w:r>
          </w:p>
        </w:tc>
        <w:tc>
          <w:tcPr>
            <w:tcW w:w="6197" w:type="dxa"/>
          </w:tcPr>
          <w:p w14:paraId="3A4639A3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Визуально проверить целостность соединительных проводов. Проверить работоспособность прибора путем его включения.</w:t>
            </w:r>
          </w:p>
        </w:tc>
      </w:tr>
      <w:tr w:rsidR="005142F5" w:rsidRPr="005142F5" w14:paraId="530C4A1F" w14:textId="77777777" w:rsidTr="00226DFB">
        <w:tc>
          <w:tcPr>
            <w:tcW w:w="3432" w:type="dxa"/>
          </w:tcPr>
          <w:p w14:paraId="215E2B1F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Шуруповерт</w:t>
            </w:r>
          </w:p>
        </w:tc>
        <w:tc>
          <w:tcPr>
            <w:tcW w:w="6197" w:type="dxa"/>
          </w:tcPr>
          <w:p w14:paraId="34A90407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Визуально проверить целостность прибора. Проверить работоспособность прибора путем его включения.</w:t>
            </w:r>
          </w:p>
        </w:tc>
      </w:tr>
      <w:tr w:rsidR="005142F5" w:rsidRPr="005142F5" w14:paraId="09CA9A61" w14:textId="77777777" w:rsidTr="00226DFB">
        <w:tc>
          <w:tcPr>
            <w:tcW w:w="3432" w:type="dxa"/>
          </w:tcPr>
          <w:p w14:paraId="74B0F7A1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Стриппер</w:t>
            </w:r>
          </w:p>
        </w:tc>
        <w:tc>
          <w:tcPr>
            <w:tcW w:w="6197" w:type="dxa"/>
          </w:tcPr>
          <w:p w14:paraId="4418E309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Визуально проверить целостность инструмента</w:t>
            </w:r>
          </w:p>
        </w:tc>
      </w:tr>
      <w:tr w:rsidR="005142F5" w:rsidRPr="005142F5" w14:paraId="2C82A391" w14:textId="77777777" w:rsidTr="00226DFB">
        <w:tc>
          <w:tcPr>
            <w:tcW w:w="3432" w:type="dxa"/>
          </w:tcPr>
          <w:p w14:paraId="3C912101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Нож монтерский</w:t>
            </w:r>
          </w:p>
        </w:tc>
        <w:tc>
          <w:tcPr>
            <w:tcW w:w="6197" w:type="dxa"/>
          </w:tcPr>
          <w:p w14:paraId="26ABEBD2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Визуально проверить целостность инструмента</w:t>
            </w:r>
          </w:p>
        </w:tc>
      </w:tr>
      <w:tr w:rsidR="005142F5" w:rsidRPr="005142F5" w14:paraId="76DDE33D" w14:textId="77777777" w:rsidTr="00226DFB">
        <w:tc>
          <w:tcPr>
            <w:tcW w:w="3432" w:type="dxa"/>
          </w:tcPr>
          <w:p w14:paraId="1CBCA109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ручного изолированного инструмента</w:t>
            </w:r>
          </w:p>
        </w:tc>
        <w:tc>
          <w:tcPr>
            <w:tcW w:w="6197" w:type="dxa"/>
          </w:tcPr>
          <w:p w14:paraId="0B7A88C7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 инструмента, проверить дату испытаний</w:t>
            </w:r>
          </w:p>
        </w:tc>
      </w:tr>
      <w:tr w:rsidR="005142F5" w:rsidRPr="005142F5" w14:paraId="12754678" w14:textId="77777777" w:rsidTr="00226DFB">
        <w:tc>
          <w:tcPr>
            <w:tcW w:w="3432" w:type="dxa"/>
          </w:tcPr>
          <w:p w14:paraId="1D2AB122" w14:textId="1D27B7BB" w:rsidR="005142F5" w:rsidRPr="005142F5" w:rsidRDefault="005142F5" w:rsidP="004343C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Вольтамперфазометр</w:t>
            </w:r>
          </w:p>
        </w:tc>
        <w:tc>
          <w:tcPr>
            <w:tcW w:w="6197" w:type="dxa"/>
          </w:tcPr>
          <w:p w14:paraId="09DA3022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Визуально проверить целостность прибора и соединительных проводов. Проверить работоспособность прибора путем его включения.</w:t>
            </w:r>
          </w:p>
        </w:tc>
      </w:tr>
      <w:tr w:rsidR="005142F5" w:rsidRPr="005142F5" w14:paraId="0488B5E3" w14:textId="77777777" w:rsidTr="00226DFB">
        <w:tc>
          <w:tcPr>
            <w:tcW w:w="3432" w:type="dxa"/>
          </w:tcPr>
          <w:p w14:paraId="4ED3E92C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6197" w:type="dxa"/>
          </w:tcPr>
          <w:p w14:paraId="32A524FC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 прибора. Проверить работоспособность прибора путем его включения.</w:t>
            </w:r>
          </w:p>
        </w:tc>
      </w:tr>
      <w:tr w:rsidR="005142F5" w:rsidRPr="005142F5" w14:paraId="55E9D6B3" w14:textId="77777777" w:rsidTr="00226DFB">
        <w:tc>
          <w:tcPr>
            <w:tcW w:w="3432" w:type="dxa"/>
          </w:tcPr>
          <w:p w14:paraId="0BB66CE1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6197" w:type="dxa"/>
          </w:tcPr>
          <w:p w14:paraId="707BBC0B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 прибора. Проверить работоспособность прибора путем его включения.</w:t>
            </w:r>
          </w:p>
        </w:tc>
      </w:tr>
      <w:tr w:rsidR="005142F5" w:rsidRPr="005142F5" w14:paraId="1298D42F" w14:textId="77777777" w:rsidTr="00226DFB">
        <w:tc>
          <w:tcPr>
            <w:tcW w:w="3432" w:type="dxa"/>
          </w:tcPr>
          <w:p w14:paraId="06DE6FAA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Неодимовый магнит</w:t>
            </w:r>
          </w:p>
        </w:tc>
        <w:tc>
          <w:tcPr>
            <w:tcW w:w="6197" w:type="dxa"/>
          </w:tcPr>
          <w:p w14:paraId="1E6E900C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</w:t>
            </w:r>
          </w:p>
        </w:tc>
      </w:tr>
      <w:tr w:rsidR="005142F5" w:rsidRPr="005142F5" w14:paraId="2A34A68B" w14:textId="77777777" w:rsidTr="009323CD">
        <w:trPr>
          <w:trHeight w:val="355"/>
        </w:trPr>
        <w:tc>
          <w:tcPr>
            <w:tcW w:w="3432" w:type="dxa"/>
          </w:tcPr>
          <w:p w14:paraId="0C10CEEB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Обжимка наконечников</w:t>
            </w:r>
          </w:p>
        </w:tc>
        <w:tc>
          <w:tcPr>
            <w:tcW w:w="6197" w:type="dxa"/>
          </w:tcPr>
          <w:p w14:paraId="7BDEB78D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 инструмента</w:t>
            </w:r>
          </w:p>
        </w:tc>
      </w:tr>
      <w:tr w:rsidR="005142F5" w:rsidRPr="005142F5" w14:paraId="670B90E2" w14:textId="77777777" w:rsidTr="00226DFB">
        <w:tc>
          <w:tcPr>
            <w:tcW w:w="3432" w:type="dxa"/>
          </w:tcPr>
          <w:p w14:paraId="40E5E1F6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6197" w:type="dxa"/>
          </w:tcPr>
          <w:p w14:paraId="4E1A6E70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 прибора. Проверить работоспособность прибора путем его включения.</w:t>
            </w:r>
          </w:p>
        </w:tc>
      </w:tr>
      <w:tr w:rsidR="005142F5" w:rsidRPr="005142F5" w14:paraId="236DB98F" w14:textId="77777777" w:rsidTr="00226DFB">
        <w:tc>
          <w:tcPr>
            <w:tcW w:w="3432" w:type="dxa"/>
          </w:tcPr>
          <w:p w14:paraId="41C211E8" w14:textId="77777777" w:rsidR="005142F5" w:rsidRPr="005142F5" w:rsidRDefault="005142F5" w:rsidP="004343C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Интерфейсные кабели, Оптопорт</w:t>
            </w:r>
          </w:p>
        </w:tc>
        <w:tc>
          <w:tcPr>
            <w:tcW w:w="6197" w:type="dxa"/>
          </w:tcPr>
          <w:p w14:paraId="4D35C906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 проводов.</w:t>
            </w:r>
          </w:p>
        </w:tc>
      </w:tr>
      <w:tr w:rsidR="005142F5" w:rsidRPr="005142F5" w14:paraId="1E8DFA1F" w14:textId="77777777" w:rsidTr="00226DFB">
        <w:tc>
          <w:tcPr>
            <w:tcW w:w="3432" w:type="dxa"/>
          </w:tcPr>
          <w:p w14:paraId="716C5C5C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6197" w:type="dxa"/>
          </w:tcPr>
          <w:p w14:paraId="65202DE8" w14:textId="77777777" w:rsidR="005142F5" w:rsidRPr="005142F5" w:rsidRDefault="005142F5" w:rsidP="004343CD">
            <w:pPr>
              <w:pStyle w:val="aff9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5142F5">
              <w:rPr>
                <w:sz w:val="28"/>
                <w:szCs w:val="28"/>
              </w:rPr>
              <w:t>Визуально проверить целостность прибора и соединительных проводов. Проверить работоспособность прибора путем его включения.</w:t>
            </w:r>
          </w:p>
        </w:tc>
      </w:tr>
    </w:tbl>
    <w:p w14:paraId="47C12CC3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8DF02D7" w14:textId="6244E043" w:rsidR="005142F5" w:rsidRPr="005142F5" w:rsidRDefault="004C7E02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2F5" w:rsidRPr="005142F5">
        <w:rPr>
          <w:rFonts w:ascii="Times New Roman" w:hAnsi="Times New Roman" w:cs="Times New Roman"/>
          <w:sz w:val="28"/>
          <w:szCs w:val="28"/>
        </w:rPr>
        <w:t>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E7CCF5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защитную каску, подготовить рукавицы (перчатки) и защитные очки.</w:t>
      </w:r>
    </w:p>
    <w:p w14:paraId="152A2EC5" w14:textId="79C76958" w:rsidR="005142F5" w:rsidRPr="005142F5" w:rsidRDefault="004C7E02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2F5" w:rsidRPr="005142F5">
        <w:rPr>
          <w:rFonts w:ascii="Times New Roman" w:hAnsi="Times New Roman"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0E50F50A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2D5405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5A1172C3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6A6C8F0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1B83132" w14:textId="048B0233" w:rsidR="005142F5" w:rsidRPr="005142F5" w:rsidRDefault="004C7E02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2F5" w:rsidRPr="005142F5">
        <w:rPr>
          <w:rFonts w:ascii="Times New Roman" w:hAnsi="Times New Roman"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2443EB3" w14:textId="26983C9B" w:rsidR="005142F5" w:rsidRPr="005142F5" w:rsidRDefault="004C7E02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2F5" w:rsidRPr="005142F5">
        <w:rPr>
          <w:rFonts w:ascii="Times New Roman" w:hAnsi="Times New Roman" w:cs="Times New Roman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3F265CA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E383B" w14:textId="21383B34" w:rsidR="005142F5" w:rsidRPr="005142F5" w:rsidRDefault="005802B1" w:rsidP="005142F5">
      <w:pPr>
        <w:pStyle w:val="2"/>
        <w:spacing w:before="120"/>
        <w:ind w:firstLine="709"/>
        <w:rPr>
          <w:rFonts w:ascii="Times New Roman" w:hAnsi="Times New Roman"/>
          <w:szCs w:val="28"/>
          <w:lang w:val="ru-RU"/>
        </w:rPr>
      </w:pPr>
      <w:bookmarkStart w:id="3" w:name="_Toc507427598"/>
      <w:r>
        <w:rPr>
          <w:rFonts w:ascii="Times New Roman" w:hAnsi="Times New Roman"/>
          <w:szCs w:val="28"/>
          <w:lang w:val="ru-RU"/>
        </w:rPr>
        <w:t>5</w:t>
      </w:r>
      <w:r w:rsidR="005142F5" w:rsidRPr="005142F5">
        <w:rPr>
          <w:rFonts w:ascii="Times New Roman" w:hAnsi="Times New Roman"/>
          <w:szCs w:val="28"/>
          <w:lang w:val="ru-RU"/>
        </w:rPr>
        <w:t>.Требования охраны труда во время работы</w:t>
      </w:r>
      <w:bookmarkEnd w:id="3"/>
    </w:p>
    <w:p w14:paraId="4580120A" w14:textId="35DD4646" w:rsidR="005142F5" w:rsidRPr="005142F5" w:rsidRDefault="00C12763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2F5" w:rsidRPr="005142F5">
        <w:rPr>
          <w:rFonts w:ascii="Times New Roman" w:hAnsi="Times New Roman" w:cs="Times New Roman"/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860"/>
      </w:tblGrid>
      <w:tr w:rsidR="005142F5" w:rsidRPr="005142F5" w14:paraId="277EC1B1" w14:textId="77777777" w:rsidTr="00DB63FB">
        <w:trPr>
          <w:tblHeader/>
        </w:trPr>
        <w:tc>
          <w:tcPr>
            <w:tcW w:w="2769" w:type="dxa"/>
            <w:shd w:val="clear" w:color="auto" w:fill="auto"/>
            <w:vAlign w:val="center"/>
          </w:tcPr>
          <w:p w14:paraId="5D40E4F8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Наименование инструмента/ оборудования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1D9CE80B" w14:textId="77777777" w:rsidR="005142F5" w:rsidRPr="005142F5" w:rsidRDefault="005142F5" w:rsidP="004343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5142F5" w:rsidRPr="005142F5" w14:paraId="550B1D82" w14:textId="77777777" w:rsidTr="00DB63FB">
        <w:tc>
          <w:tcPr>
            <w:tcW w:w="2769" w:type="dxa"/>
            <w:shd w:val="clear" w:color="auto" w:fill="auto"/>
          </w:tcPr>
          <w:p w14:paraId="44D97905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6860" w:type="dxa"/>
            <w:shd w:val="clear" w:color="auto" w:fill="auto"/>
          </w:tcPr>
          <w:p w14:paraId="660486DC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Во время работы:</w:t>
            </w:r>
          </w:p>
          <w:p w14:paraId="56B6A227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необходимо аккуратно обращаться с проводами;</w:t>
            </w:r>
          </w:p>
          <w:p w14:paraId="37779227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14:paraId="012EAFCC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14:paraId="771ADF7A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5CFC3844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53077220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FB22544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504C9445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4E0EA7E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6390ABED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14:paraId="4020A03A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14:paraId="3EAFB7F2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предметами.</w:t>
            </w:r>
          </w:p>
          <w:p w14:paraId="7630A7D0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запрещается самостоятельно разбирать и ремонтировать (устранять неисправности) оборудование.</w:t>
            </w:r>
          </w:p>
          <w:p w14:paraId="43A2BBCA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е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сли во время работы обнаружится неисправность оборудования или работающий с ним почувствует действие электрического тока, перегрев частей и деталей или запах тлеющей изоляции электропроводки, работа должна быть немедленно прекращена.</w:t>
            </w:r>
          </w:p>
        </w:tc>
      </w:tr>
      <w:tr w:rsidR="005142F5" w:rsidRPr="005142F5" w14:paraId="00D6ED08" w14:textId="77777777" w:rsidTr="00DB63FB">
        <w:tc>
          <w:tcPr>
            <w:tcW w:w="2769" w:type="dxa"/>
            <w:shd w:val="clear" w:color="auto" w:fill="auto"/>
          </w:tcPr>
          <w:p w14:paraId="2677D800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Режущий инструмент, гаечные ключи, напильник, стриппер, обжимка наконечников</w:t>
            </w:r>
          </w:p>
        </w:tc>
        <w:tc>
          <w:tcPr>
            <w:tcW w:w="6860" w:type="dxa"/>
            <w:shd w:val="clear" w:color="auto" w:fill="auto"/>
          </w:tcPr>
          <w:p w14:paraId="5EA62E52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опасных движений во избежание получения травм. </w:t>
            </w:r>
          </w:p>
          <w:p w14:paraId="284BF414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работа должна выполняться только в защитных перчатках. </w:t>
            </w:r>
          </w:p>
          <w:p w14:paraId="04DF7983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производить разделку кабеля на участках тела.</w:t>
            </w:r>
          </w:p>
          <w:p w14:paraId="0C454CB1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использовать инструмент не по назначению.</w:t>
            </w:r>
          </w:p>
          <w:p w14:paraId="599BDB52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запрещается 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применение подкладок при зазоре между плоскостями губок гаечных ключей и головками болтов или гаек.</w:t>
            </w:r>
          </w:p>
          <w:p w14:paraId="4B39BB65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запрещается 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применение дополнительных рычагов для увеличения усилия затяжки.</w:t>
            </w:r>
          </w:p>
        </w:tc>
      </w:tr>
      <w:tr w:rsidR="005142F5" w:rsidRPr="005142F5" w14:paraId="34117AA4" w14:textId="77777777" w:rsidTr="00DB63FB">
        <w:tc>
          <w:tcPr>
            <w:tcW w:w="2769" w:type="dxa"/>
            <w:shd w:val="clear" w:color="auto" w:fill="auto"/>
          </w:tcPr>
          <w:p w14:paraId="50500F7E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ручного изолированного инструмента</w:t>
            </w:r>
          </w:p>
        </w:tc>
        <w:tc>
          <w:tcPr>
            <w:tcW w:w="6860" w:type="dxa"/>
            <w:shd w:val="clear" w:color="auto" w:fill="auto"/>
          </w:tcPr>
          <w:p w14:paraId="2A6F2879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опасных движений во избежание получения травм. </w:t>
            </w:r>
          </w:p>
          <w:p w14:paraId="057064C8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работа должна выполняться только в защитных перчатках. </w:t>
            </w:r>
          </w:p>
          <w:p w14:paraId="43D6F052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работе в электроустановке под напряжением работа должна выполняться только в диэлектрических перчатках.</w:t>
            </w:r>
          </w:p>
          <w:p w14:paraId="27CE6550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запрещается использовать инструмент не по назначению.</w:t>
            </w:r>
          </w:p>
        </w:tc>
      </w:tr>
      <w:tr w:rsidR="005142F5" w:rsidRPr="005142F5" w14:paraId="137BC380" w14:textId="77777777" w:rsidTr="00DB63FB">
        <w:tc>
          <w:tcPr>
            <w:tcW w:w="2769" w:type="dxa"/>
            <w:shd w:val="clear" w:color="auto" w:fill="auto"/>
          </w:tcPr>
          <w:p w14:paraId="1D9AB17C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Шуруповерт</w:t>
            </w:r>
          </w:p>
        </w:tc>
        <w:tc>
          <w:tcPr>
            <w:tcW w:w="6860" w:type="dxa"/>
            <w:shd w:val="clear" w:color="auto" w:fill="auto"/>
          </w:tcPr>
          <w:p w14:paraId="52979599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опасных движений во избежание получения травм. </w:t>
            </w:r>
          </w:p>
          <w:p w14:paraId="1C52E73A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должна выполняться только в защитных перчатках.</w:t>
            </w:r>
          </w:p>
          <w:p w14:paraId="337D4AFA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использовать инструмент не по назначению.</w:t>
            </w:r>
          </w:p>
          <w:p w14:paraId="68B2276B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выполнять работы на не закрепленном предмете.</w:t>
            </w:r>
          </w:p>
          <w:p w14:paraId="159F2278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запрещается 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 xml:space="preserve">касаться руками вращающегося рабочего органа </w:t>
            </w: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шуруповерта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FA0CF8" w14:textId="77777777" w:rsidR="005142F5" w:rsidRPr="005142F5" w:rsidRDefault="005142F5" w:rsidP="0043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самостоятельно разбирать и ремонтировать (устранять неисправности) оборудование</w:t>
            </w:r>
          </w:p>
          <w:p w14:paraId="57D0427C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 xml:space="preserve">- запрещается применять рычаг для нажима на работающий </w:t>
            </w: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шуруповерт.</w:t>
            </w:r>
          </w:p>
          <w:p w14:paraId="6B937852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е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сли во время работы обнаружится неисправность оборудования или работающий с ним почувствует действие электрического тока, перегрев частей и деталей или запах тлеющей изоляции электропроводки, работа должна быть немедленно прекращена, а оборудование должно быть сдано для проверки и ремонта.</w:t>
            </w:r>
          </w:p>
        </w:tc>
      </w:tr>
      <w:tr w:rsidR="005142F5" w:rsidRPr="005142F5" w14:paraId="5F12563B" w14:textId="77777777" w:rsidTr="00DB63FB">
        <w:tc>
          <w:tcPr>
            <w:tcW w:w="2769" w:type="dxa"/>
            <w:shd w:val="clear" w:color="auto" w:fill="auto"/>
          </w:tcPr>
          <w:p w14:paraId="0E07B396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Фонарик, калькулятор, секундомер, средства фото-видеофиксации, интерфейсные кабели, Оптопорт</w:t>
            </w:r>
          </w:p>
        </w:tc>
        <w:tc>
          <w:tcPr>
            <w:tcW w:w="6860" w:type="dxa"/>
            <w:shd w:val="clear" w:color="auto" w:fill="auto"/>
          </w:tcPr>
          <w:p w14:paraId="588129CD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необходимо соблюдать меры осторожности с исключением контакта с токоведущими частями электроустановки.</w:t>
            </w:r>
          </w:p>
          <w:p w14:paraId="6E2D9308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использовать оборудование не по назначению.</w:t>
            </w:r>
          </w:p>
          <w:p w14:paraId="656E99E2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запрещается самостоятельно разбирать и ремонтировать (устранять неисправности) оборудование.</w:t>
            </w:r>
          </w:p>
        </w:tc>
      </w:tr>
      <w:tr w:rsidR="005142F5" w:rsidRPr="005142F5" w14:paraId="60249484" w14:textId="77777777" w:rsidTr="00DB63FB">
        <w:tc>
          <w:tcPr>
            <w:tcW w:w="2769" w:type="dxa"/>
            <w:shd w:val="clear" w:color="auto" w:fill="auto"/>
          </w:tcPr>
          <w:p w14:paraId="5D82FB2F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Неодимовый магнит</w:t>
            </w:r>
          </w:p>
        </w:tc>
        <w:tc>
          <w:tcPr>
            <w:tcW w:w="6860" w:type="dxa"/>
            <w:shd w:val="clear" w:color="auto" w:fill="auto"/>
          </w:tcPr>
          <w:p w14:paraId="04EB2D8B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контакта с токоведущими частями электроустановки. </w:t>
            </w:r>
          </w:p>
          <w:p w14:paraId="4D3EDD73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работа должна выполняться только в защитных перчатках. </w:t>
            </w:r>
          </w:p>
          <w:p w14:paraId="7FC26834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работе в электроустановке под напряжением работа должна выполняться только в диэлектрических перчатках.</w:t>
            </w:r>
          </w:p>
        </w:tc>
      </w:tr>
      <w:tr w:rsidR="005142F5" w:rsidRPr="005142F5" w14:paraId="0C504EBF" w14:textId="77777777" w:rsidTr="00DB63FB">
        <w:tc>
          <w:tcPr>
            <w:tcW w:w="2769" w:type="dxa"/>
            <w:shd w:val="clear" w:color="auto" w:fill="auto"/>
          </w:tcPr>
          <w:p w14:paraId="76626F15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6860" w:type="dxa"/>
            <w:shd w:val="clear" w:color="auto" w:fill="auto"/>
          </w:tcPr>
          <w:p w14:paraId="394C5E62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контакта с токоведущими частями электроустановки. </w:t>
            </w:r>
          </w:p>
          <w:p w14:paraId="41CDA2DA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работе в электроустановке под напряжением работа должна выполняться только в диэлектрических перчатках.</w:t>
            </w:r>
          </w:p>
          <w:p w14:paraId="08ED6974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самостоятельно разбирать и ремонтировать (устранять неисправности) оборудование.</w:t>
            </w:r>
          </w:p>
          <w:p w14:paraId="16F33BF8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е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сли во время работы обнаружится неисправность оборудования или работающий с ним почувствует действие электрического тока, перегрев частей и деталей или запах тлеющей изоляции электропроводки, работа должна быть немедленно прекращена, а оборудование должно быть сдано для проверки и ремонта.</w:t>
            </w:r>
          </w:p>
        </w:tc>
      </w:tr>
      <w:tr w:rsidR="005142F5" w:rsidRPr="005142F5" w14:paraId="2C4979BD" w14:textId="77777777" w:rsidTr="00DB63FB">
        <w:tc>
          <w:tcPr>
            <w:tcW w:w="2769" w:type="dxa"/>
            <w:shd w:val="clear" w:color="auto" w:fill="auto"/>
          </w:tcPr>
          <w:p w14:paraId="1EA01210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 напряжения двухполюсный до 1000 В</w:t>
            </w:r>
          </w:p>
        </w:tc>
        <w:tc>
          <w:tcPr>
            <w:tcW w:w="6860" w:type="dxa"/>
            <w:shd w:val="clear" w:color="auto" w:fill="auto"/>
          </w:tcPr>
          <w:p w14:paraId="7DE1B7BD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контакта с токоведущими частями электроустановки. </w:t>
            </w:r>
          </w:p>
          <w:p w14:paraId="5752DC3F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работе в электроустановке под напряжением работа должна выполняться только в диэлектрических перчатках.</w:t>
            </w:r>
          </w:p>
          <w:p w14:paraId="20D85034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запрещается самостоятельно разбирать и ремонтировать (устранять неисправности) оборудование.</w:t>
            </w:r>
          </w:p>
          <w:p w14:paraId="2589A346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е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сли во время работы обнаружится неисправность оборудования или работающий с ним почувствует действие электрического тока, перегрев частей и деталей или запах тлеющей изоляции электропроводки, работа должна быть немедленно прекращена, а оборудование должно быть сдано для проверки и ремонта.</w:t>
            </w:r>
          </w:p>
        </w:tc>
      </w:tr>
      <w:tr w:rsidR="005142F5" w:rsidRPr="005142F5" w14:paraId="6C3D52A9" w14:textId="77777777" w:rsidTr="00DB63FB">
        <w:tc>
          <w:tcPr>
            <w:tcW w:w="2769" w:type="dxa"/>
            <w:shd w:val="clear" w:color="auto" w:fill="auto"/>
          </w:tcPr>
          <w:p w14:paraId="19D0222D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Токоизмерительные клещи</w:t>
            </w:r>
          </w:p>
        </w:tc>
        <w:tc>
          <w:tcPr>
            <w:tcW w:w="6860" w:type="dxa"/>
            <w:shd w:val="clear" w:color="auto" w:fill="auto"/>
          </w:tcPr>
          <w:p w14:paraId="60BBDC02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контакта с токоведущими частями электроустановки. </w:t>
            </w:r>
          </w:p>
          <w:p w14:paraId="21F41364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работе в электроустановке под напряжением работа должна выполняться только в диэлектрических перчатках.</w:t>
            </w:r>
          </w:p>
          <w:p w14:paraId="2B98B4ED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запрещается самостоятельно разбирать и ремонтировать (устранять неисправности) оборудование.</w:t>
            </w:r>
          </w:p>
          <w:p w14:paraId="1C61BA85" w14:textId="77777777" w:rsidR="005142F5" w:rsidRPr="005142F5" w:rsidRDefault="005142F5" w:rsidP="004343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е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сли во время работы обнаружится неисправность оборудования или работающий с ним почувствует действие электрического тока, перегрев частей и деталей или запах тлеющей изоляции электропроводки, работа должна быть немедленно прекращена, а оборудование должно быть сдано для проверки и ремонта.</w:t>
            </w:r>
          </w:p>
        </w:tc>
      </w:tr>
      <w:tr w:rsidR="005142F5" w:rsidRPr="005142F5" w14:paraId="46FFF572" w14:textId="77777777" w:rsidTr="00DB63FB">
        <w:tc>
          <w:tcPr>
            <w:tcW w:w="2769" w:type="dxa"/>
            <w:shd w:val="clear" w:color="auto" w:fill="auto"/>
          </w:tcPr>
          <w:p w14:paraId="07990F24" w14:textId="289F7E85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Вольтамперфазометр</w:t>
            </w:r>
          </w:p>
        </w:tc>
        <w:tc>
          <w:tcPr>
            <w:tcW w:w="6860" w:type="dxa"/>
            <w:shd w:val="clear" w:color="auto" w:fill="auto"/>
          </w:tcPr>
          <w:p w14:paraId="15E6815E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необходимо соблюдать меры осторожности с исключением контакта с токоведущими частями электроустановки. </w:t>
            </w:r>
          </w:p>
          <w:p w14:paraId="46FDA9D9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работе в электроустановке под напряжением работа должна выполняться только в диэлектрических перчатках.</w:t>
            </w:r>
          </w:p>
          <w:p w14:paraId="0C69B43D" w14:textId="77777777" w:rsidR="005142F5" w:rsidRPr="005142F5" w:rsidRDefault="005142F5" w:rsidP="004343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запрещается самостоятельно разбирать и ремонтировать (устранять неисправности) оборудование.</w:t>
            </w:r>
          </w:p>
          <w:p w14:paraId="4E3449CC" w14:textId="77777777" w:rsidR="005142F5" w:rsidRPr="005142F5" w:rsidRDefault="005142F5" w:rsidP="004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F5">
              <w:rPr>
                <w:rFonts w:ascii="Times New Roman" w:eastAsia="Times New Roman" w:hAnsi="Times New Roman" w:cs="Times New Roman"/>
                <w:sz w:val="28"/>
                <w:szCs w:val="28"/>
              </w:rPr>
              <w:t>- е</w:t>
            </w:r>
            <w:r w:rsidRPr="005142F5">
              <w:rPr>
                <w:rFonts w:ascii="Times New Roman" w:hAnsi="Times New Roman" w:cs="Times New Roman"/>
                <w:sz w:val="28"/>
                <w:szCs w:val="28"/>
              </w:rPr>
              <w:t>сли во время работы обнаружится неисправность оборудования или работающий с ним почувствует действие электрического тока, перегрев частей и деталей или запах тлеющей изоляции электропроводки, работа должна быть немедленно прекращена, а оборудование должно быть сдано для проверки и ремонта.</w:t>
            </w:r>
          </w:p>
        </w:tc>
      </w:tr>
    </w:tbl>
    <w:p w14:paraId="6477E430" w14:textId="48959461" w:rsidR="005142F5" w:rsidRPr="005142F5" w:rsidRDefault="00C12763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142F5" w:rsidRPr="005142F5">
        <w:rPr>
          <w:rFonts w:ascii="Times New Roman" w:hAnsi="Times New Roman" w:cs="Times New Roman"/>
          <w:sz w:val="28"/>
          <w:szCs w:val="28"/>
        </w:rPr>
        <w:t>.2. При выполнении конкурсных заданий и уборке рабочих мест:</w:t>
      </w:r>
    </w:p>
    <w:p w14:paraId="6679F41B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F96948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7ECC443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D62286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39B5E931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12BFBF91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6124CB15" w14:textId="5D16742D" w:rsidR="005142F5" w:rsidRPr="005142F5" w:rsidRDefault="00C12763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2F5" w:rsidRPr="005142F5">
        <w:rPr>
          <w:rFonts w:ascii="Times New Roman" w:hAnsi="Times New Roman"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5B8FC15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80E5A" w14:textId="6081F934" w:rsidR="005142F5" w:rsidRPr="005142F5" w:rsidRDefault="00762DEA" w:rsidP="005142F5">
      <w:pPr>
        <w:pStyle w:val="2"/>
        <w:spacing w:before="120"/>
        <w:ind w:firstLine="709"/>
        <w:rPr>
          <w:rFonts w:ascii="Times New Roman" w:hAnsi="Times New Roman"/>
          <w:szCs w:val="28"/>
          <w:lang w:val="ru-RU"/>
        </w:rPr>
      </w:pPr>
      <w:bookmarkStart w:id="4" w:name="_Toc507427599"/>
      <w:r>
        <w:rPr>
          <w:rFonts w:ascii="Times New Roman" w:hAnsi="Times New Roman"/>
          <w:szCs w:val="28"/>
          <w:lang w:val="ru-RU"/>
        </w:rPr>
        <w:t>6</w:t>
      </w:r>
      <w:r w:rsidR="005142F5" w:rsidRPr="005142F5">
        <w:rPr>
          <w:rFonts w:ascii="Times New Roman" w:hAnsi="Times New Roman"/>
          <w:szCs w:val="28"/>
          <w:lang w:val="ru-RU"/>
        </w:rPr>
        <w:t>. Требования охраны труда в аварийных ситуациях</w:t>
      </w:r>
      <w:bookmarkEnd w:id="4"/>
    </w:p>
    <w:p w14:paraId="2B4B68F0" w14:textId="049CC434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2F5" w:rsidRPr="005142F5">
        <w:rPr>
          <w:rFonts w:ascii="Times New Roman" w:hAnsi="Times New Roman" w:cs="Times New Roman"/>
          <w:sz w:val="28"/>
          <w:szCs w:val="28"/>
        </w:rPr>
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7059BA7" w14:textId="1416114E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2F5" w:rsidRPr="005142F5">
        <w:rPr>
          <w:rFonts w:ascii="Times New Roman" w:hAnsi="Times New Roman" w:cs="Times New Roman"/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</w:p>
    <w:p w14:paraId="7D310EAF" w14:textId="3400D432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142F5" w:rsidRPr="005142F5">
        <w:rPr>
          <w:rFonts w:ascii="Times New Roman" w:hAnsi="Times New Roman" w:cs="Times New Roman"/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E0D588B" w14:textId="1027AC84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2F5" w:rsidRPr="005142F5">
        <w:rPr>
          <w:rFonts w:ascii="Times New Roman" w:hAnsi="Times New Roman" w:cs="Times New Roman"/>
          <w:sz w:val="28"/>
          <w:szCs w:val="28"/>
        </w:rPr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10AA7D5" w14:textId="18D1C028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2F5" w:rsidRPr="005142F5">
        <w:rPr>
          <w:rFonts w:ascii="Times New Roman" w:hAnsi="Times New Roman" w:cs="Times New Roman"/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0D58054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9A8EA3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02DEF5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D43884B" w14:textId="50CD1037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2F5" w:rsidRPr="005142F5">
        <w:rPr>
          <w:rFonts w:ascii="Times New Roman" w:hAnsi="Times New Roman" w:cs="Times New Roman"/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2D054B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D5029B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DDEFF" w14:textId="587E9B8E" w:rsidR="005142F5" w:rsidRPr="005142F5" w:rsidRDefault="00762DEA" w:rsidP="005142F5">
      <w:pPr>
        <w:pStyle w:val="2"/>
        <w:spacing w:before="120"/>
        <w:ind w:firstLine="709"/>
        <w:rPr>
          <w:rFonts w:ascii="Times New Roman" w:hAnsi="Times New Roman"/>
          <w:szCs w:val="28"/>
          <w:lang w:val="ru-RU"/>
        </w:rPr>
      </w:pPr>
      <w:bookmarkStart w:id="5" w:name="_Toc507427600"/>
      <w:r>
        <w:rPr>
          <w:rFonts w:ascii="Times New Roman" w:hAnsi="Times New Roman"/>
          <w:szCs w:val="28"/>
          <w:lang w:val="ru-RU"/>
        </w:rPr>
        <w:t>7</w:t>
      </w:r>
      <w:r w:rsidR="005142F5" w:rsidRPr="005142F5">
        <w:rPr>
          <w:rFonts w:ascii="Times New Roman" w:hAnsi="Times New Roman"/>
          <w:szCs w:val="28"/>
          <w:lang w:val="ru-RU"/>
        </w:rPr>
        <w:t>.Требование охраны труда по окончании работ</w:t>
      </w:r>
      <w:bookmarkEnd w:id="5"/>
    </w:p>
    <w:p w14:paraId="7740C45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14:paraId="0AB90012" w14:textId="22EED85D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42F5" w:rsidRPr="005142F5">
        <w:rPr>
          <w:rFonts w:ascii="Times New Roman" w:hAnsi="Times New Roman" w:cs="Times New Roman"/>
          <w:sz w:val="28"/>
          <w:szCs w:val="28"/>
        </w:rPr>
        <w:t xml:space="preserve">.1. Привести в порядок рабочее место. </w:t>
      </w:r>
    </w:p>
    <w:p w14:paraId="76446A82" w14:textId="54C47630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142F5" w:rsidRPr="005142F5">
        <w:rPr>
          <w:rFonts w:ascii="Times New Roman" w:hAnsi="Times New Roman"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39B6F15E" w14:textId="125C8C8F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42F5" w:rsidRPr="005142F5">
        <w:rPr>
          <w:rFonts w:ascii="Times New Roman" w:hAnsi="Times New Roman" w:cs="Times New Roman"/>
          <w:sz w:val="28"/>
          <w:szCs w:val="28"/>
        </w:rPr>
        <w:t>.3. Отключить инструмент и оборудование от сети.</w:t>
      </w:r>
    </w:p>
    <w:p w14:paraId="3A566B9B" w14:textId="389779F8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42F5" w:rsidRPr="005142F5">
        <w:rPr>
          <w:rFonts w:ascii="Times New Roman" w:hAnsi="Times New Roman"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206AE596" w14:textId="7352D785" w:rsidR="005142F5" w:rsidRPr="005142F5" w:rsidRDefault="00762DEA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42F5" w:rsidRPr="005142F5">
        <w:rPr>
          <w:rFonts w:ascii="Times New Roman" w:hAnsi="Times New Roman"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FF681E3" w14:textId="77777777" w:rsidR="005142F5" w:rsidRPr="005142F5" w:rsidRDefault="005142F5" w:rsidP="005142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1A57F" w14:textId="77777777" w:rsidR="005142F5" w:rsidRPr="005142F5" w:rsidRDefault="005142F5" w:rsidP="005142F5">
      <w:pPr>
        <w:pStyle w:val="1"/>
        <w:spacing w:before="120" w:line="24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5142F5">
        <w:rPr>
          <w:rFonts w:ascii="Times New Roman" w:hAnsi="Times New Roman"/>
          <w:sz w:val="28"/>
          <w:szCs w:val="28"/>
          <w:lang w:val="ru-RU"/>
        </w:rPr>
        <w:br w:type="page"/>
      </w:r>
      <w:bookmarkStart w:id="6" w:name="_Toc507427601"/>
      <w:r w:rsidRPr="005142F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Инструкция по охране труда для экспертов</w:t>
      </w:r>
      <w:bookmarkEnd w:id="6"/>
    </w:p>
    <w:p w14:paraId="6196F6A4" w14:textId="77777777" w:rsidR="005142F5" w:rsidRPr="005142F5" w:rsidRDefault="005142F5" w:rsidP="005142F5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80D501" w14:textId="77777777" w:rsidR="005142F5" w:rsidRPr="005142F5" w:rsidRDefault="005142F5" w:rsidP="005142F5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7" w:name="_Toc507427602"/>
      <w:r w:rsidRPr="005142F5">
        <w:rPr>
          <w:rFonts w:ascii="Times New Roman" w:hAnsi="Times New Roman"/>
          <w:i/>
          <w:color w:val="auto"/>
          <w:sz w:val="28"/>
          <w:szCs w:val="28"/>
          <w:lang w:val="ru-RU"/>
        </w:rPr>
        <w:t>1.Общие требования охраны труда</w:t>
      </w:r>
      <w:bookmarkEnd w:id="7"/>
    </w:p>
    <w:p w14:paraId="247888FE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«Интеллектуальные системы учета электроэнергии» допускаются Эксперты, прошедшие специальное обучение и не имеющие противопоказаний по состоянию здоровья.</w:t>
      </w:r>
    </w:p>
    <w:p w14:paraId="3F2C350A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1DFBA663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конкурсной площадки Эксперт обязан четко соблюдать:</w:t>
      </w:r>
    </w:p>
    <w:p w14:paraId="5A2AF111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3C6EEF7E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06E6983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5769DE2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37C612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14:paraId="25A7C69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07B971B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14:paraId="1060BC61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14:paraId="6A27995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14:paraId="0C32C97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1366D34A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Физические:</w:t>
      </w:r>
    </w:p>
    <w:p w14:paraId="6AC46C3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-режущие и колющие предметы;</w:t>
      </w:r>
    </w:p>
    <w:p w14:paraId="0C77510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электрический ток;</w:t>
      </w:r>
    </w:p>
    <w:p w14:paraId="586BEFBA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повышенный шум;</w:t>
      </w:r>
    </w:p>
    <w:p w14:paraId="3FD8944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недостаточность/яркость освещения;</w:t>
      </w:r>
    </w:p>
    <w:p w14:paraId="72BD3C3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>- повышенный уровень пульсации светового потока;</w:t>
      </w:r>
    </w:p>
    <w:p w14:paraId="60BCBED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43F1E71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повышенный или пониженный уровень освещенности;</w:t>
      </w:r>
    </w:p>
    <w:p w14:paraId="621B711E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51CF7A0B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-чрезмерное напряжение внимания;</w:t>
      </w:r>
    </w:p>
    <w:p w14:paraId="1F89D24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-чувство ответственности;</w:t>
      </w:r>
    </w:p>
    <w:p w14:paraId="05550FA4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14:paraId="2B45C73E" w14:textId="0921C93E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- </w:t>
      </w:r>
      <w:r w:rsidR="003B6245">
        <w:rPr>
          <w:rFonts w:ascii="Times New Roman" w:hAnsi="Times New Roman" w:cs="Times New Roman"/>
          <w:sz w:val="28"/>
          <w:szCs w:val="28"/>
        </w:rPr>
        <w:t>комплект спецодежды</w:t>
      </w:r>
      <w:r w:rsidRPr="005142F5">
        <w:rPr>
          <w:rFonts w:ascii="Times New Roman" w:hAnsi="Times New Roman" w:cs="Times New Roman"/>
          <w:sz w:val="28"/>
          <w:szCs w:val="28"/>
        </w:rPr>
        <w:t>;</w:t>
      </w:r>
    </w:p>
    <w:p w14:paraId="6DE5F18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2970E713" w14:textId="29A2E563" w:rsidR="005142F5" w:rsidRPr="005142F5" w:rsidRDefault="005142F5" w:rsidP="005142F5">
      <w:pPr>
        <w:pStyle w:val="aff9"/>
        <w:spacing w:before="0" w:beforeAutospacing="0" w:after="0" w:afterAutospacing="0"/>
        <w:rPr>
          <w:sz w:val="28"/>
          <w:szCs w:val="28"/>
        </w:rPr>
      </w:pPr>
      <w:r w:rsidRPr="005142F5">
        <w:rPr>
          <w:sz w:val="28"/>
          <w:szCs w:val="28"/>
          <w:u w:val="single"/>
        </w:rPr>
        <w:t>- Розетка</w:t>
      </w:r>
      <w:r w:rsidRPr="005142F5">
        <w:rPr>
          <w:sz w:val="28"/>
          <w:szCs w:val="28"/>
        </w:rPr>
        <w:t xml:space="preserve">                                                                 </w:t>
      </w:r>
      <w:r w:rsidRPr="005142F5">
        <w:rPr>
          <w:noProof/>
          <w:sz w:val="28"/>
          <w:szCs w:val="28"/>
        </w:rPr>
        <w:drawing>
          <wp:inline distT="0" distB="0" distL="0" distR="0" wp14:anchorId="005083FA" wp14:editId="3692563B">
            <wp:extent cx="781050" cy="371475"/>
            <wp:effectExtent l="0" t="0" r="0" b="9525"/>
            <wp:docPr id="291347883" name="Рисунок 6" descr="58de5b68ba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8de5b68ba9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5" t="28517" b="5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7B92" w14:textId="44E8D14A" w:rsidR="005142F5" w:rsidRPr="005142F5" w:rsidRDefault="005142F5" w:rsidP="005142F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</w:t>
      </w:r>
      <w:r w:rsidRPr="005142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       </w:t>
      </w:r>
      <w:r w:rsidRPr="005142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142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E3D035" wp14:editId="00FB5497">
            <wp:extent cx="447675" cy="438150"/>
            <wp:effectExtent l="0" t="0" r="9525" b="0"/>
            <wp:docPr id="8535971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8EAA" w14:textId="2E64EF75" w:rsidR="005142F5" w:rsidRPr="005142F5" w:rsidRDefault="005142F5" w:rsidP="005142F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- </w:t>
      </w:r>
      <w:r w:rsidRPr="005142F5">
        <w:rPr>
          <w:rFonts w:ascii="Times New Roman" w:hAnsi="Times New Roman" w:cs="Times New Roman"/>
          <w:color w:val="000000"/>
          <w:sz w:val="28"/>
          <w:szCs w:val="28"/>
          <w:u w:val="single"/>
        </w:rPr>
        <w:t> E 22 Указатель выхода</w:t>
      </w:r>
      <w:r w:rsidRPr="005142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142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B7588C" wp14:editId="76622651">
            <wp:extent cx="762000" cy="419100"/>
            <wp:effectExtent l="0" t="0" r="0" b="0"/>
            <wp:docPr id="17219887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0F10" w14:textId="201D764A" w:rsidR="005142F5" w:rsidRPr="005142F5" w:rsidRDefault="005142F5" w:rsidP="005142F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- </w:t>
      </w:r>
      <w:r w:rsidRPr="005142F5">
        <w:rPr>
          <w:rFonts w:ascii="Times New Roman" w:hAnsi="Times New Roman" w:cs="Times New Roman"/>
          <w:color w:val="000000"/>
          <w:sz w:val="28"/>
          <w:szCs w:val="28"/>
          <w:u w:val="single"/>
        </w:rPr>
        <w:t>E 23 Указатель запасного выхода</w:t>
      </w:r>
      <w:r w:rsidRPr="005142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42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CCC2C" wp14:editId="5F8C3015">
            <wp:extent cx="809625" cy="438150"/>
            <wp:effectExtent l="0" t="0" r="9525" b="0"/>
            <wp:docPr id="3255933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A3AB" w14:textId="48B3EF86" w:rsidR="005142F5" w:rsidRPr="005142F5" w:rsidRDefault="005142F5" w:rsidP="005142F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- </w:t>
      </w:r>
      <w:r w:rsidRPr="005142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EC 01 Аптечка первой медицинской помощи    </w:t>
      </w:r>
      <w:r w:rsidRPr="005142F5">
        <w:rPr>
          <w:rFonts w:ascii="Times New Roman" w:hAnsi="Times New Roman" w:cs="Times New Roman"/>
          <w:sz w:val="28"/>
          <w:szCs w:val="28"/>
        </w:rPr>
        <w:t xml:space="preserve"> </w:t>
      </w:r>
      <w:r w:rsidRPr="005142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C1A19C" wp14:editId="3B1C8D9C">
            <wp:extent cx="466725" cy="466725"/>
            <wp:effectExtent l="0" t="0" r="9525" b="9525"/>
            <wp:docPr id="15498020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9C34" w14:textId="702627FB" w:rsidR="005142F5" w:rsidRPr="005142F5" w:rsidRDefault="005142F5" w:rsidP="005142F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- </w:t>
      </w:r>
      <w:r w:rsidRPr="005142F5">
        <w:rPr>
          <w:rFonts w:ascii="Times New Roman" w:hAnsi="Times New Roman" w:cs="Times New Roman"/>
          <w:color w:val="000000"/>
          <w:sz w:val="28"/>
          <w:szCs w:val="28"/>
          <w:u w:val="single"/>
        </w:rPr>
        <w:t>P 01 Запрещается курить</w:t>
      </w:r>
      <w:r w:rsidRPr="005142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142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61872E" wp14:editId="42831DD7">
            <wp:extent cx="495300" cy="495300"/>
            <wp:effectExtent l="0" t="0" r="0" b="0"/>
            <wp:docPr id="1607517635" name="Рисунок 1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9S7d9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62D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76F884E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В помещении Экспертов Компетенции «Интеллектуальные системы учета электроэнергии»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CCD183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2327B853" w14:textId="3831DDF2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 xml:space="preserve">1.8.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3B6245">
        <w:rPr>
          <w:rFonts w:ascii="Times New Roman" w:hAnsi="Times New Roman" w:cs="Times New Roman"/>
          <w:sz w:val="28"/>
          <w:szCs w:val="28"/>
        </w:rPr>
        <w:t>чемпионата</w:t>
      </w:r>
      <w:r w:rsidRPr="005142F5">
        <w:rPr>
          <w:rFonts w:ascii="Times New Roman" w:hAnsi="Times New Roman" w:cs="Times New Roman"/>
          <w:sz w:val="28"/>
          <w:szCs w:val="28"/>
        </w:rPr>
        <w:t>, а при необходимости согласно действующему законодательству.</w:t>
      </w:r>
    </w:p>
    <w:p w14:paraId="45D70BAA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457B" w14:textId="77777777" w:rsidR="005142F5" w:rsidRPr="005142F5" w:rsidRDefault="005142F5" w:rsidP="005142F5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8" w:name="_Toc507427603"/>
      <w:r w:rsidRPr="005142F5">
        <w:rPr>
          <w:rFonts w:ascii="Times New Roman" w:hAnsi="Times New Roman"/>
          <w:i/>
          <w:color w:val="auto"/>
          <w:sz w:val="28"/>
          <w:szCs w:val="28"/>
          <w:lang w:val="ru-RU"/>
        </w:rPr>
        <w:t>2.Требования охраны труда перед началом работы</w:t>
      </w:r>
      <w:bookmarkEnd w:id="8"/>
    </w:p>
    <w:p w14:paraId="74617FE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5B73F923" w14:textId="5452BD22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2.1. В </w:t>
      </w:r>
      <w:r w:rsidR="003B6245">
        <w:rPr>
          <w:rFonts w:ascii="Times New Roman" w:hAnsi="Times New Roman" w:cs="Times New Roman"/>
          <w:sz w:val="28"/>
          <w:szCs w:val="28"/>
        </w:rPr>
        <w:t>организационный день</w:t>
      </w:r>
      <w:r w:rsidR="00C6287C">
        <w:rPr>
          <w:rFonts w:ascii="Times New Roman" w:hAnsi="Times New Roman" w:cs="Times New Roman"/>
          <w:sz w:val="28"/>
          <w:szCs w:val="28"/>
        </w:rPr>
        <w:t>а</w:t>
      </w:r>
      <w:r w:rsidRPr="005142F5">
        <w:rPr>
          <w:rFonts w:ascii="Times New Roman" w:hAnsi="Times New Roman" w:cs="Times New Roman"/>
          <w:sz w:val="28"/>
          <w:szCs w:val="28"/>
        </w:rPr>
        <w:t xml:space="preserve">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0B298D4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541CD2C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70CEDFC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4B6CAE90" w14:textId="77777777" w:rsidR="005142F5" w:rsidRPr="005142F5" w:rsidRDefault="005142F5" w:rsidP="005142F5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14:paraId="2371A427" w14:textId="77777777" w:rsidR="005142F5" w:rsidRPr="005142F5" w:rsidRDefault="005142F5" w:rsidP="005142F5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14:paraId="59B33DD7" w14:textId="77777777" w:rsidR="005142F5" w:rsidRPr="005142F5" w:rsidRDefault="005142F5" w:rsidP="005142F5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14:paraId="4C583A7F" w14:textId="77777777" w:rsidR="005142F5" w:rsidRPr="005142F5" w:rsidRDefault="005142F5" w:rsidP="005142F5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одеть необходимые средства индивидуальной защиты;</w:t>
      </w:r>
    </w:p>
    <w:p w14:paraId="6FC8E85C" w14:textId="77777777" w:rsidR="005142F5" w:rsidRPr="005142F5" w:rsidRDefault="005142F5" w:rsidP="005142F5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0987038B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B9F913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53919FE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11780" w14:textId="77777777" w:rsidR="005142F5" w:rsidRPr="005142F5" w:rsidRDefault="005142F5" w:rsidP="005142F5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9" w:name="_Toc507427604"/>
      <w:r w:rsidRPr="005142F5">
        <w:rPr>
          <w:rFonts w:ascii="Times New Roman" w:hAnsi="Times New Roman"/>
          <w:i/>
          <w:color w:val="auto"/>
          <w:sz w:val="28"/>
          <w:szCs w:val="28"/>
          <w:lang w:val="ru-RU"/>
        </w:rPr>
        <w:t>3.Требования охраны труда во время работы</w:t>
      </w:r>
      <w:bookmarkEnd w:id="9"/>
    </w:p>
    <w:p w14:paraId="68DF392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6A07B1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59EE6B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C06C22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A52C4FB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645BAC38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2BEAD4C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6AF1E0D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5C4B45F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4EC7CE8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6249E01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47259E4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0936DDA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18E2BFF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4DEB2E3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258B26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2FC0B24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0E84CCC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17B0A67E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6EEFEC1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054110AA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-запрещается перемещать аппараты включенными в сеть;</w:t>
      </w:r>
    </w:p>
    <w:p w14:paraId="2C29093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3D53A3C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запрещается опираться на стекло оригиналодержателя, класть на него какие-либо вещи помимо оригинала;</w:t>
      </w:r>
    </w:p>
    <w:p w14:paraId="4CBEDB7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14:paraId="50F72E3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35B4CBB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14:paraId="73F84694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6B89BD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3.8. Запрещается:</w:t>
      </w:r>
    </w:p>
    <w:p w14:paraId="433E8B1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516B26AE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16B7D0E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24D70DA2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6932CB2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lastRenderedPageBreak/>
        <w:t>3.10. При наблюдении за выполнением конкурсного задания участниками Эксперту:</w:t>
      </w:r>
    </w:p>
    <w:p w14:paraId="5CA8860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одеть необходимые средства индивидуальной защиты;</w:t>
      </w:r>
    </w:p>
    <w:p w14:paraId="482BE70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ноги;</w:t>
      </w:r>
    </w:p>
    <w:p w14:paraId="574BFCB8" w14:textId="77777777" w:rsidR="005142F5" w:rsidRPr="005142F5" w:rsidRDefault="005142F5" w:rsidP="005142F5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10" w:name="_Toc507427605"/>
      <w:r w:rsidRPr="005142F5">
        <w:rPr>
          <w:rFonts w:ascii="Times New Roman" w:hAnsi="Times New Roman"/>
          <w:i/>
          <w:color w:val="auto"/>
          <w:sz w:val="28"/>
          <w:szCs w:val="28"/>
          <w:lang w:val="ru-RU"/>
        </w:rPr>
        <w:t>4. Требования охраны труда в аварийных ситуациях</w:t>
      </w:r>
      <w:bookmarkEnd w:id="10"/>
    </w:p>
    <w:p w14:paraId="192B099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231CC605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21E57C91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7BE89CD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5D5DFF7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18FDC3F3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A53041D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DD1A746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</w:r>
      <w:r w:rsidRPr="005142F5">
        <w:rPr>
          <w:rFonts w:ascii="Times New Roman" w:hAnsi="Times New Roman" w:cs="Times New Roman"/>
          <w:sz w:val="28"/>
          <w:szCs w:val="28"/>
        </w:rPr>
        <w:lastRenderedPageBreak/>
        <w:t>признаков удушья лечь на пол и как можно быстрее ползти в сторону эвакуационного выхода.</w:t>
      </w:r>
    </w:p>
    <w:p w14:paraId="2F0B00FF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43204F0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DF43DE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7DB80" w14:textId="0D5343E3" w:rsidR="005142F5" w:rsidRPr="005142F5" w:rsidRDefault="005142F5" w:rsidP="005142F5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11" w:name="_Toc507427606"/>
      <w:r w:rsidRPr="005142F5">
        <w:rPr>
          <w:rFonts w:ascii="Times New Roman" w:hAnsi="Times New Roman"/>
          <w:i/>
          <w:color w:val="auto"/>
          <w:sz w:val="28"/>
          <w:szCs w:val="28"/>
          <w:lang w:val="ru-RU"/>
        </w:rPr>
        <w:t>5 .Требование охраны труда по окончании работ</w:t>
      </w:r>
      <w:bookmarkEnd w:id="11"/>
    </w:p>
    <w:p w14:paraId="68AC9EC1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41534979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33368E5C" w14:textId="77777777" w:rsidR="005142F5" w:rsidRPr="005142F5" w:rsidRDefault="005142F5" w:rsidP="005142F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5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5DA2C91C" w14:textId="4F002C5F" w:rsidR="00AA2B8A" w:rsidRPr="005142F5" w:rsidRDefault="005142F5" w:rsidP="005142F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142F5">
        <w:rPr>
          <w:rFonts w:ascii="Times New Roman" w:hAnsi="Times New Roman"/>
          <w:sz w:val="28"/>
          <w:szCs w:val="28"/>
          <w:lang w:val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sectPr w:rsidR="009B18A2" w:rsidSect="004F22AE">
      <w:headerReference w:type="default" r:id="rId19"/>
      <w:footerReference w:type="default" r:id="rId20"/>
      <w:headerReference w:type="first" r:id="rId21"/>
      <w:pgSz w:w="11906" w:h="16838"/>
      <w:pgMar w:top="1134" w:right="849" w:bottom="1134" w:left="1418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F42D" w14:textId="77777777" w:rsidR="007555EC" w:rsidRDefault="007555EC" w:rsidP="00970F49">
      <w:pPr>
        <w:spacing w:after="0" w:line="240" w:lineRule="auto"/>
      </w:pPr>
      <w:r>
        <w:separator/>
      </w:r>
    </w:p>
  </w:endnote>
  <w:endnote w:type="continuationSeparator" w:id="0">
    <w:p w14:paraId="0734878E" w14:textId="77777777" w:rsidR="007555EC" w:rsidRDefault="007555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47C26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830E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3FB8" w14:textId="77777777" w:rsidR="007555EC" w:rsidRDefault="007555EC" w:rsidP="00970F49">
      <w:pPr>
        <w:spacing w:after="0" w:line="240" w:lineRule="auto"/>
      </w:pPr>
      <w:r>
        <w:separator/>
      </w:r>
    </w:p>
  </w:footnote>
  <w:footnote w:type="continuationSeparator" w:id="0">
    <w:p w14:paraId="371F05B1" w14:textId="77777777" w:rsidR="007555EC" w:rsidRDefault="007555E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B02" w14:textId="4FBE2B69" w:rsidR="00782096" w:rsidRDefault="00782096" w:rsidP="00F94C7E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249F8"/>
    <w:multiLevelType w:val="multilevel"/>
    <w:tmpl w:val="03BA313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3BB5"/>
    <w:multiLevelType w:val="hybridMultilevel"/>
    <w:tmpl w:val="BEB8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3283">
    <w:abstractNumId w:val="18"/>
  </w:num>
  <w:num w:numId="2" w16cid:durableId="395400837">
    <w:abstractNumId w:val="9"/>
  </w:num>
  <w:num w:numId="3" w16cid:durableId="849101569">
    <w:abstractNumId w:val="6"/>
  </w:num>
  <w:num w:numId="4" w16cid:durableId="1504399159">
    <w:abstractNumId w:val="1"/>
  </w:num>
  <w:num w:numId="5" w16cid:durableId="130565286">
    <w:abstractNumId w:val="0"/>
  </w:num>
  <w:num w:numId="6" w16cid:durableId="1154297755">
    <w:abstractNumId w:val="11"/>
  </w:num>
  <w:num w:numId="7" w16cid:durableId="1677078059">
    <w:abstractNumId w:val="2"/>
  </w:num>
  <w:num w:numId="8" w16cid:durableId="441875408">
    <w:abstractNumId w:val="5"/>
  </w:num>
  <w:num w:numId="9" w16cid:durableId="1002509170">
    <w:abstractNumId w:val="22"/>
  </w:num>
  <w:num w:numId="10" w16cid:durableId="1086535278">
    <w:abstractNumId w:val="7"/>
  </w:num>
  <w:num w:numId="11" w16cid:durableId="1984969055">
    <w:abstractNumId w:val="3"/>
  </w:num>
  <w:num w:numId="12" w16cid:durableId="605114689">
    <w:abstractNumId w:val="12"/>
  </w:num>
  <w:num w:numId="13" w16cid:durableId="1781143692">
    <w:abstractNumId w:val="26"/>
  </w:num>
  <w:num w:numId="14" w16cid:durableId="55713273">
    <w:abstractNumId w:val="13"/>
  </w:num>
  <w:num w:numId="15" w16cid:durableId="2114125965">
    <w:abstractNumId w:val="23"/>
  </w:num>
  <w:num w:numId="16" w16cid:durableId="1338539980">
    <w:abstractNumId w:val="28"/>
  </w:num>
  <w:num w:numId="17" w16cid:durableId="942538860">
    <w:abstractNumId w:val="24"/>
  </w:num>
  <w:num w:numId="18" w16cid:durableId="854616382">
    <w:abstractNumId w:val="21"/>
  </w:num>
  <w:num w:numId="19" w16cid:durableId="1814789448">
    <w:abstractNumId w:val="17"/>
  </w:num>
  <w:num w:numId="20" w16cid:durableId="1367412702">
    <w:abstractNumId w:val="19"/>
  </w:num>
  <w:num w:numId="21" w16cid:durableId="953633396">
    <w:abstractNumId w:val="14"/>
  </w:num>
  <w:num w:numId="22" w16cid:durableId="1022167369">
    <w:abstractNumId w:val="4"/>
  </w:num>
  <w:num w:numId="23" w16cid:durableId="2062634835">
    <w:abstractNumId w:val="27"/>
  </w:num>
  <w:num w:numId="24" w16cid:durableId="1113865965">
    <w:abstractNumId w:val="8"/>
  </w:num>
  <w:num w:numId="25" w16cid:durableId="1904174889">
    <w:abstractNumId w:val="20"/>
  </w:num>
  <w:num w:numId="26" w16cid:durableId="1518350293">
    <w:abstractNumId w:val="25"/>
  </w:num>
  <w:num w:numId="27" w16cid:durableId="273295865">
    <w:abstractNumId w:val="16"/>
  </w:num>
  <w:num w:numId="28" w16cid:durableId="1723558993">
    <w:abstractNumId w:val="10"/>
  </w:num>
  <w:num w:numId="29" w16cid:durableId="207692765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7439"/>
    <w:rsid w:val="0001125E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B3397"/>
    <w:rsid w:val="000B55A2"/>
    <w:rsid w:val="000C63E3"/>
    <w:rsid w:val="000D258B"/>
    <w:rsid w:val="000D43CC"/>
    <w:rsid w:val="000D4C46"/>
    <w:rsid w:val="000D5B5D"/>
    <w:rsid w:val="000D74AA"/>
    <w:rsid w:val="000F0FC3"/>
    <w:rsid w:val="001024BE"/>
    <w:rsid w:val="00114D79"/>
    <w:rsid w:val="00127743"/>
    <w:rsid w:val="00145A83"/>
    <w:rsid w:val="0015561E"/>
    <w:rsid w:val="001627D5"/>
    <w:rsid w:val="00163C15"/>
    <w:rsid w:val="0017612A"/>
    <w:rsid w:val="001C63E7"/>
    <w:rsid w:val="001E1DF9"/>
    <w:rsid w:val="00220E70"/>
    <w:rsid w:val="00226DFB"/>
    <w:rsid w:val="00237603"/>
    <w:rsid w:val="00270E01"/>
    <w:rsid w:val="002776A1"/>
    <w:rsid w:val="00290872"/>
    <w:rsid w:val="0029547E"/>
    <w:rsid w:val="002B1426"/>
    <w:rsid w:val="002F2906"/>
    <w:rsid w:val="00315EB0"/>
    <w:rsid w:val="003242E1"/>
    <w:rsid w:val="00333911"/>
    <w:rsid w:val="00334165"/>
    <w:rsid w:val="003531E7"/>
    <w:rsid w:val="003601A4"/>
    <w:rsid w:val="00375333"/>
    <w:rsid w:val="0037535C"/>
    <w:rsid w:val="003779E4"/>
    <w:rsid w:val="00387CB2"/>
    <w:rsid w:val="00391434"/>
    <w:rsid w:val="003934F8"/>
    <w:rsid w:val="00397A1B"/>
    <w:rsid w:val="003A21C8"/>
    <w:rsid w:val="003B6245"/>
    <w:rsid w:val="003C1D7A"/>
    <w:rsid w:val="003C5F97"/>
    <w:rsid w:val="003D1E51"/>
    <w:rsid w:val="003E03F0"/>
    <w:rsid w:val="004254FE"/>
    <w:rsid w:val="004303FE"/>
    <w:rsid w:val="00436FFC"/>
    <w:rsid w:val="00437D28"/>
    <w:rsid w:val="0044354A"/>
    <w:rsid w:val="00454353"/>
    <w:rsid w:val="0045492D"/>
    <w:rsid w:val="004610B6"/>
    <w:rsid w:val="00461AC6"/>
    <w:rsid w:val="0047429B"/>
    <w:rsid w:val="00476FD5"/>
    <w:rsid w:val="00484DC6"/>
    <w:rsid w:val="004904C5"/>
    <w:rsid w:val="004917C4"/>
    <w:rsid w:val="00495054"/>
    <w:rsid w:val="004A07A5"/>
    <w:rsid w:val="004B692B"/>
    <w:rsid w:val="004C3CAF"/>
    <w:rsid w:val="004C703E"/>
    <w:rsid w:val="004C7E02"/>
    <w:rsid w:val="004D096E"/>
    <w:rsid w:val="004E785E"/>
    <w:rsid w:val="004E7905"/>
    <w:rsid w:val="004F22AE"/>
    <w:rsid w:val="005055FF"/>
    <w:rsid w:val="00510059"/>
    <w:rsid w:val="005142F5"/>
    <w:rsid w:val="00550B3E"/>
    <w:rsid w:val="00554CBB"/>
    <w:rsid w:val="005560AC"/>
    <w:rsid w:val="0056194A"/>
    <w:rsid w:val="00564765"/>
    <w:rsid w:val="00565B7C"/>
    <w:rsid w:val="00574AC1"/>
    <w:rsid w:val="00576F33"/>
    <w:rsid w:val="005802B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34C0A"/>
    <w:rsid w:val="00640E46"/>
    <w:rsid w:val="0064179C"/>
    <w:rsid w:val="00643A8A"/>
    <w:rsid w:val="0064491A"/>
    <w:rsid w:val="00653B50"/>
    <w:rsid w:val="0066671E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05A6F"/>
    <w:rsid w:val="00714CA4"/>
    <w:rsid w:val="007250D9"/>
    <w:rsid w:val="007274B8"/>
    <w:rsid w:val="00727F97"/>
    <w:rsid w:val="00730AE0"/>
    <w:rsid w:val="00742650"/>
    <w:rsid w:val="0074372D"/>
    <w:rsid w:val="007555EC"/>
    <w:rsid w:val="007604F9"/>
    <w:rsid w:val="00762DEA"/>
    <w:rsid w:val="00764773"/>
    <w:rsid w:val="007735DC"/>
    <w:rsid w:val="007818F4"/>
    <w:rsid w:val="007819CD"/>
    <w:rsid w:val="00782096"/>
    <w:rsid w:val="0078311A"/>
    <w:rsid w:val="00786827"/>
    <w:rsid w:val="00791D70"/>
    <w:rsid w:val="007A47EA"/>
    <w:rsid w:val="007A61C5"/>
    <w:rsid w:val="007A6888"/>
    <w:rsid w:val="007B0DCC"/>
    <w:rsid w:val="007B2222"/>
    <w:rsid w:val="007B3FD5"/>
    <w:rsid w:val="007C74D4"/>
    <w:rsid w:val="007D3601"/>
    <w:rsid w:val="007D6C20"/>
    <w:rsid w:val="007D6C9C"/>
    <w:rsid w:val="007E6216"/>
    <w:rsid w:val="007E73B4"/>
    <w:rsid w:val="007F3D43"/>
    <w:rsid w:val="0081194B"/>
    <w:rsid w:val="00812516"/>
    <w:rsid w:val="00832EBB"/>
    <w:rsid w:val="00834734"/>
    <w:rsid w:val="00835BF6"/>
    <w:rsid w:val="008435C7"/>
    <w:rsid w:val="00854733"/>
    <w:rsid w:val="00866CC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23CD"/>
    <w:rsid w:val="00945CAE"/>
    <w:rsid w:val="00945E13"/>
    <w:rsid w:val="00953113"/>
    <w:rsid w:val="00954B97"/>
    <w:rsid w:val="00955127"/>
    <w:rsid w:val="00956BC9"/>
    <w:rsid w:val="0096386D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386B"/>
    <w:rsid w:val="009E52E7"/>
    <w:rsid w:val="009F57C0"/>
    <w:rsid w:val="00A0510D"/>
    <w:rsid w:val="00A11569"/>
    <w:rsid w:val="00A204BB"/>
    <w:rsid w:val="00A20A67"/>
    <w:rsid w:val="00A20B7A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1BCB"/>
    <w:rsid w:val="00BA2CF0"/>
    <w:rsid w:val="00BC3813"/>
    <w:rsid w:val="00BC7808"/>
    <w:rsid w:val="00BD15BD"/>
    <w:rsid w:val="00BE099A"/>
    <w:rsid w:val="00BE7EA6"/>
    <w:rsid w:val="00C06EBC"/>
    <w:rsid w:val="00C0723F"/>
    <w:rsid w:val="00C12763"/>
    <w:rsid w:val="00C17B01"/>
    <w:rsid w:val="00C21E3A"/>
    <w:rsid w:val="00C26C83"/>
    <w:rsid w:val="00C52383"/>
    <w:rsid w:val="00C56A9B"/>
    <w:rsid w:val="00C6287C"/>
    <w:rsid w:val="00C740CF"/>
    <w:rsid w:val="00C8277D"/>
    <w:rsid w:val="00C90A22"/>
    <w:rsid w:val="00C95538"/>
    <w:rsid w:val="00C96567"/>
    <w:rsid w:val="00C97E44"/>
    <w:rsid w:val="00CA6CCD"/>
    <w:rsid w:val="00CC4597"/>
    <w:rsid w:val="00CC50B7"/>
    <w:rsid w:val="00CD03B2"/>
    <w:rsid w:val="00CD1EFC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514A"/>
    <w:rsid w:val="00D37CEC"/>
    <w:rsid w:val="00D37DEA"/>
    <w:rsid w:val="00D405D4"/>
    <w:rsid w:val="00D41269"/>
    <w:rsid w:val="00D45007"/>
    <w:rsid w:val="00D51498"/>
    <w:rsid w:val="00D617CC"/>
    <w:rsid w:val="00D87A1E"/>
    <w:rsid w:val="00DB63FB"/>
    <w:rsid w:val="00DE39D8"/>
    <w:rsid w:val="00DE4ACA"/>
    <w:rsid w:val="00DE5614"/>
    <w:rsid w:val="00DE61A5"/>
    <w:rsid w:val="00E0407E"/>
    <w:rsid w:val="00E04FDF"/>
    <w:rsid w:val="00E150B9"/>
    <w:rsid w:val="00E15F2A"/>
    <w:rsid w:val="00E24415"/>
    <w:rsid w:val="00E279E8"/>
    <w:rsid w:val="00E36CEE"/>
    <w:rsid w:val="00E579D6"/>
    <w:rsid w:val="00E74134"/>
    <w:rsid w:val="00E75567"/>
    <w:rsid w:val="00E857D6"/>
    <w:rsid w:val="00EA0163"/>
    <w:rsid w:val="00EA0C3A"/>
    <w:rsid w:val="00EA30C6"/>
    <w:rsid w:val="00EB2779"/>
    <w:rsid w:val="00EB35D4"/>
    <w:rsid w:val="00EB46EF"/>
    <w:rsid w:val="00ED18F9"/>
    <w:rsid w:val="00ED53C9"/>
    <w:rsid w:val="00EE228D"/>
    <w:rsid w:val="00EE7DA3"/>
    <w:rsid w:val="00F1662D"/>
    <w:rsid w:val="00F178D8"/>
    <w:rsid w:val="00F3099C"/>
    <w:rsid w:val="00F35F4F"/>
    <w:rsid w:val="00F4211E"/>
    <w:rsid w:val="00F50AC5"/>
    <w:rsid w:val="00F51F1E"/>
    <w:rsid w:val="00F6025D"/>
    <w:rsid w:val="00F672B2"/>
    <w:rsid w:val="00F830E7"/>
    <w:rsid w:val="00F8340A"/>
    <w:rsid w:val="00F83D10"/>
    <w:rsid w:val="00F94C7E"/>
    <w:rsid w:val="00F96457"/>
    <w:rsid w:val="00FB022D"/>
    <w:rsid w:val="00FB1F17"/>
    <w:rsid w:val="00FB3492"/>
    <w:rsid w:val="00FD20DE"/>
    <w:rsid w:val="00FD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hidden/>
    <w:uiPriority w:val="99"/>
    <w:qFormat/>
    <w:rsid w:val="0001125E"/>
    <w:pPr>
      <w:spacing w:before="100" w:beforeAutospacing="1" w:after="100" w:afterAutospacing="1" w:line="1" w:lineRule="atLeast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aff9">
    <w:basedOn w:val="a1"/>
    <w:next w:val="aff8"/>
    <w:uiPriority w:val="99"/>
    <w:unhideWhenUsed/>
    <w:rsid w:val="0051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B466-0FAE-4A9C-BFA0-DEA02C8F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5317</Words>
  <Characters>30308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Мишутин Максим Сергеевич</cp:lastModifiedBy>
  <cp:revision>15</cp:revision>
  <cp:lastPrinted>2024-05-31T13:00:00Z</cp:lastPrinted>
  <dcterms:created xsi:type="dcterms:W3CDTF">2024-05-21T12:14:00Z</dcterms:created>
  <dcterms:modified xsi:type="dcterms:W3CDTF">2024-10-18T10:21:00Z</dcterms:modified>
</cp:coreProperties>
</file>