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88C5" w14:textId="39A558BC" w:rsidR="00596E5D" w:rsidRDefault="008D2A7F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CACF696" wp14:editId="127CC39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947E8" w14:textId="77777777" w:rsidR="008D2A7F" w:rsidRDefault="008D2A7F">
      <w:pPr>
        <w:rPr>
          <w:sz w:val="28"/>
          <w:szCs w:val="28"/>
        </w:rPr>
      </w:pPr>
    </w:p>
    <w:p w14:paraId="3CB6FE6B" w14:textId="77777777" w:rsidR="008D2A7F" w:rsidRDefault="008D2A7F">
      <w:pPr>
        <w:rPr>
          <w:sz w:val="28"/>
          <w:szCs w:val="28"/>
        </w:rPr>
      </w:pPr>
    </w:p>
    <w:p w14:paraId="0600D8CF" w14:textId="77777777" w:rsidR="008D2A7F" w:rsidRDefault="008D2A7F">
      <w:pPr>
        <w:rPr>
          <w:sz w:val="28"/>
          <w:szCs w:val="28"/>
        </w:rPr>
      </w:pPr>
    </w:p>
    <w:p w14:paraId="768E221A" w14:textId="77777777" w:rsidR="008D2A7F" w:rsidRDefault="008D2A7F">
      <w:pPr>
        <w:rPr>
          <w:sz w:val="28"/>
          <w:szCs w:val="28"/>
        </w:rPr>
      </w:pPr>
    </w:p>
    <w:p w14:paraId="531C6A85" w14:textId="77777777" w:rsidR="008D2A7F" w:rsidRDefault="008D2A7F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5123733" w:rsidR="001B15DE" w:rsidRPr="005D60E6" w:rsidRDefault="001B15DE" w:rsidP="005D60E6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D60E6" w:rsidRPr="00533E13">
        <w:rPr>
          <w:rFonts w:ascii="Times New Roman" w:hAnsi="Times New Roman"/>
          <w:noProof/>
          <w:sz w:val="72"/>
          <w:szCs w:val="72"/>
          <w:lang w:eastAsia="ja-JP"/>
        </w:rPr>
        <w:t>О</w:t>
      </w:r>
      <w:r w:rsidR="005D60E6">
        <w:rPr>
          <w:rFonts w:ascii="Times New Roman" w:hAnsi="Times New Roman"/>
          <w:noProof/>
          <w:sz w:val="72"/>
          <w:szCs w:val="72"/>
          <w:lang w:eastAsia="ja-JP"/>
        </w:rPr>
        <w:t>ценка</w:t>
      </w:r>
      <w:r w:rsidR="005D60E6" w:rsidRPr="00533E13">
        <w:rPr>
          <w:rFonts w:ascii="Times New Roman" w:hAnsi="Times New Roman"/>
          <w:noProof/>
          <w:sz w:val="72"/>
          <w:szCs w:val="72"/>
          <w:lang w:eastAsia="ja-JP"/>
        </w:rPr>
        <w:t xml:space="preserve"> </w:t>
      </w:r>
      <w:r w:rsidR="005D60E6">
        <w:rPr>
          <w:rFonts w:ascii="Times New Roman" w:hAnsi="Times New Roman"/>
          <w:noProof/>
          <w:sz w:val="72"/>
          <w:szCs w:val="72"/>
          <w:lang w:eastAsia="ja-JP"/>
        </w:rPr>
        <w:t>качества</w:t>
      </w:r>
      <w:r w:rsidR="005D60E6" w:rsidRPr="00533E13">
        <w:rPr>
          <w:rFonts w:ascii="Times New Roman" w:hAnsi="Times New Roman"/>
          <w:noProof/>
          <w:sz w:val="72"/>
          <w:szCs w:val="72"/>
          <w:lang w:eastAsia="ja-JP"/>
        </w:rPr>
        <w:t xml:space="preserve"> </w:t>
      </w:r>
      <w:r w:rsidR="005D60E6">
        <w:rPr>
          <w:rFonts w:ascii="Times New Roman" w:hAnsi="Times New Roman"/>
          <w:noProof/>
          <w:sz w:val="72"/>
          <w:szCs w:val="72"/>
          <w:lang w:eastAsia="ja-JP"/>
        </w:rPr>
        <w:t>и экспертиза</w:t>
      </w:r>
      <w:r w:rsidR="005D60E6" w:rsidRPr="003E65D6">
        <w:rPr>
          <w:rFonts w:ascii="Times New Roman" w:eastAsia="Arial Unicode MS" w:hAnsi="Times New Roman"/>
          <w:sz w:val="72"/>
          <w:szCs w:val="72"/>
        </w:rPr>
        <w:t xml:space="preserve"> строительного</w:t>
      </w:r>
      <w:r w:rsidR="005D60E6" w:rsidRPr="00155500">
        <w:rPr>
          <w:rFonts w:ascii="Times New Roman" w:eastAsia="Arial Unicode MS" w:hAnsi="Times New Roman" w:cs="Times New Roman"/>
          <w:sz w:val="72"/>
          <w:szCs w:val="72"/>
        </w:rPr>
        <w:t xml:space="preserve"> производства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8D2A7F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D0585E" w14:textId="2524BBEA" w:rsidR="001B15DE" w:rsidRDefault="008D2A7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42AB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209E6BF" w:rsidR="001B15DE" w:rsidRPr="005D60E6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D60E6" w:rsidRPr="005D6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Оценка качества и экспертиза строительного производства</w:t>
      </w:r>
    </w:p>
    <w:p w14:paraId="0147F601" w14:textId="40E5EC1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09DBDE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 области оценки качества и экспертизы строительного производства осуществляет организацию, планирование, выполнение исследований, анализ и экспертную оценку в отношении объектов строительного производства, включая результаты инженерных изысканий, получение и использование результатов таких исследований, анализа и оценок для подтверждения соответствия построенных (реконструированных, ремонтированных) объектов строительного производства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документации.</w:t>
      </w:r>
    </w:p>
    <w:p w14:paraId="4A44AC4A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Трудовыми функциями специалистов данной компетенции являются:</w:t>
      </w:r>
    </w:p>
    <w:p w14:paraId="47926827" w14:textId="395FCB31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обследований, исследований и испытаний применительно к объектам строительного производства;</w:t>
      </w:r>
    </w:p>
    <w:p w14:paraId="56B26EC4" w14:textId="296F456B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документальных исследований объекта строительного производства;</w:t>
      </w:r>
    </w:p>
    <w:p w14:paraId="165043CD" w14:textId="3156818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натурных обследований объекта строительного производства;</w:t>
      </w:r>
    </w:p>
    <w:p w14:paraId="2045C6D9" w14:textId="38CBF758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 обработка и формализация в виде отчетной документации результатов исследований, обследований и испытаний применительно к объектам строительного производства;</w:t>
      </w:r>
    </w:p>
    <w:p w14:paraId="2FEA2F3A" w14:textId="4474AD88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экспертная оценка объектов строительного производства;</w:t>
      </w:r>
    </w:p>
    <w:p w14:paraId="462286FB" w14:textId="59F7D54D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параметров анализа для оценки качества и экспертизы применительно к объектам строительного производства;</w:t>
      </w:r>
    </w:p>
    <w:p w14:paraId="35A12CE4" w14:textId="45DF2BFF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оценка свойств и качеств исследуемого объекта строительного производства. </w:t>
      </w:r>
    </w:p>
    <w:p w14:paraId="0343FB47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повседневной работы на территории Российской Федерации специалист в области оценки качества и экспертизы строительного производства должен руководствоваться действующими российскими нормативными документами: </w:t>
      </w:r>
    </w:p>
    <w:p w14:paraId="620B7B1A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Жилищный кодекс Российской Федерации от 01.03.2005 №188-ФЗ (с последующими изменениями);</w:t>
      </w:r>
    </w:p>
    <w:p w14:paraId="6D7E8A02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Градостроительный кодекс Российской Федерации от 29.12.2004 №190-ФЗ (с последующими изменениями);</w:t>
      </w:r>
    </w:p>
    <w:p w14:paraId="2A815F58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Гражданский кодекс Российской Федерации от 30.11.1994 №51-ФЗ</w:t>
      </w:r>
    </w:p>
    <w:p w14:paraId="40338D1C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г. № 261-ФЗ (с последующими изменениями);</w:t>
      </w:r>
    </w:p>
    <w:p w14:paraId="14B9325B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«Технический регламент о безопасности зданий и сооружений» от 30.12.2009 г. № 384-ФЗ (с последующими изменениями);</w:t>
      </w:r>
    </w:p>
    <w:p w14:paraId="1FCD95F7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"Технический регламент о требованиях пожарной безопасности" от 22.07.2008 №123-ФЗ (с последующими изменениями);</w:t>
      </w:r>
    </w:p>
    <w:p w14:paraId="2CFEF475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48.13330.2011 Организация строительства. Актуализированная редакция СНиП 12-01-2004;</w:t>
      </w:r>
    </w:p>
    <w:p w14:paraId="4BF4EA2B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</w:r>
    </w:p>
    <w:p w14:paraId="0DC86045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22.13330.2016 «Основания зданий и сооружений»;</w:t>
      </w:r>
    </w:p>
    <w:p w14:paraId="5B21F914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70.13330.2012 «Несущие и ограждающие конструкции»;</w:t>
      </w:r>
    </w:p>
    <w:p w14:paraId="415D4F14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 13-102-2003 «Правила обследования несущих строительных конструкций зданий и сооружений», принятый и рекомендованный к применению постановлением Госстроя России от 21 августа 2003 г. № 153; </w:t>
      </w:r>
    </w:p>
    <w:p w14:paraId="33AF91CD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 40-107-2003 Проектирование, монтаж и эксплуатация систем </w:t>
      </w:r>
    </w:p>
    <w:p w14:paraId="71792FA6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54.13330.2016 «СНиП 31-01-2003 Здания жилые многоквартирные», утвержденный приказом Министерства строительства и жилищно-коммунального хозяйства Российской Федерации от 3 декабря 2016 г. № 883/пр;</w:t>
      </w:r>
    </w:p>
    <w:p w14:paraId="5125ECC3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48.13330.2011 «СНиП 12-01-2004 Организация строительства», утвержденный приказом Министерства регионального развития Российской Федерации от 27 декабря 2010 г. № 781 (с последующими изменениями);</w:t>
      </w:r>
    </w:p>
    <w:p w14:paraId="36F8DF9D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24.13330.2011 «СНиП 2.02.03-85 Свайные фундаменты», утвержденный приказом Министерства регионального развития Российской Федерации от 27 декабря 2010 г. № 786 (с последующими изменениями);</w:t>
      </w:r>
    </w:p>
    <w:p w14:paraId="04A75DA9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61.13330.2012 «СНиП 41-03-2003 Тепловая изоляция оборудования и трубопроводов», утвержденный приказом Министерства регионального развития Российской Федерации от 27 декабря 2011 г. № 608 (с последующими изменениями);</w:t>
      </w:r>
    </w:p>
    <w:p w14:paraId="23C0C4C8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50.13330.2012 «СНиП 23-02-2003 Тепловая защита зданий», утвержденный приказом Министерства регионального развития Российской Федерации от 30 июня 2012 г. № 265;</w:t>
      </w:r>
    </w:p>
    <w:p w14:paraId="354A02D3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 2.13130.2012 «Системы противопожарной защиты. Обеспечение огнестойкости объектов защиты», утвержденный приказом Министерства Российской Федерации по делам гражданской обороны, чрезвычайным ситуациям и ликвидации последствий стихийных бедствий от 21 ноября 2012 г. № 693 (с последующими изменениями); </w:t>
      </w:r>
    </w:p>
    <w:p w14:paraId="735B2E25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30.13330.2016 «СНиП 2.04.01-85* Внутренний водопровод и канализация зданий», утвержденный приказом Министерства строительства и жилищно-коммунального хозяйства Российской Федерации от 16 декабря 2016 г. № 951/пр (с последующими изменениями);</w:t>
      </w:r>
    </w:p>
    <w:p w14:paraId="0C0624F3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60.13330.2016 «СНиП 41-01-2003 Отопление, вентиляция и кондиционирование воздуха», утвержденный приказом Министерства строительства и жилищно-коммунального хозяйства Российской Федерации от 16 декабря 2016 г. № 968/пр (с последующими изменениями);</w:t>
      </w:r>
    </w:p>
    <w:p w14:paraId="62C43A25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21)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124.13330.2012 «СНиП 41-02-2003 Тепловые сети», утвержденный приказом Министерства регионального развития Российской Федерации от 30 июня 2012 г. № 280;</w:t>
      </w:r>
    </w:p>
    <w:p w14:paraId="1CF77C4E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22)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45.13330.2017 «СНиП 3.02.01-87 Земляные сооружения, основания и фундаменты», утвержденный приказом Министерства строительства и жилищно-коммунального хозяйства Российской Федерации от 27 февраля 2017 г. № 125/пр;</w:t>
      </w:r>
    </w:p>
    <w:p w14:paraId="5D686E29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23)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 71.13330.2017 «СНиП 3.04.01-87 Изоляционные и отделочные покрытия», утвержденный приказом Министерства строительства и жилищно-коммунального хозяйства Российской Федерации от 27 февраля 2017 г. № 128/пр;</w:t>
      </w:r>
    </w:p>
    <w:p w14:paraId="0A571315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24)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СНиП 12-03-01 «Безопасность труда в строительстве. Общие требования. Часть 1»;</w:t>
      </w:r>
    </w:p>
    <w:p w14:paraId="4983CD97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25)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СНиП 12-04-02 «Безопасность труда в строительстве. Строительное производство. Часть 2»;</w:t>
      </w:r>
    </w:p>
    <w:p w14:paraId="60730633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26)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Р 51872-2002 Документация исполнительная геодезическая. Правила выполнения;</w:t>
      </w:r>
    </w:p>
    <w:p w14:paraId="37C1C565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27)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Р 21.1101-2013 Основные требования к проектной и рабочей документации;</w:t>
      </w:r>
    </w:p>
    <w:p w14:paraId="1FBE78A1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28)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31937-2011 Здания и сооружения. Правила обследования и мониторинга технического состояния</w:t>
      </w:r>
    </w:p>
    <w:p w14:paraId="69267028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29)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ГОСТ 3262-75 «Трубы стальные водогазопроводные. Технические условия», утверждённый и введенный в действие постановлением 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Госстандарта СССР от 11 сентября 1975 г. № 2379 (с последующими изменениями);</w:t>
      </w:r>
    </w:p>
    <w:p w14:paraId="02A9AD2A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30)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31311-2005 «Приборы отопительные. Общие технические условия», утверждённый и введенный в действие приказом Ростехрегулирования от 26 апреля 2006 г. № 80-ст;</w:t>
      </w:r>
    </w:p>
    <w:p w14:paraId="4264D6AF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31)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Р 51929-2014 «Услуги жилищно-коммунального хозяйства и управления многоквартирными домами. Термины и определения» введенный в действие приказом Росстандарта от 11 июня 2014 г. № 543-ст;</w:t>
      </w:r>
    </w:p>
    <w:p w14:paraId="318CDAC8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32)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СанПиН 2.2.3.1384-03. Гигиенические требования к организации строительного производства и строительных работ</w:t>
      </w:r>
    </w:p>
    <w:p w14:paraId="03B20805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33)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</w:t>
      </w:r>
    </w:p>
    <w:p w14:paraId="5FEA67BB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34)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РД-11-04-2006 «Порядок проведения проверок при осуществлении Государственного строительного надзора»;</w:t>
      </w:r>
    </w:p>
    <w:p w14:paraId="3E9A4873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35)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РД-11-05-2007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</w:r>
    </w:p>
    <w:p w14:paraId="3FDA439C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36)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РД-11-06-2007 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работ;</w:t>
      </w:r>
    </w:p>
    <w:p w14:paraId="33609DBA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37)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МДС 12-81.2007 Методические рекомендации по разработке и оформлению проекта организации строительства и проекта производства работ;</w:t>
      </w:r>
    </w:p>
    <w:p w14:paraId="1C8FAB2F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38)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работ;</w:t>
      </w:r>
    </w:p>
    <w:p w14:paraId="4EA6EFE8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39)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МДС 12-29.2006 Методические рекомендации по разработке и оформлению технологической карты;</w:t>
      </w:r>
    </w:p>
    <w:p w14:paraId="754E7C35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40)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приказом Минстроя России от 9 февраля 2017 г. № 81/пр;</w:t>
      </w:r>
    </w:p>
    <w:p w14:paraId="5EFFF0CB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Методические рекомендации по реализации проектов и мероприятий по энергосбережению и повышению энергетической эффективности при капитальном ремонте общего имущества в 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многоквартирных домах, утвержденные приказом Минстроя России от 19 сентября 2016 г. № 653/пр;</w:t>
      </w:r>
    </w:p>
    <w:p w14:paraId="1BC5792F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42)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ВСН 58-88 (р) «Положение об организации и проведении реконструкции, ремонта и технического обследования жилых зданий объектов коммунального и социально-культурного назначения», утвержденные приказом Госкомархитектуры при Госстрое СССР от 23 ноября 1988 г. № 312; </w:t>
      </w:r>
    </w:p>
    <w:p w14:paraId="01C6C6F6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43)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ВСН 57-88 (р) «Положение по техническому обследованию жилых зданий», утвержденные приказом Госкомархитектуры при Госстрое СССР от 6 июля 1988 г. № 191; </w:t>
      </w:r>
    </w:p>
    <w:p w14:paraId="41CB7866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44)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ВСН 53-86 (р) «Правила оценки физического износа жилых зданий», утвержденные приказом Госгражданстроя при Госстрое СССР от 24 декабря 1986 г. № 446; </w:t>
      </w:r>
    </w:p>
    <w:p w14:paraId="35D6C144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45)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ВСН 61-89(р) «Реконструкция и капитальный ремонт жилых домов. Нормы проектирования», утвержденные приказом Госкомархитектуры от 26 декабря 1989 г. № 250; </w:t>
      </w:r>
    </w:p>
    <w:p w14:paraId="0AC120E1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46)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Методические указания по определению величины накладных расходов в строительстве (МДС 81-33.2004), утвержденные постановлением Госстроя России от 12 января 2004 г. № 6 (с последующими изменениями);</w:t>
      </w:r>
    </w:p>
    <w:p w14:paraId="2E16FCAE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47)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Сборник сметных норм затрат на строительство временных зданий и сооружений при производстве ремонтно-строительных работ (ГСНр-81-05-01-2001), утвержденный постановлением Госстроя России от 7 мая 2001 г. № 46; </w:t>
      </w:r>
    </w:p>
    <w:p w14:paraId="42E867BE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48)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труда и социальной защиты РФ от 1 июня 2015 г. N 336н "Об утверждении Правил по охране труда в строительстве";</w:t>
      </w:r>
    </w:p>
    <w:p w14:paraId="68E0B744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49)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труда и социальной защиты РФ от 28 марта 2014 г. N 155н «Об утверждении правил по охране труда при работе на высоте»;</w:t>
      </w:r>
    </w:p>
    <w:p w14:paraId="0FE3A457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50)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25 апреля 2012 г. N 390 "Правила противопожарного режима в Российской Федерации";</w:t>
      </w:r>
    </w:p>
    <w:p w14:paraId="2B246204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51)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16.02.2008г № 87 «О составе разделов проектной документации и требованиях к их содержанию»;</w:t>
      </w:r>
    </w:p>
    <w:p w14:paraId="2DD10713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52)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РФ от 01.02.2006 № 54 «О Государственном строительном надзоре»;</w:t>
      </w:r>
    </w:p>
    <w:p w14:paraId="470932A7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53)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14:paraId="46E906D6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Письмо Госстроя РФ от 29.12.1993 N 12-349 (ред. от 25.04.1996) "О Порядке определения стоимости строительства и свободных (договорных) цен на строительную продукцию в условиях развития рыночных отношений";</w:t>
      </w:r>
    </w:p>
    <w:p w14:paraId="74B8153C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55)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 НОСТРОЙ 2.33.14-2011 Организация строительного производства. Общие положения;</w:t>
      </w:r>
    </w:p>
    <w:p w14:paraId="5513824D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56)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организаций";</w:t>
      </w:r>
    </w:p>
    <w:p w14:paraId="687AA634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57)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содержания общего имущества в многоквартирном доме, утвержденные постановлением Правительства Российской Федерации от 13 августа 2006 г. № 491 (с последующими изменениями); </w:t>
      </w:r>
    </w:p>
    <w:p w14:paraId="4446F7C0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58)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пользования системами коммунального водоснабжения и канализации в Российской Федерации, утвержденные постановлением Правительства Российской Федерации от 12 февраля 1999 г. № 167 (с последующими изменениями); </w:t>
      </w:r>
    </w:p>
    <w:p w14:paraId="719B58F0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59)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разработке, передаче, пользовании и хранении инструкции по эксплуатации многоквартирного дома, утвержденное приказом Министерства регионального развития Российской Федерации от 1 июня 2007 г. № 45 (с последующими изменениями);</w:t>
      </w:r>
    </w:p>
    <w:p w14:paraId="6FAFE75F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60)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и нормы технической эксплуатации жилищного фонда, утвержденные постановлением Госстроя России от 27 сентября 2003 г. № 170; </w:t>
      </w:r>
    </w:p>
    <w:p w14:paraId="4A4C0ED6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61)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Положение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г. № 87; </w:t>
      </w:r>
    </w:p>
    <w:p w14:paraId="62E21429" w14:textId="618185AE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62)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Нормативные требования к качеству строительных и монтажных работ. Справочное </w:t>
      </w:r>
      <w:r w:rsidR="008D2A7F"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905DCC" w14:textId="77777777" w:rsidR="005D60E6" w:rsidRPr="005D60E6" w:rsidRDefault="005D60E6" w:rsidP="005D60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>63)</w:t>
      </w:r>
      <w:r w:rsidRPr="005D6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Профессиональный стандарт “Специалист в области оценки качества и экспертизы для градостроительной деятельности”. Утвержден приказом Министерства труда и социальной защиты РФ от 30 мая 2016 г. N 264н.</w:t>
      </w:r>
    </w:p>
    <w:p w14:paraId="6D17A8BE" w14:textId="77777777" w:rsidR="005D60E6" w:rsidRDefault="005D60E6" w:rsidP="005D60E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21BCEAF4" w14:textId="77777777" w:rsidR="006F7A63" w:rsidRDefault="006F7A63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5921B330" w14:textId="77777777" w:rsidR="006F7A63" w:rsidRDefault="006F7A63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5196E2E" w14:textId="678E4CB5" w:rsidR="00532AD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lastRenderedPageBreak/>
        <w:t>Указать название ФГОС, год утверждения, номер, организацию, которая утвердила ФГОС</w:t>
      </w:r>
    </w:p>
    <w:p w14:paraId="32EC295B" w14:textId="77777777" w:rsidR="006128AD" w:rsidRPr="006128AD" w:rsidRDefault="006128AD" w:rsidP="006128A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28AD">
        <w:rPr>
          <w:rFonts w:ascii="Times New Roman" w:hAnsi="Times New Roman"/>
          <w:iCs/>
          <w:sz w:val="28"/>
          <w:szCs w:val="28"/>
          <w:vertAlign w:val="subscript"/>
        </w:rPr>
        <w:t xml:space="preserve">ФГОС </w:t>
      </w:r>
      <w:r w:rsidRPr="006128AD">
        <w:rPr>
          <w:rFonts w:ascii="Times New Roman" w:hAnsi="Times New Roman"/>
          <w:sz w:val="28"/>
          <w:szCs w:val="28"/>
          <w:vertAlign w:val="subscript"/>
        </w:rPr>
        <w:t>08.01.02 2018 г.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128AD">
        <w:rPr>
          <w:rFonts w:ascii="Times New Roman" w:hAnsi="Times New Roman"/>
          <w:iCs/>
          <w:sz w:val="28"/>
          <w:szCs w:val="28"/>
          <w:vertAlign w:val="subscript"/>
        </w:rPr>
        <w:t>Монтажник трубопроводов</w:t>
      </w:r>
      <w:r>
        <w:rPr>
          <w:rFonts w:ascii="Times New Roman" w:hAnsi="Times New Roman"/>
          <w:iCs/>
          <w:sz w:val="28"/>
          <w:szCs w:val="28"/>
          <w:vertAlign w:val="subscript"/>
        </w:rPr>
        <w:t>.</w:t>
      </w:r>
    </w:p>
    <w:p w14:paraId="40210FCD" w14:textId="41E16B50" w:rsidR="006128AD" w:rsidRPr="006128AD" w:rsidRDefault="006128AD" w:rsidP="006128A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vertAlign w:val="subscript"/>
        </w:rPr>
        <w:t>ФГОС 08.01.05 2017 г. Мастер</w:t>
      </w:r>
      <w:r w:rsidRPr="006128AD">
        <w:rPr>
          <w:rFonts w:ascii="Times New Roman" w:hAnsi="Times New Roman"/>
          <w:iCs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iCs/>
          <w:sz w:val="28"/>
          <w:szCs w:val="28"/>
          <w:vertAlign w:val="subscript"/>
        </w:rPr>
        <w:t xml:space="preserve">столярно-плотничных </w:t>
      </w:r>
      <w:r>
        <w:rPr>
          <w:rFonts w:ascii="Times New Roman" w:hAnsi="Times New Roman"/>
          <w:sz w:val="28"/>
          <w:szCs w:val="28"/>
          <w:vertAlign w:val="subscript"/>
        </w:rPr>
        <w:t xml:space="preserve">и </w:t>
      </w:r>
      <w:r w:rsidRPr="006128AD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паркетных работ.</w:t>
      </w:r>
    </w:p>
    <w:p w14:paraId="1B462F80" w14:textId="1A161BB1" w:rsidR="006128AD" w:rsidRDefault="00790B35" w:rsidP="00790B3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ФГОС </w:t>
      </w:r>
      <w:r w:rsidR="006128AD" w:rsidRPr="00790B35">
        <w:rPr>
          <w:rFonts w:ascii="Times New Roman" w:hAnsi="Times New Roman"/>
          <w:sz w:val="28"/>
          <w:szCs w:val="28"/>
          <w:vertAlign w:val="subscript"/>
        </w:rPr>
        <w:t>08.01.06 2017 г. Мастер сухого строительства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40B28214" w14:textId="48BAADDE" w:rsidR="00790B35" w:rsidRDefault="00790B35" w:rsidP="00790B3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ФГОС </w:t>
      </w:r>
      <w:r w:rsidRPr="00790B35">
        <w:rPr>
          <w:rFonts w:ascii="Times New Roman" w:hAnsi="Times New Roman"/>
          <w:sz w:val="28"/>
          <w:szCs w:val="28"/>
          <w:vertAlign w:val="subscript"/>
        </w:rPr>
        <w:t>08.01.07 2018 г. Мастер общестроительных работ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665F51D6" w14:textId="77777777" w:rsidR="00790B35" w:rsidRDefault="00790B35" w:rsidP="00790B3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ФГОС </w:t>
      </w:r>
      <w:r w:rsidRPr="00790B35">
        <w:rPr>
          <w:rFonts w:ascii="Times New Roman" w:hAnsi="Times New Roman"/>
          <w:sz w:val="28"/>
          <w:szCs w:val="28"/>
          <w:vertAlign w:val="subscript"/>
        </w:rPr>
        <w:t>08.01.09 2017 г. Слесарь по строительно-монтажным работам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41B642F4" w14:textId="0C5467B7" w:rsidR="00790B35" w:rsidRDefault="00790B35" w:rsidP="00790B3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ФГОС </w:t>
      </w:r>
      <w:r w:rsidRPr="00790B35">
        <w:rPr>
          <w:rFonts w:ascii="Times New Roman" w:hAnsi="Times New Roman"/>
          <w:sz w:val="28"/>
          <w:szCs w:val="28"/>
          <w:vertAlign w:val="subscript"/>
        </w:rPr>
        <w:t>08.01.18 2018 г. Электромонтажник электрических сетей и электрооборудования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427B4406" w14:textId="6A7264E3" w:rsidR="00790B35" w:rsidRDefault="00790B35" w:rsidP="00790B3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ФГОС </w:t>
      </w:r>
      <w:r w:rsidRPr="00790B35">
        <w:rPr>
          <w:rFonts w:ascii="Times New Roman" w:hAnsi="Times New Roman"/>
          <w:sz w:val="28"/>
          <w:szCs w:val="28"/>
          <w:vertAlign w:val="subscript"/>
        </w:rPr>
        <w:t>08.01.24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0B35">
        <w:rPr>
          <w:rFonts w:ascii="Times New Roman" w:hAnsi="Times New Roman"/>
          <w:sz w:val="28"/>
          <w:szCs w:val="28"/>
          <w:vertAlign w:val="subscript"/>
        </w:rPr>
        <w:t>2016 г.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0B35">
        <w:rPr>
          <w:rFonts w:ascii="Times New Roman" w:hAnsi="Times New Roman"/>
          <w:sz w:val="28"/>
          <w:szCs w:val="28"/>
          <w:vertAlign w:val="subscript"/>
        </w:rPr>
        <w:t>Мастер столярно-плотничных, паркетных и стекольных работ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4548B5D3" w14:textId="39D24C3A" w:rsidR="00790B35" w:rsidRDefault="00790B35" w:rsidP="00790B3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 w:rsidRPr="00790B35">
        <w:rPr>
          <w:rFonts w:ascii="Times New Roman" w:hAnsi="Times New Roman"/>
          <w:sz w:val="28"/>
          <w:szCs w:val="28"/>
          <w:vertAlign w:val="subscript"/>
        </w:rPr>
        <w:t>ФГОС 08.01.25 2016 г. Мастер отделочных строительных и декоративных работ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390691A2" w14:textId="77777777" w:rsidR="000A625D" w:rsidRDefault="000A625D" w:rsidP="000A625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ФГОС </w:t>
      </w:r>
      <w:r w:rsidRPr="000A625D">
        <w:rPr>
          <w:rFonts w:ascii="Times New Roman" w:hAnsi="Times New Roman"/>
          <w:sz w:val="28"/>
          <w:szCs w:val="28"/>
          <w:vertAlign w:val="subscript"/>
        </w:rPr>
        <w:t>08.01.27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0B35">
        <w:rPr>
          <w:rFonts w:ascii="Times New Roman" w:hAnsi="Times New Roman"/>
          <w:sz w:val="28"/>
          <w:szCs w:val="28"/>
          <w:vertAlign w:val="subscript"/>
        </w:rPr>
        <w:t>2022 г</w:t>
      </w:r>
      <w:r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0A625D">
        <w:rPr>
          <w:rFonts w:ascii="Times New Roman" w:hAnsi="Times New Roman"/>
          <w:sz w:val="28"/>
          <w:szCs w:val="28"/>
          <w:vertAlign w:val="subscript"/>
        </w:rPr>
        <w:t>Мастер общестроительных работ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766BBB3F" w14:textId="77777777" w:rsidR="000A625D" w:rsidRDefault="000A625D" w:rsidP="000A625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 w:rsidRPr="000A625D">
        <w:rPr>
          <w:rFonts w:ascii="Times New Roman" w:hAnsi="Times New Roman"/>
          <w:sz w:val="28"/>
          <w:szCs w:val="28"/>
          <w:vertAlign w:val="subscript"/>
        </w:rPr>
        <w:t>ФГОС 08.02.01 2018 г. Строительство и эксплуатация зданий и сооружений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3E3E564B" w14:textId="77777777" w:rsidR="000A625D" w:rsidRDefault="000A625D" w:rsidP="000A625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 w:rsidRPr="000A625D">
        <w:rPr>
          <w:rFonts w:ascii="Times New Roman" w:hAnsi="Times New Roman"/>
          <w:sz w:val="28"/>
          <w:szCs w:val="28"/>
          <w:vertAlign w:val="subscript"/>
        </w:rPr>
        <w:t>ФГОС 08.02.02 2014 г. Строительство и эксплуатация инженерных сооружений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646C88B4" w14:textId="77777777" w:rsidR="000A625D" w:rsidRDefault="000A625D" w:rsidP="000A625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 w:rsidRPr="000A625D">
        <w:rPr>
          <w:rFonts w:ascii="Times New Roman" w:hAnsi="Times New Roman"/>
          <w:sz w:val="28"/>
          <w:szCs w:val="28"/>
          <w:vertAlign w:val="subscript"/>
        </w:rPr>
        <w:t>ФГОС 08.02.04 2018 г.  Водоснабжение и водоотведение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</w:p>
    <w:p w14:paraId="5B8FF83D" w14:textId="5380EFF6" w:rsidR="000A625D" w:rsidRPr="000A625D" w:rsidRDefault="000A625D" w:rsidP="000A625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ФГОС </w:t>
      </w:r>
      <w:r w:rsidRPr="000A625D">
        <w:rPr>
          <w:rFonts w:ascii="Times New Roman" w:hAnsi="Times New Roman"/>
          <w:sz w:val="28"/>
          <w:szCs w:val="28"/>
          <w:vertAlign w:val="subscript"/>
        </w:rPr>
        <w:t>270802.10 2013 г. Мастер отделочных строительных работ.</w:t>
      </w:r>
    </w:p>
    <w:p w14:paraId="749CE960" w14:textId="77777777" w:rsidR="00A130B3" w:rsidRPr="00A130B3" w:rsidRDefault="00A130B3" w:rsidP="000A625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22A78E2" w14:textId="0EDFCB00" w:rsidR="001B15DE" w:rsidRDefault="00532AD0" w:rsidP="00316E3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="00FE3310">
        <w:rPr>
          <w:rFonts w:ascii="Times New Roman" w:eastAsia="Times New Roman" w:hAnsi="Times New Roman" w:cs="Times New Roman"/>
          <w:bCs/>
          <w:sz w:val="28"/>
          <w:szCs w:val="28"/>
        </w:rPr>
        <w:t>: «Оценка качества и экспертиза строительного производства»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</w:t>
      </w:r>
      <w:r w:rsidR="00A51F54" w:rsidRPr="000A62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51F54">
        <w:rPr>
          <w:rFonts w:ascii="Times New Roman" w:eastAsia="Calibri" w:hAnsi="Times New Roman" w:cs="Times New Roman"/>
          <w:i/>
          <w:sz w:val="28"/>
          <w:szCs w:val="28"/>
        </w:rPr>
        <w:t>СПО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4FCACB03" w14:textId="77777777" w:rsidR="00316E36" w:rsidRPr="00316E36" w:rsidRDefault="00316E36" w:rsidP="00316E36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16E36" w:rsidRPr="00425FBC" w14:paraId="16467E27" w14:textId="77777777" w:rsidTr="00556A20">
        <w:tc>
          <w:tcPr>
            <w:tcW w:w="529" w:type="pct"/>
            <w:shd w:val="clear" w:color="auto" w:fill="92D050"/>
          </w:tcPr>
          <w:p w14:paraId="779CAB46" w14:textId="77777777" w:rsidR="00316E36" w:rsidRPr="00425FBC" w:rsidRDefault="00316E36" w:rsidP="00556A2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0638DDF" w14:textId="77777777" w:rsidR="00316E36" w:rsidRPr="00425FBC" w:rsidRDefault="00316E36" w:rsidP="00556A20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16E36" w:rsidRPr="00425FBC" w14:paraId="57BF41AB" w14:textId="77777777" w:rsidTr="00556A20">
        <w:tc>
          <w:tcPr>
            <w:tcW w:w="529" w:type="pct"/>
            <w:shd w:val="clear" w:color="auto" w:fill="BFBFBF"/>
          </w:tcPr>
          <w:p w14:paraId="2962655A" w14:textId="77777777" w:rsidR="00316E36" w:rsidRPr="00425FBC" w:rsidRDefault="00316E36" w:rsidP="00556A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ED6F69A" w14:textId="2C571995" w:rsidR="00316E36" w:rsidRPr="00425FBC" w:rsidRDefault="00316E36" w:rsidP="00556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и безопасность</w:t>
            </w:r>
          </w:p>
        </w:tc>
      </w:tr>
      <w:tr w:rsidR="00316E36" w:rsidRPr="00425FBC" w14:paraId="258B7328" w14:textId="77777777" w:rsidTr="00556A20">
        <w:tc>
          <w:tcPr>
            <w:tcW w:w="529" w:type="pct"/>
            <w:shd w:val="clear" w:color="auto" w:fill="BFBFBF"/>
          </w:tcPr>
          <w:p w14:paraId="5F472126" w14:textId="77777777" w:rsidR="00316E36" w:rsidRPr="00425FBC" w:rsidRDefault="00316E36" w:rsidP="00556A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6CF9B73" w14:textId="7EB97795" w:rsidR="00316E36" w:rsidRPr="00425FBC" w:rsidRDefault="00316E36" w:rsidP="00556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Коммуникация и работа с людьми</w:t>
            </w:r>
          </w:p>
        </w:tc>
      </w:tr>
      <w:tr w:rsidR="00316E36" w:rsidRPr="00425FBC" w14:paraId="4E906A19" w14:textId="77777777" w:rsidTr="00556A20">
        <w:tc>
          <w:tcPr>
            <w:tcW w:w="529" w:type="pct"/>
            <w:shd w:val="clear" w:color="auto" w:fill="BFBFBF"/>
          </w:tcPr>
          <w:p w14:paraId="71CD79FA" w14:textId="77777777" w:rsidR="00316E36" w:rsidRPr="00425FBC" w:rsidRDefault="00316E36" w:rsidP="00556A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2CD71B7" w14:textId="201681AC" w:rsidR="00316E36" w:rsidRPr="00425FBC" w:rsidRDefault="00316E36" w:rsidP="00556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и экспертная оценка объектов строительного производства</w:t>
            </w:r>
          </w:p>
        </w:tc>
      </w:tr>
      <w:tr w:rsidR="00316E36" w:rsidRPr="00425FBC" w14:paraId="7D9293BB" w14:textId="77777777" w:rsidTr="00556A20">
        <w:tc>
          <w:tcPr>
            <w:tcW w:w="529" w:type="pct"/>
            <w:shd w:val="clear" w:color="auto" w:fill="BFBFBF"/>
          </w:tcPr>
          <w:p w14:paraId="15431B39" w14:textId="479F05BA" w:rsidR="00316E36" w:rsidRPr="00316E36" w:rsidRDefault="00316E36" w:rsidP="00556A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A7820E3" w14:textId="08D3FA48" w:rsidR="00316E36" w:rsidRPr="00425FBC" w:rsidRDefault="00316E36" w:rsidP="00556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оборудованием, инструментами и материалами</w:t>
            </w:r>
          </w:p>
        </w:tc>
      </w:tr>
      <w:tr w:rsidR="00316E36" w:rsidRPr="00425FBC" w14:paraId="3B052846" w14:textId="77777777" w:rsidTr="00556A20">
        <w:tc>
          <w:tcPr>
            <w:tcW w:w="529" w:type="pct"/>
            <w:shd w:val="clear" w:color="auto" w:fill="BFBFBF"/>
          </w:tcPr>
          <w:p w14:paraId="555E1AF4" w14:textId="52E48411" w:rsidR="00316E36" w:rsidRPr="00316E36" w:rsidRDefault="00316E36" w:rsidP="00556A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63CF163" w14:textId="6F392BC4" w:rsidR="00316E36" w:rsidRPr="00425FBC" w:rsidRDefault="00316E36" w:rsidP="00556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документации контроля качества и экспертиза </w:t>
            </w:r>
            <w:r w:rsidRPr="00316E36">
              <w:rPr>
                <w:rFonts w:ascii="Times New Roman" w:hAnsi="Times New Roman" w:cs="Times New Roman"/>
                <w:sz w:val="28"/>
                <w:szCs w:val="28"/>
              </w:rPr>
              <w:t>объектов строительного производства</w:t>
            </w:r>
          </w:p>
        </w:tc>
      </w:tr>
      <w:tr w:rsidR="00316E36" w:rsidRPr="00425FBC" w14:paraId="4F5A48A4" w14:textId="77777777" w:rsidTr="00556A20">
        <w:tc>
          <w:tcPr>
            <w:tcW w:w="529" w:type="pct"/>
            <w:shd w:val="clear" w:color="auto" w:fill="BFBFBF"/>
          </w:tcPr>
          <w:p w14:paraId="01619335" w14:textId="500CAB17" w:rsidR="00316E36" w:rsidRPr="00316E36" w:rsidRDefault="00316E36" w:rsidP="00556A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</w:tcPr>
          <w:p w14:paraId="175913D3" w14:textId="4BB3E95E" w:rsidR="00316E36" w:rsidRPr="00316E36" w:rsidRDefault="00316E36" w:rsidP="00556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E36">
              <w:rPr>
                <w:rFonts w:ascii="Times New Roman" w:hAnsi="Times New Roman" w:cs="Times New Roman"/>
                <w:sz w:val="28"/>
                <w:szCs w:val="28"/>
              </w:rPr>
              <w:t>Работа с программным обеспечением и оформление документов</w:t>
            </w:r>
          </w:p>
        </w:tc>
      </w:tr>
    </w:tbl>
    <w:p w14:paraId="4FE6DFF1" w14:textId="77777777" w:rsidR="00316E36" w:rsidRPr="009955F8" w:rsidRDefault="00316E36" w:rsidP="00316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96DFA" w14:textId="0A764E0B" w:rsidR="002513E7" w:rsidRPr="009955F8" w:rsidRDefault="002513E7" w:rsidP="00316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B950" w14:textId="77777777" w:rsidR="00DC3ED9" w:rsidRDefault="00DC3ED9" w:rsidP="00A130B3">
      <w:pPr>
        <w:spacing w:after="0" w:line="240" w:lineRule="auto"/>
      </w:pPr>
      <w:r>
        <w:separator/>
      </w:r>
    </w:p>
  </w:endnote>
  <w:endnote w:type="continuationSeparator" w:id="0">
    <w:p w14:paraId="6BFE92DB" w14:textId="77777777" w:rsidR="00DC3ED9" w:rsidRDefault="00DC3ED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1128" w14:textId="77777777" w:rsidR="00DC3ED9" w:rsidRDefault="00DC3ED9" w:rsidP="00A130B3">
      <w:pPr>
        <w:spacing w:after="0" w:line="240" w:lineRule="auto"/>
      </w:pPr>
      <w:r>
        <w:separator/>
      </w:r>
    </w:p>
  </w:footnote>
  <w:footnote w:type="continuationSeparator" w:id="0">
    <w:p w14:paraId="6D87AB48" w14:textId="77777777" w:rsidR="00DC3ED9" w:rsidRDefault="00DC3ED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AE36E3"/>
    <w:multiLevelType w:val="hybridMultilevel"/>
    <w:tmpl w:val="42ECD330"/>
    <w:lvl w:ilvl="0" w:tplc="CC52EB22">
      <w:start w:val="1"/>
      <w:numFmt w:val="decimal"/>
      <w:lvlText w:val="%1."/>
      <w:lvlJc w:val="left"/>
      <w:pPr>
        <w:ind w:left="720" w:hanging="360"/>
      </w:pPr>
      <w:rPr>
        <w:i w:val="0"/>
        <w:iCs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3494"/>
    <w:multiLevelType w:val="hybridMultilevel"/>
    <w:tmpl w:val="57D8548A"/>
    <w:lvl w:ilvl="0" w:tplc="C33E938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0F9A"/>
    <w:multiLevelType w:val="hybridMultilevel"/>
    <w:tmpl w:val="5AF4D5E6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A625D"/>
    <w:rsid w:val="001262E4"/>
    <w:rsid w:val="001B15DE"/>
    <w:rsid w:val="001C3C8E"/>
    <w:rsid w:val="002513E7"/>
    <w:rsid w:val="00316E36"/>
    <w:rsid w:val="003D0CC1"/>
    <w:rsid w:val="00425FBC"/>
    <w:rsid w:val="004F5C21"/>
    <w:rsid w:val="00532AD0"/>
    <w:rsid w:val="005911D4"/>
    <w:rsid w:val="00596E5D"/>
    <w:rsid w:val="005D60E6"/>
    <w:rsid w:val="006128AD"/>
    <w:rsid w:val="00686AA1"/>
    <w:rsid w:val="006B0C70"/>
    <w:rsid w:val="006D1D87"/>
    <w:rsid w:val="006F7A63"/>
    <w:rsid w:val="00716F94"/>
    <w:rsid w:val="00742AB0"/>
    <w:rsid w:val="00790B35"/>
    <w:rsid w:val="008D2A7F"/>
    <w:rsid w:val="009C4B59"/>
    <w:rsid w:val="009F616C"/>
    <w:rsid w:val="00A130B3"/>
    <w:rsid w:val="00A51F54"/>
    <w:rsid w:val="00AA1894"/>
    <w:rsid w:val="00AB059B"/>
    <w:rsid w:val="00B96387"/>
    <w:rsid w:val="00C75645"/>
    <w:rsid w:val="00DC3ED9"/>
    <w:rsid w:val="00E110E4"/>
    <w:rsid w:val="00E22728"/>
    <w:rsid w:val="00EF10AC"/>
    <w:rsid w:val="00F26627"/>
    <w:rsid w:val="00F65907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6D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D1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a">
    <w:name w:val="Основной"/>
    <w:basedOn w:val="a"/>
    <w:qFormat/>
    <w:rsid w:val="00FE3310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3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3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165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820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71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Касаткин Владислав</cp:lastModifiedBy>
  <cp:revision>5</cp:revision>
  <dcterms:created xsi:type="dcterms:W3CDTF">2023-11-16T07:17:00Z</dcterms:created>
  <dcterms:modified xsi:type="dcterms:W3CDTF">2024-11-10T12:22:00Z</dcterms:modified>
</cp:coreProperties>
</file>