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417850AC" w14:textId="1D81A259" w:rsidR="00584FB3" w:rsidRPr="00004270" w:rsidRDefault="00004270" w:rsidP="0096163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компетенция «</w:t>
      </w:r>
      <w:r w:rsidR="00961631">
        <w:rPr>
          <w:rFonts w:eastAsia="Times New Roman" w:cs="Times New Roman"/>
          <w:color w:val="000000"/>
          <w:sz w:val="40"/>
          <w:szCs w:val="40"/>
        </w:rPr>
        <w:t>Оценка качества и экспертиза строительного производства»</w:t>
      </w:r>
      <w:r w:rsidR="00584FB3" w:rsidRPr="00004270">
        <w:rPr>
          <w:rFonts w:eastAsia="Times New Roman" w:cs="Times New Roman"/>
          <w:color w:val="000000"/>
          <w:sz w:val="36"/>
          <w:szCs w:val="36"/>
        </w:rPr>
        <w:t xml:space="preserve"> </w:t>
      </w:r>
      <w:r w:rsidR="00961631">
        <w:rPr>
          <w:rFonts w:eastAsia="Times New Roman" w:cs="Times New Roman"/>
          <w:color w:val="000000"/>
          <w:sz w:val="36"/>
          <w:szCs w:val="36"/>
        </w:rPr>
        <w:br/>
      </w:r>
      <w:r w:rsidR="00584FB3" w:rsidRPr="00584FB3">
        <w:rPr>
          <w:rFonts w:eastAsia="Times New Roman" w:cs="Times New Roman"/>
          <w:color w:val="000000"/>
          <w:sz w:val="36"/>
          <w:szCs w:val="36"/>
        </w:rPr>
        <w:t>Чемпионата по профессиональному мастерству «Профессионалы» в 20</w:t>
      </w:r>
      <w:r w:rsidR="00961631">
        <w:rPr>
          <w:rFonts w:eastAsia="Times New Roman" w:cs="Times New Roman"/>
          <w:color w:val="000000"/>
          <w:sz w:val="36"/>
          <w:szCs w:val="36"/>
        </w:rPr>
        <w:t>2</w:t>
      </w:r>
      <w:r w:rsidR="00CD22D5">
        <w:rPr>
          <w:rFonts w:eastAsia="Times New Roman" w:cs="Times New Roman"/>
          <w:color w:val="000000"/>
          <w:sz w:val="36"/>
          <w:szCs w:val="36"/>
        </w:rPr>
        <w:t>5</w:t>
      </w:r>
      <w:r w:rsidR="00584FB3" w:rsidRPr="00584FB3">
        <w:rPr>
          <w:rFonts w:eastAsia="Times New Roman" w:cs="Times New Roman"/>
          <w:color w:val="000000"/>
          <w:sz w:val="36"/>
          <w:szCs w:val="36"/>
        </w:rPr>
        <w:t xml:space="preserve"> г.</w:t>
      </w:r>
    </w:p>
    <w:p w14:paraId="3FBBB964"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451D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0F2B246F" w:rsidR="001A206B" w:rsidRDefault="00961631" w:rsidP="0096163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202</w:t>
      </w:r>
      <w:r w:rsidR="00CD22D5">
        <w:rPr>
          <w:rFonts w:eastAsia="Times New Roman" w:cs="Times New Roman"/>
          <w:color w:val="000000"/>
        </w:rPr>
        <w:t>5</w:t>
      </w:r>
      <w:r w:rsidR="00004270">
        <w:rPr>
          <w:rFonts w:eastAsia="Times New Roman" w:cs="Times New Roman"/>
          <w:color w:val="000000"/>
        </w:rPr>
        <w:t xml:space="preserve"> г.</w:t>
      </w:r>
    </w:p>
    <w:p w14:paraId="32C3688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8E17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2A56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45B4B6" w14:textId="23D0D40E"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6BBC1EF" w14:textId="77777777" w:rsidR="00961631" w:rsidRPr="00E97C55" w:rsidRDefault="00961631" w:rsidP="00961631">
      <w:pPr>
        <w:pStyle w:val="af4"/>
        <w:spacing w:before="0" w:line="360" w:lineRule="auto"/>
        <w:rPr>
          <w:rFonts w:ascii="Times New Roman" w:hAnsi="Times New Roman"/>
          <w:sz w:val="24"/>
          <w:szCs w:val="24"/>
        </w:rPr>
      </w:pPr>
      <w:r w:rsidRPr="00E97C55">
        <w:rPr>
          <w:rFonts w:ascii="Times New Roman" w:hAnsi="Times New Roman"/>
          <w:sz w:val="24"/>
          <w:szCs w:val="24"/>
        </w:rPr>
        <w:lastRenderedPageBreak/>
        <w:t>Оглавление</w:t>
      </w:r>
    </w:p>
    <w:p w14:paraId="3C0BBD06" w14:textId="77777777" w:rsidR="00961631" w:rsidRPr="00772BB4" w:rsidRDefault="00961631" w:rsidP="00961631">
      <w:pPr>
        <w:pStyle w:val="15"/>
        <w:tabs>
          <w:tab w:val="right" w:leader="dot" w:pos="9911"/>
        </w:tabs>
        <w:spacing w:line="360" w:lineRule="auto"/>
        <w:rPr>
          <w:rFonts w:ascii="Calibri" w:eastAsia="Times New Roman" w:hAnsi="Calibri"/>
          <w:noProof/>
          <w:sz w:val="20"/>
          <w:szCs w:val="20"/>
        </w:rPr>
      </w:pPr>
      <w:r w:rsidRPr="00E97C55">
        <w:fldChar w:fldCharType="begin"/>
      </w:r>
      <w:r w:rsidRPr="00E97C55">
        <w:instrText xml:space="preserve"> TOC \o "1-3" \h \z \u </w:instrText>
      </w:r>
      <w:r w:rsidRPr="00E97C55">
        <w:fldChar w:fldCharType="separate"/>
      </w:r>
      <w:hyperlink w:anchor="_Toc507427594" w:history="1">
        <w:r w:rsidRPr="00772BB4">
          <w:rPr>
            <w:rStyle w:val="ae"/>
            <w:noProof/>
            <w:sz w:val="20"/>
            <w:szCs w:val="20"/>
          </w:rPr>
          <w:t>Программа инструктажа по охране труда и технике безопасности</w:t>
        </w:r>
        <w:r w:rsidRPr="00772BB4">
          <w:rPr>
            <w:noProof/>
            <w:webHidden/>
            <w:sz w:val="20"/>
            <w:szCs w:val="20"/>
          </w:rPr>
          <w:tab/>
        </w:r>
        <w:r w:rsidRPr="00772BB4">
          <w:rPr>
            <w:noProof/>
            <w:webHidden/>
            <w:sz w:val="20"/>
            <w:szCs w:val="20"/>
          </w:rPr>
          <w:fldChar w:fldCharType="begin"/>
        </w:r>
        <w:r w:rsidRPr="00772BB4">
          <w:rPr>
            <w:noProof/>
            <w:webHidden/>
            <w:sz w:val="20"/>
            <w:szCs w:val="20"/>
          </w:rPr>
          <w:instrText xml:space="preserve"> PAGEREF _Toc507427594 \h </w:instrText>
        </w:r>
        <w:r w:rsidRPr="00772BB4">
          <w:rPr>
            <w:noProof/>
            <w:webHidden/>
            <w:sz w:val="20"/>
            <w:szCs w:val="20"/>
          </w:rPr>
        </w:r>
        <w:r w:rsidRPr="00772BB4">
          <w:rPr>
            <w:noProof/>
            <w:webHidden/>
            <w:sz w:val="20"/>
            <w:szCs w:val="20"/>
          </w:rPr>
          <w:fldChar w:fldCharType="separate"/>
        </w:r>
        <w:r>
          <w:rPr>
            <w:noProof/>
            <w:webHidden/>
            <w:sz w:val="20"/>
            <w:szCs w:val="20"/>
          </w:rPr>
          <w:t>3</w:t>
        </w:r>
        <w:r w:rsidRPr="00772BB4">
          <w:rPr>
            <w:noProof/>
            <w:webHidden/>
            <w:sz w:val="20"/>
            <w:szCs w:val="20"/>
          </w:rPr>
          <w:fldChar w:fldCharType="end"/>
        </w:r>
      </w:hyperlink>
    </w:p>
    <w:p w14:paraId="295F68CC" w14:textId="77777777" w:rsidR="00961631" w:rsidRPr="00772BB4" w:rsidRDefault="006C5348" w:rsidP="00961631">
      <w:pPr>
        <w:pStyle w:val="15"/>
        <w:tabs>
          <w:tab w:val="right" w:leader="dot" w:pos="9911"/>
        </w:tabs>
        <w:spacing w:line="360" w:lineRule="auto"/>
        <w:rPr>
          <w:rFonts w:ascii="Calibri" w:eastAsia="Times New Roman" w:hAnsi="Calibri"/>
          <w:noProof/>
          <w:sz w:val="20"/>
          <w:szCs w:val="20"/>
        </w:rPr>
      </w:pPr>
      <w:hyperlink w:anchor="_Toc507427595" w:history="1">
        <w:r w:rsidR="00961631" w:rsidRPr="00772BB4">
          <w:rPr>
            <w:rStyle w:val="ae"/>
            <w:noProof/>
            <w:sz w:val="20"/>
            <w:szCs w:val="20"/>
          </w:rPr>
          <w:t xml:space="preserve">Инструкция </w:t>
        </w:r>
        <w:r w:rsidR="00961631">
          <w:rPr>
            <w:rStyle w:val="ae"/>
            <w:noProof/>
            <w:sz w:val="20"/>
            <w:szCs w:val="20"/>
          </w:rPr>
          <w:t xml:space="preserve">по охране труда для участников </w:t>
        </w:r>
        <w:r w:rsidR="00961631" w:rsidRPr="00772BB4">
          <w:rPr>
            <w:noProof/>
            <w:webHidden/>
            <w:sz w:val="20"/>
            <w:szCs w:val="20"/>
          </w:rPr>
          <w:tab/>
        </w:r>
        <w:r w:rsidR="00961631" w:rsidRPr="00772BB4">
          <w:rPr>
            <w:noProof/>
            <w:webHidden/>
            <w:sz w:val="20"/>
            <w:szCs w:val="20"/>
          </w:rPr>
          <w:fldChar w:fldCharType="begin"/>
        </w:r>
        <w:r w:rsidR="00961631" w:rsidRPr="00772BB4">
          <w:rPr>
            <w:noProof/>
            <w:webHidden/>
            <w:sz w:val="20"/>
            <w:szCs w:val="20"/>
          </w:rPr>
          <w:instrText xml:space="preserve"> PAGEREF _Toc507427595 \h </w:instrText>
        </w:r>
        <w:r w:rsidR="00961631" w:rsidRPr="00772BB4">
          <w:rPr>
            <w:noProof/>
            <w:webHidden/>
            <w:sz w:val="20"/>
            <w:szCs w:val="20"/>
          </w:rPr>
        </w:r>
        <w:r w:rsidR="00961631" w:rsidRPr="00772BB4">
          <w:rPr>
            <w:noProof/>
            <w:webHidden/>
            <w:sz w:val="20"/>
            <w:szCs w:val="20"/>
          </w:rPr>
          <w:fldChar w:fldCharType="separate"/>
        </w:r>
        <w:r w:rsidR="00961631">
          <w:rPr>
            <w:noProof/>
            <w:webHidden/>
            <w:sz w:val="20"/>
            <w:szCs w:val="20"/>
          </w:rPr>
          <w:t>4</w:t>
        </w:r>
        <w:r w:rsidR="00961631" w:rsidRPr="00772BB4">
          <w:rPr>
            <w:noProof/>
            <w:webHidden/>
            <w:sz w:val="20"/>
            <w:szCs w:val="20"/>
          </w:rPr>
          <w:fldChar w:fldCharType="end"/>
        </w:r>
      </w:hyperlink>
    </w:p>
    <w:p w14:paraId="4C4416E0" w14:textId="77777777" w:rsidR="00961631" w:rsidRPr="00772BB4" w:rsidRDefault="006C5348" w:rsidP="00961631">
      <w:pPr>
        <w:pStyle w:val="24"/>
        <w:tabs>
          <w:tab w:val="right" w:leader="dot" w:pos="9911"/>
        </w:tabs>
        <w:spacing w:line="360" w:lineRule="auto"/>
        <w:ind w:left="567"/>
        <w:rPr>
          <w:rFonts w:ascii="Calibri" w:eastAsia="Times New Roman" w:hAnsi="Calibri"/>
          <w:i/>
          <w:noProof/>
          <w:sz w:val="20"/>
          <w:szCs w:val="20"/>
        </w:rPr>
      </w:pPr>
      <w:hyperlink w:anchor="_Toc507427596" w:history="1">
        <w:r w:rsidR="00961631" w:rsidRPr="00772BB4">
          <w:rPr>
            <w:rStyle w:val="ae"/>
            <w:i/>
            <w:noProof/>
            <w:sz w:val="20"/>
            <w:szCs w:val="20"/>
          </w:rPr>
          <w:t>1.Общие требования охраны труда</w:t>
        </w:r>
        <w:r w:rsidR="00961631" w:rsidRPr="00772BB4">
          <w:rPr>
            <w:i/>
            <w:noProof/>
            <w:webHidden/>
            <w:sz w:val="20"/>
            <w:szCs w:val="20"/>
          </w:rPr>
          <w:tab/>
        </w:r>
        <w:r w:rsidR="00961631" w:rsidRPr="00772BB4">
          <w:rPr>
            <w:i/>
            <w:noProof/>
            <w:webHidden/>
            <w:sz w:val="20"/>
            <w:szCs w:val="20"/>
          </w:rPr>
          <w:fldChar w:fldCharType="begin"/>
        </w:r>
        <w:r w:rsidR="00961631" w:rsidRPr="00772BB4">
          <w:rPr>
            <w:i/>
            <w:noProof/>
            <w:webHidden/>
            <w:sz w:val="20"/>
            <w:szCs w:val="20"/>
          </w:rPr>
          <w:instrText xml:space="preserve"> PAGEREF _Toc507427596 \h </w:instrText>
        </w:r>
        <w:r w:rsidR="00961631" w:rsidRPr="00772BB4">
          <w:rPr>
            <w:i/>
            <w:noProof/>
            <w:webHidden/>
            <w:sz w:val="20"/>
            <w:szCs w:val="20"/>
          </w:rPr>
        </w:r>
        <w:r w:rsidR="00961631" w:rsidRPr="00772BB4">
          <w:rPr>
            <w:i/>
            <w:noProof/>
            <w:webHidden/>
            <w:sz w:val="20"/>
            <w:szCs w:val="20"/>
          </w:rPr>
          <w:fldChar w:fldCharType="separate"/>
        </w:r>
        <w:r w:rsidR="00961631">
          <w:rPr>
            <w:i/>
            <w:noProof/>
            <w:webHidden/>
            <w:sz w:val="20"/>
            <w:szCs w:val="20"/>
          </w:rPr>
          <w:t>4</w:t>
        </w:r>
        <w:r w:rsidR="00961631" w:rsidRPr="00772BB4">
          <w:rPr>
            <w:i/>
            <w:noProof/>
            <w:webHidden/>
            <w:sz w:val="20"/>
            <w:szCs w:val="20"/>
          </w:rPr>
          <w:fldChar w:fldCharType="end"/>
        </w:r>
      </w:hyperlink>
    </w:p>
    <w:p w14:paraId="6B2E7520" w14:textId="77777777" w:rsidR="00961631" w:rsidRPr="00772BB4" w:rsidRDefault="006C5348" w:rsidP="00961631">
      <w:pPr>
        <w:pStyle w:val="24"/>
        <w:tabs>
          <w:tab w:val="right" w:leader="dot" w:pos="9911"/>
        </w:tabs>
        <w:spacing w:line="360" w:lineRule="auto"/>
        <w:ind w:left="567"/>
        <w:rPr>
          <w:rFonts w:ascii="Calibri" w:eastAsia="Times New Roman" w:hAnsi="Calibri"/>
          <w:i/>
          <w:noProof/>
          <w:sz w:val="20"/>
          <w:szCs w:val="20"/>
        </w:rPr>
      </w:pPr>
      <w:hyperlink w:anchor="_Toc507427597" w:history="1">
        <w:r w:rsidR="00961631" w:rsidRPr="00772BB4">
          <w:rPr>
            <w:rStyle w:val="ae"/>
            <w:i/>
            <w:noProof/>
            <w:sz w:val="20"/>
            <w:szCs w:val="20"/>
          </w:rPr>
          <w:t>2.Требования охраны труда перед началом работы</w:t>
        </w:r>
        <w:r w:rsidR="00961631" w:rsidRPr="00772BB4">
          <w:rPr>
            <w:i/>
            <w:noProof/>
            <w:webHidden/>
            <w:sz w:val="20"/>
            <w:szCs w:val="20"/>
          </w:rPr>
          <w:tab/>
        </w:r>
        <w:r w:rsidR="00961631" w:rsidRPr="00772BB4">
          <w:rPr>
            <w:i/>
            <w:noProof/>
            <w:webHidden/>
            <w:sz w:val="20"/>
            <w:szCs w:val="20"/>
          </w:rPr>
          <w:fldChar w:fldCharType="begin"/>
        </w:r>
        <w:r w:rsidR="00961631" w:rsidRPr="00772BB4">
          <w:rPr>
            <w:i/>
            <w:noProof/>
            <w:webHidden/>
            <w:sz w:val="20"/>
            <w:szCs w:val="20"/>
          </w:rPr>
          <w:instrText xml:space="preserve"> PAGEREF _Toc507427597 \h </w:instrText>
        </w:r>
        <w:r w:rsidR="00961631" w:rsidRPr="00772BB4">
          <w:rPr>
            <w:i/>
            <w:noProof/>
            <w:webHidden/>
            <w:sz w:val="20"/>
            <w:szCs w:val="20"/>
          </w:rPr>
        </w:r>
        <w:r w:rsidR="00961631" w:rsidRPr="00772BB4">
          <w:rPr>
            <w:i/>
            <w:noProof/>
            <w:webHidden/>
            <w:sz w:val="20"/>
            <w:szCs w:val="20"/>
          </w:rPr>
          <w:fldChar w:fldCharType="separate"/>
        </w:r>
        <w:r w:rsidR="00961631">
          <w:rPr>
            <w:i/>
            <w:noProof/>
            <w:webHidden/>
            <w:sz w:val="20"/>
            <w:szCs w:val="20"/>
          </w:rPr>
          <w:t>7</w:t>
        </w:r>
        <w:r w:rsidR="00961631" w:rsidRPr="00772BB4">
          <w:rPr>
            <w:i/>
            <w:noProof/>
            <w:webHidden/>
            <w:sz w:val="20"/>
            <w:szCs w:val="20"/>
          </w:rPr>
          <w:fldChar w:fldCharType="end"/>
        </w:r>
      </w:hyperlink>
    </w:p>
    <w:p w14:paraId="70504016" w14:textId="77777777" w:rsidR="00961631" w:rsidRPr="00772BB4" w:rsidRDefault="006C5348" w:rsidP="00961631">
      <w:pPr>
        <w:pStyle w:val="24"/>
        <w:tabs>
          <w:tab w:val="right" w:leader="dot" w:pos="9911"/>
        </w:tabs>
        <w:spacing w:line="360" w:lineRule="auto"/>
        <w:ind w:left="567"/>
        <w:rPr>
          <w:rFonts w:ascii="Calibri" w:eastAsia="Times New Roman" w:hAnsi="Calibri"/>
          <w:i/>
          <w:noProof/>
          <w:sz w:val="20"/>
          <w:szCs w:val="20"/>
        </w:rPr>
      </w:pPr>
      <w:hyperlink w:anchor="_Toc507427598" w:history="1">
        <w:r w:rsidR="00961631" w:rsidRPr="00772BB4">
          <w:rPr>
            <w:rStyle w:val="ae"/>
            <w:i/>
            <w:noProof/>
            <w:sz w:val="20"/>
            <w:szCs w:val="20"/>
          </w:rPr>
          <w:t>3.Требования охраны труда во время работы</w:t>
        </w:r>
        <w:r w:rsidR="00961631" w:rsidRPr="00772BB4">
          <w:rPr>
            <w:i/>
            <w:noProof/>
            <w:webHidden/>
            <w:sz w:val="20"/>
            <w:szCs w:val="20"/>
          </w:rPr>
          <w:tab/>
        </w:r>
        <w:r w:rsidR="00961631" w:rsidRPr="00772BB4">
          <w:rPr>
            <w:i/>
            <w:noProof/>
            <w:webHidden/>
            <w:sz w:val="20"/>
            <w:szCs w:val="20"/>
          </w:rPr>
          <w:fldChar w:fldCharType="begin"/>
        </w:r>
        <w:r w:rsidR="00961631" w:rsidRPr="00772BB4">
          <w:rPr>
            <w:i/>
            <w:noProof/>
            <w:webHidden/>
            <w:sz w:val="20"/>
            <w:szCs w:val="20"/>
          </w:rPr>
          <w:instrText xml:space="preserve"> PAGEREF _Toc507427598 \h </w:instrText>
        </w:r>
        <w:r w:rsidR="00961631" w:rsidRPr="00772BB4">
          <w:rPr>
            <w:i/>
            <w:noProof/>
            <w:webHidden/>
            <w:sz w:val="20"/>
            <w:szCs w:val="20"/>
          </w:rPr>
        </w:r>
        <w:r w:rsidR="00961631" w:rsidRPr="00772BB4">
          <w:rPr>
            <w:i/>
            <w:noProof/>
            <w:webHidden/>
            <w:sz w:val="20"/>
            <w:szCs w:val="20"/>
          </w:rPr>
          <w:fldChar w:fldCharType="separate"/>
        </w:r>
        <w:r w:rsidR="00961631">
          <w:rPr>
            <w:i/>
            <w:noProof/>
            <w:webHidden/>
            <w:sz w:val="20"/>
            <w:szCs w:val="20"/>
          </w:rPr>
          <w:t>9</w:t>
        </w:r>
        <w:r w:rsidR="00961631" w:rsidRPr="00772BB4">
          <w:rPr>
            <w:i/>
            <w:noProof/>
            <w:webHidden/>
            <w:sz w:val="20"/>
            <w:szCs w:val="20"/>
          </w:rPr>
          <w:fldChar w:fldCharType="end"/>
        </w:r>
      </w:hyperlink>
    </w:p>
    <w:p w14:paraId="51B788BF" w14:textId="77777777" w:rsidR="00961631" w:rsidRPr="00772BB4" w:rsidRDefault="006C5348" w:rsidP="00961631">
      <w:pPr>
        <w:pStyle w:val="24"/>
        <w:tabs>
          <w:tab w:val="right" w:leader="dot" w:pos="9911"/>
        </w:tabs>
        <w:spacing w:line="360" w:lineRule="auto"/>
        <w:ind w:left="567"/>
        <w:rPr>
          <w:rFonts w:ascii="Calibri" w:eastAsia="Times New Roman" w:hAnsi="Calibri"/>
          <w:i/>
          <w:noProof/>
          <w:sz w:val="20"/>
          <w:szCs w:val="20"/>
        </w:rPr>
      </w:pPr>
      <w:hyperlink w:anchor="_Toc507427599" w:history="1">
        <w:r w:rsidR="00961631" w:rsidRPr="00772BB4">
          <w:rPr>
            <w:rStyle w:val="ae"/>
            <w:i/>
            <w:noProof/>
            <w:sz w:val="20"/>
            <w:szCs w:val="20"/>
          </w:rPr>
          <w:t>4. Требования охраны труда в аварийных ситуациях</w:t>
        </w:r>
        <w:r w:rsidR="00961631" w:rsidRPr="00772BB4">
          <w:rPr>
            <w:i/>
            <w:noProof/>
            <w:webHidden/>
            <w:sz w:val="20"/>
            <w:szCs w:val="20"/>
          </w:rPr>
          <w:tab/>
        </w:r>
        <w:r w:rsidR="00961631" w:rsidRPr="00772BB4">
          <w:rPr>
            <w:i/>
            <w:noProof/>
            <w:webHidden/>
            <w:sz w:val="20"/>
            <w:szCs w:val="20"/>
          </w:rPr>
          <w:fldChar w:fldCharType="begin"/>
        </w:r>
        <w:r w:rsidR="00961631" w:rsidRPr="00772BB4">
          <w:rPr>
            <w:i/>
            <w:noProof/>
            <w:webHidden/>
            <w:sz w:val="20"/>
            <w:szCs w:val="20"/>
          </w:rPr>
          <w:instrText xml:space="preserve"> PAGEREF _Toc507427599 \h </w:instrText>
        </w:r>
        <w:r w:rsidR="00961631" w:rsidRPr="00772BB4">
          <w:rPr>
            <w:i/>
            <w:noProof/>
            <w:webHidden/>
            <w:sz w:val="20"/>
            <w:szCs w:val="20"/>
          </w:rPr>
        </w:r>
        <w:r w:rsidR="00961631" w:rsidRPr="00772BB4">
          <w:rPr>
            <w:i/>
            <w:noProof/>
            <w:webHidden/>
            <w:sz w:val="20"/>
            <w:szCs w:val="20"/>
          </w:rPr>
          <w:fldChar w:fldCharType="separate"/>
        </w:r>
        <w:r w:rsidR="00961631">
          <w:rPr>
            <w:i/>
            <w:noProof/>
            <w:webHidden/>
            <w:sz w:val="20"/>
            <w:szCs w:val="20"/>
          </w:rPr>
          <w:t>12</w:t>
        </w:r>
        <w:r w:rsidR="00961631" w:rsidRPr="00772BB4">
          <w:rPr>
            <w:i/>
            <w:noProof/>
            <w:webHidden/>
            <w:sz w:val="20"/>
            <w:szCs w:val="20"/>
          </w:rPr>
          <w:fldChar w:fldCharType="end"/>
        </w:r>
      </w:hyperlink>
    </w:p>
    <w:p w14:paraId="0905F1DD" w14:textId="77777777" w:rsidR="00961631" w:rsidRPr="00772BB4" w:rsidRDefault="006C5348" w:rsidP="00961631">
      <w:pPr>
        <w:pStyle w:val="24"/>
        <w:tabs>
          <w:tab w:val="right" w:leader="dot" w:pos="9911"/>
        </w:tabs>
        <w:spacing w:line="360" w:lineRule="auto"/>
        <w:ind w:left="567"/>
        <w:rPr>
          <w:rFonts w:ascii="Calibri" w:eastAsia="Times New Roman" w:hAnsi="Calibri"/>
          <w:i/>
          <w:noProof/>
          <w:sz w:val="20"/>
          <w:szCs w:val="20"/>
        </w:rPr>
      </w:pPr>
      <w:hyperlink w:anchor="_Toc507427600" w:history="1">
        <w:r w:rsidR="00961631" w:rsidRPr="00772BB4">
          <w:rPr>
            <w:rStyle w:val="ae"/>
            <w:i/>
            <w:noProof/>
            <w:sz w:val="20"/>
            <w:szCs w:val="20"/>
          </w:rPr>
          <w:t>5.Требование охраны труда по окончании работ</w:t>
        </w:r>
        <w:r w:rsidR="00961631" w:rsidRPr="00772BB4">
          <w:rPr>
            <w:i/>
            <w:noProof/>
            <w:webHidden/>
            <w:sz w:val="20"/>
            <w:szCs w:val="20"/>
          </w:rPr>
          <w:tab/>
        </w:r>
        <w:r w:rsidR="00961631" w:rsidRPr="00772BB4">
          <w:rPr>
            <w:i/>
            <w:noProof/>
            <w:webHidden/>
            <w:sz w:val="20"/>
            <w:szCs w:val="20"/>
          </w:rPr>
          <w:fldChar w:fldCharType="begin"/>
        </w:r>
        <w:r w:rsidR="00961631" w:rsidRPr="00772BB4">
          <w:rPr>
            <w:i/>
            <w:noProof/>
            <w:webHidden/>
            <w:sz w:val="20"/>
            <w:szCs w:val="20"/>
          </w:rPr>
          <w:instrText xml:space="preserve"> PAGEREF _Toc507427600 \h </w:instrText>
        </w:r>
        <w:r w:rsidR="00961631" w:rsidRPr="00772BB4">
          <w:rPr>
            <w:i/>
            <w:noProof/>
            <w:webHidden/>
            <w:sz w:val="20"/>
            <w:szCs w:val="20"/>
          </w:rPr>
        </w:r>
        <w:r w:rsidR="00961631" w:rsidRPr="00772BB4">
          <w:rPr>
            <w:i/>
            <w:noProof/>
            <w:webHidden/>
            <w:sz w:val="20"/>
            <w:szCs w:val="20"/>
          </w:rPr>
          <w:fldChar w:fldCharType="separate"/>
        </w:r>
        <w:r w:rsidR="00961631">
          <w:rPr>
            <w:i/>
            <w:noProof/>
            <w:webHidden/>
            <w:sz w:val="20"/>
            <w:szCs w:val="20"/>
          </w:rPr>
          <w:t>13</w:t>
        </w:r>
        <w:r w:rsidR="00961631" w:rsidRPr="00772BB4">
          <w:rPr>
            <w:i/>
            <w:noProof/>
            <w:webHidden/>
            <w:sz w:val="20"/>
            <w:szCs w:val="20"/>
          </w:rPr>
          <w:fldChar w:fldCharType="end"/>
        </w:r>
      </w:hyperlink>
    </w:p>
    <w:p w14:paraId="441C6308" w14:textId="77777777" w:rsidR="00961631" w:rsidRPr="00772BB4" w:rsidRDefault="006C5348" w:rsidP="00961631">
      <w:pPr>
        <w:pStyle w:val="15"/>
        <w:tabs>
          <w:tab w:val="right" w:leader="dot" w:pos="9911"/>
        </w:tabs>
        <w:spacing w:line="360" w:lineRule="auto"/>
        <w:rPr>
          <w:rFonts w:ascii="Calibri" w:eastAsia="Times New Roman" w:hAnsi="Calibri"/>
          <w:noProof/>
          <w:sz w:val="20"/>
          <w:szCs w:val="20"/>
        </w:rPr>
      </w:pPr>
      <w:hyperlink w:anchor="_Toc507427601" w:history="1">
        <w:r w:rsidR="00961631" w:rsidRPr="00772BB4">
          <w:rPr>
            <w:rStyle w:val="ae"/>
            <w:noProof/>
            <w:sz w:val="20"/>
            <w:szCs w:val="20"/>
          </w:rPr>
          <w:t>Инструкция по охране труда для экспертов</w:t>
        </w:r>
        <w:r w:rsidR="00961631" w:rsidRPr="00772BB4">
          <w:rPr>
            <w:noProof/>
            <w:webHidden/>
            <w:sz w:val="20"/>
            <w:szCs w:val="20"/>
          </w:rPr>
          <w:tab/>
        </w:r>
        <w:r w:rsidR="00961631" w:rsidRPr="00772BB4">
          <w:rPr>
            <w:noProof/>
            <w:webHidden/>
            <w:sz w:val="20"/>
            <w:szCs w:val="20"/>
          </w:rPr>
          <w:fldChar w:fldCharType="begin"/>
        </w:r>
        <w:r w:rsidR="00961631" w:rsidRPr="00772BB4">
          <w:rPr>
            <w:noProof/>
            <w:webHidden/>
            <w:sz w:val="20"/>
            <w:szCs w:val="20"/>
          </w:rPr>
          <w:instrText xml:space="preserve"> PAGEREF _Toc507427601 \h </w:instrText>
        </w:r>
        <w:r w:rsidR="00961631" w:rsidRPr="00772BB4">
          <w:rPr>
            <w:noProof/>
            <w:webHidden/>
            <w:sz w:val="20"/>
            <w:szCs w:val="20"/>
          </w:rPr>
        </w:r>
        <w:r w:rsidR="00961631" w:rsidRPr="00772BB4">
          <w:rPr>
            <w:noProof/>
            <w:webHidden/>
            <w:sz w:val="20"/>
            <w:szCs w:val="20"/>
          </w:rPr>
          <w:fldChar w:fldCharType="separate"/>
        </w:r>
        <w:r w:rsidR="00961631">
          <w:rPr>
            <w:noProof/>
            <w:webHidden/>
            <w:sz w:val="20"/>
            <w:szCs w:val="20"/>
          </w:rPr>
          <w:t>14</w:t>
        </w:r>
        <w:r w:rsidR="00961631" w:rsidRPr="00772BB4">
          <w:rPr>
            <w:noProof/>
            <w:webHidden/>
            <w:sz w:val="20"/>
            <w:szCs w:val="20"/>
          </w:rPr>
          <w:fldChar w:fldCharType="end"/>
        </w:r>
      </w:hyperlink>
    </w:p>
    <w:p w14:paraId="10100925" w14:textId="77777777" w:rsidR="00961631" w:rsidRPr="00772BB4" w:rsidRDefault="006C5348" w:rsidP="00961631">
      <w:pPr>
        <w:pStyle w:val="15"/>
        <w:tabs>
          <w:tab w:val="right" w:leader="dot" w:pos="9911"/>
        </w:tabs>
        <w:spacing w:line="360" w:lineRule="auto"/>
        <w:ind w:left="567"/>
        <w:rPr>
          <w:rFonts w:ascii="Calibri" w:eastAsia="Times New Roman" w:hAnsi="Calibri"/>
          <w:noProof/>
          <w:sz w:val="20"/>
          <w:szCs w:val="20"/>
        </w:rPr>
      </w:pPr>
      <w:hyperlink w:anchor="_Toc507427602" w:history="1">
        <w:r w:rsidR="00961631" w:rsidRPr="00772BB4">
          <w:rPr>
            <w:rStyle w:val="ae"/>
            <w:i/>
            <w:noProof/>
            <w:sz w:val="20"/>
            <w:szCs w:val="20"/>
          </w:rPr>
          <w:t>1.Общие требования охраны труда</w:t>
        </w:r>
        <w:r w:rsidR="00961631" w:rsidRPr="00772BB4">
          <w:rPr>
            <w:noProof/>
            <w:webHidden/>
            <w:sz w:val="20"/>
            <w:szCs w:val="20"/>
          </w:rPr>
          <w:tab/>
        </w:r>
        <w:r w:rsidR="00961631" w:rsidRPr="00772BB4">
          <w:rPr>
            <w:noProof/>
            <w:webHidden/>
            <w:sz w:val="20"/>
            <w:szCs w:val="20"/>
          </w:rPr>
          <w:fldChar w:fldCharType="begin"/>
        </w:r>
        <w:r w:rsidR="00961631" w:rsidRPr="00772BB4">
          <w:rPr>
            <w:noProof/>
            <w:webHidden/>
            <w:sz w:val="20"/>
            <w:szCs w:val="20"/>
          </w:rPr>
          <w:instrText xml:space="preserve"> PAGEREF _Toc507427602 \h </w:instrText>
        </w:r>
        <w:r w:rsidR="00961631" w:rsidRPr="00772BB4">
          <w:rPr>
            <w:noProof/>
            <w:webHidden/>
            <w:sz w:val="20"/>
            <w:szCs w:val="20"/>
          </w:rPr>
        </w:r>
        <w:r w:rsidR="00961631" w:rsidRPr="00772BB4">
          <w:rPr>
            <w:noProof/>
            <w:webHidden/>
            <w:sz w:val="20"/>
            <w:szCs w:val="20"/>
          </w:rPr>
          <w:fldChar w:fldCharType="separate"/>
        </w:r>
        <w:r w:rsidR="00961631">
          <w:rPr>
            <w:noProof/>
            <w:webHidden/>
            <w:sz w:val="20"/>
            <w:szCs w:val="20"/>
          </w:rPr>
          <w:t>14</w:t>
        </w:r>
        <w:r w:rsidR="00961631" w:rsidRPr="00772BB4">
          <w:rPr>
            <w:noProof/>
            <w:webHidden/>
            <w:sz w:val="20"/>
            <w:szCs w:val="20"/>
          </w:rPr>
          <w:fldChar w:fldCharType="end"/>
        </w:r>
      </w:hyperlink>
    </w:p>
    <w:p w14:paraId="523B7EBF" w14:textId="77777777" w:rsidR="00961631" w:rsidRPr="00772BB4" w:rsidRDefault="006C5348" w:rsidP="00961631">
      <w:pPr>
        <w:pStyle w:val="15"/>
        <w:tabs>
          <w:tab w:val="right" w:leader="dot" w:pos="9911"/>
        </w:tabs>
        <w:spacing w:line="360" w:lineRule="auto"/>
        <w:ind w:left="567"/>
        <w:rPr>
          <w:rFonts w:ascii="Calibri" w:eastAsia="Times New Roman" w:hAnsi="Calibri"/>
          <w:noProof/>
          <w:sz w:val="20"/>
          <w:szCs w:val="20"/>
        </w:rPr>
      </w:pPr>
      <w:hyperlink w:anchor="_Toc507427603" w:history="1">
        <w:r w:rsidR="00961631" w:rsidRPr="00772BB4">
          <w:rPr>
            <w:rStyle w:val="ae"/>
            <w:i/>
            <w:noProof/>
            <w:sz w:val="20"/>
            <w:szCs w:val="20"/>
          </w:rPr>
          <w:t>2.Требования охраны труда перед началом работы</w:t>
        </w:r>
        <w:r w:rsidR="00961631" w:rsidRPr="00772BB4">
          <w:rPr>
            <w:noProof/>
            <w:webHidden/>
            <w:sz w:val="20"/>
            <w:szCs w:val="20"/>
          </w:rPr>
          <w:tab/>
        </w:r>
        <w:r w:rsidR="00961631" w:rsidRPr="00772BB4">
          <w:rPr>
            <w:noProof/>
            <w:webHidden/>
            <w:sz w:val="20"/>
            <w:szCs w:val="20"/>
          </w:rPr>
          <w:fldChar w:fldCharType="begin"/>
        </w:r>
        <w:r w:rsidR="00961631" w:rsidRPr="00772BB4">
          <w:rPr>
            <w:noProof/>
            <w:webHidden/>
            <w:sz w:val="20"/>
            <w:szCs w:val="20"/>
          </w:rPr>
          <w:instrText xml:space="preserve"> PAGEREF _Toc507427603 \h </w:instrText>
        </w:r>
        <w:r w:rsidR="00961631" w:rsidRPr="00772BB4">
          <w:rPr>
            <w:noProof/>
            <w:webHidden/>
            <w:sz w:val="20"/>
            <w:szCs w:val="20"/>
          </w:rPr>
        </w:r>
        <w:r w:rsidR="00961631" w:rsidRPr="00772BB4">
          <w:rPr>
            <w:noProof/>
            <w:webHidden/>
            <w:sz w:val="20"/>
            <w:szCs w:val="20"/>
          </w:rPr>
          <w:fldChar w:fldCharType="separate"/>
        </w:r>
        <w:r w:rsidR="00961631">
          <w:rPr>
            <w:noProof/>
            <w:webHidden/>
            <w:sz w:val="20"/>
            <w:szCs w:val="20"/>
          </w:rPr>
          <w:t>15</w:t>
        </w:r>
        <w:r w:rsidR="00961631" w:rsidRPr="00772BB4">
          <w:rPr>
            <w:noProof/>
            <w:webHidden/>
            <w:sz w:val="20"/>
            <w:szCs w:val="20"/>
          </w:rPr>
          <w:fldChar w:fldCharType="end"/>
        </w:r>
      </w:hyperlink>
    </w:p>
    <w:p w14:paraId="4F7A48F7" w14:textId="77777777" w:rsidR="00961631" w:rsidRPr="00772BB4" w:rsidRDefault="006C5348" w:rsidP="00961631">
      <w:pPr>
        <w:pStyle w:val="15"/>
        <w:tabs>
          <w:tab w:val="right" w:leader="dot" w:pos="9911"/>
        </w:tabs>
        <w:spacing w:line="360" w:lineRule="auto"/>
        <w:ind w:left="567"/>
        <w:rPr>
          <w:rFonts w:ascii="Calibri" w:eastAsia="Times New Roman" w:hAnsi="Calibri"/>
          <w:noProof/>
          <w:sz w:val="20"/>
          <w:szCs w:val="20"/>
        </w:rPr>
      </w:pPr>
      <w:hyperlink w:anchor="_Toc507427604" w:history="1">
        <w:r w:rsidR="00961631" w:rsidRPr="00772BB4">
          <w:rPr>
            <w:rStyle w:val="ae"/>
            <w:i/>
            <w:noProof/>
            <w:sz w:val="20"/>
            <w:szCs w:val="20"/>
          </w:rPr>
          <w:t>3.Требования охраны труда во время работы</w:t>
        </w:r>
        <w:r w:rsidR="00961631" w:rsidRPr="00772BB4">
          <w:rPr>
            <w:noProof/>
            <w:webHidden/>
            <w:sz w:val="20"/>
            <w:szCs w:val="20"/>
          </w:rPr>
          <w:tab/>
        </w:r>
        <w:r w:rsidR="00961631" w:rsidRPr="00772BB4">
          <w:rPr>
            <w:noProof/>
            <w:webHidden/>
            <w:sz w:val="20"/>
            <w:szCs w:val="20"/>
          </w:rPr>
          <w:fldChar w:fldCharType="begin"/>
        </w:r>
        <w:r w:rsidR="00961631" w:rsidRPr="00772BB4">
          <w:rPr>
            <w:noProof/>
            <w:webHidden/>
            <w:sz w:val="20"/>
            <w:szCs w:val="20"/>
          </w:rPr>
          <w:instrText xml:space="preserve"> PAGEREF _Toc507427604 \h </w:instrText>
        </w:r>
        <w:r w:rsidR="00961631" w:rsidRPr="00772BB4">
          <w:rPr>
            <w:noProof/>
            <w:webHidden/>
            <w:sz w:val="20"/>
            <w:szCs w:val="20"/>
          </w:rPr>
        </w:r>
        <w:r w:rsidR="00961631" w:rsidRPr="00772BB4">
          <w:rPr>
            <w:noProof/>
            <w:webHidden/>
            <w:sz w:val="20"/>
            <w:szCs w:val="20"/>
          </w:rPr>
          <w:fldChar w:fldCharType="separate"/>
        </w:r>
        <w:r w:rsidR="00961631">
          <w:rPr>
            <w:noProof/>
            <w:webHidden/>
            <w:sz w:val="20"/>
            <w:szCs w:val="20"/>
          </w:rPr>
          <w:t>16</w:t>
        </w:r>
        <w:r w:rsidR="00961631" w:rsidRPr="00772BB4">
          <w:rPr>
            <w:noProof/>
            <w:webHidden/>
            <w:sz w:val="20"/>
            <w:szCs w:val="20"/>
          </w:rPr>
          <w:fldChar w:fldCharType="end"/>
        </w:r>
      </w:hyperlink>
    </w:p>
    <w:p w14:paraId="214E14EF" w14:textId="77777777" w:rsidR="00961631" w:rsidRPr="00772BB4" w:rsidRDefault="006C5348" w:rsidP="00961631">
      <w:pPr>
        <w:pStyle w:val="15"/>
        <w:tabs>
          <w:tab w:val="right" w:leader="dot" w:pos="9911"/>
        </w:tabs>
        <w:spacing w:line="360" w:lineRule="auto"/>
        <w:ind w:left="567"/>
        <w:rPr>
          <w:rFonts w:ascii="Calibri" w:eastAsia="Times New Roman" w:hAnsi="Calibri"/>
          <w:noProof/>
          <w:sz w:val="20"/>
          <w:szCs w:val="20"/>
        </w:rPr>
      </w:pPr>
      <w:hyperlink w:anchor="_Toc507427605" w:history="1">
        <w:r w:rsidR="00961631" w:rsidRPr="00772BB4">
          <w:rPr>
            <w:rStyle w:val="ae"/>
            <w:i/>
            <w:noProof/>
            <w:sz w:val="20"/>
            <w:szCs w:val="20"/>
          </w:rPr>
          <w:t>4. Требования охраны труда в аварийных ситуациях</w:t>
        </w:r>
        <w:r w:rsidR="00961631" w:rsidRPr="00772BB4">
          <w:rPr>
            <w:noProof/>
            <w:webHidden/>
            <w:sz w:val="20"/>
            <w:szCs w:val="20"/>
          </w:rPr>
          <w:tab/>
        </w:r>
        <w:r w:rsidR="00961631" w:rsidRPr="00772BB4">
          <w:rPr>
            <w:noProof/>
            <w:webHidden/>
            <w:sz w:val="20"/>
            <w:szCs w:val="20"/>
          </w:rPr>
          <w:fldChar w:fldCharType="begin"/>
        </w:r>
        <w:r w:rsidR="00961631" w:rsidRPr="00772BB4">
          <w:rPr>
            <w:noProof/>
            <w:webHidden/>
            <w:sz w:val="20"/>
            <w:szCs w:val="20"/>
          </w:rPr>
          <w:instrText xml:space="preserve"> PAGEREF _Toc507427605 \h </w:instrText>
        </w:r>
        <w:r w:rsidR="00961631" w:rsidRPr="00772BB4">
          <w:rPr>
            <w:noProof/>
            <w:webHidden/>
            <w:sz w:val="20"/>
            <w:szCs w:val="20"/>
          </w:rPr>
        </w:r>
        <w:r w:rsidR="00961631" w:rsidRPr="00772BB4">
          <w:rPr>
            <w:noProof/>
            <w:webHidden/>
            <w:sz w:val="20"/>
            <w:szCs w:val="20"/>
          </w:rPr>
          <w:fldChar w:fldCharType="separate"/>
        </w:r>
        <w:r w:rsidR="00961631">
          <w:rPr>
            <w:noProof/>
            <w:webHidden/>
            <w:sz w:val="20"/>
            <w:szCs w:val="20"/>
          </w:rPr>
          <w:t>17</w:t>
        </w:r>
        <w:r w:rsidR="00961631" w:rsidRPr="00772BB4">
          <w:rPr>
            <w:noProof/>
            <w:webHidden/>
            <w:sz w:val="20"/>
            <w:szCs w:val="20"/>
          </w:rPr>
          <w:fldChar w:fldCharType="end"/>
        </w:r>
      </w:hyperlink>
    </w:p>
    <w:p w14:paraId="4B85C933" w14:textId="77777777" w:rsidR="00961631" w:rsidRPr="00DA15E4" w:rsidRDefault="006C5348" w:rsidP="00961631">
      <w:pPr>
        <w:pStyle w:val="15"/>
        <w:tabs>
          <w:tab w:val="right" w:leader="dot" w:pos="9911"/>
        </w:tabs>
        <w:spacing w:line="360" w:lineRule="auto"/>
        <w:ind w:left="567"/>
        <w:rPr>
          <w:rFonts w:ascii="Calibri" w:eastAsia="Times New Roman" w:hAnsi="Calibri"/>
          <w:noProof/>
          <w:sz w:val="22"/>
          <w:szCs w:val="22"/>
        </w:rPr>
      </w:pPr>
      <w:hyperlink w:anchor="_Toc507427606" w:history="1">
        <w:r w:rsidR="00961631" w:rsidRPr="00772BB4">
          <w:rPr>
            <w:rStyle w:val="ae"/>
            <w:i/>
            <w:noProof/>
            <w:sz w:val="20"/>
            <w:szCs w:val="20"/>
          </w:rPr>
          <w:t>5.Требование охраны труда по окончании работ</w:t>
        </w:r>
        <w:r w:rsidR="00961631" w:rsidRPr="00772BB4">
          <w:rPr>
            <w:noProof/>
            <w:webHidden/>
            <w:sz w:val="20"/>
            <w:szCs w:val="20"/>
          </w:rPr>
          <w:tab/>
        </w:r>
        <w:r w:rsidR="00961631" w:rsidRPr="00772BB4">
          <w:rPr>
            <w:noProof/>
            <w:webHidden/>
            <w:sz w:val="20"/>
            <w:szCs w:val="20"/>
          </w:rPr>
          <w:fldChar w:fldCharType="begin"/>
        </w:r>
        <w:r w:rsidR="00961631" w:rsidRPr="00772BB4">
          <w:rPr>
            <w:noProof/>
            <w:webHidden/>
            <w:sz w:val="20"/>
            <w:szCs w:val="20"/>
          </w:rPr>
          <w:instrText xml:space="preserve"> PAGEREF _Toc507427606 \h </w:instrText>
        </w:r>
        <w:r w:rsidR="00961631" w:rsidRPr="00772BB4">
          <w:rPr>
            <w:noProof/>
            <w:webHidden/>
            <w:sz w:val="20"/>
            <w:szCs w:val="20"/>
          </w:rPr>
        </w:r>
        <w:r w:rsidR="00961631" w:rsidRPr="00772BB4">
          <w:rPr>
            <w:noProof/>
            <w:webHidden/>
            <w:sz w:val="20"/>
            <w:szCs w:val="20"/>
          </w:rPr>
          <w:fldChar w:fldCharType="separate"/>
        </w:r>
        <w:r w:rsidR="00961631">
          <w:rPr>
            <w:noProof/>
            <w:webHidden/>
            <w:sz w:val="20"/>
            <w:szCs w:val="20"/>
          </w:rPr>
          <w:t>18</w:t>
        </w:r>
        <w:r w:rsidR="00961631" w:rsidRPr="00772BB4">
          <w:rPr>
            <w:noProof/>
            <w:webHidden/>
            <w:sz w:val="20"/>
            <w:szCs w:val="20"/>
          </w:rPr>
          <w:fldChar w:fldCharType="end"/>
        </w:r>
      </w:hyperlink>
    </w:p>
    <w:p w14:paraId="66848217" w14:textId="77777777" w:rsidR="00961631" w:rsidRPr="00E97C55" w:rsidRDefault="00961631" w:rsidP="00961631">
      <w:pPr>
        <w:spacing w:line="360" w:lineRule="auto"/>
      </w:pPr>
      <w:r w:rsidRPr="00E97C55">
        <w:rPr>
          <w:b/>
          <w:bCs/>
        </w:rPr>
        <w:fldChar w:fldCharType="end"/>
      </w:r>
    </w:p>
    <w:p w14:paraId="047FA106" w14:textId="77777777" w:rsidR="00961631" w:rsidRPr="00E97C55" w:rsidRDefault="00961631" w:rsidP="00961631"/>
    <w:p w14:paraId="2F510F8A" w14:textId="77777777" w:rsidR="00961631" w:rsidRPr="00E97C55" w:rsidRDefault="00961631" w:rsidP="00961631">
      <w:pPr>
        <w:pStyle w:val="1"/>
        <w:spacing w:before="120" w:after="120" w:line="240" w:lineRule="auto"/>
        <w:ind w:firstLine="709"/>
        <w:rPr>
          <w:rFonts w:ascii="Times New Roman" w:hAnsi="Times New Roman"/>
          <w:sz w:val="24"/>
          <w:szCs w:val="24"/>
        </w:rPr>
      </w:pPr>
      <w:r w:rsidRPr="00E97C55">
        <w:rPr>
          <w:rFonts w:ascii="Times New Roman" w:hAnsi="Times New Roman"/>
          <w:sz w:val="24"/>
          <w:szCs w:val="24"/>
        </w:rPr>
        <w:br w:type="page"/>
      </w:r>
      <w:bookmarkStart w:id="0" w:name="_Toc507427594"/>
      <w:r>
        <w:rPr>
          <w:rFonts w:ascii="Times New Roman" w:hAnsi="Times New Roman"/>
          <w:sz w:val="24"/>
          <w:szCs w:val="24"/>
        </w:rPr>
        <w:lastRenderedPageBreak/>
        <w:t>Инструктаж</w:t>
      </w:r>
      <w:r w:rsidRPr="00E97C55">
        <w:rPr>
          <w:rFonts w:ascii="Times New Roman" w:hAnsi="Times New Roman"/>
          <w:sz w:val="24"/>
          <w:szCs w:val="24"/>
        </w:rPr>
        <w:t xml:space="preserve"> по охране труда и технике безопасности</w:t>
      </w:r>
      <w:bookmarkEnd w:id="0"/>
    </w:p>
    <w:p w14:paraId="53CDE8FD" w14:textId="77777777" w:rsidR="00961631" w:rsidRPr="00E97C55" w:rsidRDefault="00961631" w:rsidP="00961631">
      <w:pPr>
        <w:spacing w:before="120" w:after="120"/>
        <w:ind w:firstLine="709"/>
        <w:jc w:val="center"/>
      </w:pPr>
    </w:p>
    <w:p w14:paraId="1D70132B" w14:textId="77777777" w:rsidR="00961631" w:rsidRPr="00E97C55" w:rsidRDefault="00961631" w:rsidP="00961631">
      <w:pPr>
        <w:spacing w:before="120" w:after="120"/>
        <w:ind w:firstLine="709"/>
        <w:jc w:val="both"/>
      </w:pPr>
      <w:r w:rsidRPr="00E97C55">
        <w:t>1. Общие сведения о месте проведения конкурса, расположение компетенции, время трансфера до места проживания, расположение транспорта для площадки, особенности питания участников и экспертов, месторасположение санитарно-бытовых помещений, питьевой воды, медицинского пункта, аптечки первой помощи, средств первичного пожаротушения.</w:t>
      </w:r>
    </w:p>
    <w:p w14:paraId="6F9C299E" w14:textId="77777777" w:rsidR="00961631" w:rsidRPr="00E97C55" w:rsidRDefault="00961631" w:rsidP="00961631">
      <w:pPr>
        <w:spacing w:before="120" w:after="120"/>
        <w:ind w:firstLine="709"/>
        <w:jc w:val="both"/>
      </w:pPr>
      <w:r w:rsidRPr="00E97C55">
        <w:t>2. Время начала и окончания проведения конкурсных заданий, нахождение посторонних лиц на площадке.</w:t>
      </w:r>
    </w:p>
    <w:p w14:paraId="54F579CC" w14:textId="77777777" w:rsidR="00961631" w:rsidRPr="00E97C55" w:rsidRDefault="00961631" w:rsidP="00961631">
      <w:pPr>
        <w:spacing w:before="120" w:after="120"/>
        <w:ind w:firstLine="709"/>
        <w:jc w:val="both"/>
      </w:pPr>
      <w:r w:rsidRPr="00E97C55">
        <w:t xml:space="preserve">3. Контроль требований охраны труда участниками и экспертами. </w:t>
      </w:r>
      <w:r>
        <w:rPr>
          <w:i/>
        </w:rPr>
        <w:t>Механизм начисления ш</w:t>
      </w:r>
      <w:r w:rsidRPr="00FD172B">
        <w:rPr>
          <w:i/>
        </w:rPr>
        <w:t>трафны</w:t>
      </w:r>
      <w:r>
        <w:rPr>
          <w:i/>
        </w:rPr>
        <w:t>х</w:t>
      </w:r>
      <w:r w:rsidRPr="00FD172B">
        <w:rPr>
          <w:i/>
        </w:rPr>
        <w:t xml:space="preserve"> балл</w:t>
      </w:r>
      <w:r>
        <w:rPr>
          <w:i/>
        </w:rPr>
        <w:t>ов</w:t>
      </w:r>
      <w:r w:rsidRPr="00E97C55">
        <w:t xml:space="preserve"> за нарушени</w:t>
      </w:r>
      <w:r>
        <w:t>я</w:t>
      </w:r>
      <w:r w:rsidRPr="00E97C55">
        <w:t xml:space="preserve"> требований охраны труда.</w:t>
      </w:r>
    </w:p>
    <w:p w14:paraId="684E7A6C" w14:textId="77777777" w:rsidR="00961631" w:rsidRPr="00E97C55" w:rsidRDefault="00961631" w:rsidP="00961631">
      <w:pPr>
        <w:spacing w:before="120" w:after="120"/>
        <w:ind w:firstLine="709"/>
        <w:jc w:val="both"/>
      </w:pPr>
      <w:r w:rsidRPr="00E97C55">
        <w:t>4. Вредные и опасные факторы во время выполнения конкурсных заданий и нахождения на территории проведения конкурса.</w:t>
      </w:r>
    </w:p>
    <w:p w14:paraId="25BB6FFB" w14:textId="77777777" w:rsidR="00961631" w:rsidRPr="00E97C55" w:rsidRDefault="00961631" w:rsidP="00961631">
      <w:pPr>
        <w:spacing w:before="120" w:after="120"/>
        <w:ind w:firstLine="709"/>
        <w:jc w:val="both"/>
      </w:pPr>
      <w:r w:rsidRPr="00E97C55">
        <w:t>5. Общие обязанности участника и экспертов по охране труда, общие правила поведения во время выполнения конкурсных заданий и на территории.</w:t>
      </w:r>
    </w:p>
    <w:p w14:paraId="22C3B57F" w14:textId="77777777" w:rsidR="00961631" w:rsidRPr="00E97C55" w:rsidRDefault="00961631" w:rsidP="00961631">
      <w:pPr>
        <w:spacing w:before="120" w:after="120"/>
        <w:ind w:firstLine="709"/>
        <w:jc w:val="both"/>
      </w:pPr>
      <w:r w:rsidRPr="00E97C55">
        <w:t>6. Основные требования санитарии и личной гигиены.</w:t>
      </w:r>
    </w:p>
    <w:p w14:paraId="49167D49" w14:textId="77777777" w:rsidR="00961631" w:rsidRPr="00E97C55" w:rsidRDefault="00961631" w:rsidP="00961631">
      <w:pPr>
        <w:spacing w:before="120" w:after="120"/>
        <w:ind w:firstLine="709"/>
        <w:jc w:val="both"/>
      </w:pPr>
      <w:r w:rsidRPr="00E97C55">
        <w:t>7. Средства индивидуальной и коллективной защиты, необходимость их использования.</w:t>
      </w:r>
    </w:p>
    <w:p w14:paraId="7ED1438A" w14:textId="77777777" w:rsidR="00961631" w:rsidRPr="00E97C55" w:rsidRDefault="00961631" w:rsidP="00961631">
      <w:pPr>
        <w:spacing w:before="120" w:after="120"/>
        <w:ind w:firstLine="709"/>
        <w:jc w:val="both"/>
      </w:pPr>
      <w:r w:rsidRPr="00E97C55">
        <w:t>8. Порядок действий при плохом самочувствии или получении травмы. Правила оказания первой помощи.</w:t>
      </w:r>
    </w:p>
    <w:p w14:paraId="3D190629" w14:textId="77777777" w:rsidR="00961631" w:rsidRPr="00E97C55" w:rsidRDefault="00961631" w:rsidP="00961631">
      <w:pPr>
        <w:spacing w:before="120" w:after="120"/>
        <w:ind w:firstLine="709"/>
        <w:jc w:val="both"/>
      </w:pPr>
      <w:r w:rsidRPr="00E97C55">
        <w:t>9. Действия при возникновении чрезвычайной ситуации, ознакомление со схемой эвакуации и пожарными выходами.</w:t>
      </w:r>
    </w:p>
    <w:p w14:paraId="040E24A5" w14:textId="77777777" w:rsidR="00961631" w:rsidRPr="00E97C55" w:rsidRDefault="00961631" w:rsidP="00961631">
      <w:pPr>
        <w:jc w:val="center"/>
      </w:pPr>
    </w:p>
    <w:p w14:paraId="2DA087F0" w14:textId="77777777" w:rsidR="00961631" w:rsidRPr="00E97C55" w:rsidRDefault="00961631" w:rsidP="00961631">
      <w:pPr>
        <w:pStyle w:val="1"/>
        <w:spacing w:before="120" w:after="120" w:line="240" w:lineRule="auto"/>
        <w:ind w:firstLine="709"/>
        <w:rPr>
          <w:rFonts w:ascii="Times New Roman" w:hAnsi="Times New Roman"/>
          <w:sz w:val="24"/>
          <w:szCs w:val="24"/>
        </w:rPr>
      </w:pPr>
      <w:r w:rsidRPr="00E97C55">
        <w:rPr>
          <w:rFonts w:ascii="Times New Roman" w:hAnsi="Times New Roman"/>
          <w:sz w:val="24"/>
          <w:szCs w:val="24"/>
        </w:rPr>
        <w:br w:type="page"/>
      </w:r>
      <w:bookmarkStart w:id="1" w:name="_Toc507427595"/>
      <w:r>
        <w:rPr>
          <w:rFonts w:ascii="Times New Roman" w:hAnsi="Times New Roman"/>
          <w:sz w:val="24"/>
          <w:szCs w:val="24"/>
        </w:rPr>
        <w:lastRenderedPageBreak/>
        <w:t>Программа и</w:t>
      </w:r>
      <w:r w:rsidRPr="00E97C55">
        <w:rPr>
          <w:rFonts w:ascii="Times New Roman" w:hAnsi="Times New Roman"/>
          <w:sz w:val="24"/>
          <w:szCs w:val="24"/>
        </w:rPr>
        <w:t>нструк</w:t>
      </w:r>
      <w:r>
        <w:rPr>
          <w:rFonts w:ascii="Times New Roman" w:hAnsi="Times New Roman"/>
          <w:sz w:val="24"/>
          <w:szCs w:val="24"/>
        </w:rPr>
        <w:t>тажа</w:t>
      </w:r>
      <w:r w:rsidRPr="00E97C55">
        <w:rPr>
          <w:rFonts w:ascii="Times New Roman" w:hAnsi="Times New Roman"/>
          <w:sz w:val="24"/>
          <w:szCs w:val="24"/>
        </w:rPr>
        <w:t xml:space="preserve"> по охране труда для участников </w:t>
      </w:r>
      <w:bookmarkEnd w:id="1"/>
    </w:p>
    <w:p w14:paraId="028BCC4C" w14:textId="77777777" w:rsidR="00961631" w:rsidRPr="00E97C55" w:rsidRDefault="00961631" w:rsidP="00961631">
      <w:pPr>
        <w:spacing w:before="120" w:after="120"/>
        <w:ind w:firstLine="709"/>
        <w:jc w:val="center"/>
      </w:pPr>
    </w:p>
    <w:p w14:paraId="48292560" w14:textId="77777777" w:rsidR="00961631" w:rsidRPr="00E97C55" w:rsidRDefault="00961631" w:rsidP="00961631">
      <w:pPr>
        <w:pStyle w:val="2"/>
        <w:spacing w:before="120" w:after="120"/>
        <w:ind w:firstLine="709"/>
        <w:rPr>
          <w:rFonts w:ascii="Times New Roman" w:hAnsi="Times New Roman"/>
          <w:sz w:val="24"/>
          <w:szCs w:val="24"/>
        </w:rPr>
      </w:pPr>
      <w:bookmarkStart w:id="2" w:name="_Toc507427596"/>
      <w:r w:rsidRPr="00E97C55">
        <w:rPr>
          <w:rFonts w:ascii="Times New Roman" w:hAnsi="Times New Roman"/>
          <w:sz w:val="24"/>
          <w:szCs w:val="24"/>
        </w:rPr>
        <w:t>1.Общие требования охраны труда</w:t>
      </w:r>
      <w:bookmarkEnd w:id="2"/>
    </w:p>
    <w:p w14:paraId="6D8B9C55" w14:textId="77777777" w:rsidR="00961631" w:rsidRPr="000B252A" w:rsidRDefault="00961631" w:rsidP="00961631">
      <w:pPr>
        <w:spacing w:before="120" w:after="120"/>
        <w:ind w:firstLine="709"/>
        <w:jc w:val="both"/>
      </w:pPr>
    </w:p>
    <w:p w14:paraId="1FF94C29" w14:textId="77777777" w:rsidR="00961631" w:rsidRPr="000B252A" w:rsidRDefault="00961631" w:rsidP="00961631">
      <w:pPr>
        <w:spacing w:before="120" w:after="120"/>
        <w:ind w:firstLine="709"/>
        <w:jc w:val="both"/>
      </w:pPr>
      <w:r w:rsidRPr="000B252A">
        <w:t xml:space="preserve">Для участников </w:t>
      </w:r>
      <w:r>
        <w:t>младше</w:t>
      </w:r>
      <w:r w:rsidRPr="000B252A">
        <w:t xml:space="preserve"> 1</w:t>
      </w:r>
      <w:r>
        <w:t>8</w:t>
      </w:r>
      <w:r w:rsidRPr="000B252A">
        <w:t xml:space="preserve"> лет</w:t>
      </w:r>
    </w:p>
    <w:p w14:paraId="39EB8E4C" w14:textId="6FA89D95" w:rsidR="00961631" w:rsidRPr="00E97C55" w:rsidRDefault="00961631" w:rsidP="00961631">
      <w:pPr>
        <w:spacing w:before="120" w:after="120"/>
        <w:ind w:firstLine="709"/>
        <w:jc w:val="both"/>
      </w:pPr>
      <w:r w:rsidRPr="00E97C55">
        <w:t>1.1. К участию в конкурсе, под непосредственным руководством Компетенции «</w:t>
      </w:r>
      <w:r>
        <w:t>Оценка качества и экспертиза строительного производства</w:t>
      </w:r>
      <w:r w:rsidRPr="00E97C55">
        <w:t>» допускаются участники в возрасте до 1</w:t>
      </w:r>
      <w:r>
        <w:t>8</w:t>
      </w:r>
      <w:r w:rsidRPr="00E97C55">
        <w:t xml:space="preserve"> лет:</w:t>
      </w:r>
    </w:p>
    <w:p w14:paraId="1CBEC570" w14:textId="77777777" w:rsidR="00961631" w:rsidRPr="00E97C55" w:rsidRDefault="00961631" w:rsidP="00961631">
      <w:pPr>
        <w:numPr>
          <w:ilvl w:val="0"/>
          <w:numId w:val="10"/>
        </w:numPr>
        <w:tabs>
          <w:tab w:val="left" w:pos="1134"/>
        </w:tabs>
        <w:spacing w:before="120" w:after="120" w:line="240" w:lineRule="auto"/>
        <w:ind w:left="0" w:firstLine="709"/>
        <w:jc w:val="both"/>
        <w:outlineLvl w:val="9"/>
      </w:pPr>
      <w:r>
        <w:t>п</w:t>
      </w:r>
      <w:r w:rsidRPr="00E97C55">
        <w:t>рошедшие инструктаж по охране труда по «Программе инструктажа по охране труда и технике безопасности»;</w:t>
      </w:r>
    </w:p>
    <w:p w14:paraId="5DA92CA2" w14:textId="77777777" w:rsidR="00961631" w:rsidRPr="00E97C55" w:rsidRDefault="00961631" w:rsidP="00961631">
      <w:pPr>
        <w:numPr>
          <w:ilvl w:val="0"/>
          <w:numId w:val="10"/>
        </w:numPr>
        <w:tabs>
          <w:tab w:val="left" w:pos="1134"/>
        </w:tabs>
        <w:spacing w:before="120" w:after="120" w:line="240" w:lineRule="auto"/>
        <w:ind w:left="0" w:firstLine="709"/>
        <w:jc w:val="both"/>
        <w:outlineLvl w:val="9"/>
      </w:pPr>
      <w:r w:rsidRPr="00E97C55">
        <w:t>ознакомленные с инструкцией по охране труда;</w:t>
      </w:r>
    </w:p>
    <w:p w14:paraId="3E221F9D" w14:textId="77777777" w:rsidR="00961631" w:rsidRPr="00E97C55" w:rsidRDefault="00961631" w:rsidP="00961631">
      <w:pPr>
        <w:numPr>
          <w:ilvl w:val="0"/>
          <w:numId w:val="10"/>
        </w:numPr>
        <w:tabs>
          <w:tab w:val="left" w:pos="1134"/>
        </w:tabs>
        <w:spacing w:before="120" w:after="120" w:line="240" w:lineRule="auto"/>
        <w:ind w:left="0" w:firstLine="709"/>
        <w:jc w:val="both"/>
        <w:outlineLvl w:val="9"/>
      </w:pPr>
      <w:r w:rsidRPr="00E97C55">
        <w:t>имеющие необходимые навыки по эксплуатации инструмента, приспособлений совместной работы на оборудовании;</w:t>
      </w:r>
    </w:p>
    <w:p w14:paraId="3E239EEE" w14:textId="77777777" w:rsidR="00961631" w:rsidRDefault="00961631" w:rsidP="00961631">
      <w:pPr>
        <w:numPr>
          <w:ilvl w:val="0"/>
          <w:numId w:val="10"/>
        </w:numPr>
        <w:tabs>
          <w:tab w:val="left" w:pos="1134"/>
        </w:tabs>
        <w:spacing w:before="120" w:after="120" w:line="240" w:lineRule="auto"/>
        <w:ind w:left="0" w:firstLine="709"/>
        <w:jc w:val="both"/>
        <w:outlineLvl w:val="9"/>
      </w:pPr>
      <w:r w:rsidRPr="00E97C55">
        <w:t>не имеющие противопоказаний к выполнению конкурсных заданий по состоянию здоровья.</w:t>
      </w:r>
    </w:p>
    <w:p w14:paraId="7794E294" w14:textId="77777777" w:rsidR="00961631" w:rsidRPr="00E97C55" w:rsidRDefault="00961631" w:rsidP="00961631">
      <w:pPr>
        <w:spacing w:before="120" w:after="120"/>
        <w:ind w:firstLine="709"/>
        <w:jc w:val="both"/>
      </w:pPr>
    </w:p>
    <w:p w14:paraId="25C54AF8" w14:textId="77777777" w:rsidR="00961631" w:rsidRPr="00E206F6" w:rsidRDefault="00961631" w:rsidP="00961631">
      <w:pPr>
        <w:spacing w:before="120" w:after="120"/>
        <w:ind w:firstLine="709"/>
        <w:jc w:val="both"/>
      </w:pPr>
      <w:r w:rsidRPr="00E206F6">
        <w:t xml:space="preserve">Для участников </w:t>
      </w:r>
      <w:r>
        <w:t>старше</w:t>
      </w:r>
      <w:r w:rsidRPr="000B252A">
        <w:t xml:space="preserve"> </w:t>
      </w:r>
      <w:r>
        <w:t>18</w:t>
      </w:r>
      <w:r w:rsidRPr="000B252A">
        <w:t xml:space="preserve"> лет</w:t>
      </w:r>
    </w:p>
    <w:p w14:paraId="1CD9C1AC" w14:textId="32B25B16" w:rsidR="00961631" w:rsidRPr="00E97C55" w:rsidRDefault="00961631" w:rsidP="00961631">
      <w:pPr>
        <w:spacing w:before="120" w:after="120"/>
        <w:ind w:firstLine="709"/>
        <w:jc w:val="both"/>
      </w:pPr>
      <w:r w:rsidRPr="00E97C55">
        <w:t>1.1. К самостоятельному выполнению конкурсных заданий в Компетенции «</w:t>
      </w:r>
      <w:r>
        <w:t>Оценка качества и экспертиза строительного производства</w:t>
      </w:r>
      <w:r w:rsidRPr="00E97C55">
        <w:t xml:space="preserve">» допускаются участники </w:t>
      </w:r>
      <w:r w:rsidRPr="000B252A">
        <w:t xml:space="preserve">от </w:t>
      </w:r>
      <w:r>
        <w:t>18</w:t>
      </w:r>
      <w:r w:rsidRPr="000B252A">
        <w:t xml:space="preserve"> лет</w:t>
      </w:r>
      <w:r>
        <w:t>;</w:t>
      </w:r>
    </w:p>
    <w:p w14:paraId="68E79216" w14:textId="77777777" w:rsidR="00961631" w:rsidRPr="00E97C55" w:rsidRDefault="00961631" w:rsidP="00961631">
      <w:pPr>
        <w:numPr>
          <w:ilvl w:val="0"/>
          <w:numId w:val="10"/>
        </w:numPr>
        <w:tabs>
          <w:tab w:val="left" w:pos="1134"/>
        </w:tabs>
        <w:spacing w:before="120" w:after="120" w:line="240" w:lineRule="auto"/>
        <w:ind w:left="0" w:firstLine="709"/>
        <w:jc w:val="both"/>
        <w:outlineLvl w:val="9"/>
      </w:pPr>
      <w:r w:rsidRPr="00E97C55">
        <w:t>прошедшие инструктаж по охране труда по «Программе инструктажа по охране труда и технике безопасности»;</w:t>
      </w:r>
    </w:p>
    <w:p w14:paraId="16DC5573" w14:textId="77777777" w:rsidR="00961631" w:rsidRPr="00E97C55" w:rsidRDefault="00961631" w:rsidP="00961631">
      <w:pPr>
        <w:numPr>
          <w:ilvl w:val="0"/>
          <w:numId w:val="10"/>
        </w:numPr>
        <w:tabs>
          <w:tab w:val="left" w:pos="1134"/>
        </w:tabs>
        <w:spacing w:before="120" w:after="120" w:line="240" w:lineRule="auto"/>
        <w:ind w:left="0" w:firstLine="709"/>
        <w:jc w:val="both"/>
        <w:outlineLvl w:val="9"/>
      </w:pPr>
      <w:r w:rsidRPr="00E97C55">
        <w:t>ознакомленные с инструкцией по охране труда;</w:t>
      </w:r>
    </w:p>
    <w:p w14:paraId="1DC6CF22" w14:textId="77777777" w:rsidR="00961631" w:rsidRPr="00E97C55" w:rsidRDefault="00961631" w:rsidP="00961631">
      <w:pPr>
        <w:numPr>
          <w:ilvl w:val="0"/>
          <w:numId w:val="10"/>
        </w:numPr>
        <w:tabs>
          <w:tab w:val="left" w:pos="1134"/>
        </w:tabs>
        <w:spacing w:before="120" w:after="120" w:line="240" w:lineRule="auto"/>
        <w:ind w:left="0" w:firstLine="709"/>
        <w:jc w:val="both"/>
        <w:outlineLvl w:val="9"/>
      </w:pPr>
      <w:r w:rsidRPr="00E97C55">
        <w:t>имеющие необходимые навыки по эксплуатации инструмента, приспособлений совместной работы на оборудовании;</w:t>
      </w:r>
    </w:p>
    <w:p w14:paraId="6F050139" w14:textId="77777777" w:rsidR="00961631" w:rsidRPr="00E97C55" w:rsidRDefault="00961631" w:rsidP="00961631">
      <w:pPr>
        <w:numPr>
          <w:ilvl w:val="0"/>
          <w:numId w:val="10"/>
        </w:numPr>
        <w:tabs>
          <w:tab w:val="left" w:pos="1134"/>
        </w:tabs>
        <w:spacing w:before="120" w:after="120" w:line="240" w:lineRule="auto"/>
        <w:ind w:left="0" w:firstLine="709"/>
        <w:jc w:val="both"/>
        <w:outlineLvl w:val="9"/>
      </w:pPr>
      <w:r w:rsidRPr="00E97C55">
        <w:t>не имеющие противопоказаний к выполнению конкурсных заданий по состоянию здоровья.</w:t>
      </w:r>
    </w:p>
    <w:p w14:paraId="2E0CD88D" w14:textId="77777777" w:rsidR="00961631" w:rsidRPr="00E97C55" w:rsidRDefault="00961631" w:rsidP="00961631">
      <w:pPr>
        <w:spacing w:before="120" w:after="120"/>
        <w:ind w:firstLine="709"/>
        <w:jc w:val="both"/>
      </w:pPr>
    </w:p>
    <w:p w14:paraId="3DDC61FA" w14:textId="77777777" w:rsidR="00961631" w:rsidRPr="00E97C55" w:rsidRDefault="00961631" w:rsidP="00961631">
      <w:pPr>
        <w:spacing w:before="120" w:after="120"/>
        <w:ind w:firstLine="709"/>
        <w:jc w:val="both"/>
      </w:pPr>
      <w:r w:rsidRPr="00E97C55">
        <w:t>1.2. В процессе выполнения конкурсных заданий и нахождения на территории и в помещениях места проведения конкурса, участник обязан четко соблюдать:</w:t>
      </w:r>
    </w:p>
    <w:p w14:paraId="4AA79BF8" w14:textId="77777777" w:rsidR="00961631" w:rsidRPr="00E97C55" w:rsidRDefault="00961631" w:rsidP="00961631">
      <w:pPr>
        <w:numPr>
          <w:ilvl w:val="0"/>
          <w:numId w:val="10"/>
        </w:numPr>
        <w:tabs>
          <w:tab w:val="left" w:pos="1134"/>
        </w:tabs>
        <w:spacing w:before="120" w:after="120" w:line="240" w:lineRule="auto"/>
        <w:ind w:left="0" w:firstLine="709"/>
        <w:jc w:val="both"/>
        <w:outlineLvl w:val="9"/>
      </w:pPr>
      <w:r w:rsidRPr="00E97C55">
        <w:t xml:space="preserve">инструкции по охране труда и технике безопасности; </w:t>
      </w:r>
    </w:p>
    <w:p w14:paraId="1B17655E" w14:textId="77777777" w:rsidR="00961631" w:rsidRPr="00E97C55" w:rsidRDefault="00961631" w:rsidP="00961631">
      <w:pPr>
        <w:numPr>
          <w:ilvl w:val="0"/>
          <w:numId w:val="10"/>
        </w:numPr>
        <w:tabs>
          <w:tab w:val="left" w:pos="1134"/>
        </w:tabs>
        <w:spacing w:before="120" w:after="120" w:line="240" w:lineRule="auto"/>
        <w:ind w:left="0" w:firstLine="709"/>
        <w:jc w:val="both"/>
        <w:outlineLvl w:val="9"/>
      </w:pPr>
      <w:r w:rsidRPr="00E97C55">
        <w:t>не заходить за ограждения и в технические помещения;</w:t>
      </w:r>
    </w:p>
    <w:p w14:paraId="6B988CAE" w14:textId="77777777" w:rsidR="00961631" w:rsidRPr="00E97C55" w:rsidRDefault="00961631" w:rsidP="00961631">
      <w:pPr>
        <w:numPr>
          <w:ilvl w:val="0"/>
          <w:numId w:val="10"/>
        </w:numPr>
        <w:tabs>
          <w:tab w:val="left" w:pos="1134"/>
        </w:tabs>
        <w:spacing w:before="120" w:after="120" w:line="240" w:lineRule="auto"/>
        <w:ind w:left="0" w:firstLine="709"/>
        <w:jc w:val="both"/>
        <w:outlineLvl w:val="9"/>
      </w:pPr>
      <w:r w:rsidRPr="00E97C55">
        <w:t>соблюдать личную гигиену;</w:t>
      </w:r>
    </w:p>
    <w:p w14:paraId="5659DEA1" w14:textId="77777777" w:rsidR="00961631" w:rsidRPr="00E97C55" w:rsidRDefault="00961631" w:rsidP="00961631">
      <w:pPr>
        <w:numPr>
          <w:ilvl w:val="0"/>
          <w:numId w:val="10"/>
        </w:numPr>
        <w:tabs>
          <w:tab w:val="left" w:pos="1134"/>
        </w:tabs>
        <w:spacing w:before="120" w:after="120" w:line="240" w:lineRule="auto"/>
        <w:ind w:left="0" w:firstLine="709"/>
        <w:jc w:val="both"/>
        <w:outlineLvl w:val="9"/>
      </w:pPr>
      <w:r w:rsidRPr="00E97C55">
        <w:t>принимать пищу в строго отведенных местах;</w:t>
      </w:r>
    </w:p>
    <w:p w14:paraId="50BEA439" w14:textId="77777777" w:rsidR="00961631" w:rsidRPr="00E97C55" w:rsidRDefault="00961631" w:rsidP="00961631">
      <w:pPr>
        <w:numPr>
          <w:ilvl w:val="0"/>
          <w:numId w:val="10"/>
        </w:numPr>
        <w:tabs>
          <w:tab w:val="left" w:pos="1134"/>
        </w:tabs>
        <w:spacing w:before="120" w:after="120" w:line="240" w:lineRule="auto"/>
        <w:ind w:left="0" w:firstLine="709"/>
        <w:jc w:val="both"/>
        <w:outlineLvl w:val="9"/>
      </w:pPr>
      <w:r w:rsidRPr="00E97C55">
        <w:t xml:space="preserve">самостоятельно использовать инструмент и </w:t>
      </w:r>
      <w:proofErr w:type="gramStart"/>
      <w:r w:rsidRPr="00E97C55">
        <w:t>оборудование</w:t>
      </w:r>
      <w:proofErr w:type="gramEnd"/>
      <w:r w:rsidRPr="00E97C55">
        <w:t xml:space="preserve"> разрешенное к выполнению конкурсного задания;</w:t>
      </w:r>
    </w:p>
    <w:p w14:paraId="3CAF0177" w14:textId="77777777" w:rsidR="00961631" w:rsidRDefault="00961631" w:rsidP="00961631">
      <w:pPr>
        <w:spacing w:before="120" w:after="120"/>
        <w:ind w:firstLine="709"/>
        <w:jc w:val="both"/>
      </w:pPr>
    </w:p>
    <w:p w14:paraId="20D7F525" w14:textId="77777777" w:rsidR="00961631" w:rsidRDefault="00961631" w:rsidP="00961631">
      <w:pPr>
        <w:spacing w:before="120" w:after="120"/>
        <w:ind w:firstLine="709"/>
        <w:jc w:val="both"/>
      </w:pPr>
      <w:r>
        <w:br w:type="page"/>
      </w:r>
      <w:r>
        <w:lastRenderedPageBreak/>
        <w:t>1.3. Участники для выполнения конкурсного задания используют:</w:t>
      </w:r>
    </w:p>
    <w:p w14:paraId="17E447CA" w14:textId="77777777" w:rsidR="00961631" w:rsidRPr="00BB0E30" w:rsidRDefault="00961631" w:rsidP="00961631">
      <w:pPr>
        <w:spacing w:before="120" w:after="120"/>
        <w:ind w:firstLine="709"/>
        <w:jc w:val="both"/>
      </w:pPr>
      <w:r w:rsidRPr="00B5225F">
        <w:t>Планшет</w:t>
      </w:r>
      <w:r>
        <w:t>, к</w:t>
      </w:r>
      <w:r w:rsidRPr="00BB0E30">
        <w:t>арандаш</w:t>
      </w:r>
      <w:r>
        <w:t>, р</w:t>
      </w:r>
      <w:r w:rsidRPr="00BB0E30">
        <w:t>учк</w:t>
      </w:r>
      <w:r>
        <w:t>у;</w:t>
      </w:r>
    </w:p>
    <w:p w14:paraId="2BA2BE77" w14:textId="77777777" w:rsidR="00961631" w:rsidRPr="00BB0E30" w:rsidRDefault="00961631" w:rsidP="00961631">
      <w:pPr>
        <w:spacing w:before="120" w:after="120"/>
        <w:ind w:firstLine="709"/>
        <w:jc w:val="both"/>
      </w:pPr>
      <w:r w:rsidRPr="00BB0E30">
        <w:t>Сумк</w:t>
      </w:r>
      <w:r>
        <w:t>у</w:t>
      </w:r>
      <w:r w:rsidRPr="00BB0E30">
        <w:t xml:space="preserve"> для переноски инструмента</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067"/>
      </w:tblGrid>
      <w:tr w:rsidR="00961631" w:rsidRPr="00BB0E30" w14:paraId="2C8FF87B" w14:textId="77777777" w:rsidTr="000B6F91">
        <w:tc>
          <w:tcPr>
            <w:tcW w:w="10137" w:type="dxa"/>
            <w:gridSpan w:val="2"/>
            <w:shd w:val="clear" w:color="auto" w:fill="auto"/>
          </w:tcPr>
          <w:p w14:paraId="1D71A9E8" w14:textId="77777777" w:rsidR="00961631" w:rsidRPr="00BB0E30" w:rsidRDefault="00961631" w:rsidP="000B6F91">
            <w:pPr>
              <w:jc w:val="center"/>
              <w:rPr>
                <w:rFonts w:eastAsia="Times New Roman"/>
                <w:b/>
              </w:rPr>
            </w:pPr>
            <w:r w:rsidRPr="00BB0E30">
              <w:rPr>
                <w:rFonts w:eastAsia="Times New Roman"/>
                <w:b/>
              </w:rPr>
              <w:t>Наименование инструмента</w:t>
            </w:r>
          </w:p>
        </w:tc>
      </w:tr>
      <w:tr w:rsidR="00961631" w:rsidRPr="00BB0E30" w14:paraId="69A60669" w14:textId="77777777" w:rsidTr="000B6F91">
        <w:tc>
          <w:tcPr>
            <w:tcW w:w="5070" w:type="dxa"/>
            <w:shd w:val="clear" w:color="auto" w:fill="auto"/>
          </w:tcPr>
          <w:p w14:paraId="2A3C604D" w14:textId="77777777" w:rsidR="00961631" w:rsidRPr="00BB0E30" w:rsidRDefault="00961631" w:rsidP="000B6F91">
            <w:pPr>
              <w:jc w:val="center"/>
              <w:rPr>
                <w:rFonts w:eastAsia="Times New Roman"/>
                <w:b/>
              </w:rPr>
            </w:pPr>
            <w:r w:rsidRPr="00BB0E30">
              <w:rPr>
                <w:rFonts w:eastAsia="Times New Roman"/>
                <w:b/>
              </w:rPr>
              <w:t>использует самостоятельно</w:t>
            </w:r>
          </w:p>
        </w:tc>
        <w:tc>
          <w:tcPr>
            <w:tcW w:w="5067" w:type="dxa"/>
            <w:shd w:val="clear" w:color="auto" w:fill="auto"/>
          </w:tcPr>
          <w:p w14:paraId="694726BD" w14:textId="77777777" w:rsidR="00961631" w:rsidRPr="00BB0E30" w:rsidRDefault="00961631" w:rsidP="000B6F91">
            <w:pPr>
              <w:jc w:val="center"/>
              <w:rPr>
                <w:rFonts w:eastAsia="Times New Roman"/>
                <w:b/>
              </w:rPr>
            </w:pPr>
            <w:r w:rsidRPr="00BB0E30">
              <w:rPr>
                <w:rFonts w:eastAsia="Times New Roman"/>
                <w:b/>
              </w:rPr>
              <w:t>использует под наблюдением эксперта или назначенного ответственного лица старше 18 лет:</w:t>
            </w:r>
          </w:p>
        </w:tc>
      </w:tr>
      <w:tr w:rsidR="00961631" w:rsidRPr="00BB0E30" w14:paraId="1604F058" w14:textId="77777777" w:rsidTr="000B6F91">
        <w:tc>
          <w:tcPr>
            <w:tcW w:w="5070" w:type="dxa"/>
            <w:shd w:val="clear" w:color="auto" w:fill="auto"/>
          </w:tcPr>
          <w:p w14:paraId="2150DD9C" w14:textId="77777777" w:rsidR="00961631" w:rsidRPr="00BB0E30" w:rsidRDefault="00961631" w:rsidP="000B6F91">
            <w:r w:rsidRPr="00356310">
              <w:t xml:space="preserve">Смартфон с </w:t>
            </w:r>
            <w:proofErr w:type="spellStart"/>
            <w:r w:rsidRPr="00356310">
              <w:t>предустановленныи</w:t>
            </w:r>
            <w:proofErr w:type="spellEnd"/>
            <w:r w:rsidRPr="00356310">
              <w:t xml:space="preserve"> </w:t>
            </w:r>
            <w:proofErr w:type="spellStart"/>
            <w:r w:rsidRPr="00356310">
              <w:t>месенджерами</w:t>
            </w:r>
            <w:proofErr w:type="spellEnd"/>
            <w:r w:rsidRPr="00356310">
              <w:t xml:space="preserve"> (</w:t>
            </w:r>
            <w:proofErr w:type="spellStart"/>
            <w:r w:rsidRPr="00356310">
              <w:t>Viber</w:t>
            </w:r>
            <w:proofErr w:type="spellEnd"/>
            <w:r w:rsidRPr="00356310">
              <w:t xml:space="preserve">, </w:t>
            </w:r>
            <w:proofErr w:type="spellStart"/>
            <w:r w:rsidRPr="00356310">
              <w:t>WhatsApp</w:t>
            </w:r>
            <w:proofErr w:type="spellEnd"/>
            <w:r w:rsidRPr="00356310">
              <w:t>)</w:t>
            </w:r>
          </w:p>
        </w:tc>
        <w:tc>
          <w:tcPr>
            <w:tcW w:w="5067" w:type="dxa"/>
            <w:shd w:val="clear" w:color="auto" w:fill="auto"/>
          </w:tcPr>
          <w:p w14:paraId="36527FFD" w14:textId="77777777" w:rsidR="00961631" w:rsidRPr="00BB0E30" w:rsidRDefault="00961631" w:rsidP="000B6F91">
            <w:pPr>
              <w:jc w:val="both"/>
            </w:pPr>
            <w:r w:rsidRPr="009A4A2A">
              <w:t>Мультиметр</w:t>
            </w:r>
          </w:p>
        </w:tc>
      </w:tr>
      <w:tr w:rsidR="00961631" w:rsidRPr="00BB0E30" w14:paraId="6EF3D74D" w14:textId="77777777" w:rsidTr="000B6F91">
        <w:tc>
          <w:tcPr>
            <w:tcW w:w="5070" w:type="dxa"/>
            <w:shd w:val="clear" w:color="auto" w:fill="auto"/>
          </w:tcPr>
          <w:p w14:paraId="568514DE" w14:textId="77777777" w:rsidR="00961631" w:rsidRPr="00BB0E30" w:rsidRDefault="00961631" w:rsidP="000B6F91">
            <w:r w:rsidRPr="00807C3F">
              <w:t>Зарядное устройство для смартфона</w:t>
            </w:r>
            <w:r w:rsidRPr="00BB0E30" w:rsidDel="00A4309D">
              <w:t xml:space="preserve"> </w:t>
            </w:r>
          </w:p>
        </w:tc>
        <w:tc>
          <w:tcPr>
            <w:tcW w:w="5067" w:type="dxa"/>
            <w:shd w:val="clear" w:color="auto" w:fill="auto"/>
          </w:tcPr>
          <w:p w14:paraId="4A7E6BA1" w14:textId="77777777" w:rsidR="00961631" w:rsidRPr="00BB0E30" w:rsidRDefault="00961631" w:rsidP="000B6F91">
            <w:pPr>
              <w:jc w:val="both"/>
            </w:pPr>
          </w:p>
        </w:tc>
      </w:tr>
      <w:tr w:rsidR="00961631" w:rsidRPr="00BB0E30" w14:paraId="39EC84A3" w14:textId="77777777" w:rsidTr="000B6F91">
        <w:tc>
          <w:tcPr>
            <w:tcW w:w="5070" w:type="dxa"/>
            <w:shd w:val="clear" w:color="auto" w:fill="auto"/>
          </w:tcPr>
          <w:p w14:paraId="1B97A0AF" w14:textId="77777777" w:rsidR="00961631" w:rsidRPr="00BB0E30" w:rsidRDefault="00961631" w:rsidP="000B6F91">
            <w:r w:rsidRPr="00C869C5">
              <w:t>Линейка 300 мм</w:t>
            </w:r>
            <w:r w:rsidRPr="00BB0E30" w:rsidDel="00A4309D">
              <w:t xml:space="preserve"> </w:t>
            </w:r>
          </w:p>
        </w:tc>
        <w:tc>
          <w:tcPr>
            <w:tcW w:w="5067" w:type="dxa"/>
            <w:shd w:val="clear" w:color="auto" w:fill="auto"/>
          </w:tcPr>
          <w:p w14:paraId="22FC08DB" w14:textId="77777777" w:rsidR="00961631" w:rsidRPr="00BB0E30" w:rsidRDefault="00961631" w:rsidP="000B6F91">
            <w:pPr>
              <w:jc w:val="both"/>
            </w:pPr>
          </w:p>
        </w:tc>
      </w:tr>
      <w:tr w:rsidR="00961631" w:rsidRPr="00BB0E30" w14:paraId="064C14A7" w14:textId="77777777" w:rsidTr="000B6F91">
        <w:tc>
          <w:tcPr>
            <w:tcW w:w="5070" w:type="dxa"/>
            <w:shd w:val="clear" w:color="auto" w:fill="auto"/>
          </w:tcPr>
          <w:p w14:paraId="41A93B34" w14:textId="77777777" w:rsidR="00961631" w:rsidRPr="00BB0E30" w:rsidRDefault="00961631" w:rsidP="000B6F91">
            <w:pPr>
              <w:rPr>
                <w:lang w:val="en-US"/>
              </w:rPr>
            </w:pPr>
            <w:r w:rsidRPr="00A4309D">
              <w:t>Отвес</w:t>
            </w:r>
          </w:p>
        </w:tc>
        <w:tc>
          <w:tcPr>
            <w:tcW w:w="5067" w:type="dxa"/>
            <w:shd w:val="clear" w:color="auto" w:fill="auto"/>
          </w:tcPr>
          <w:p w14:paraId="14511981" w14:textId="77777777" w:rsidR="00961631" w:rsidRPr="00BB0E30" w:rsidRDefault="00961631" w:rsidP="000B6F91">
            <w:pPr>
              <w:jc w:val="both"/>
            </w:pPr>
          </w:p>
        </w:tc>
      </w:tr>
      <w:tr w:rsidR="00961631" w:rsidRPr="00BB0E30" w14:paraId="30B66EC8" w14:textId="77777777" w:rsidTr="000B6F91">
        <w:tc>
          <w:tcPr>
            <w:tcW w:w="5070" w:type="dxa"/>
            <w:shd w:val="clear" w:color="auto" w:fill="auto"/>
          </w:tcPr>
          <w:p w14:paraId="2FC0F348" w14:textId="77777777" w:rsidR="00961631" w:rsidRPr="00BB0E30" w:rsidRDefault="00961631" w:rsidP="000B6F91">
            <w:proofErr w:type="spellStart"/>
            <w:r>
              <w:t>Уровени</w:t>
            </w:r>
            <w:proofErr w:type="spellEnd"/>
            <w:r>
              <w:t xml:space="preserve"> 600 мм и</w:t>
            </w:r>
            <w:r w:rsidRPr="005F0A7F">
              <w:t xml:space="preserve"> 1200 мм</w:t>
            </w:r>
            <w:r w:rsidRPr="00BB0E30" w:rsidDel="00A4309D">
              <w:t xml:space="preserve"> </w:t>
            </w:r>
          </w:p>
        </w:tc>
        <w:tc>
          <w:tcPr>
            <w:tcW w:w="5067" w:type="dxa"/>
            <w:shd w:val="clear" w:color="auto" w:fill="auto"/>
          </w:tcPr>
          <w:p w14:paraId="1841D5DE" w14:textId="77777777" w:rsidR="00961631" w:rsidRPr="00BB0E30" w:rsidRDefault="00961631" w:rsidP="000B6F91">
            <w:pPr>
              <w:jc w:val="both"/>
            </w:pPr>
          </w:p>
        </w:tc>
      </w:tr>
      <w:tr w:rsidR="00961631" w:rsidRPr="00BB0E30" w14:paraId="6DE483D2" w14:textId="77777777" w:rsidTr="000B6F91">
        <w:tc>
          <w:tcPr>
            <w:tcW w:w="5070" w:type="dxa"/>
            <w:shd w:val="clear" w:color="auto" w:fill="auto"/>
          </w:tcPr>
          <w:p w14:paraId="61C4ACEC" w14:textId="77777777" w:rsidR="00961631" w:rsidRPr="00BB0E30" w:rsidRDefault="00961631" w:rsidP="000B6F91">
            <w:r w:rsidRPr="009B0826">
              <w:t>Лазерный построитель осей</w:t>
            </w:r>
            <w:r w:rsidRPr="00BB0E30" w:rsidDel="00A4309D">
              <w:t xml:space="preserve"> </w:t>
            </w:r>
          </w:p>
        </w:tc>
        <w:tc>
          <w:tcPr>
            <w:tcW w:w="5067" w:type="dxa"/>
            <w:shd w:val="clear" w:color="auto" w:fill="auto"/>
          </w:tcPr>
          <w:p w14:paraId="512AB166" w14:textId="77777777" w:rsidR="00961631" w:rsidRPr="00BB0E30" w:rsidRDefault="00961631" w:rsidP="000B6F91">
            <w:pPr>
              <w:jc w:val="both"/>
              <w:rPr>
                <w:highlight w:val="yellow"/>
              </w:rPr>
            </w:pPr>
          </w:p>
        </w:tc>
      </w:tr>
      <w:tr w:rsidR="00961631" w:rsidRPr="00BB0E30" w14:paraId="5618A915" w14:textId="77777777" w:rsidTr="000B6F91">
        <w:tc>
          <w:tcPr>
            <w:tcW w:w="5070" w:type="dxa"/>
            <w:shd w:val="clear" w:color="auto" w:fill="auto"/>
          </w:tcPr>
          <w:p w14:paraId="72A21376" w14:textId="77777777" w:rsidR="00961631" w:rsidRPr="00BB0E30" w:rsidRDefault="00961631" w:rsidP="000B6F91">
            <w:r w:rsidRPr="00412801">
              <w:t>Лазерная рулетка</w:t>
            </w:r>
            <w:r w:rsidRPr="00BB0E30" w:rsidDel="00A4309D">
              <w:t xml:space="preserve"> </w:t>
            </w:r>
          </w:p>
        </w:tc>
        <w:tc>
          <w:tcPr>
            <w:tcW w:w="5067" w:type="dxa"/>
            <w:shd w:val="clear" w:color="auto" w:fill="auto"/>
          </w:tcPr>
          <w:p w14:paraId="4ED17F97" w14:textId="77777777" w:rsidR="00961631" w:rsidRPr="00BB0E30" w:rsidRDefault="00961631" w:rsidP="000B6F91">
            <w:pPr>
              <w:jc w:val="both"/>
              <w:rPr>
                <w:rFonts w:eastAsia="Times New Roman"/>
                <w:highlight w:val="yellow"/>
              </w:rPr>
            </w:pPr>
          </w:p>
        </w:tc>
      </w:tr>
      <w:tr w:rsidR="00961631" w:rsidRPr="00BB0E30" w14:paraId="06E0FEE7" w14:textId="77777777" w:rsidTr="000B6F91">
        <w:tc>
          <w:tcPr>
            <w:tcW w:w="5070" w:type="dxa"/>
            <w:shd w:val="clear" w:color="auto" w:fill="auto"/>
          </w:tcPr>
          <w:p w14:paraId="0B1B73AF" w14:textId="77777777" w:rsidR="00961631" w:rsidRPr="00BB0E30" w:rsidRDefault="00961631" w:rsidP="000B6F91">
            <w:r>
              <w:t>Рулетки</w:t>
            </w:r>
            <w:r w:rsidRPr="00D73461">
              <w:t xml:space="preserve"> </w:t>
            </w:r>
            <w:r>
              <w:t xml:space="preserve">5 м и </w:t>
            </w:r>
            <w:r w:rsidRPr="00D73461">
              <w:t>8 м</w:t>
            </w:r>
            <w:r w:rsidRPr="00BB0E30" w:rsidDel="00A4309D">
              <w:t xml:space="preserve"> </w:t>
            </w:r>
          </w:p>
        </w:tc>
        <w:tc>
          <w:tcPr>
            <w:tcW w:w="5067" w:type="dxa"/>
            <w:shd w:val="clear" w:color="auto" w:fill="auto"/>
          </w:tcPr>
          <w:p w14:paraId="3731A703" w14:textId="77777777" w:rsidR="00961631" w:rsidRPr="00BB0E30" w:rsidRDefault="00961631" w:rsidP="000B6F91">
            <w:pPr>
              <w:jc w:val="both"/>
              <w:rPr>
                <w:rFonts w:eastAsia="Times New Roman"/>
                <w:highlight w:val="yellow"/>
              </w:rPr>
            </w:pPr>
          </w:p>
        </w:tc>
      </w:tr>
    </w:tbl>
    <w:p w14:paraId="009F8B1C" w14:textId="77777777" w:rsidR="00961631" w:rsidRDefault="00961631" w:rsidP="00961631">
      <w:pPr>
        <w:spacing w:before="120" w:after="120"/>
        <w:ind w:firstLine="709"/>
        <w:jc w:val="both"/>
      </w:pPr>
    </w:p>
    <w:p w14:paraId="03A86494" w14:textId="77777777" w:rsidR="00961631" w:rsidRDefault="00961631" w:rsidP="00961631">
      <w:pPr>
        <w:spacing w:before="120" w:after="120"/>
        <w:ind w:firstLine="709"/>
        <w:jc w:val="both"/>
      </w:pPr>
      <w:r w:rsidRPr="00E97C55">
        <w:t>1.</w:t>
      </w:r>
      <w:r>
        <w:t>4</w:t>
      </w:r>
      <w:r w:rsidRPr="00E97C55">
        <w:t>. Участник</w:t>
      </w:r>
      <w:r>
        <w:t>и</w:t>
      </w:r>
      <w:r w:rsidRPr="00E97C55">
        <w:t xml:space="preserve"> для выполнения конкурсного задания использует </w:t>
      </w:r>
      <w:r>
        <w:t>оборудование</w:t>
      </w:r>
      <w:r w:rsidRPr="00E97C55">
        <w:t>:</w:t>
      </w:r>
    </w:p>
    <w:p w14:paraId="6E27261B" w14:textId="77777777" w:rsidR="00961631" w:rsidRDefault="00961631" w:rsidP="00961631">
      <w:pPr>
        <w:spacing w:before="120" w:after="120"/>
        <w:ind w:firstLine="709"/>
        <w:jc w:val="both"/>
      </w:pPr>
      <w:r>
        <w:t xml:space="preserve">Ноутбук, многофункциональное печатающее устройство, </w:t>
      </w:r>
      <w:r w:rsidRPr="00D91A24">
        <w:t>USB накопитель;</w:t>
      </w:r>
    </w:p>
    <w:p w14:paraId="6EEDC2D0" w14:textId="77777777" w:rsidR="00961631" w:rsidRDefault="00961631" w:rsidP="00961631">
      <w:pPr>
        <w:spacing w:before="120" w:after="12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493"/>
      </w:tblGrid>
      <w:tr w:rsidR="00961631" w:rsidRPr="00BB0E30" w14:paraId="66C16A7C" w14:textId="77777777" w:rsidTr="000B6F91">
        <w:tc>
          <w:tcPr>
            <w:tcW w:w="10137" w:type="dxa"/>
            <w:gridSpan w:val="2"/>
            <w:shd w:val="clear" w:color="auto" w:fill="auto"/>
          </w:tcPr>
          <w:p w14:paraId="3257A0D2" w14:textId="77777777" w:rsidR="00961631" w:rsidRPr="00BB0E30" w:rsidRDefault="00961631" w:rsidP="000B6F91">
            <w:pPr>
              <w:jc w:val="center"/>
              <w:rPr>
                <w:rFonts w:eastAsia="Times New Roman"/>
                <w:b/>
              </w:rPr>
            </w:pPr>
            <w:r w:rsidRPr="00BB0E30">
              <w:rPr>
                <w:rFonts w:eastAsia="Times New Roman"/>
                <w:b/>
              </w:rPr>
              <w:t>Наименование оборудования</w:t>
            </w:r>
          </w:p>
        </w:tc>
      </w:tr>
      <w:tr w:rsidR="00961631" w:rsidRPr="00BB0E30" w14:paraId="45E94990" w14:textId="77777777" w:rsidTr="000B6F91">
        <w:tc>
          <w:tcPr>
            <w:tcW w:w="4644" w:type="dxa"/>
            <w:shd w:val="clear" w:color="auto" w:fill="auto"/>
          </w:tcPr>
          <w:p w14:paraId="251EFADA" w14:textId="77777777" w:rsidR="00961631" w:rsidRPr="00BB0E30" w:rsidRDefault="00961631" w:rsidP="000B6F91">
            <w:pPr>
              <w:jc w:val="center"/>
              <w:rPr>
                <w:rFonts w:eastAsia="Times New Roman"/>
                <w:b/>
              </w:rPr>
            </w:pPr>
            <w:r w:rsidRPr="00BB0E30">
              <w:rPr>
                <w:rFonts w:eastAsia="Times New Roman"/>
                <w:b/>
              </w:rPr>
              <w:t>использует самостоятельно</w:t>
            </w:r>
          </w:p>
        </w:tc>
        <w:tc>
          <w:tcPr>
            <w:tcW w:w="5493" w:type="dxa"/>
            <w:shd w:val="clear" w:color="auto" w:fill="auto"/>
          </w:tcPr>
          <w:p w14:paraId="308A54F0" w14:textId="77777777" w:rsidR="00961631" w:rsidRPr="00BB0E30" w:rsidRDefault="00961631" w:rsidP="000B6F91">
            <w:pPr>
              <w:jc w:val="center"/>
              <w:rPr>
                <w:rFonts w:eastAsia="Times New Roman"/>
                <w:b/>
              </w:rPr>
            </w:pPr>
            <w:r w:rsidRPr="00BB0E30">
              <w:rPr>
                <w:rFonts w:eastAsia="Times New Roman"/>
                <w:b/>
              </w:rPr>
              <w:t>использует под наблюдением эксперта или назначенного ответственного лица старше 18 лет:</w:t>
            </w:r>
          </w:p>
        </w:tc>
      </w:tr>
      <w:tr w:rsidR="00961631" w:rsidRPr="00BB0E30" w14:paraId="6E526DB6" w14:textId="77777777" w:rsidTr="000B6F91">
        <w:tc>
          <w:tcPr>
            <w:tcW w:w="4644" w:type="dxa"/>
            <w:shd w:val="clear" w:color="auto" w:fill="auto"/>
          </w:tcPr>
          <w:p w14:paraId="21B7F301" w14:textId="77777777" w:rsidR="00961631" w:rsidRPr="00BB0E30" w:rsidRDefault="00961631" w:rsidP="000B6F91">
            <w:pPr>
              <w:jc w:val="both"/>
            </w:pPr>
            <w:r>
              <w:t>Ноутбук</w:t>
            </w:r>
          </w:p>
        </w:tc>
        <w:tc>
          <w:tcPr>
            <w:tcW w:w="5493" w:type="dxa"/>
            <w:shd w:val="clear" w:color="auto" w:fill="auto"/>
          </w:tcPr>
          <w:p w14:paraId="28F2311A" w14:textId="77777777" w:rsidR="00961631" w:rsidRPr="00BB0E30" w:rsidRDefault="00961631" w:rsidP="000B6F91">
            <w:pPr>
              <w:jc w:val="both"/>
              <w:rPr>
                <w:highlight w:val="yellow"/>
              </w:rPr>
            </w:pPr>
            <w:r>
              <w:t>Многофункциональное печатающее устройство</w:t>
            </w:r>
            <w:r w:rsidRPr="00BB0E30" w:rsidDel="00A4309D">
              <w:t xml:space="preserve"> </w:t>
            </w:r>
          </w:p>
        </w:tc>
      </w:tr>
      <w:tr w:rsidR="00961631" w:rsidRPr="00BB0E30" w14:paraId="45F3EE1D" w14:textId="77777777" w:rsidTr="000B6F91">
        <w:tc>
          <w:tcPr>
            <w:tcW w:w="4644" w:type="dxa"/>
            <w:shd w:val="clear" w:color="auto" w:fill="auto"/>
          </w:tcPr>
          <w:p w14:paraId="6B47D2F4" w14:textId="77777777" w:rsidR="00961631" w:rsidRPr="00BB0E30" w:rsidRDefault="00961631" w:rsidP="000B6F91">
            <w:pPr>
              <w:jc w:val="both"/>
            </w:pPr>
            <w:r w:rsidRPr="00BB0E30">
              <w:t>USB накопитель</w:t>
            </w:r>
          </w:p>
        </w:tc>
        <w:tc>
          <w:tcPr>
            <w:tcW w:w="5493" w:type="dxa"/>
            <w:shd w:val="clear" w:color="auto" w:fill="auto"/>
          </w:tcPr>
          <w:p w14:paraId="3D74D3F3" w14:textId="77777777" w:rsidR="00961631" w:rsidRPr="00BB0E30" w:rsidRDefault="00961631" w:rsidP="000B6F91">
            <w:pPr>
              <w:jc w:val="both"/>
              <w:rPr>
                <w:rFonts w:eastAsia="Times New Roman"/>
                <w:highlight w:val="yellow"/>
              </w:rPr>
            </w:pPr>
          </w:p>
        </w:tc>
      </w:tr>
    </w:tbl>
    <w:p w14:paraId="3A02AA66" w14:textId="77777777" w:rsidR="00961631" w:rsidRDefault="00961631" w:rsidP="00961631">
      <w:pPr>
        <w:spacing w:before="120" w:after="120"/>
        <w:ind w:firstLine="709"/>
        <w:jc w:val="both"/>
      </w:pPr>
    </w:p>
    <w:p w14:paraId="134FD90F" w14:textId="77777777" w:rsidR="00961631" w:rsidRPr="00E97C55" w:rsidRDefault="00961631" w:rsidP="00961631">
      <w:pPr>
        <w:spacing w:before="120" w:after="120"/>
        <w:ind w:firstLine="709"/>
        <w:jc w:val="both"/>
      </w:pPr>
      <w:r w:rsidRPr="00E97C55">
        <w:t>1.</w:t>
      </w:r>
      <w:r>
        <w:t>5</w:t>
      </w:r>
      <w:r w:rsidRPr="00E97C55">
        <w:t>. При выполнении конкурсного задания на участника могут воздействовать следующие вредные и (или) опасные факторы:</w:t>
      </w:r>
    </w:p>
    <w:p w14:paraId="7946CB4B" w14:textId="77777777" w:rsidR="00961631" w:rsidRDefault="00961631" w:rsidP="00961631">
      <w:pPr>
        <w:spacing w:before="120" w:after="120"/>
        <w:ind w:firstLine="709"/>
        <w:jc w:val="both"/>
      </w:pPr>
      <w:r w:rsidRPr="007C608F">
        <w:t>Физические:</w:t>
      </w:r>
    </w:p>
    <w:p w14:paraId="2BF1FAF4" w14:textId="77777777" w:rsidR="00961631" w:rsidRPr="00BB0E30" w:rsidRDefault="00961631" w:rsidP="00961631">
      <w:pPr>
        <w:numPr>
          <w:ilvl w:val="0"/>
          <w:numId w:val="10"/>
        </w:numPr>
        <w:tabs>
          <w:tab w:val="left" w:pos="1134"/>
        </w:tabs>
        <w:spacing w:after="120" w:line="240" w:lineRule="auto"/>
        <w:ind w:hanging="357"/>
        <w:jc w:val="both"/>
        <w:outlineLvl w:val="9"/>
      </w:pPr>
      <w:r w:rsidRPr="00BB0E30">
        <w:t>режущие и колющие предметы;</w:t>
      </w:r>
    </w:p>
    <w:p w14:paraId="7D351C1B" w14:textId="77777777" w:rsidR="00961631" w:rsidRDefault="00961631" w:rsidP="00961631">
      <w:pPr>
        <w:numPr>
          <w:ilvl w:val="0"/>
          <w:numId w:val="10"/>
        </w:numPr>
        <w:tabs>
          <w:tab w:val="left" w:pos="1134"/>
        </w:tabs>
        <w:spacing w:after="120" w:line="240" w:lineRule="auto"/>
        <w:ind w:hanging="357"/>
        <w:jc w:val="both"/>
        <w:outlineLvl w:val="9"/>
      </w:pPr>
      <w:r>
        <w:t>электрический ток;</w:t>
      </w:r>
    </w:p>
    <w:p w14:paraId="79844439" w14:textId="77777777" w:rsidR="00961631" w:rsidRDefault="00961631" w:rsidP="00961631">
      <w:pPr>
        <w:numPr>
          <w:ilvl w:val="0"/>
          <w:numId w:val="10"/>
        </w:numPr>
        <w:tabs>
          <w:tab w:val="left" w:pos="1134"/>
        </w:tabs>
        <w:spacing w:after="120" w:line="240" w:lineRule="auto"/>
        <w:ind w:hanging="357"/>
        <w:jc w:val="both"/>
        <w:outlineLvl w:val="9"/>
      </w:pPr>
      <w:r>
        <w:t>повышенный шум;</w:t>
      </w:r>
    </w:p>
    <w:p w14:paraId="623A27D4" w14:textId="77777777" w:rsidR="00961631" w:rsidRDefault="00961631" w:rsidP="00961631">
      <w:pPr>
        <w:numPr>
          <w:ilvl w:val="0"/>
          <w:numId w:val="10"/>
        </w:numPr>
        <w:tabs>
          <w:tab w:val="left" w:pos="1134"/>
        </w:tabs>
        <w:spacing w:after="120" w:line="240" w:lineRule="auto"/>
        <w:ind w:hanging="357"/>
        <w:jc w:val="both"/>
        <w:outlineLvl w:val="9"/>
      </w:pPr>
      <w:r>
        <w:t>повышенный уровень электромагнитного излучения;</w:t>
      </w:r>
    </w:p>
    <w:p w14:paraId="6C16EA39" w14:textId="77777777" w:rsidR="00961631" w:rsidRDefault="00961631" w:rsidP="00961631">
      <w:pPr>
        <w:numPr>
          <w:ilvl w:val="0"/>
          <w:numId w:val="10"/>
        </w:numPr>
        <w:tabs>
          <w:tab w:val="left" w:pos="1134"/>
        </w:tabs>
        <w:spacing w:after="120" w:line="240" w:lineRule="auto"/>
        <w:ind w:hanging="357"/>
        <w:jc w:val="both"/>
        <w:outlineLvl w:val="9"/>
      </w:pPr>
      <w:r>
        <w:t>повышенный уровень статического электричества;</w:t>
      </w:r>
    </w:p>
    <w:p w14:paraId="4624705D" w14:textId="77777777" w:rsidR="00961631" w:rsidRDefault="00961631" w:rsidP="00961631">
      <w:pPr>
        <w:numPr>
          <w:ilvl w:val="0"/>
          <w:numId w:val="10"/>
        </w:numPr>
        <w:tabs>
          <w:tab w:val="left" w:pos="1134"/>
        </w:tabs>
        <w:spacing w:after="120" w:line="240" w:lineRule="auto"/>
        <w:ind w:hanging="357"/>
        <w:jc w:val="both"/>
        <w:outlineLvl w:val="9"/>
      </w:pPr>
      <w:r>
        <w:t>повышенный уровень пульсации светового потока;</w:t>
      </w:r>
    </w:p>
    <w:p w14:paraId="7EF769BC" w14:textId="77777777" w:rsidR="00961631" w:rsidRDefault="00961631" w:rsidP="00961631">
      <w:pPr>
        <w:numPr>
          <w:ilvl w:val="0"/>
          <w:numId w:val="10"/>
        </w:numPr>
        <w:tabs>
          <w:tab w:val="left" w:pos="1134"/>
        </w:tabs>
        <w:spacing w:after="120" w:line="240" w:lineRule="auto"/>
        <w:ind w:hanging="357"/>
        <w:jc w:val="both"/>
        <w:outlineLvl w:val="9"/>
      </w:pPr>
      <w:r>
        <w:t>повышенное значение напряжения в электрической цепи, замыкание которой может произойти через тело человека;</w:t>
      </w:r>
    </w:p>
    <w:p w14:paraId="74A05C36" w14:textId="77777777" w:rsidR="00961631" w:rsidRDefault="00961631" w:rsidP="00961631">
      <w:pPr>
        <w:numPr>
          <w:ilvl w:val="0"/>
          <w:numId w:val="10"/>
        </w:numPr>
        <w:tabs>
          <w:tab w:val="left" w:pos="1134"/>
        </w:tabs>
        <w:spacing w:after="120" w:line="240" w:lineRule="auto"/>
        <w:ind w:hanging="357"/>
        <w:jc w:val="both"/>
        <w:outlineLvl w:val="9"/>
      </w:pPr>
      <w:r>
        <w:t>повышенный или пониженный уровень освещенности;</w:t>
      </w:r>
    </w:p>
    <w:p w14:paraId="46FE7AD4" w14:textId="77777777" w:rsidR="00961631" w:rsidRPr="00BB0E30" w:rsidRDefault="00961631" w:rsidP="00961631">
      <w:pPr>
        <w:numPr>
          <w:ilvl w:val="0"/>
          <w:numId w:val="10"/>
        </w:numPr>
        <w:tabs>
          <w:tab w:val="left" w:pos="1134"/>
        </w:tabs>
        <w:spacing w:after="120" w:line="240" w:lineRule="auto"/>
        <w:ind w:hanging="357"/>
        <w:jc w:val="both"/>
        <w:outlineLvl w:val="9"/>
      </w:pPr>
      <w:r w:rsidRPr="00BB0E30">
        <w:t>пыль.</w:t>
      </w:r>
    </w:p>
    <w:p w14:paraId="2BBAF08E" w14:textId="77777777" w:rsidR="00961631" w:rsidRPr="00E97C55" w:rsidRDefault="00961631" w:rsidP="00961631">
      <w:pPr>
        <w:spacing w:before="120" w:after="120"/>
        <w:ind w:firstLine="709"/>
        <w:jc w:val="both"/>
      </w:pPr>
      <w:r w:rsidRPr="00E97C55">
        <w:t>Психологические:</w:t>
      </w:r>
    </w:p>
    <w:p w14:paraId="3DAB53C0" w14:textId="77777777" w:rsidR="00961631" w:rsidRPr="00E97C55" w:rsidRDefault="00961631" w:rsidP="00961631">
      <w:pPr>
        <w:numPr>
          <w:ilvl w:val="0"/>
          <w:numId w:val="10"/>
        </w:numPr>
        <w:tabs>
          <w:tab w:val="left" w:pos="1134"/>
        </w:tabs>
        <w:spacing w:before="120" w:after="120" w:line="240" w:lineRule="auto"/>
        <w:jc w:val="both"/>
        <w:outlineLvl w:val="9"/>
      </w:pPr>
      <w:r w:rsidRPr="00E97C55">
        <w:t>чрезмерное напряжение внимания</w:t>
      </w:r>
      <w:r>
        <w:t>;</w:t>
      </w:r>
    </w:p>
    <w:p w14:paraId="70B8B042" w14:textId="77777777" w:rsidR="00961631" w:rsidRDefault="00961631" w:rsidP="00961631">
      <w:pPr>
        <w:numPr>
          <w:ilvl w:val="0"/>
          <w:numId w:val="10"/>
        </w:numPr>
        <w:tabs>
          <w:tab w:val="left" w:pos="1134"/>
        </w:tabs>
        <w:spacing w:before="120" w:after="120" w:line="240" w:lineRule="auto"/>
        <w:jc w:val="both"/>
        <w:outlineLvl w:val="9"/>
      </w:pPr>
      <w:r w:rsidRPr="00E97C55">
        <w:t>усиленная нагрузка на зрение</w:t>
      </w:r>
      <w:r>
        <w:t>;</w:t>
      </w:r>
    </w:p>
    <w:p w14:paraId="784EC710" w14:textId="77777777" w:rsidR="00961631" w:rsidRPr="00E97C55" w:rsidRDefault="00961631" w:rsidP="00961631">
      <w:pPr>
        <w:numPr>
          <w:ilvl w:val="0"/>
          <w:numId w:val="10"/>
        </w:numPr>
        <w:tabs>
          <w:tab w:val="left" w:pos="1134"/>
        </w:tabs>
        <w:spacing w:before="120" w:after="120" w:line="240" w:lineRule="auto"/>
        <w:jc w:val="both"/>
        <w:outlineLvl w:val="9"/>
      </w:pPr>
      <w:r>
        <w:lastRenderedPageBreak/>
        <w:t>повышенная ответственность;</w:t>
      </w:r>
    </w:p>
    <w:p w14:paraId="0137B105" w14:textId="77777777" w:rsidR="00961631" w:rsidRPr="00E97C55" w:rsidRDefault="00961631" w:rsidP="00961631">
      <w:pPr>
        <w:numPr>
          <w:ilvl w:val="0"/>
          <w:numId w:val="10"/>
        </w:numPr>
        <w:tabs>
          <w:tab w:val="left" w:pos="1134"/>
        </w:tabs>
        <w:spacing w:before="120" w:after="120" w:line="240" w:lineRule="auto"/>
        <w:jc w:val="both"/>
        <w:outlineLvl w:val="9"/>
      </w:pPr>
      <w:r>
        <w:t>использование СИЗ.</w:t>
      </w:r>
    </w:p>
    <w:p w14:paraId="508EB833" w14:textId="77777777" w:rsidR="00961631" w:rsidRDefault="00961631" w:rsidP="00961631">
      <w:pPr>
        <w:spacing w:before="120" w:after="120"/>
        <w:ind w:firstLine="709"/>
        <w:jc w:val="both"/>
      </w:pPr>
      <w:r w:rsidRPr="00E97C55">
        <w:t>1.</w:t>
      </w:r>
      <w:r>
        <w:t>6</w:t>
      </w:r>
      <w:r w:rsidRPr="00E97C55">
        <w:t>. Применяемые во время выполнения конкурсного задания средства индивидуальной защиты:</w:t>
      </w:r>
    </w:p>
    <w:p w14:paraId="0E3D5CE4" w14:textId="77777777" w:rsidR="00961631" w:rsidRDefault="00961631" w:rsidP="00961631">
      <w:pPr>
        <w:numPr>
          <w:ilvl w:val="0"/>
          <w:numId w:val="10"/>
        </w:numPr>
        <w:tabs>
          <w:tab w:val="left" w:pos="1134"/>
        </w:tabs>
        <w:spacing w:before="120" w:after="120" w:line="240" w:lineRule="auto"/>
        <w:ind w:left="0" w:firstLine="709"/>
        <w:jc w:val="both"/>
        <w:outlineLvl w:val="9"/>
      </w:pPr>
      <w:r>
        <w:t xml:space="preserve">Каска: во время нахождения в зоне строительного объекта должна быть обеспечена защита головы. </w:t>
      </w:r>
    </w:p>
    <w:p w14:paraId="63214608" w14:textId="77777777" w:rsidR="00961631" w:rsidRPr="00636A39" w:rsidRDefault="00961631" w:rsidP="00961631">
      <w:pPr>
        <w:numPr>
          <w:ilvl w:val="0"/>
          <w:numId w:val="10"/>
        </w:numPr>
        <w:tabs>
          <w:tab w:val="left" w:pos="1134"/>
        </w:tabs>
        <w:spacing w:before="120" w:after="120" w:line="240" w:lineRule="auto"/>
        <w:ind w:left="0" w:firstLine="709"/>
        <w:jc w:val="both"/>
        <w:outlineLvl w:val="9"/>
      </w:pPr>
      <w:r>
        <w:t>Обувь: защитная</w:t>
      </w:r>
      <w:r w:rsidRPr="00375145">
        <w:t xml:space="preserve"> обувь со стальным носком</w:t>
      </w:r>
      <w:r>
        <w:t xml:space="preserve"> класс защиты </w:t>
      </w:r>
      <w:r w:rsidRPr="00BB0E30">
        <w:t>S</w:t>
      </w:r>
      <w:r w:rsidRPr="00375145">
        <w:t>3</w:t>
      </w:r>
      <w:r>
        <w:t xml:space="preserve">. </w:t>
      </w:r>
      <w:r w:rsidRPr="00BB0E30">
        <w:t>Обувь для работы на площадке должна соответствовать следующим параметрам:</w:t>
      </w:r>
      <w:r w:rsidRPr="00375145">
        <w:t xml:space="preserve"> </w:t>
      </w:r>
      <w:r w:rsidRPr="00BB0E30">
        <w:t>стойкость к удару и проколу, низкая электропроводность, антистатические свойства, тепловая изоляция, нескользящая поверхность.</w:t>
      </w:r>
    </w:p>
    <w:p w14:paraId="0E888B62" w14:textId="77777777" w:rsidR="00961631" w:rsidRDefault="00961631" w:rsidP="00961631">
      <w:pPr>
        <w:numPr>
          <w:ilvl w:val="0"/>
          <w:numId w:val="10"/>
        </w:numPr>
        <w:tabs>
          <w:tab w:val="left" w:pos="1134"/>
        </w:tabs>
        <w:spacing w:before="120" w:after="120" w:line="240" w:lineRule="auto"/>
        <w:ind w:left="0" w:firstLine="709"/>
        <w:jc w:val="both"/>
        <w:outlineLvl w:val="9"/>
      </w:pPr>
      <w:r>
        <w:t xml:space="preserve">Одежда: ноги все время должны быть закрыты, либо длинными брюками, либо рабочим комбинезоном. Во время нахождения в зоне строительного объекта верхняя часть тела должна быть постоянно закрыта. </w:t>
      </w:r>
    </w:p>
    <w:p w14:paraId="2757E65A" w14:textId="77777777" w:rsidR="00961631" w:rsidRDefault="00961631" w:rsidP="00961631">
      <w:pPr>
        <w:numPr>
          <w:ilvl w:val="0"/>
          <w:numId w:val="10"/>
        </w:numPr>
        <w:tabs>
          <w:tab w:val="left" w:pos="1134"/>
        </w:tabs>
        <w:spacing w:before="120" w:after="120" w:line="240" w:lineRule="auto"/>
        <w:ind w:left="0" w:firstLine="709"/>
        <w:jc w:val="both"/>
        <w:outlineLvl w:val="9"/>
      </w:pPr>
      <w:r>
        <w:t>Защитные очки с прозрачными стёклами: должны использоваться при любой необходимости защитить глаза или во время нахождения в зоне строительного объекта.</w:t>
      </w:r>
    </w:p>
    <w:p w14:paraId="722CC390" w14:textId="77777777" w:rsidR="00961631" w:rsidRDefault="00961631" w:rsidP="00961631">
      <w:pPr>
        <w:numPr>
          <w:ilvl w:val="0"/>
          <w:numId w:val="10"/>
        </w:numPr>
        <w:tabs>
          <w:tab w:val="left" w:pos="1134"/>
        </w:tabs>
        <w:spacing w:before="120" w:after="120" w:line="240" w:lineRule="auto"/>
        <w:ind w:left="0" w:firstLine="709"/>
        <w:jc w:val="both"/>
        <w:outlineLvl w:val="9"/>
      </w:pPr>
      <w:r w:rsidRPr="009611E4">
        <w:t>Перчатки</w:t>
      </w:r>
      <w:r>
        <w:t>: д</w:t>
      </w:r>
      <w:r w:rsidRPr="009611E4">
        <w:t xml:space="preserve">олжны использоваться </w:t>
      </w:r>
      <w:r>
        <w:t>во время нахождения в зоне строительного объекта.</w:t>
      </w:r>
    </w:p>
    <w:p w14:paraId="3A576658" w14:textId="77777777" w:rsidR="00961631" w:rsidRDefault="00961631" w:rsidP="00961631">
      <w:pPr>
        <w:spacing w:before="120" w:after="120"/>
        <w:ind w:firstLine="709"/>
        <w:jc w:val="both"/>
      </w:pPr>
      <w:r w:rsidRPr="00E97C55">
        <w:t>1.</w:t>
      </w:r>
      <w:r>
        <w:t>7</w:t>
      </w:r>
      <w:r w:rsidRPr="00E97C55">
        <w:t>. Знаки безопасности, используемые на рабочем месте, для обозначения присутствующих опасностей:</w:t>
      </w:r>
    </w:p>
    <w:p w14:paraId="45FE21B3" w14:textId="34D43EE2" w:rsidR="00961631" w:rsidRDefault="00961631" w:rsidP="00961631">
      <w:pPr>
        <w:spacing w:before="120" w:after="120"/>
        <w:ind w:firstLine="709"/>
        <w:jc w:val="both"/>
      </w:pPr>
      <w:r w:rsidRPr="0025321A">
        <w:rPr>
          <w:noProof/>
        </w:rPr>
        <w:drawing>
          <wp:inline distT="0" distB="0" distL="0" distR="0" wp14:anchorId="1F50CF46" wp14:editId="1FCDCA3D">
            <wp:extent cx="5657850" cy="3390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7850" cy="3390900"/>
                    </a:xfrm>
                    <a:prstGeom prst="rect">
                      <a:avLst/>
                    </a:prstGeom>
                    <a:noFill/>
                    <a:ln>
                      <a:noFill/>
                    </a:ln>
                  </pic:spPr>
                </pic:pic>
              </a:graphicData>
            </a:graphic>
          </wp:inline>
        </w:drawing>
      </w:r>
    </w:p>
    <w:p w14:paraId="415FA0CD" w14:textId="77777777" w:rsidR="00961631" w:rsidRDefault="00961631" w:rsidP="00961631">
      <w:pPr>
        <w:spacing w:before="120" w:after="120"/>
        <w:ind w:firstLine="709"/>
        <w:jc w:val="both"/>
      </w:pPr>
    </w:p>
    <w:p w14:paraId="0CA8AAF9" w14:textId="7BE9505B" w:rsidR="00961631" w:rsidRDefault="00961631" w:rsidP="00961631">
      <w:pPr>
        <w:spacing w:before="120" w:after="120"/>
        <w:jc w:val="both"/>
      </w:pPr>
      <w:r>
        <w:rPr>
          <w:noProof/>
        </w:rPr>
        <w:drawing>
          <wp:anchor distT="0" distB="0" distL="114300" distR="114300" simplePos="0" relativeHeight="251658240" behindDoc="0" locked="0" layoutInCell="1" allowOverlap="1" wp14:anchorId="4D826B07" wp14:editId="42A2D59A">
            <wp:simplePos x="0" y="0"/>
            <wp:positionH relativeFrom="column">
              <wp:posOffset>523875</wp:posOffset>
            </wp:positionH>
            <wp:positionV relativeFrom="paragraph">
              <wp:posOffset>150495</wp:posOffset>
            </wp:positionV>
            <wp:extent cx="1247775" cy="1247775"/>
            <wp:effectExtent l="0" t="0" r="9525" b="0"/>
            <wp:wrapSquare wrapText="right"/>
            <wp:docPr id="11" name="Рисунок 11" descr="http://www.copyblank.ru/image/cache/catalog/products/import/img-1503-znak-napryazhenie-380-220-v-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copyblank.ru/image/cache/catalog/products/import/img-1503-znak-napryazhenie-380-220-v-400x4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C569" w14:textId="77777777" w:rsidR="00961631" w:rsidRDefault="00961631" w:rsidP="00961631">
      <w:pPr>
        <w:spacing w:before="120" w:after="120"/>
        <w:ind w:firstLine="709"/>
        <w:jc w:val="both"/>
      </w:pPr>
    </w:p>
    <w:p w14:paraId="34A91467" w14:textId="77777777" w:rsidR="00961631" w:rsidRPr="006B2D84" w:rsidRDefault="00961631" w:rsidP="00961631">
      <w:pPr>
        <w:tabs>
          <w:tab w:val="left" w:pos="0"/>
        </w:tabs>
        <w:spacing w:before="120" w:after="120"/>
        <w:ind w:firstLine="709"/>
        <w:jc w:val="both"/>
        <w:rPr>
          <w:b/>
        </w:rPr>
      </w:pPr>
      <w:r>
        <w:tab/>
      </w:r>
      <w:r w:rsidRPr="006B2D84">
        <w:rPr>
          <w:b/>
        </w:rPr>
        <w:t>напряжение 220/380В</w:t>
      </w:r>
    </w:p>
    <w:p w14:paraId="5580834A" w14:textId="77777777" w:rsidR="00961631" w:rsidRDefault="00961631" w:rsidP="00961631">
      <w:pPr>
        <w:spacing w:before="120" w:after="120"/>
        <w:ind w:firstLine="709"/>
        <w:jc w:val="both"/>
      </w:pPr>
    </w:p>
    <w:p w14:paraId="3E399FD9" w14:textId="77777777" w:rsidR="00961631" w:rsidRPr="00E97C55" w:rsidRDefault="00961631" w:rsidP="00961631">
      <w:pPr>
        <w:spacing w:before="120" w:after="120"/>
        <w:jc w:val="both"/>
      </w:pPr>
    </w:p>
    <w:p w14:paraId="43B62C3C" w14:textId="77777777" w:rsidR="00961631" w:rsidRDefault="00961631" w:rsidP="00961631">
      <w:pPr>
        <w:spacing w:before="120" w:after="120"/>
        <w:ind w:firstLine="709"/>
        <w:jc w:val="both"/>
      </w:pPr>
    </w:p>
    <w:p w14:paraId="3ECBE2EC" w14:textId="352C0A3C" w:rsidR="00961631" w:rsidRPr="00DC7677" w:rsidRDefault="00961631" w:rsidP="00961631">
      <w:pPr>
        <w:spacing w:before="120" w:after="120"/>
        <w:ind w:firstLine="709"/>
        <w:jc w:val="both"/>
      </w:pPr>
      <w:r w:rsidRPr="00DC7677">
        <w:lastRenderedPageBreak/>
        <w:t xml:space="preserve">- </w:t>
      </w:r>
      <w:r w:rsidRPr="00DC7677">
        <w:rPr>
          <w:color w:val="000000"/>
          <w:u w:val="single"/>
        </w:rPr>
        <w:t> E 22 Указатель выхода</w:t>
      </w:r>
      <w:r w:rsidRPr="00DC7677">
        <w:t xml:space="preserve">              </w:t>
      </w:r>
      <w:r>
        <w:t xml:space="preserve">                         </w:t>
      </w:r>
      <w:r w:rsidRPr="00DC7677">
        <w:t xml:space="preserve">  </w:t>
      </w:r>
      <w:r w:rsidRPr="00DC7677">
        <w:rPr>
          <w:noProof/>
        </w:rPr>
        <w:drawing>
          <wp:inline distT="0" distB="0" distL="0" distR="0" wp14:anchorId="7A2C8133" wp14:editId="0F9A7FF8">
            <wp:extent cx="768350" cy="41275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350" cy="412750"/>
                    </a:xfrm>
                    <a:prstGeom prst="rect">
                      <a:avLst/>
                    </a:prstGeom>
                    <a:noFill/>
                    <a:ln>
                      <a:noFill/>
                    </a:ln>
                  </pic:spPr>
                </pic:pic>
              </a:graphicData>
            </a:graphic>
          </wp:inline>
        </w:drawing>
      </w:r>
    </w:p>
    <w:p w14:paraId="2ECD4B81" w14:textId="6F70FACE" w:rsidR="00961631" w:rsidRPr="00DC7677" w:rsidRDefault="00961631" w:rsidP="00961631">
      <w:pPr>
        <w:spacing w:before="120" w:after="120"/>
        <w:ind w:firstLine="709"/>
        <w:jc w:val="both"/>
      </w:pPr>
      <w:r w:rsidRPr="00DC7677">
        <w:t xml:space="preserve">- </w:t>
      </w:r>
      <w:r w:rsidRPr="00DC7677">
        <w:rPr>
          <w:color w:val="000000"/>
          <w:u w:val="single"/>
        </w:rPr>
        <w:t>E 23 Указатель запасного выхода</w:t>
      </w:r>
      <w:r w:rsidRPr="00DC7677">
        <w:t xml:space="preserve"> </w:t>
      </w:r>
      <w:r>
        <w:t xml:space="preserve">                       </w:t>
      </w:r>
      <w:r w:rsidRPr="00DC7677">
        <w:rPr>
          <w:noProof/>
        </w:rPr>
        <w:drawing>
          <wp:inline distT="0" distB="0" distL="0" distR="0" wp14:anchorId="18657A64" wp14:editId="28841D9E">
            <wp:extent cx="812800" cy="43815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2800" cy="438150"/>
                    </a:xfrm>
                    <a:prstGeom prst="rect">
                      <a:avLst/>
                    </a:prstGeom>
                    <a:noFill/>
                    <a:ln>
                      <a:noFill/>
                    </a:ln>
                  </pic:spPr>
                </pic:pic>
              </a:graphicData>
            </a:graphic>
          </wp:inline>
        </w:drawing>
      </w:r>
    </w:p>
    <w:p w14:paraId="14D6708D" w14:textId="0ADAA580" w:rsidR="00961631" w:rsidRPr="00DC7677" w:rsidRDefault="00961631" w:rsidP="00961631">
      <w:pPr>
        <w:spacing w:before="120" w:after="120"/>
        <w:ind w:firstLine="709"/>
        <w:jc w:val="both"/>
      </w:pPr>
      <w:r w:rsidRPr="00DC7677">
        <w:t xml:space="preserve">- </w:t>
      </w:r>
      <w:r w:rsidRPr="00DC7677">
        <w:rPr>
          <w:color w:val="000000"/>
          <w:u w:val="single"/>
        </w:rPr>
        <w:t>EC 01 Аптечка первой медицинской помощи</w:t>
      </w:r>
      <w:r>
        <w:rPr>
          <w:color w:val="000000"/>
          <w:u w:val="single"/>
        </w:rPr>
        <w:t xml:space="preserve">      </w:t>
      </w:r>
      <w:r w:rsidRPr="00DC7677">
        <w:t xml:space="preserve"> </w:t>
      </w:r>
      <w:r w:rsidRPr="00DC7677">
        <w:rPr>
          <w:noProof/>
        </w:rPr>
        <w:drawing>
          <wp:inline distT="0" distB="0" distL="0" distR="0" wp14:anchorId="0815015C" wp14:editId="1C9E9584">
            <wp:extent cx="469900" cy="46355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900" cy="463550"/>
                    </a:xfrm>
                    <a:prstGeom prst="rect">
                      <a:avLst/>
                    </a:prstGeom>
                    <a:noFill/>
                    <a:ln>
                      <a:noFill/>
                    </a:ln>
                  </pic:spPr>
                </pic:pic>
              </a:graphicData>
            </a:graphic>
          </wp:inline>
        </w:drawing>
      </w:r>
    </w:p>
    <w:p w14:paraId="01A89F27" w14:textId="77777777" w:rsidR="00961631" w:rsidRDefault="00961631" w:rsidP="00961631">
      <w:pPr>
        <w:spacing w:before="120" w:after="120"/>
        <w:ind w:firstLine="709"/>
        <w:jc w:val="both"/>
      </w:pPr>
      <w:r w:rsidRPr="00DC7677">
        <w:t xml:space="preserve">- </w:t>
      </w:r>
      <w:r w:rsidRPr="00DC7677">
        <w:rPr>
          <w:color w:val="000000"/>
          <w:u w:val="single"/>
        </w:rPr>
        <w:t>P 01 Запрещается курить</w:t>
      </w:r>
      <w:r>
        <w:t xml:space="preserve">                                         </w:t>
      </w:r>
      <w:r>
        <w:fldChar w:fldCharType="begin"/>
      </w:r>
      <w:r>
        <w:instrText xml:space="preserve"> INCLUDEPICTURE "https://studfiles.net/html/2706/32/html_qBHtLJCsya.KhkT/img-9S7d9T.jpg" \* MERGEFORMATINET </w:instrText>
      </w:r>
      <w:r>
        <w:fldChar w:fldCharType="separate"/>
      </w:r>
      <w:r w:rsidR="006C5348">
        <w:fldChar w:fldCharType="begin"/>
      </w:r>
      <w:r w:rsidR="006C5348">
        <w:instrText xml:space="preserve"> </w:instrText>
      </w:r>
      <w:r w:rsidR="006C5348">
        <w:instrText>INCLUDEPICTURE  "https://studfiles.net/html/2706/32/html_qBHtLJCsya.KhkT/img-9S7d9T.jpg" \* MERGEFORMATINET</w:instrText>
      </w:r>
      <w:r w:rsidR="006C5348">
        <w:instrText xml:space="preserve"> </w:instrText>
      </w:r>
      <w:r w:rsidR="006C5348">
        <w:fldChar w:fldCharType="separate"/>
      </w:r>
      <w:r w:rsidR="00CD22D5">
        <w:pict w14:anchorId="28E1C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v:imagedata r:id="rId14" r:href="rId15"/>
          </v:shape>
        </w:pict>
      </w:r>
      <w:r w:rsidR="006C5348">
        <w:fldChar w:fldCharType="end"/>
      </w:r>
      <w:r>
        <w:fldChar w:fldCharType="end"/>
      </w:r>
    </w:p>
    <w:p w14:paraId="3CEE4B0C" w14:textId="77777777" w:rsidR="00961631" w:rsidRPr="00E97C55" w:rsidRDefault="00961631" w:rsidP="00961631">
      <w:pPr>
        <w:spacing w:before="120" w:after="120"/>
        <w:ind w:firstLine="709"/>
        <w:jc w:val="both"/>
      </w:pPr>
    </w:p>
    <w:p w14:paraId="1CC1E7D3" w14:textId="77777777" w:rsidR="00961631" w:rsidRPr="00E97C55" w:rsidRDefault="00961631" w:rsidP="00961631">
      <w:pPr>
        <w:spacing w:before="120" w:after="120"/>
        <w:ind w:firstLine="709"/>
        <w:jc w:val="both"/>
      </w:pPr>
      <w:r w:rsidRPr="00E97C55">
        <w:t>1.</w:t>
      </w:r>
      <w:r>
        <w:t>8</w:t>
      </w:r>
      <w:r w:rsidRPr="00E97C55">
        <w:t xml:space="preserve">. При несчастном случае пострадавший или очевидец несчастного случая обязан немедленно сообщить о случившемся Экспертам. </w:t>
      </w:r>
    </w:p>
    <w:p w14:paraId="55E74E23" w14:textId="77777777" w:rsidR="00961631" w:rsidRPr="00E97C55" w:rsidRDefault="00961631" w:rsidP="00961631">
      <w:pPr>
        <w:spacing w:before="120" w:after="120"/>
        <w:ind w:firstLine="709"/>
        <w:jc w:val="both"/>
      </w:pPr>
      <w:r w:rsidRPr="00E97C55">
        <w:t xml:space="preserve">В помещении </w:t>
      </w:r>
      <w:r>
        <w:t>комнаты экспертов</w:t>
      </w:r>
      <w:r w:rsidRPr="00E97C55">
        <w:t xml:space="preserve">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25AD6F4E" w14:textId="77777777" w:rsidR="00961631" w:rsidRPr="00E97C55" w:rsidRDefault="00961631" w:rsidP="00961631">
      <w:pPr>
        <w:spacing w:before="120" w:after="120"/>
        <w:ind w:firstLine="709"/>
        <w:jc w:val="both"/>
      </w:pPr>
      <w:r w:rsidRPr="00E97C55">
        <w:t>В случае возникновения несчастного случая или болезни участника, об этом немедленно уведомляются Главный эксперт, Лидер команды и Эксперт</w:t>
      </w:r>
      <w:r>
        <w:t>-компатриот</w:t>
      </w:r>
      <w:r w:rsidRPr="00E97C55">
        <w:t xml:space="preserve">. Главный эксперт принимает решение о назначении дополнительного времени для участия. В случае отстранения участника от дальнейшего участия в Чемпионате ввиду болезни или несчастного случая, он получит баллы за любую завершенную работу. </w:t>
      </w:r>
    </w:p>
    <w:p w14:paraId="0993CDF8" w14:textId="77777777" w:rsidR="00961631" w:rsidRPr="00E97C55" w:rsidRDefault="00961631" w:rsidP="00961631">
      <w:pPr>
        <w:spacing w:before="120" w:after="120"/>
        <w:ind w:firstLine="709"/>
        <w:jc w:val="both"/>
      </w:pPr>
      <w:r w:rsidRPr="00E97C55">
        <w:t>Вышеуказанные случаи подлежат обязательной регистрации в Форме регистрации несчастных случаев и в Форме регистрации перерывов в работе.</w:t>
      </w:r>
    </w:p>
    <w:p w14:paraId="06515347" w14:textId="7F5D1B80" w:rsidR="00961631" w:rsidRPr="00E97C55" w:rsidRDefault="00961631" w:rsidP="00961631">
      <w:pPr>
        <w:spacing w:before="120" w:after="120"/>
        <w:ind w:firstLine="709"/>
        <w:jc w:val="both"/>
      </w:pPr>
      <w:r w:rsidRPr="00E97C55">
        <w:t>1.</w:t>
      </w:r>
      <w:r>
        <w:t>9</w:t>
      </w:r>
      <w:r w:rsidRPr="00E97C55">
        <w:t>. Участники, допустившие невыполнение или нарушение инструкции по охране труда, привлекаются к ответственности в соответствии.</w:t>
      </w:r>
    </w:p>
    <w:p w14:paraId="78F47666" w14:textId="77777777" w:rsidR="00961631" w:rsidRPr="00E97C55" w:rsidRDefault="00961631" w:rsidP="00961631">
      <w:pPr>
        <w:spacing w:before="120" w:after="120"/>
        <w:ind w:firstLine="709"/>
        <w:jc w:val="both"/>
      </w:pPr>
      <w:r w:rsidRPr="00E97C55">
        <w:t>Несоблюдение участником норм и правил ОТ и ТБ ведет к потере баллов. Постоянное нарушение норм безопасности может привести к временному или перманентному отстранению аналогично апелляции.</w:t>
      </w:r>
    </w:p>
    <w:p w14:paraId="556F1C51" w14:textId="77777777" w:rsidR="00961631" w:rsidRPr="00E97C55" w:rsidRDefault="00961631" w:rsidP="00961631">
      <w:pPr>
        <w:spacing w:before="120" w:after="120"/>
        <w:ind w:firstLine="709"/>
        <w:jc w:val="both"/>
      </w:pPr>
    </w:p>
    <w:p w14:paraId="229E339B" w14:textId="77777777" w:rsidR="00961631" w:rsidRPr="0047437A" w:rsidRDefault="00961631" w:rsidP="00961631">
      <w:pPr>
        <w:pStyle w:val="2"/>
        <w:spacing w:before="120" w:after="120"/>
        <w:ind w:firstLine="709"/>
        <w:rPr>
          <w:rFonts w:ascii="Times New Roman" w:hAnsi="Times New Roman"/>
          <w:sz w:val="24"/>
          <w:szCs w:val="24"/>
        </w:rPr>
      </w:pPr>
      <w:bookmarkStart w:id="3" w:name="_Toc507427597"/>
      <w:r w:rsidRPr="00E97C55">
        <w:rPr>
          <w:rFonts w:ascii="Times New Roman" w:hAnsi="Times New Roman"/>
          <w:sz w:val="24"/>
          <w:szCs w:val="24"/>
        </w:rPr>
        <w:t xml:space="preserve">2.Требования охраны труда перед началом </w:t>
      </w:r>
      <w:bookmarkEnd w:id="3"/>
      <w:r>
        <w:rPr>
          <w:rFonts w:ascii="Times New Roman" w:hAnsi="Times New Roman"/>
          <w:sz w:val="24"/>
          <w:szCs w:val="24"/>
        </w:rPr>
        <w:t>выполнения конкурсного задания</w:t>
      </w:r>
    </w:p>
    <w:p w14:paraId="2A2E9588" w14:textId="77777777" w:rsidR="00961631" w:rsidRPr="00E97C55" w:rsidRDefault="00961631" w:rsidP="00961631">
      <w:pPr>
        <w:spacing w:before="120" w:after="120"/>
        <w:ind w:firstLine="709"/>
        <w:jc w:val="both"/>
      </w:pPr>
      <w:r w:rsidRPr="00E97C55">
        <w:t xml:space="preserve">Перед началом </w:t>
      </w:r>
      <w:r>
        <w:t>выполнения конкурсного задания</w:t>
      </w:r>
      <w:r w:rsidRPr="00E97C55">
        <w:t xml:space="preserve"> участники должны выполнить следующее:</w:t>
      </w:r>
    </w:p>
    <w:p w14:paraId="582B3C2D" w14:textId="77777777" w:rsidR="00961631" w:rsidRPr="00E97C55" w:rsidRDefault="00961631" w:rsidP="00961631">
      <w:pPr>
        <w:spacing w:before="120" w:after="120"/>
        <w:ind w:firstLine="709"/>
        <w:jc w:val="both"/>
      </w:pPr>
      <w:r w:rsidRPr="00E97C55">
        <w:t>2.1. В день С-1,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Техническим описанием компетенции.</w:t>
      </w:r>
    </w:p>
    <w:p w14:paraId="0DB065EA" w14:textId="77777777" w:rsidR="00961631" w:rsidRPr="00E97C55" w:rsidRDefault="00961631" w:rsidP="00961631">
      <w:pPr>
        <w:spacing w:before="120" w:after="120"/>
        <w:ind w:firstLine="709"/>
        <w:jc w:val="both"/>
      </w:pPr>
      <w:r w:rsidRPr="00E97C55">
        <w:t xml:space="preserve">Проверить специальную одежду, обувь и др. средства индивидуальной защиты. Одеть необходимые средства защиты для выполнения </w:t>
      </w:r>
      <w:r>
        <w:t>подготовки рабочих мест, инструмента и оборудования</w:t>
      </w:r>
      <w:r w:rsidRPr="00E97C55">
        <w:t>.</w:t>
      </w:r>
    </w:p>
    <w:p w14:paraId="43427423" w14:textId="77777777" w:rsidR="00961631" w:rsidRPr="00E97C55" w:rsidRDefault="00961631" w:rsidP="00961631">
      <w:pPr>
        <w:spacing w:before="120" w:after="120"/>
        <w:ind w:firstLine="709"/>
        <w:jc w:val="both"/>
      </w:pPr>
      <w:r w:rsidRPr="00E97C55">
        <w:t xml:space="preserve">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14:paraId="676E2A0B" w14:textId="77777777" w:rsidR="00961631" w:rsidRPr="00E97C55" w:rsidRDefault="00961631" w:rsidP="00961631">
      <w:pPr>
        <w:spacing w:before="120" w:after="120"/>
        <w:ind w:firstLine="709"/>
        <w:jc w:val="both"/>
      </w:pPr>
      <w:r w:rsidRPr="00E97C55">
        <w:t>2.2. Подготовить рабочее место:</w:t>
      </w:r>
    </w:p>
    <w:p w14:paraId="084FE534" w14:textId="77777777" w:rsidR="00961631" w:rsidRDefault="00961631" w:rsidP="00961631">
      <w:pPr>
        <w:spacing w:before="120" w:after="120"/>
        <w:ind w:firstLine="709"/>
        <w:jc w:val="both"/>
      </w:pPr>
      <w:r>
        <w:t>- проверить достаточность предоставленных расходных материалов;</w:t>
      </w:r>
    </w:p>
    <w:p w14:paraId="7C18C35E" w14:textId="77777777" w:rsidR="00961631" w:rsidRPr="00E97C55" w:rsidRDefault="00961631" w:rsidP="00961631">
      <w:pPr>
        <w:spacing w:before="120" w:after="120"/>
        <w:ind w:firstLine="709"/>
        <w:jc w:val="both"/>
      </w:pPr>
      <w:r w:rsidRPr="00E97C55">
        <w:t xml:space="preserve">- </w:t>
      </w:r>
      <w:r>
        <w:rPr>
          <w:szCs w:val="28"/>
        </w:rPr>
        <w:t xml:space="preserve">удобно и безопасно разместить </w:t>
      </w:r>
      <w:r>
        <w:t>инструмент и расходные материалы на рабочем месте;</w:t>
      </w:r>
    </w:p>
    <w:p w14:paraId="5D0BF84A" w14:textId="77777777" w:rsidR="00961631" w:rsidRDefault="00961631" w:rsidP="00961631">
      <w:pPr>
        <w:spacing w:before="120" w:after="120"/>
        <w:ind w:firstLine="709"/>
        <w:jc w:val="both"/>
      </w:pPr>
      <w:r w:rsidRPr="00E97C55">
        <w:lastRenderedPageBreak/>
        <w:t xml:space="preserve">- </w:t>
      </w:r>
      <w:r>
        <w:t>произвести подключение и настройку инструментов и оборудования;</w:t>
      </w:r>
    </w:p>
    <w:p w14:paraId="2F411490" w14:textId="77777777" w:rsidR="00961631" w:rsidRPr="00E97C55" w:rsidRDefault="00961631" w:rsidP="00961631">
      <w:pPr>
        <w:spacing w:before="120" w:after="120"/>
        <w:ind w:firstLine="709"/>
        <w:jc w:val="both"/>
      </w:pPr>
      <w:r>
        <w:t xml:space="preserve">- проверить </w:t>
      </w:r>
      <w:r>
        <w:rPr>
          <w:szCs w:val="28"/>
        </w:rPr>
        <w:t xml:space="preserve">наличие и исправность </w:t>
      </w:r>
      <w:proofErr w:type="spellStart"/>
      <w:r>
        <w:rPr>
          <w:szCs w:val="28"/>
        </w:rPr>
        <w:t>контрольно</w:t>
      </w:r>
      <w:proofErr w:type="spellEnd"/>
      <w:r>
        <w:rPr>
          <w:szCs w:val="28"/>
        </w:rPr>
        <w:t xml:space="preserve"> - измерительных приборов.</w:t>
      </w:r>
    </w:p>
    <w:p w14:paraId="6EBE9E71" w14:textId="77777777" w:rsidR="00961631" w:rsidRPr="00E97C55" w:rsidRDefault="00961631" w:rsidP="00961631">
      <w:pPr>
        <w:spacing w:before="120" w:after="120"/>
        <w:ind w:firstLine="709"/>
        <w:jc w:val="both"/>
      </w:pPr>
      <w:r w:rsidRPr="00E97C55">
        <w:t xml:space="preserve">2.3. Подготовить инструмент и </w:t>
      </w:r>
      <w:proofErr w:type="gramStart"/>
      <w:r w:rsidRPr="00E97C55">
        <w:t>оборудование</w:t>
      </w:r>
      <w:proofErr w:type="gramEnd"/>
      <w:r w:rsidRPr="00E97C55">
        <w:t xml:space="preserve"> разрешенное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6442"/>
      </w:tblGrid>
      <w:tr w:rsidR="00961631" w:rsidRPr="00F07E49" w14:paraId="41D6A8E8" w14:textId="77777777" w:rsidTr="000B6F91">
        <w:trPr>
          <w:tblHeader/>
        </w:trPr>
        <w:tc>
          <w:tcPr>
            <w:tcW w:w="3510" w:type="dxa"/>
            <w:shd w:val="clear" w:color="auto" w:fill="auto"/>
          </w:tcPr>
          <w:p w14:paraId="21D155DB" w14:textId="77777777" w:rsidR="00961631" w:rsidRPr="00F07E49" w:rsidRDefault="00961631" w:rsidP="000B6F91">
            <w:pPr>
              <w:jc w:val="center"/>
              <w:rPr>
                <w:rFonts w:eastAsia="Times New Roman"/>
                <w:b/>
              </w:rPr>
            </w:pPr>
            <w:r w:rsidRPr="00F07E49">
              <w:rPr>
                <w:rFonts w:eastAsia="Times New Roman"/>
                <w:b/>
              </w:rPr>
              <w:t>Наименование инструмента или оборудования</w:t>
            </w:r>
          </w:p>
        </w:tc>
        <w:tc>
          <w:tcPr>
            <w:tcW w:w="6627" w:type="dxa"/>
            <w:shd w:val="clear" w:color="auto" w:fill="auto"/>
          </w:tcPr>
          <w:p w14:paraId="76D76F53" w14:textId="77777777" w:rsidR="00961631" w:rsidRPr="00F07E49" w:rsidRDefault="00961631" w:rsidP="000B6F91">
            <w:pPr>
              <w:jc w:val="center"/>
              <w:rPr>
                <w:rFonts w:eastAsia="Times New Roman"/>
                <w:b/>
              </w:rPr>
            </w:pPr>
            <w:r w:rsidRPr="00F07E49">
              <w:rPr>
                <w:rFonts w:eastAsia="Times New Roman"/>
                <w:b/>
              </w:rPr>
              <w:t>Правила подготовки к выполнению конкурсного задания</w:t>
            </w:r>
          </w:p>
        </w:tc>
      </w:tr>
      <w:tr w:rsidR="00961631" w:rsidRPr="0066228D" w14:paraId="3C069EB0" w14:textId="77777777" w:rsidTr="000B6F91">
        <w:tc>
          <w:tcPr>
            <w:tcW w:w="3510" w:type="dxa"/>
            <w:shd w:val="clear" w:color="auto" w:fill="auto"/>
          </w:tcPr>
          <w:p w14:paraId="631A9988" w14:textId="77777777" w:rsidR="00961631" w:rsidRPr="0066228D" w:rsidRDefault="00961631" w:rsidP="000B6F91">
            <w:pPr>
              <w:rPr>
                <w:rFonts w:eastAsia="Times New Roman"/>
                <w:highlight w:val="yellow"/>
              </w:rPr>
            </w:pPr>
            <w:r>
              <w:rPr>
                <w:rFonts w:eastAsia="Times New Roman"/>
              </w:rPr>
              <w:t>Ноутбук</w:t>
            </w:r>
          </w:p>
        </w:tc>
        <w:tc>
          <w:tcPr>
            <w:tcW w:w="6627" w:type="dxa"/>
            <w:shd w:val="clear" w:color="auto" w:fill="auto"/>
          </w:tcPr>
          <w:p w14:paraId="0E80DAAA" w14:textId="77777777" w:rsidR="00961631" w:rsidRDefault="00961631" w:rsidP="000B6F91">
            <w:pPr>
              <w:jc w:val="both"/>
            </w:pPr>
            <w:r w:rsidRPr="00BB0E30">
              <w:t> </w:t>
            </w:r>
            <w:r>
              <w:t>проверить исправность оборудования и приспособлений:</w:t>
            </w:r>
          </w:p>
          <w:p w14:paraId="00516096" w14:textId="77777777" w:rsidR="00961631" w:rsidRDefault="00961631" w:rsidP="000B6F91">
            <w:pPr>
              <w:jc w:val="both"/>
            </w:pPr>
            <w:r>
              <w:t>- наличие защитных кожухов;</w:t>
            </w:r>
          </w:p>
          <w:p w14:paraId="4CF31024" w14:textId="77777777" w:rsidR="00961631" w:rsidRDefault="00961631" w:rsidP="000B6F91">
            <w:pPr>
              <w:jc w:val="both"/>
            </w:pPr>
            <w:r>
              <w:t>- исправность работы мыши и клавиатуры;</w:t>
            </w:r>
          </w:p>
          <w:p w14:paraId="23BF1105" w14:textId="77777777" w:rsidR="00961631" w:rsidRDefault="00961631" w:rsidP="000B6F91">
            <w:pPr>
              <w:jc w:val="both"/>
            </w:pPr>
            <w:r>
              <w:t>- исправность цветопередачи монитора;</w:t>
            </w:r>
          </w:p>
          <w:p w14:paraId="73FCA9CE" w14:textId="77777777" w:rsidR="00961631" w:rsidRPr="00BB0E30" w:rsidRDefault="00961631" w:rsidP="000B6F91">
            <w:r>
              <w:t xml:space="preserve">- исправность </w:t>
            </w:r>
            <w:r>
              <w:rPr>
                <w:lang w:val="en-US"/>
              </w:rPr>
              <w:t>USB</w:t>
            </w:r>
            <w:r w:rsidRPr="00BB0E30">
              <w:t xml:space="preserve"> </w:t>
            </w:r>
            <w:r>
              <w:t xml:space="preserve">порта для чтения </w:t>
            </w:r>
            <w:r w:rsidRPr="00605579">
              <w:t>USB накопител</w:t>
            </w:r>
            <w:r>
              <w:t>я;</w:t>
            </w:r>
          </w:p>
          <w:p w14:paraId="3F0B3E7E" w14:textId="77777777" w:rsidR="00961631" w:rsidRDefault="00961631" w:rsidP="000B6F91">
            <w:pPr>
              <w:jc w:val="both"/>
            </w:pPr>
            <w:r>
              <w:t>- наличие необходимого программного обеспечения и исправность его работы;</w:t>
            </w:r>
          </w:p>
          <w:p w14:paraId="2D694EF3" w14:textId="77777777" w:rsidR="00961631" w:rsidRPr="00D14706" w:rsidRDefault="00961631" w:rsidP="000B6F91">
            <w:pPr>
              <w:jc w:val="both"/>
              <w:rPr>
                <w:rFonts w:eastAsia="Times New Roman"/>
              </w:rPr>
            </w:pPr>
            <w:r>
              <w:t>- следить за тем, чтобы вентиляционные отверстия устройств ничем не были закрыты.</w:t>
            </w:r>
          </w:p>
        </w:tc>
      </w:tr>
      <w:tr w:rsidR="00961631" w:rsidRPr="00E97C55" w14:paraId="37794383" w14:textId="77777777" w:rsidTr="000B6F91">
        <w:tc>
          <w:tcPr>
            <w:tcW w:w="3510" w:type="dxa"/>
            <w:shd w:val="clear" w:color="auto" w:fill="auto"/>
          </w:tcPr>
          <w:p w14:paraId="65029AAE" w14:textId="77777777" w:rsidR="00961631" w:rsidRPr="0066228D" w:rsidRDefault="00961631" w:rsidP="000B6F91">
            <w:pPr>
              <w:jc w:val="both"/>
              <w:rPr>
                <w:highlight w:val="yellow"/>
              </w:rPr>
            </w:pPr>
            <w:r>
              <w:t>Многофункциональное печатающее устройство (МФУ)</w:t>
            </w:r>
            <w:r w:rsidRPr="00605579" w:rsidDel="00A4309D">
              <w:t xml:space="preserve"> </w:t>
            </w:r>
          </w:p>
        </w:tc>
        <w:tc>
          <w:tcPr>
            <w:tcW w:w="6627" w:type="dxa"/>
            <w:shd w:val="clear" w:color="auto" w:fill="auto"/>
          </w:tcPr>
          <w:p w14:paraId="2FF4EFC3" w14:textId="77777777" w:rsidR="00961631" w:rsidRDefault="00961631" w:rsidP="000B6F91">
            <w:pPr>
              <w:jc w:val="both"/>
            </w:pPr>
            <w:r>
              <w:t>- проверить синхронность работы МФУ и принтера;</w:t>
            </w:r>
          </w:p>
          <w:p w14:paraId="629ECA8E" w14:textId="77777777" w:rsidR="00961631" w:rsidRDefault="00961631" w:rsidP="000B6F91">
            <w:pPr>
              <w:jc w:val="both"/>
            </w:pPr>
            <w:r>
              <w:t>- совершить пробный запуск тестовой печати;</w:t>
            </w:r>
          </w:p>
          <w:p w14:paraId="00CD84B4" w14:textId="77777777" w:rsidR="00961631" w:rsidRDefault="00961631" w:rsidP="000B6F91">
            <w:pPr>
              <w:jc w:val="both"/>
            </w:pPr>
            <w:r>
              <w:t>- проверить наличие тонера и бумаги;</w:t>
            </w:r>
          </w:p>
          <w:p w14:paraId="67689C12" w14:textId="77777777" w:rsidR="00961631" w:rsidRDefault="00961631" w:rsidP="000B6F91">
            <w:pPr>
              <w:jc w:val="both"/>
            </w:pPr>
            <w:r>
              <w:t>- проверить сканирование документов.</w:t>
            </w:r>
          </w:p>
          <w:p w14:paraId="33383E99" w14:textId="77777777" w:rsidR="00961631" w:rsidRPr="00FC3BB0" w:rsidRDefault="00961631" w:rsidP="000B6F91">
            <w:pPr>
              <w:spacing w:before="120" w:after="120"/>
              <w:jc w:val="both"/>
              <w:rPr>
                <w:b/>
                <w:i/>
              </w:rPr>
            </w:pPr>
            <w:r w:rsidRPr="00FC3BB0">
              <w:rPr>
                <w:b/>
                <w:i/>
              </w:rPr>
              <w:t>Электробезопасность</w:t>
            </w:r>
          </w:p>
          <w:p w14:paraId="0FC653A5" w14:textId="77777777" w:rsidR="00961631" w:rsidRPr="00FC3BB0" w:rsidRDefault="00961631" w:rsidP="000B6F91">
            <w:pPr>
              <w:spacing w:before="120" w:after="120"/>
              <w:jc w:val="both"/>
            </w:pPr>
            <w:r w:rsidRPr="00FC3BB0">
              <w:t xml:space="preserve">Используйте шнур питания, поставляемый с </w:t>
            </w:r>
            <w:r>
              <w:t>МФУ</w:t>
            </w:r>
            <w:r w:rsidRPr="00FC3BB0">
              <w:t>.</w:t>
            </w:r>
          </w:p>
          <w:p w14:paraId="46838F2C" w14:textId="77777777" w:rsidR="00961631" w:rsidRPr="00FC3BB0" w:rsidRDefault="00961631" w:rsidP="000B6F91">
            <w:pPr>
              <w:spacing w:before="120" w:after="120"/>
              <w:jc w:val="both"/>
            </w:pPr>
            <w:r w:rsidRPr="00FC3BB0">
              <w:t>Подключайте шнур питания непосредственно к правильно заземленной розетке электропитания. Проверьте надежность подключения на обоих концах шнура. Если вы не знаете, заземлена ли розетка, попросите электрика проверить ее.</w:t>
            </w:r>
          </w:p>
          <w:p w14:paraId="40186799" w14:textId="77777777" w:rsidR="00961631" w:rsidRPr="00FC3BB0" w:rsidRDefault="00961631" w:rsidP="000B6F91">
            <w:pPr>
              <w:spacing w:before="120" w:after="120"/>
              <w:jc w:val="both"/>
            </w:pPr>
            <w:r w:rsidRPr="00FC3BB0">
              <w:t>Не используйте переходник с заземлением для подключения принтера к розетке питания без контакта заземления.</w:t>
            </w:r>
          </w:p>
          <w:p w14:paraId="034B1F8B" w14:textId="77777777" w:rsidR="00961631" w:rsidRPr="00FC3BB0" w:rsidRDefault="00961631" w:rsidP="000B6F91">
            <w:pPr>
              <w:spacing w:before="120" w:after="120"/>
              <w:jc w:val="both"/>
            </w:pPr>
            <w:r w:rsidRPr="00FC3BB0">
              <w:t>Не используйте удлинитель или сетевой разветвитель.</w:t>
            </w:r>
          </w:p>
          <w:p w14:paraId="7405CB7E" w14:textId="77777777" w:rsidR="00961631" w:rsidRPr="00FC3BB0" w:rsidRDefault="00961631" w:rsidP="000B6F91">
            <w:pPr>
              <w:spacing w:before="120" w:after="120"/>
              <w:jc w:val="both"/>
            </w:pPr>
            <w:r w:rsidRPr="00FC3BB0">
              <w:t xml:space="preserve">Убедитесь, что </w:t>
            </w:r>
            <w:r>
              <w:t>МФУ</w:t>
            </w:r>
            <w:r w:rsidRPr="00FC3BB0">
              <w:t xml:space="preserve"> подключен к розетке, обеспечивающей соответствующее напряжение питания и мощность. В случае необходимости обсудите с электриком режимы питания принтера.</w:t>
            </w:r>
          </w:p>
          <w:p w14:paraId="1D5CA33A" w14:textId="77777777" w:rsidR="00961631" w:rsidRPr="00FC3BB0" w:rsidRDefault="00961631" w:rsidP="000B6F91">
            <w:pPr>
              <w:spacing w:before="120" w:after="120"/>
              <w:jc w:val="both"/>
            </w:pPr>
            <w:r w:rsidRPr="00FC3BB0">
              <w:t xml:space="preserve">Правильное заземление </w:t>
            </w:r>
            <w:r>
              <w:t>МФУ</w:t>
            </w:r>
            <w:r w:rsidRPr="00FC3BB0">
              <w:t xml:space="preserve"> позволит избежать поражения электрическим током. При неправильном использовании электрические приборы могут представлять опасность.</w:t>
            </w:r>
          </w:p>
          <w:p w14:paraId="05EEBB9F" w14:textId="77777777" w:rsidR="00961631" w:rsidRPr="00FC3BB0" w:rsidRDefault="00961631" w:rsidP="000B6F91">
            <w:pPr>
              <w:spacing w:before="120" w:after="120"/>
              <w:jc w:val="both"/>
            </w:pPr>
            <w:r w:rsidRPr="00FC3BB0">
              <w:t xml:space="preserve">Не размещайте </w:t>
            </w:r>
            <w:r>
              <w:t>МФУ</w:t>
            </w:r>
            <w:r w:rsidRPr="00FC3BB0">
              <w:t xml:space="preserve"> в таком месте, где на шнур питания могут по неосторожности наступить.</w:t>
            </w:r>
          </w:p>
          <w:p w14:paraId="32A0642E" w14:textId="77777777" w:rsidR="00961631" w:rsidRPr="00FC3BB0" w:rsidRDefault="00961631" w:rsidP="000B6F91">
            <w:pPr>
              <w:spacing w:before="120" w:after="120"/>
              <w:jc w:val="both"/>
              <w:rPr>
                <w:b/>
                <w:i/>
              </w:rPr>
            </w:pPr>
            <w:r w:rsidRPr="00FC3BB0">
              <w:rPr>
                <w:b/>
                <w:i/>
              </w:rPr>
              <w:t>Размещение принтера</w:t>
            </w:r>
          </w:p>
          <w:p w14:paraId="4E301300" w14:textId="77777777" w:rsidR="00961631" w:rsidRPr="00FC3BB0" w:rsidRDefault="00961631" w:rsidP="000B6F91">
            <w:pPr>
              <w:spacing w:before="120" w:after="120"/>
              <w:jc w:val="both"/>
            </w:pPr>
            <w:r>
              <w:t>МФУ</w:t>
            </w:r>
            <w:r w:rsidRPr="00FC3BB0">
              <w:t xml:space="preserve"> следует устанавливать в зонах, свободных от пыли, где температура воздуха составляет 10 - 32° С (50 - 90° F), а относительная влажность — 10-80%.</w:t>
            </w:r>
          </w:p>
          <w:p w14:paraId="2555BC1F" w14:textId="77777777" w:rsidR="00961631" w:rsidRPr="00FC3BB0" w:rsidRDefault="00961631" w:rsidP="000B6F91">
            <w:pPr>
              <w:spacing w:before="120" w:after="120"/>
              <w:jc w:val="both"/>
            </w:pPr>
            <w:r w:rsidRPr="00FC3BB0">
              <w:t xml:space="preserve">Размещайте </w:t>
            </w:r>
            <w:r>
              <w:t>МФУ</w:t>
            </w:r>
            <w:r w:rsidRPr="00FC3BB0">
              <w:t xml:space="preserve"> так, чтобы для вентиляции, работы и обслуживания оставалось достаточно свободного места.</w:t>
            </w:r>
          </w:p>
          <w:p w14:paraId="651EB1EC" w14:textId="77777777" w:rsidR="00961631" w:rsidRPr="00FC3BB0" w:rsidRDefault="00961631" w:rsidP="000B6F91">
            <w:pPr>
              <w:spacing w:before="120" w:after="120"/>
              <w:jc w:val="both"/>
            </w:pPr>
            <w:r w:rsidRPr="00FC3BB0">
              <w:t xml:space="preserve">Не размещайте </w:t>
            </w:r>
            <w:r>
              <w:t>МФУ</w:t>
            </w:r>
            <w:r w:rsidRPr="00FC3BB0">
              <w:t xml:space="preserve"> на полу с ковровым покрытием. Ковровые волокна могут попасть в принтер, что приведет к проблемам с качеством печати.</w:t>
            </w:r>
          </w:p>
          <w:p w14:paraId="659CA192" w14:textId="77777777" w:rsidR="00961631" w:rsidRPr="00FC3BB0" w:rsidRDefault="00961631" w:rsidP="000B6F91">
            <w:pPr>
              <w:spacing w:before="120" w:after="120"/>
              <w:jc w:val="both"/>
            </w:pPr>
            <w:r w:rsidRPr="00FC3BB0">
              <w:t xml:space="preserve">Не размещайте </w:t>
            </w:r>
            <w:r>
              <w:t>МФУ</w:t>
            </w:r>
            <w:r w:rsidRPr="00FC3BB0">
              <w:t xml:space="preserve"> рядом с источником тепла.</w:t>
            </w:r>
          </w:p>
          <w:p w14:paraId="44EF3B06" w14:textId="77777777" w:rsidR="00961631" w:rsidRPr="00FC3BB0" w:rsidRDefault="00961631" w:rsidP="000B6F91">
            <w:pPr>
              <w:spacing w:before="120" w:after="120"/>
              <w:jc w:val="both"/>
            </w:pPr>
            <w:r w:rsidRPr="00FC3BB0">
              <w:lastRenderedPageBreak/>
              <w:t xml:space="preserve">Не размещайте </w:t>
            </w:r>
            <w:r>
              <w:t>МФУ</w:t>
            </w:r>
            <w:r w:rsidRPr="00FC3BB0">
              <w:t xml:space="preserve"> в местах, где он может подвергнуться воздействию прямых солнечных лучей, во избежание повреждения чувствительных к свету компонентов.</w:t>
            </w:r>
          </w:p>
          <w:p w14:paraId="28B83EFB" w14:textId="77777777" w:rsidR="00961631" w:rsidRPr="00FC3BB0" w:rsidRDefault="00961631" w:rsidP="000B6F91">
            <w:pPr>
              <w:spacing w:before="120" w:after="120"/>
              <w:jc w:val="both"/>
            </w:pPr>
            <w:r w:rsidRPr="00FC3BB0">
              <w:t xml:space="preserve">Не размещайте </w:t>
            </w:r>
            <w:r>
              <w:t>МФУ</w:t>
            </w:r>
            <w:r w:rsidRPr="00FC3BB0">
              <w:t xml:space="preserve"> на пути потока холодного воздуха из кондиционера.</w:t>
            </w:r>
          </w:p>
          <w:p w14:paraId="3F54E8F1" w14:textId="77777777" w:rsidR="00961631" w:rsidRPr="00D14706" w:rsidRDefault="00961631" w:rsidP="000B6F91">
            <w:pPr>
              <w:pStyle w:val="aff2"/>
              <w:shd w:val="clear" w:color="auto" w:fill="FEFEFE"/>
              <w:spacing w:before="0" w:beforeAutospacing="0" w:after="0" w:afterAutospacing="0"/>
              <w:ind w:right="115"/>
            </w:pPr>
            <w:r w:rsidRPr="00BB0E30">
              <w:t>Не размещайте МФУ на шкафе. Сотрясение при закрывании ящиков шкафа может вызвать появление светлых полос на отпечатках.</w:t>
            </w:r>
          </w:p>
        </w:tc>
      </w:tr>
    </w:tbl>
    <w:p w14:paraId="421FC9E3" w14:textId="77777777" w:rsidR="00961631" w:rsidRPr="00E97C55" w:rsidRDefault="00961631" w:rsidP="00961631">
      <w:pPr>
        <w:spacing w:before="120" w:after="120"/>
        <w:ind w:firstLine="709"/>
        <w:jc w:val="both"/>
      </w:pPr>
      <w:r w:rsidRPr="00E97C55">
        <w:lastRenderedPageBreak/>
        <w:t>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w:t>
      </w:r>
    </w:p>
    <w:p w14:paraId="5890E660" w14:textId="77777777" w:rsidR="00961631" w:rsidRPr="00E97C55" w:rsidRDefault="00961631" w:rsidP="00961631">
      <w:pPr>
        <w:spacing w:before="120" w:after="120"/>
        <w:ind w:firstLine="709"/>
        <w:jc w:val="both"/>
      </w:pPr>
      <w:r w:rsidRPr="00E97C55">
        <w:t>2.4. 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w:t>
      </w:r>
    </w:p>
    <w:p w14:paraId="49E2D3B5" w14:textId="77777777" w:rsidR="00961631" w:rsidRPr="007D6BAA" w:rsidRDefault="00961631" w:rsidP="00961631">
      <w:pPr>
        <w:spacing w:before="120" w:after="120"/>
        <w:ind w:firstLine="709"/>
        <w:jc w:val="both"/>
      </w:pPr>
      <w:r>
        <w:t>Во время нахождения в зоне строительного объекта обязательно должны использоваться средства индивидуальной защиты: необходимо п</w:t>
      </w:r>
      <w:r w:rsidRPr="007D6BAA">
        <w:t>ривести в порядок рабочую специальную одежду и обувь: застегнуть обшлага рукавов, заправить одежду и застегнуть ее на все пуговицы, надеть головной убор, подготовить рукавицы (перчатки), защитные очки.</w:t>
      </w:r>
    </w:p>
    <w:p w14:paraId="1DE090A3" w14:textId="77777777" w:rsidR="00961631" w:rsidRPr="00E97C55" w:rsidRDefault="00961631" w:rsidP="00961631">
      <w:pPr>
        <w:spacing w:before="120" w:after="120"/>
        <w:ind w:firstLine="709"/>
        <w:jc w:val="both"/>
      </w:pPr>
      <w:r w:rsidRPr="00E97C55">
        <w:t>2.5. Ежедневно, перед началом выполнения конкурсного задания, в процессе подготовки рабочего места:</w:t>
      </w:r>
    </w:p>
    <w:p w14:paraId="4B197470" w14:textId="77777777" w:rsidR="00961631" w:rsidRPr="00E97C55" w:rsidRDefault="00961631" w:rsidP="00961631">
      <w:pPr>
        <w:spacing w:before="120" w:after="120"/>
        <w:ind w:firstLine="709"/>
        <w:jc w:val="both"/>
      </w:pPr>
      <w:r w:rsidRPr="00E97C55">
        <w:t>- осмотреть и привести в порядок рабочее место, средства индивидуальной защиты;</w:t>
      </w:r>
    </w:p>
    <w:p w14:paraId="2A94C182" w14:textId="77777777" w:rsidR="00961631" w:rsidRDefault="00961631" w:rsidP="00961631">
      <w:pPr>
        <w:spacing w:before="120" w:after="120"/>
        <w:ind w:firstLine="709"/>
        <w:jc w:val="both"/>
      </w:pPr>
      <w:r w:rsidRPr="00E97C55">
        <w:t>- убедиться в достаточности освещенности;</w:t>
      </w:r>
    </w:p>
    <w:p w14:paraId="27D06362" w14:textId="77777777" w:rsidR="00961631" w:rsidRDefault="00961631" w:rsidP="00961631">
      <w:pPr>
        <w:spacing w:before="120" w:after="120"/>
        <w:ind w:firstLine="709"/>
        <w:jc w:val="both"/>
        <w:rPr>
          <w:szCs w:val="28"/>
        </w:rPr>
      </w:pPr>
      <w:r>
        <w:rPr>
          <w:szCs w:val="28"/>
        </w:rPr>
        <w:t>- обеспечить наличие свободных проходов;</w:t>
      </w:r>
    </w:p>
    <w:p w14:paraId="00816133" w14:textId="77777777" w:rsidR="00961631" w:rsidRPr="00E97C55" w:rsidRDefault="00961631" w:rsidP="00961631">
      <w:pPr>
        <w:spacing w:before="120" w:after="120"/>
        <w:ind w:firstLine="709"/>
        <w:jc w:val="both"/>
      </w:pPr>
      <w:r>
        <w:rPr>
          <w:szCs w:val="28"/>
        </w:rPr>
        <w:t>- проверить отсутствие посторонних предметов внутри рабочей зоны;</w:t>
      </w:r>
    </w:p>
    <w:p w14:paraId="7E7A96A6" w14:textId="77777777" w:rsidR="00961631" w:rsidRPr="00E97C55" w:rsidRDefault="00961631" w:rsidP="00961631">
      <w:pPr>
        <w:spacing w:before="120" w:after="120"/>
        <w:ind w:firstLine="709"/>
        <w:jc w:val="both"/>
      </w:pPr>
      <w:r w:rsidRPr="00E97C55">
        <w:t xml:space="preserve">- проверить (визуально) правильность подключения инструмента и </w:t>
      </w:r>
      <w:r>
        <w:t>оборудования в электросеть.</w:t>
      </w:r>
    </w:p>
    <w:p w14:paraId="3FF25631" w14:textId="77777777" w:rsidR="00961631" w:rsidRPr="00E97C55" w:rsidRDefault="00961631" w:rsidP="00961631">
      <w:pPr>
        <w:spacing w:before="120" w:after="120"/>
        <w:ind w:firstLine="709"/>
        <w:jc w:val="both"/>
      </w:pPr>
      <w:r w:rsidRPr="00E97C55">
        <w:t>2.6. Подготовить необходимые для работы материалы, приспособления, и разложить их на свои места, убрать с рабочего стола все лишнее.</w:t>
      </w:r>
    </w:p>
    <w:p w14:paraId="4EE16CCB" w14:textId="77777777" w:rsidR="00961631" w:rsidRPr="00E97C55" w:rsidRDefault="00961631" w:rsidP="00961631">
      <w:pPr>
        <w:spacing w:before="120" w:after="120"/>
        <w:ind w:firstLine="709"/>
        <w:jc w:val="both"/>
      </w:pPr>
      <w:r w:rsidRPr="00E97C55">
        <w:t>2.7. Участнику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немедленно сообщить Эксперту и до устранения неполадок к конкурсному заданию не приступать.</w:t>
      </w:r>
    </w:p>
    <w:p w14:paraId="39177D2A" w14:textId="77777777" w:rsidR="00961631" w:rsidRPr="00E97C55" w:rsidRDefault="00961631" w:rsidP="00961631">
      <w:pPr>
        <w:spacing w:before="120" w:after="120"/>
        <w:ind w:firstLine="709"/>
        <w:jc w:val="both"/>
      </w:pPr>
    </w:p>
    <w:p w14:paraId="552990CB" w14:textId="77777777" w:rsidR="00961631" w:rsidRPr="00760F5B" w:rsidRDefault="00961631" w:rsidP="00961631">
      <w:pPr>
        <w:pStyle w:val="2"/>
        <w:spacing w:before="120" w:after="120"/>
        <w:ind w:firstLine="709"/>
        <w:rPr>
          <w:rFonts w:ascii="Times New Roman" w:hAnsi="Times New Roman"/>
          <w:sz w:val="24"/>
          <w:szCs w:val="24"/>
        </w:rPr>
      </w:pPr>
      <w:bookmarkStart w:id="4" w:name="_Toc507427598"/>
      <w:r w:rsidRPr="00E97C55">
        <w:rPr>
          <w:rFonts w:ascii="Times New Roman" w:hAnsi="Times New Roman"/>
          <w:sz w:val="24"/>
          <w:szCs w:val="24"/>
        </w:rPr>
        <w:t xml:space="preserve">3.Требования охраны труда во время </w:t>
      </w:r>
      <w:bookmarkEnd w:id="4"/>
      <w:r>
        <w:rPr>
          <w:rFonts w:ascii="Times New Roman" w:hAnsi="Times New Roman"/>
          <w:sz w:val="24"/>
          <w:szCs w:val="24"/>
        </w:rPr>
        <w:t>выполнения конкурсного задания</w:t>
      </w:r>
    </w:p>
    <w:p w14:paraId="36A4A219" w14:textId="77777777" w:rsidR="00961631" w:rsidRPr="00E97C55" w:rsidRDefault="00961631" w:rsidP="00961631">
      <w:pPr>
        <w:spacing w:before="120" w:after="120"/>
        <w:ind w:firstLine="709"/>
        <w:jc w:val="both"/>
      </w:pPr>
      <w:r w:rsidRPr="00E97C55">
        <w:t>3.1. При выполнении конкурсных заданий участнику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7298"/>
      </w:tblGrid>
      <w:tr w:rsidR="00961631" w:rsidRPr="00233C93" w14:paraId="75ABA964" w14:textId="77777777" w:rsidTr="000B6F91">
        <w:trPr>
          <w:tblHeader/>
        </w:trPr>
        <w:tc>
          <w:tcPr>
            <w:tcW w:w="2613" w:type="dxa"/>
            <w:shd w:val="clear" w:color="auto" w:fill="auto"/>
            <w:vAlign w:val="center"/>
          </w:tcPr>
          <w:p w14:paraId="64EB7791" w14:textId="77777777" w:rsidR="00961631" w:rsidRPr="00233C93" w:rsidRDefault="00961631" w:rsidP="000B6F91">
            <w:pPr>
              <w:jc w:val="center"/>
              <w:rPr>
                <w:rFonts w:eastAsia="Times New Roman"/>
                <w:b/>
              </w:rPr>
            </w:pPr>
            <w:r w:rsidRPr="00233C93">
              <w:rPr>
                <w:rFonts w:eastAsia="Times New Roman"/>
                <w:b/>
              </w:rPr>
              <w:t>Наименование инструмента/ оборудования</w:t>
            </w:r>
          </w:p>
        </w:tc>
        <w:tc>
          <w:tcPr>
            <w:tcW w:w="7524" w:type="dxa"/>
            <w:shd w:val="clear" w:color="auto" w:fill="auto"/>
            <w:vAlign w:val="center"/>
          </w:tcPr>
          <w:p w14:paraId="3856D164" w14:textId="77777777" w:rsidR="00961631" w:rsidRPr="00233C93" w:rsidRDefault="00961631" w:rsidP="000B6F91">
            <w:pPr>
              <w:jc w:val="center"/>
              <w:rPr>
                <w:rFonts w:eastAsia="Times New Roman"/>
                <w:b/>
              </w:rPr>
            </w:pPr>
            <w:r w:rsidRPr="00233C93">
              <w:rPr>
                <w:rFonts w:eastAsia="Times New Roman"/>
                <w:b/>
              </w:rPr>
              <w:t>Требования безопасности</w:t>
            </w:r>
          </w:p>
        </w:tc>
      </w:tr>
      <w:tr w:rsidR="00961631" w:rsidRPr="00233C93" w14:paraId="534DBDD2" w14:textId="77777777" w:rsidTr="000B6F91">
        <w:tc>
          <w:tcPr>
            <w:tcW w:w="2613" w:type="dxa"/>
            <w:shd w:val="clear" w:color="auto" w:fill="auto"/>
          </w:tcPr>
          <w:p w14:paraId="558E46C8" w14:textId="77777777" w:rsidR="00961631" w:rsidRPr="00233C93" w:rsidRDefault="00961631" w:rsidP="000B6F91">
            <w:r>
              <w:rPr>
                <w:rFonts w:eastAsia="Times New Roman"/>
              </w:rPr>
              <w:t>Ноутбук</w:t>
            </w:r>
          </w:p>
        </w:tc>
        <w:tc>
          <w:tcPr>
            <w:tcW w:w="7524" w:type="dxa"/>
            <w:shd w:val="clear" w:color="auto" w:fill="auto"/>
          </w:tcPr>
          <w:p w14:paraId="4E3E3E66" w14:textId="77777777" w:rsidR="00961631" w:rsidRDefault="00961631" w:rsidP="000B6F91">
            <w:r>
              <w:t>Во время работы:</w:t>
            </w:r>
          </w:p>
          <w:p w14:paraId="44EC9D6E" w14:textId="77777777" w:rsidR="00961631" w:rsidRDefault="00961631" w:rsidP="00961631">
            <w:pPr>
              <w:numPr>
                <w:ilvl w:val="0"/>
                <w:numId w:val="11"/>
              </w:numPr>
              <w:spacing w:line="240" w:lineRule="auto"/>
              <w:outlineLvl w:val="9"/>
            </w:pPr>
            <w:r>
              <w:t>необходимо аккуратно обращаться с проводами;</w:t>
            </w:r>
          </w:p>
          <w:p w14:paraId="44605EA6" w14:textId="77777777" w:rsidR="00961631" w:rsidRDefault="00961631" w:rsidP="00961631">
            <w:pPr>
              <w:numPr>
                <w:ilvl w:val="0"/>
                <w:numId w:val="11"/>
              </w:numPr>
              <w:spacing w:line="240" w:lineRule="auto"/>
              <w:outlineLvl w:val="9"/>
            </w:pPr>
            <w:r>
              <w:t>запрещается работать с неисправным ноутбуком;</w:t>
            </w:r>
          </w:p>
          <w:p w14:paraId="401BF067" w14:textId="77777777" w:rsidR="00961631" w:rsidRDefault="00961631" w:rsidP="00961631">
            <w:pPr>
              <w:numPr>
                <w:ilvl w:val="0"/>
                <w:numId w:val="11"/>
              </w:numPr>
              <w:spacing w:line="240" w:lineRule="auto"/>
              <w:outlineLvl w:val="9"/>
            </w:pPr>
            <w:r>
              <w:lastRenderedPageBreak/>
              <w:t xml:space="preserve"> недопустимо самостоятельно проводить вскрытие и ремонт оборудования;</w:t>
            </w:r>
          </w:p>
          <w:p w14:paraId="0AE2810E" w14:textId="77777777" w:rsidR="00961631" w:rsidRDefault="00961631" w:rsidP="00961631">
            <w:pPr>
              <w:numPr>
                <w:ilvl w:val="0"/>
                <w:numId w:val="11"/>
              </w:numPr>
              <w:spacing w:line="240" w:lineRule="auto"/>
              <w:outlineLvl w:val="9"/>
            </w:pPr>
            <w:r>
              <w:t>нельзя располагать рядом с компьютером жидкости, а также работать с мокрыми руками;</w:t>
            </w:r>
          </w:p>
          <w:p w14:paraId="2E7D9D33" w14:textId="77777777" w:rsidR="00961631" w:rsidRDefault="00961631" w:rsidP="00961631">
            <w:pPr>
              <w:numPr>
                <w:ilvl w:val="0"/>
                <w:numId w:val="11"/>
              </w:numPr>
              <w:spacing w:line="240" w:lineRule="auto"/>
              <w:outlineLvl w:val="9"/>
            </w:pPr>
            <w:r>
              <w:t>необходимо следить, чтобы изображение на экране ноутбука было стабильным, ясным и предельно четким, не иметь мерцаний символов и фона.</w:t>
            </w:r>
          </w:p>
          <w:p w14:paraId="24048053" w14:textId="77777777" w:rsidR="00961631" w:rsidRDefault="00961631" w:rsidP="00961631">
            <w:pPr>
              <w:numPr>
                <w:ilvl w:val="0"/>
                <w:numId w:val="11"/>
              </w:numPr>
              <w:spacing w:line="240" w:lineRule="auto"/>
              <w:outlineLvl w:val="9"/>
            </w:pPr>
            <w:r>
              <w:t>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5BBBBEFA" w14:textId="77777777" w:rsidR="00961631" w:rsidRDefault="00961631" w:rsidP="00961631">
            <w:pPr>
              <w:numPr>
                <w:ilvl w:val="0"/>
                <w:numId w:val="11"/>
              </w:numPr>
              <w:spacing w:line="240" w:lineRule="auto"/>
              <w:outlineLvl w:val="9"/>
            </w:pPr>
            <w:r>
              <w:t>нельзя допускать попадание влаги на поверхность ноутбука;</w:t>
            </w:r>
          </w:p>
          <w:p w14:paraId="4C9A59F5" w14:textId="77777777" w:rsidR="00961631" w:rsidRDefault="00961631" w:rsidP="00961631">
            <w:pPr>
              <w:numPr>
                <w:ilvl w:val="0"/>
                <w:numId w:val="11"/>
              </w:numPr>
              <w:spacing w:line="240" w:lineRule="auto"/>
              <w:outlineLvl w:val="9"/>
            </w:pPr>
            <w:r>
              <w:t>запрещается переключать разъемы интерфейсных кабелей периферийных устройств;</w:t>
            </w:r>
          </w:p>
          <w:p w14:paraId="5879DD60" w14:textId="77777777" w:rsidR="00961631" w:rsidRDefault="00961631" w:rsidP="00961631">
            <w:pPr>
              <w:numPr>
                <w:ilvl w:val="0"/>
                <w:numId w:val="11"/>
              </w:numPr>
              <w:spacing w:line="240" w:lineRule="auto"/>
              <w:outlineLvl w:val="9"/>
            </w:pPr>
            <w:r>
              <w:t>запрещается загромождение верхних панелей устройств бумагами и посторонними предметами;</w:t>
            </w:r>
          </w:p>
          <w:p w14:paraId="562E8FC1" w14:textId="77777777" w:rsidR="00961631" w:rsidRPr="00233C93" w:rsidRDefault="00961631" w:rsidP="000B6F91"/>
        </w:tc>
      </w:tr>
      <w:tr w:rsidR="00961631" w:rsidRPr="00233C93" w14:paraId="0111A8B5" w14:textId="77777777" w:rsidTr="000B6F91">
        <w:tc>
          <w:tcPr>
            <w:tcW w:w="2613" w:type="dxa"/>
            <w:tcBorders>
              <w:top w:val="single" w:sz="4" w:space="0" w:color="auto"/>
              <w:left w:val="single" w:sz="4" w:space="0" w:color="auto"/>
              <w:bottom w:val="single" w:sz="4" w:space="0" w:color="auto"/>
              <w:right w:val="single" w:sz="4" w:space="0" w:color="auto"/>
            </w:tcBorders>
            <w:shd w:val="clear" w:color="auto" w:fill="auto"/>
          </w:tcPr>
          <w:p w14:paraId="687811E7" w14:textId="77777777" w:rsidR="00961631" w:rsidRPr="00233C93" w:rsidRDefault="00961631" w:rsidP="000B6F91">
            <w:r>
              <w:lastRenderedPageBreak/>
              <w:t>Многофункциональное печатающее устройство (МФУ)</w:t>
            </w:r>
          </w:p>
        </w:tc>
        <w:tc>
          <w:tcPr>
            <w:tcW w:w="7524" w:type="dxa"/>
            <w:tcBorders>
              <w:top w:val="single" w:sz="4" w:space="0" w:color="auto"/>
              <w:left w:val="single" w:sz="4" w:space="0" w:color="auto"/>
              <w:bottom w:val="single" w:sz="4" w:space="0" w:color="auto"/>
              <w:right w:val="single" w:sz="4" w:space="0" w:color="auto"/>
            </w:tcBorders>
            <w:shd w:val="clear" w:color="auto" w:fill="auto"/>
          </w:tcPr>
          <w:p w14:paraId="6153CB58" w14:textId="77777777" w:rsidR="00961631" w:rsidRPr="00FC3BB0" w:rsidRDefault="00961631" w:rsidP="000B6F91">
            <w:pPr>
              <w:spacing w:before="120" w:after="120"/>
              <w:jc w:val="both"/>
              <w:rPr>
                <w:b/>
                <w:i/>
              </w:rPr>
            </w:pPr>
            <w:r w:rsidRPr="00FC3BB0">
              <w:rPr>
                <w:b/>
                <w:i/>
              </w:rPr>
              <w:t>Электробезопасность</w:t>
            </w:r>
          </w:p>
          <w:p w14:paraId="66ACD58B" w14:textId="77777777" w:rsidR="00961631" w:rsidRDefault="00961631" w:rsidP="000B6F91">
            <w:pPr>
              <w:spacing w:before="120" w:after="120"/>
              <w:jc w:val="both"/>
            </w:pPr>
            <w:r>
              <w:t>Не кладите предметы на шнур питания.</w:t>
            </w:r>
          </w:p>
          <w:p w14:paraId="0F8928E4" w14:textId="77777777" w:rsidR="00961631" w:rsidRDefault="00961631" w:rsidP="000B6F91">
            <w:pPr>
              <w:spacing w:before="120" w:after="120"/>
              <w:jc w:val="both"/>
            </w:pPr>
            <w:r>
              <w:t>Не закрывайте вентиляционные отверстия. Эти отверстия предотвращают перегрев МФУ.</w:t>
            </w:r>
          </w:p>
          <w:p w14:paraId="1BF25BD1" w14:textId="77777777" w:rsidR="00961631" w:rsidRDefault="00961631" w:rsidP="000B6F91">
            <w:pPr>
              <w:spacing w:before="120" w:after="120"/>
              <w:jc w:val="both"/>
            </w:pPr>
            <w:r>
              <w:t>Не допускайте попадания в МФУ скобок и скрепок для бумаги.</w:t>
            </w:r>
          </w:p>
          <w:p w14:paraId="3BB9221D" w14:textId="77777777" w:rsidR="00961631" w:rsidRDefault="00961631" w:rsidP="000B6F91">
            <w:pPr>
              <w:spacing w:before="120" w:after="120"/>
              <w:jc w:val="both"/>
            </w:pPr>
            <w:r>
              <w:t>Не вставляйте никаких предметов в щели и отверстия МФУ. Контакт с высоким напряжением или короткое замыкание могут привести к возгоранию или поражению электрическим током.</w:t>
            </w:r>
          </w:p>
          <w:p w14:paraId="485E8D6C" w14:textId="77777777" w:rsidR="00961631" w:rsidRPr="00FC3BB0" w:rsidRDefault="00961631" w:rsidP="000B6F91">
            <w:pPr>
              <w:spacing w:before="120" w:after="120"/>
              <w:jc w:val="both"/>
              <w:rPr>
                <w:b/>
                <w:i/>
              </w:rPr>
            </w:pPr>
            <w:r w:rsidRPr="00FC3BB0">
              <w:rPr>
                <w:b/>
                <w:i/>
              </w:rPr>
              <w:t>В случае возникновения необычного шума или запаха:</w:t>
            </w:r>
          </w:p>
          <w:p w14:paraId="6E644EBC" w14:textId="77777777" w:rsidR="00961631" w:rsidRDefault="00961631" w:rsidP="000B6F91">
            <w:pPr>
              <w:spacing w:before="120" w:after="120"/>
              <w:jc w:val="both"/>
            </w:pPr>
            <w:r>
              <w:t>1. Немедленно выключите МФУ.</w:t>
            </w:r>
          </w:p>
          <w:p w14:paraId="192D6EB9" w14:textId="77777777" w:rsidR="00961631" w:rsidRDefault="00961631" w:rsidP="000B6F91">
            <w:pPr>
              <w:spacing w:before="120" w:after="120"/>
              <w:jc w:val="both"/>
            </w:pPr>
            <w:r>
              <w:t>2. Выньте вилку шнура питания из розетки.</w:t>
            </w:r>
          </w:p>
          <w:p w14:paraId="7EFD5C63" w14:textId="77777777" w:rsidR="00961631" w:rsidRDefault="00961631" w:rsidP="000B6F91">
            <w:pPr>
              <w:spacing w:before="120" w:after="120"/>
              <w:jc w:val="both"/>
            </w:pPr>
            <w:r>
              <w:t>3. Для устранения неполадок вызовите уполномоченного представителя по обслуживанию.</w:t>
            </w:r>
          </w:p>
          <w:p w14:paraId="58CE301C" w14:textId="77777777" w:rsidR="00961631" w:rsidRDefault="00961631" w:rsidP="000B6F91">
            <w:pPr>
              <w:spacing w:before="120" w:after="120"/>
              <w:jc w:val="both"/>
            </w:pPr>
            <w:r>
              <w:t>Шнур питания подключается через розетку на задней панели принтера. В случае необходимости полностью отключить электропитание МФУ выньте шнур питания из розетки.</w:t>
            </w:r>
          </w:p>
          <w:p w14:paraId="79187C9B" w14:textId="77777777" w:rsidR="00961631" w:rsidRDefault="00961631" w:rsidP="000B6F91">
            <w:pPr>
              <w:spacing w:before="120" w:after="120"/>
              <w:jc w:val="both"/>
            </w:pPr>
            <w:r>
              <w:t>Не снимайте крышки или защитные панели, прикрепленные винтами, за исключением случаев установки дополнительного оборудования и выполнения специальных инструкций. При выполнении такой установки питание должно быть ОТКЛЮЧЕНО. Устанавливая дополнительное оборудование, выньте вилку шнура питания из розетки. Кроме устанавливаемого дополнительного оборудования, под этими крышками нет деталей, подлежащих обслуживанию пользователем.</w:t>
            </w:r>
          </w:p>
          <w:p w14:paraId="3B714FBA" w14:textId="77777777" w:rsidR="00961631" w:rsidRDefault="00961631" w:rsidP="000B6F91">
            <w:pPr>
              <w:spacing w:before="120" w:after="120"/>
              <w:jc w:val="both"/>
            </w:pPr>
            <w:r>
              <w:t>Для достижения оптимальной производительности не отключайте питание МФУ. Это не представляет опасности.</w:t>
            </w:r>
          </w:p>
          <w:p w14:paraId="050C7182" w14:textId="77777777" w:rsidR="00961631" w:rsidRDefault="00961631" w:rsidP="000B6F91">
            <w:pPr>
              <w:spacing w:before="120" w:after="120"/>
              <w:jc w:val="both"/>
            </w:pPr>
            <w:r>
              <w:t>Угроза вашей безопасности возникает в следующих случаях:</w:t>
            </w:r>
          </w:p>
          <w:p w14:paraId="496B4106" w14:textId="77777777" w:rsidR="00961631" w:rsidRDefault="00961631" w:rsidP="000B6F91">
            <w:pPr>
              <w:spacing w:before="120" w:after="120"/>
              <w:jc w:val="both"/>
            </w:pPr>
            <w:r>
              <w:t>Шнур питания поврежден или изношен.</w:t>
            </w:r>
          </w:p>
          <w:p w14:paraId="32AA50E2" w14:textId="77777777" w:rsidR="00961631" w:rsidRDefault="00961631" w:rsidP="000B6F91">
            <w:pPr>
              <w:spacing w:before="120" w:after="120"/>
              <w:jc w:val="both"/>
            </w:pPr>
            <w:r>
              <w:lastRenderedPageBreak/>
              <w:t>В МФУ попала жидкость.</w:t>
            </w:r>
          </w:p>
          <w:p w14:paraId="4AEDAF70" w14:textId="77777777" w:rsidR="00961631" w:rsidRDefault="00961631" w:rsidP="000B6F91">
            <w:pPr>
              <w:spacing w:before="120" w:after="120"/>
              <w:jc w:val="both"/>
            </w:pPr>
            <w:r>
              <w:t>Принтер намок.</w:t>
            </w:r>
          </w:p>
          <w:p w14:paraId="1B704484" w14:textId="77777777" w:rsidR="00961631" w:rsidRDefault="00961631" w:rsidP="000B6F91">
            <w:pPr>
              <w:spacing w:before="120" w:after="120"/>
              <w:jc w:val="both"/>
            </w:pPr>
            <w:r>
              <w:t>При возникновении любой из перечисленных ситуаций выполните следующие действия:</w:t>
            </w:r>
          </w:p>
          <w:p w14:paraId="3D0133DA" w14:textId="77777777" w:rsidR="00961631" w:rsidRDefault="00961631" w:rsidP="000B6F91">
            <w:pPr>
              <w:spacing w:before="120" w:after="120"/>
              <w:jc w:val="both"/>
            </w:pPr>
            <w:r>
              <w:t>1. Немедленно выключите МФУ.</w:t>
            </w:r>
          </w:p>
          <w:p w14:paraId="722EF900" w14:textId="77777777" w:rsidR="00961631" w:rsidRDefault="00961631" w:rsidP="000B6F91">
            <w:pPr>
              <w:spacing w:before="120" w:after="120"/>
              <w:jc w:val="both"/>
            </w:pPr>
            <w:r>
              <w:t>2. Выньте вилку шнура питания из розетки.</w:t>
            </w:r>
          </w:p>
          <w:p w14:paraId="0F1367CB" w14:textId="77777777" w:rsidR="00961631" w:rsidRDefault="00961631" w:rsidP="000B6F91">
            <w:pPr>
              <w:spacing w:before="120" w:after="120"/>
              <w:jc w:val="both"/>
            </w:pPr>
            <w:r>
              <w:t>3. Обратитесь к уполномоченному представителю по обслуживанию.</w:t>
            </w:r>
          </w:p>
          <w:p w14:paraId="768194B5" w14:textId="77777777" w:rsidR="00961631" w:rsidRPr="00FC3BB0" w:rsidRDefault="00961631" w:rsidP="000B6F91">
            <w:pPr>
              <w:spacing w:before="120" w:after="120"/>
              <w:jc w:val="both"/>
              <w:rPr>
                <w:b/>
                <w:i/>
              </w:rPr>
            </w:pPr>
            <w:r w:rsidRPr="00FC3BB0">
              <w:rPr>
                <w:b/>
                <w:i/>
              </w:rPr>
              <w:t>Безопасность при обслуживании</w:t>
            </w:r>
          </w:p>
          <w:p w14:paraId="6432EC45" w14:textId="77777777" w:rsidR="00961631" w:rsidRDefault="00961631" w:rsidP="000B6F91">
            <w:pPr>
              <w:spacing w:before="120" w:after="120"/>
              <w:jc w:val="both"/>
            </w:pPr>
            <w:r>
              <w:t>Не выполняйте никакие действия по обслуживанию, явно не описанные в документации МФУ.</w:t>
            </w:r>
          </w:p>
          <w:p w14:paraId="109F1179" w14:textId="77777777" w:rsidR="00961631" w:rsidRDefault="00961631" w:rsidP="000B6F91">
            <w:pPr>
              <w:spacing w:before="120" w:after="120"/>
              <w:jc w:val="both"/>
            </w:pPr>
            <w:r>
              <w:t>Не применяйте аэрозольные очистители. Использование неподходящих может привести к снижению производительности и возникновению опасных условий.</w:t>
            </w:r>
          </w:p>
          <w:p w14:paraId="416E12D8" w14:textId="77777777" w:rsidR="00961631" w:rsidRPr="00FC3BB0" w:rsidRDefault="00961631" w:rsidP="000B6F91">
            <w:pPr>
              <w:spacing w:before="120" w:after="120"/>
              <w:jc w:val="both"/>
              <w:rPr>
                <w:b/>
                <w:i/>
              </w:rPr>
            </w:pPr>
            <w:r w:rsidRPr="00FC3BB0">
              <w:rPr>
                <w:b/>
                <w:i/>
              </w:rPr>
              <w:t>Безопасность при эксплуатации</w:t>
            </w:r>
          </w:p>
          <w:p w14:paraId="36D5B1AD" w14:textId="77777777" w:rsidR="00961631" w:rsidRDefault="00961631" w:rsidP="000B6F91">
            <w:pPr>
              <w:spacing w:before="120" w:after="120"/>
              <w:jc w:val="both"/>
            </w:pPr>
            <w:r>
              <w:t>Принтеры разработаны с учетом строгих требований техники безопасности и прошли проверку на соответствие этим требованиям. Это включает проверку и утверждение агентствами по технике безопасности, а также соответствие установленным стандартам охраны окружающей среды.</w:t>
            </w:r>
          </w:p>
          <w:p w14:paraId="3F0DFF15" w14:textId="77777777" w:rsidR="00961631" w:rsidRDefault="00961631" w:rsidP="000B6F91">
            <w:pPr>
              <w:spacing w:before="120" w:after="120"/>
              <w:jc w:val="both"/>
            </w:pPr>
            <w:r>
              <w:t>Соблюдение вами перечисленных условий обеспечит длительную и безопасную работу принтера.</w:t>
            </w:r>
          </w:p>
          <w:p w14:paraId="16FF9C2D" w14:textId="77777777" w:rsidR="00961631" w:rsidRPr="00FC3BB0" w:rsidRDefault="00961631" w:rsidP="000B6F91">
            <w:pPr>
              <w:spacing w:before="120" w:after="120"/>
              <w:jc w:val="both"/>
              <w:rPr>
                <w:b/>
                <w:i/>
              </w:rPr>
            </w:pPr>
            <w:r w:rsidRPr="00FC3BB0">
              <w:rPr>
                <w:b/>
                <w:i/>
              </w:rPr>
              <w:t>Инструкции по эксплуатации</w:t>
            </w:r>
          </w:p>
          <w:p w14:paraId="67173220" w14:textId="77777777" w:rsidR="00961631" w:rsidRDefault="00961631" w:rsidP="000B6F91">
            <w:pPr>
              <w:spacing w:before="120" w:after="120"/>
              <w:jc w:val="both"/>
            </w:pPr>
            <w:r>
              <w:t>Не блокируйте и не закрывайте щели и отверстия МФУ. Без надлежащей вентиляции принтер может перегреться.</w:t>
            </w:r>
          </w:p>
          <w:p w14:paraId="7FEAF646" w14:textId="77777777" w:rsidR="00961631" w:rsidRDefault="00961631" w:rsidP="000B6F91">
            <w:pPr>
              <w:spacing w:before="120" w:after="120"/>
              <w:jc w:val="both"/>
            </w:pPr>
            <w:r>
              <w:t>Используйте МФУ на высоте, не превышающей 2438 м.</w:t>
            </w:r>
          </w:p>
          <w:p w14:paraId="73F6D6E9" w14:textId="77777777" w:rsidR="00961631" w:rsidRDefault="00961631" w:rsidP="000B6F91">
            <w:pPr>
              <w:spacing w:before="120" w:after="120"/>
              <w:jc w:val="both"/>
            </w:pPr>
            <w:r>
              <w:t>Размещайте МФУ на ровной, прочной и не вибрирующей поверхности, которая может выдержать его вес. Он должен прочно стоять на поверхности, наклон МФУ по горизонтали не должен превышать 2°.</w:t>
            </w:r>
          </w:p>
          <w:p w14:paraId="5F9F8FAB" w14:textId="77777777" w:rsidR="00961631" w:rsidRPr="00FC3BB0" w:rsidRDefault="00961631" w:rsidP="000B6F91">
            <w:pPr>
              <w:spacing w:before="120" w:after="120"/>
              <w:jc w:val="both"/>
              <w:rPr>
                <w:b/>
                <w:i/>
              </w:rPr>
            </w:pPr>
            <w:r w:rsidRPr="00FC3BB0">
              <w:rPr>
                <w:b/>
                <w:i/>
              </w:rPr>
              <w:t>Инструкции по безопасности при печати</w:t>
            </w:r>
          </w:p>
          <w:p w14:paraId="07578A09" w14:textId="77777777" w:rsidR="00961631" w:rsidRDefault="00961631" w:rsidP="000B6F91">
            <w:pPr>
              <w:spacing w:before="120" w:after="120"/>
              <w:jc w:val="both"/>
            </w:pPr>
            <w:r>
              <w:t>Не допускайте попадания рук, волос, галстука и т. п. между выходными и подающими роликами.</w:t>
            </w:r>
          </w:p>
          <w:p w14:paraId="445738DC" w14:textId="77777777" w:rsidR="00961631" w:rsidRDefault="00961631" w:rsidP="000B6F91">
            <w:pPr>
              <w:spacing w:before="120" w:after="120"/>
              <w:jc w:val="both"/>
            </w:pPr>
            <w:r>
              <w:t>Не снимайте лоток для бумаги, выбранный в драйвере или на панели управления.</w:t>
            </w:r>
          </w:p>
          <w:p w14:paraId="612D3599" w14:textId="77777777" w:rsidR="00961631" w:rsidRDefault="00961631" w:rsidP="000B6F91">
            <w:pPr>
              <w:spacing w:before="120" w:after="120"/>
              <w:jc w:val="both"/>
            </w:pPr>
            <w:r>
              <w:t>Не открывайте дверцы во время печати.</w:t>
            </w:r>
          </w:p>
          <w:p w14:paraId="1E6E1B15" w14:textId="77777777" w:rsidR="00961631" w:rsidRPr="00233C93" w:rsidRDefault="00961631" w:rsidP="000B6F91">
            <w:r>
              <w:t>Не перемещайте МФУ во время печати.</w:t>
            </w:r>
          </w:p>
        </w:tc>
      </w:tr>
    </w:tbl>
    <w:p w14:paraId="1D81E473" w14:textId="77777777" w:rsidR="00961631" w:rsidRPr="00E97C55" w:rsidRDefault="00961631" w:rsidP="00961631">
      <w:pPr>
        <w:spacing w:before="120" w:after="120"/>
        <w:ind w:firstLine="709"/>
        <w:jc w:val="both"/>
      </w:pPr>
      <w:r w:rsidRPr="00E97C55">
        <w:lastRenderedPageBreak/>
        <w:t>3.2. При выполнении конкурсных заданий и уборке рабочих мест:</w:t>
      </w:r>
    </w:p>
    <w:p w14:paraId="1B25C834" w14:textId="77777777" w:rsidR="00961631" w:rsidRPr="00E97C55" w:rsidRDefault="00961631" w:rsidP="00961631">
      <w:pPr>
        <w:spacing w:before="120" w:after="120"/>
        <w:ind w:firstLine="709"/>
        <w:jc w:val="both"/>
      </w:pPr>
      <w:r w:rsidRPr="00E97C55">
        <w:t>- необходимо быть внимательным, не отвлекаться посторонними разговорами и делами, не отвлекать других участников;</w:t>
      </w:r>
    </w:p>
    <w:p w14:paraId="137E2941" w14:textId="77777777" w:rsidR="00961631" w:rsidRPr="00E97C55" w:rsidRDefault="00961631" w:rsidP="00961631">
      <w:pPr>
        <w:spacing w:before="120" w:after="120"/>
        <w:ind w:firstLine="709"/>
        <w:jc w:val="both"/>
      </w:pPr>
      <w:r w:rsidRPr="00E97C55">
        <w:t>- соблюдать настоящую инструкцию;</w:t>
      </w:r>
    </w:p>
    <w:p w14:paraId="6A0160D7" w14:textId="77777777" w:rsidR="00961631" w:rsidRDefault="00961631" w:rsidP="00961631">
      <w:pPr>
        <w:spacing w:before="120" w:after="120"/>
        <w:ind w:firstLine="709"/>
        <w:jc w:val="both"/>
      </w:pPr>
      <w:r w:rsidRPr="00E97C55">
        <w:lastRenderedPageBreak/>
        <w:t>- соблюдать правила эксплуатации оборудования, механизмов и инструментов, не подвергать их механически</w:t>
      </w:r>
      <w:r>
        <w:t>м и термическим</w:t>
      </w:r>
      <w:r w:rsidRPr="00E97C55">
        <w:t xml:space="preserve"> </w:t>
      </w:r>
      <w:r>
        <w:t>повреждениям</w:t>
      </w:r>
      <w:r w:rsidRPr="00E97C55">
        <w:t xml:space="preserve">, не допускать </w:t>
      </w:r>
      <w:r>
        <w:t xml:space="preserve">их </w:t>
      </w:r>
      <w:r w:rsidRPr="00E97C55">
        <w:t>падений;</w:t>
      </w:r>
    </w:p>
    <w:p w14:paraId="51ECFF78" w14:textId="77777777" w:rsidR="00961631" w:rsidRPr="00E97C55" w:rsidRDefault="00961631" w:rsidP="00961631">
      <w:pPr>
        <w:spacing w:before="120" w:after="120"/>
        <w:ind w:firstLine="709"/>
        <w:jc w:val="both"/>
      </w:pPr>
      <w:r w:rsidRPr="00E97C55">
        <w:t>- поддерживать порядок и чистоту на рабочем месте;</w:t>
      </w:r>
    </w:p>
    <w:p w14:paraId="0C117B35" w14:textId="77777777" w:rsidR="00961631" w:rsidRPr="00E97C55" w:rsidRDefault="00961631" w:rsidP="00961631">
      <w:pPr>
        <w:spacing w:before="120" w:after="120"/>
        <w:ind w:firstLine="709"/>
        <w:jc w:val="both"/>
      </w:pPr>
      <w:r w:rsidRPr="00E97C55">
        <w:t>- рабочий инструмент располагать таким образом, чтобы исключалась возможность его скатывания и падения;</w:t>
      </w:r>
    </w:p>
    <w:p w14:paraId="15B06737" w14:textId="77777777" w:rsidR="00961631" w:rsidRPr="00E97C55" w:rsidRDefault="00961631" w:rsidP="00961631">
      <w:pPr>
        <w:spacing w:before="120" w:after="120"/>
        <w:ind w:firstLine="709"/>
        <w:jc w:val="both"/>
      </w:pPr>
      <w:r w:rsidRPr="00E97C55">
        <w:t>- выполнять конкурсные задания только исправным инструментом;</w:t>
      </w:r>
    </w:p>
    <w:p w14:paraId="2B745CFB" w14:textId="77777777" w:rsidR="00961631" w:rsidRPr="00E97C55" w:rsidRDefault="00961631" w:rsidP="00961631">
      <w:pPr>
        <w:spacing w:before="120" w:after="120"/>
        <w:ind w:firstLine="709"/>
        <w:jc w:val="both"/>
      </w:pPr>
      <w:r w:rsidRPr="00E97C55">
        <w:t>3.3. 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Эксперта.</w:t>
      </w:r>
    </w:p>
    <w:p w14:paraId="2A1FE546" w14:textId="77777777" w:rsidR="00961631" w:rsidRPr="00E97C55" w:rsidRDefault="00961631" w:rsidP="00961631">
      <w:pPr>
        <w:spacing w:before="120" w:after="120"/>
        <w:ind w:firstLine="709"/>
        <w:jc w:val="both"/>
      </w:pPr>
    </w:p>
    <w:p w14:paraId="24AB6AF9" w14:textId="77777777" w:rsidR="00961631" w:rsidRPr="00E97C55" w:rsidRDefault="00961631" w:rsidP="00961631">
      <w:pPr>
        <w:pStyle w:val="2"/>
        <w:spacing w:before="120" w:after="120"/>
        <w:ind w:firstLine="709"/>
        <w:rPr>
          <w:rFonts w:ascii="Times New Roman" w:hAnsi="Times New Roman"/>
          <w:sz w:val="24"/>
          <w:szCs w:val="24"/>
        </w:rPr>
      </w:pPr>
      <w:bookmarkStart w:id="5" w:name="_Toc507427599"/>
      <w:r w:rsidRPr="00E97C55">
        <w:rPr>
          <w:rFonts w:ascii="Times New Roman" w:hAnsi="Times New Roman"/>
          <w:sz w:val="24"/>
          <w:szCs w:val="24"/>
        </w:rPr>
        <w:t>4. Требования охраны труда в аварийных ситуациях</w:t>
      </w:r>
      <w:bookmarkEnd w:id="5"/>
    </w:p>
    <w:p w14:paraId="5F33A34E" w14:textId="77777777" w:rsidR="00961631" w:rsidRPr="00E97C55" w:rsidRDefault="00961631" w:rsidP="00961631">
      <w:pPr>
        <w:spacing w:before="120" w:after="120"/>
        <w:ind w:firstLine="709"/>
        <w:jc w:val="both"/>
      </w:pPr>
      <w:r w:rsidRPr="00E97C55">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Экспертам. Выполнение конкурсного задания продолжить только после устранения возникшей неисправности.</w:t>
      </w:r>
    </w:p>
    <w:p w14:paraId="5B0CC0CD" w14:textId="77777777" w:rsidR="00961631" w:rsidRPr="00E97C55" w:rsidRDefault="00961631" w:rsidP="00961631">
      <w:pPr>
        <w:spacing w:before="120" w:after="120"/>
        <w:ind w:firstLine="709"/>
        <w:jc w:val="both"/>
      </w:pPr>
      <w:r w:rsidRPr="00E97C55">
        <w:t>4.2. В случае возникновения у участника плохого самочувствия или получения травмы сообщить об этом эксперту.</w:t>
      </w:r>
    </w:p>
    <w:p w14:paraId="134D4DAB" w14:textId="77777777" w:rsidR="00961631" w:rsidRPr="00E97C55" w:rsidRDefault="00961631" w:rsidP="00961631">
      <w:pPr>
        <w:spacing w:before="120" w:after="120"/>
        <w:ind w:firstLine="709"/>
        <w:jc w:val="both"/>
      </w:pPr>
      <w:r w:rsidRPr="00E97C55">
        <w:t>4.3. 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w:t>
      </w:r>
    </w:p>
    <w:p w14:paraId="17A960C1" w14:textId="77777777" w:rsidR="00961631" w:rsidRPr="00E97C55" w:rsidRDefault="00961631" w:rsidP="00961631">
      <w:pPr>
        <w:spacing w:before="120" w:after="120"/>
        <w:ind w:firstLine="709"/>
        <w:jc w:val="both"/>
      </w:pPr>
      <w:r w:rsidRPr="00E97C55">
        <w:t>4.4.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57F19877" w14:textId="77777777" w:rsidR="00961631" w:rsidRPr="00E97C55" w:rsidRDefault="00961631" w:rsidP="00961631">
      <w:pPr>
        <w:spacing w:before="120" w:after="120"/>
        <w:ind w:firstLine="709"/>
        <w:jc w:val="both"/>
      </w:pPr>
      <w:r w:rsidRPr="00E97C55">
        <w:t>4.5.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эксперта, заменяющего его. Приложить усилия для исключения состояния страха и паники.</w:t>
      </w:r>
    </w:p>
    <w:p w14:paraId="6A72EA97" w14:textId="77777777" w:rsidR="00961631" w:rsidRPr="00E97C55" w:rsidRDefault="00961631" w:rsidP="00961631">
      <w:pPr>
        <w:spacing w:before="120" w:after="120"/>
        <w:ind w:firstLine="709"/>
        <w:jc w:val="both"/>
      </w:pPr>
      <w:r w:rsidRPr="00E97C55">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559E8922" w14:textId="77777777" w:rsidR="00961631" w:rsidRPr="00E97C55" w:rsidRDefault="00961631" w:rsidP="00961631">
      <w:pPr>
        <w:spacing w:before="120" w:after="120"/>
        <w:ind w:firstLine="709"/>
        <w:jc w:val="both"/>
      </w:pPr>
      <w:r w:rsidRPr="00E97C55">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3DFFB4DE" w14:textId="77777777" w:rsidR="00961631" w:rsidRPr="00E97C55" w:rsidRDefault="00961631" w:rsidP="00961631">
      <w:pPr>
        <w:spacing w:before="120" w:after="120"/>
        <w:ind w:firstLine="709"/>
        <w:jc w:val="both"/>
      </w:pPr>
      <w:r w:rsidRPr="00E97C55">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15CA887C" w14:textId="77777777" w:rsidR="00961631" w:rsidRPr="00E97C55" w:rsidRDefault="00961631" w:rsidP="00961631">
      <w:pPr>
        <w:spacing w:before="120" w:after="120"/>
        <w:ind w:firstLine="709"/>
        <w:jc w:val="both"/>
      </w:pPr>
      <w:r w:rsidRPr="00E97C55">
        <w:t>4.6. 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w:t>
      </w:r>
    </w:p>
    <w:p w14:paraId="15E2BCBD" w14:textId="77777777" w:rsidR="00961631" w:rsidRPr="00E97C55" w:rsidRDefault="00961631" w:rsidP="00961631">
      <w:pPr>
        <w:spacing w:before="120" w:after="120"/>
        <w:ind w:firstLine="709"/>
        <w:jc w:val="both"/>
      </w:pPr>
      <w:r w:rsidRPr="00E97C55">
        <w:t>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366F6146" w14:textId="77777777" w:rsidR="00961631" w:rsidRDefault="00961631" w:rsidP="00961631">
      <w:pPr>
        <w:spacing w:before="120" w:after="120"/>
        <w:ind w:firstLine="709"/>
        <w:jc w:val="both"/>
      </w:pPr>
      <w:r>
        <w:lastRenderedPageBreak/>
        <w:t>4.6. 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w:t>
      </w:r>
    </w:p>
    <w:p w14:paraId="69F38043" w14:textId="77777777" w:rsidR="00961631" w:rsidRDefault="00961631" w:rsidP="00961631">
      <w:pPr>
        <w:spacing w:before="120" w:after="120"/>
        <w:ind w:firstLine="709"/>
        <w:jc w:val="both"/>
      </w:pPr>
      <w:r>
        <w:t>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3D8C6F45" w14:textId="77777777" w:rsidR="00961631" w:rsidRPr="00E97C55" w:rsidRDefault="00961631" w:rsidP="00961631">
      <w:pPr>
        <w:spacing w:before="120" w:after="120"/>
        <w:ind w:firstLine="709"/>
        <w:jc w:val="both"/>
      </w:pPr>
    </w:p>
    <w:p w14:paraId="4F95773E" w14:textId="77777777" w:rsidR="00961631" w:rsidRPr="00E97C55" w:rsidRDefault="00961631" w:rsidP="00961631">
      <w:pPr>
        <w:pStyle w:val="2"/>
        <w:spacing w:before="120" w:after="120"/>
        <w:ind w:firstLine="709"/>
        <w:rPr>
          <w:rFonts w:ascii="Times New Roman" w:hAnsi="Times New Roman"/>
          <w:sz w:val="24"/>
          <w:szCs w:val="24"/>
        </w:rPr>
      </w:pPr>
      <w:bookmarkStart w:id="6" w:name="_Toc507427600"/>
      <w:r w:rsidRPr="00E97C55">
        <w:rPr>
          <w:rFonts w:ascii="Times New Roman" w:hAnsi="Times New Roman"/>
          <w:sz w:val="24"/>
          <w:szCs w:val="24"/>
        </w:rPr>
        <w:t>5.Требование охраны труда по окончании работ</w:t>
      </w:r>
      <w:bookmarkEnd w:id="6"/>
    </w:p>
    <w:p w14:paraId="340C62CF" w14:textId="77777777" w:rsidR="00961631" w:rsidRPr="00E97C55" w:rsidRDefault="00961631" w:rsidP="00961631">
      <w:pPr>
        <w:spacing w:before="120" w:after="120"/>
        <w:ind w:firstLine="709"/>
        <w:jc w:val="both"/>
      </w:pPr>
      <w:r w:rsidRPr="00E97C55">
        <w:t>После окончания работ каждый участник обязан:</w:t>
      </w:r>
    </w:p>
    <w:p w14:paraId="5A377E82" w14:textId="77777777" w:rsidR="00961631" w:rsidRPr="00E97C55" w:rsidRDefault="00961631" w:rsidP="00961631">
      <w:pPr>
        <w:spacing w:before="120" w:after="120"/>
        <w:ind w:firstLine="709"/>
        <w:jc w:val="both"/>
      </w:pPr>
      <w:r w:rsidRPr="00E97C55">
        <w:t xml:space="preserve">5.1. Привести в порядок рабочее место. </w:t>
      </w:r>
    </w:p>
    <w:p w14:paraId="1DFD1CDE" w14:textId="77777777" w:rsidR="00961631" w:rsidRPr="00E97C55" w:rsidRDefault="00961631" w:rsidP="00961631">
      <w:pPr>
        <w:spacing w:before="120" w:after="120"/>
        <w:ind w:firstLine="709"/>
        <w:jc w:val="both"/>
      </w:pPr>
      <w:r w:rsidRPr="00E97C55">
        <w:t>5.2. Убрать средства индивидуальной защиты в отведенное для хранений место.</w:t>
      </w:r>
    </w:p>
    <w:p w14:paraId="124929BF" w14:textId="77777777" w:rsidR="00961631" w:rsidRDefault="00961631" w:rsidP="00961631">
      <w:pPr>
        <w:spacing w:before="120" w:after="120"/>
        <w:ind w:firstLine="709"/>
        <w:jc w:val="both"/>
      </w:pPr>
      <w:r w:rsidRPr="00E97C55">
        <w:t xml:space="preserve">5.3. </w:t>
      </w:r>
      <w:r>
        <w:t>Выключить и обесточить электроинструменты и электрооборудование, используемое для выполнения конкурсного задания</w:t>
      </w:r>
      <w:r w:rsidRPr="00E97C55">
        <w:t>.</w:t>
      </w:r>
    </w:p>
    <w:p w14:paraId="1BD3479A" w14:textId="77777777" w:rsidR="00961631" w:rsidRPr="00E97C55" w:rsidRDefault="00961631" w:rsidP="00961631">
      <w:pPr>
        <w:spacing w:before="120" w:after="120"/>
        <w:ind w:firstLine="709"/>
        <w:jc w:val="both"/>
      </w:pPr>
      <w:r w:rsidRPr="00E97C55">
        <w:t>5.</w:t>
      </w:r>
      <w:r>
        <w:t>4</w:t>
      </w:r>
      <w:r w:rsidRPr="00E97C55">
        <w:t>. Инструмент убрать в специально предназначенное для хранений место.</w:t>
      </w:r>
    </w:p>
    <w:p w14:paraId="136E8FCD" w14:textId="77777777" w:rsidR="00961631" w:rsidRPr="00E97C55" w:rsidRDefault="00961631" w:rsidP="00961631">
      <w:pPr>
        <w:spacing w:before="120" w:after="120"/>
        <w:ind w:firstLine="709"/>
        <w:jc w:val="both"/>
      </w:pPr>
      <w:r w:rsidRPr="00E97C55">
        <w:t>5.</w:t>
      </w:r>
      <w:r>
        <w:t>5</w:t>
      </w:r>
      <w:r w:rsidRPr="00E97C55">
        <w:t>. 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14:paraId="138F6F70" w14:textId="77777777" w:rsidR="00961631" w:rsidRPr="00E97C55" w:rsidRDefault="00961631" w:rsidP="00961631">
      <w:pPr>
        <w:jc w:val="center"/>
      </w:pPr>
    </w:p>
    <w:p w14:paraId="00B2C580" w14:textId="77777777" w:rsidR="00961631" w:rsidRPr="00E97C55" w:rsidRDefault="00961631" w:rsidP="00961631">
      <w:pPr>
        <w:pStyle w:val="1"/>
        <w:spacing w:before="120" w:after="120" w:line="240" w:lineRule="auto"/>
        <w:ind w:firstLine="709"/>
        <w:rPr>
          <w:rFonts w:ascii="Times New Roman" w:hAnsi="Times New Roman"/>
          <w:color w:val="auto"/>
          <w:sz w:val="24"/>
          <w:szCs w:val="24"/>
        </w:rPr>
      </w:pPr>
      <w:r w:rsidRPr="00E97C55">
        <w:rPr>
          <w:rFonts w:ascii="Times New Roman" w:hAnsi="Times New Roman"/>
          <w:sz w:val="24"/>
          <w:szCs w:val="24"/>
        </w:rPr>
        <w:br w:type="page"/>
      </w:r>
      <w:bookmarkStart w:id="7" w:name="_Toc507427601"/>
      <w:r w:rsidRPr="00E97C55">
        <w:rPr>
          <w:rFonts w:ascii="Times New Roman" w:hAnsi="Times New Roman"/>
          <w:color w:val="auto"/>
          <w:sz w:val="24"/>
          <w:szCs w:val="24"/>
        </w:rPr>
        <w:lastRenderedPageBreak/>
        <w:t>Инструкция по охране труда для экспертов</w:t>
      </w:r>
      <w:bookmarkEnd w:id="7"/>
    </w:p>
    <w:p w14:paraId="654F809C" w14:textId="77777777" w:rsidR="00961631" w:rsidRPr="00E97C55" w:rsidRDefault="00961631" w:rsidP="00961631">
      <w:pPr>
        <w:spacing w:before="120" w:after="120"/>
        <w:ind w:firstLine="709"/>
        <w:jc w:val="center"/>
      </w:pPr>
    </w:p>
    <w:p w14:paraId="3605DAF5" w14:textId="77777777" w:rsidR="00961631" w:rsidRPr="00E97C55" w:rsidRDefault="00961631" w:rsidP="00961631">
      <w:pPr>
        <w:pStyle w:val="1"/>
        <w:spacing w:before="120" w:after="120" w:line="240" w:lineRule="auto"/>
        <w:ind w:firstLine="709"/>
        <w:rPr>
          <w:rFonts w:ascii="Times New Roman" w:hAnsi="Times New Roman"/>
          <w:i/>
          <w:color w:val="auto"/>
          <w:sz w:val="24"/>
          <w:szCs w:val="24"/>
        </w:rPr>
      </w:pPr>
      <w:bookmarkStart w:id="8" w:name="_Toc507427602"/>
      <w:r w:rsidRPr="00E97C55">
        <w:rPr>
          <w:rFonts w:ascii="Times New Roman" w:hAnsi="Times New Roman"/>
          <w:i/>
          <w:color w:val="auto"/>
          <w:sz w:val="24"/>
          <w:szCs w:val="24"/>
        </w:rPr>
        <w:t>1.Общие требования охраны труда</w:t>
      </w:r>
      <w:bookmarkEnd w:id="8"/>
    </w:p>
    <w:p w14:paraId="19ADB8BB" w14:textId="77777777" w:rsidR="00961631" w:rsidRPr="00E97C55" w:rsidRDefault="00961631" w:rsidP="00961631">
      <w:pPr>
        <w:spacing w:before="120" w:after="120"/>
        <w:ind w:firstLine="709"/>
        <w:jc w:val="both"/>
      </w:pPr>
      <w:r w:rsidRPr="00E97C55">
        <w:t>1.1. К работе в качестве эксперта Компетенции «</w:t>
      </w:r>
      <w:r>
        <w:t>Оценка качества и экспертиза строительного производства</w:t>
      </w:r>
      <w:r w:rsidRPr="00E97C55">
        <w:t>» допускаются Эксперты, прошедшие специальное обучение и не имеющие противопоказаний по состоянию здоровья.</w:t>
      </w:r>
    </w:p>
    <w:p w14:paraId="38949B9A" w14:textId="77777777" w:rsidR="00961631" w:rsidRPr="00E97C55" w:rsidRDefault="00961631" w:rsidP="00961631">
      <w:pPr>
        <w:spacing w:before="120" w:after="120"/>
        <w:ind w:firstLine="709"/>
        <w:jc w:val="both"/>
      </w:pPr>
      <w:r w:rsidRPr="00E97C55">
        <w:t>1.2. Эксперт с особыми полномочия</w:t>
      </w:r>
      <w:r>
        <w:t>ми,</w:t>
      </w:r>
      <w:r w:rsidRPr="00E97C55">
        <w:t xml:space="preserve"> на которого возложена обязанность за проведение инструктажа</w:t>
      </w:r>
      <w:r>
        <w:t xml:space="preserve"> по охране труда,</w:t>
      </w:r>
      <w:r w:rsidRPr="00E97C55">
        <w:t xml:space="preserve"> должен иметь действующие удостоверение «О проверке знаний требований охраны труда».</w:t>
      </w:r>
    </w:p>
    <w:p w14:paraId="3822293B" w14:textId="77777777" w:rsidR="00961631" w:rsidRPr="00E97C55" w:rsidRDefault="00961631" w:rsidP="00961631">
      <w:pPr>
        <w:spacing w:before="120" w:after="120"/>
        <w:ind w:firstLine="709"/>
        <w:jc w:val="both"/>
      </w:pPr>
      <w:r w:rsidRPr="00E97C55">
        <w:t xml:space="preserve">1.3. В процессе контроля выполнения конкурсных заданий и нахождения на </w:t>
      </w:r>
      <w:r>
        <w:t>конкурсной площадке</w:t>
      </w:r>
      <w:r w:rsidRPr="00E97C55">
        <w:t xml:space="preserve"> Эксперт обязан четко соблюдать:</w:t>
      </w:r>
    </w:p>
    <w:p w14:paraId="11947E73" w14:textId="77777777" w:rsidR="00961631" w:rsidRPr="00E97C55" w:rsidRDefault="00961631" w:rsidP="00961631">
      <w:pPr>
        <w:spacing w:before="120" w:after="120"/>
        <w:ind w:firstLine="709"/>
        <w:jc w:val="both"/>
      </w:pPr>
      <w:r w:rsidRPr="00E97C55">
        <w:t xml:space="preserve">- инструкции по охране труда и технике безопасности; </w:t>
      </w:r>
    </w:p>
    <w:p w14:paraId="08C3B63B" w14:textId="77777777" w:rsidR="00961631" w:rsidRDefault="00961631" w:rsidP="00961631">
      <w:pPr>
        <w:spacing w:before="120" w:after="120"/>
        <w:ind w:firstLine="709"/>
        <w:jc w:val="both"/>
      </w:pPr>
      <w:r w:rsidRPr="00E97C55">
        <w:t>- правила пожарной безопасности, знать места расположения первичных средств пожаротушения и планов эвакуации.</w:t>
      </w:r>
    </w:p>
    <w:p w14:paraId="5732AE9A" w14:textId="77777777" w:rsidR="00961631" w:rsidRPr="00E97C55" w:rsidRDefault="00961631" w:rsidP="00961631">
      <w:pPr>
        <w:spacing w:before="120" w:after="120"/>
        <w:ind w:firstLine="709"/>
        <w:jc w:val="both"/>
      </w:pPr>
      <w:r w:rsidRPr="00E97C55">
        <w:t>- расписание и график проведения конкурсного задания, установленные режимы труда и отдыха.</w:t>
      </w:r>
    </w:p>
    <w:p w14:paraId="4E613A7D" w14:textId="77777777" w:rsidR="00961631" w:rsidRPr="00E97C55" w:rsidRDefault="00961631" w:rsidP="00961631">
      <w:pPr>
        <w:spacing w:before="120" w:after="120"/>
        <w:ind w:firstLine="709"/>
        <w:jc w:val="both"/>
      </w:pPr>
      <w:r w:rsidRPr="00E97C55">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030DA082" w14:textId="77777777" w:rsidR="00961631" w:rsidRPr="00E97C55" w:rsidRDefault="00961631" w:rsidP="00961631">
      <w:pPr>
        <w:spacing w:before="120" w:after="120"/>
        <w:ind w:firstLine="709"/>
        <w:jc w:val="both"/>
      </w:pPr>
      <w:r>
        <w:t>-</w:t>
      </w:r>
      <w:r w:rsidRPr="00E97C55">
        <w:t xml:space="preserve"> электрический ток;</w:t>
      </w:r>
    </w:p>
    <w:p w14:paraId="3CD35F90" w14:textId="77777777" w:rsidR="00961631" w:rsidRPr="00E97C55" w:rsidRDefault="00961631" w:rsidP="00961631">
      <w:pPr>
        <w:spacing w:before="120" w:after="120"/>
        <w:ind w:firstLine="709"/>
        <w:jc w:val="both"/>
      </w:pPr>
      <w:r>
        <w:t>-</w:t>
      </w:r>
      <w:r w:rsidRPr="00E97C55">
        <w:t xml:space="preserve">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1405E3F8" w14:textId="77777777" w:rsidR="00961631" w:rsidRPr="00E97C55" w:rsidRDefault="00961631" w:rsidP="00961631">
      <w:pPr>
        <w:spacing w:before="120" w:after="120"/>
        <w:ind w:firstLine="709"/>
        <w:jc w:val="both"/>
      </w:pPr>
      <w:r>
        <w:t xml:space="preserve">- </w:t>
      </w:r>
      <w:r w:rsidRPr="00E97C55">
        <w:t>шум, обусловленный конструкцией оргтехники;</w:t>
      </w:r>
    </w:p>
    <w:p w14:paraId="4107649B" w14:textId="77777777" w:rsidR="00961631" w:rsidRPr="00E97C55" w:rsidRDefault="00961631" w:rsidP="00961631">
      <w:pPr>
        <w:spacing w:before="120" w:after="120"/>
        <w:ind w:firstLine="709"/>
        <w:jc w:val="both"/>
      </w:pPr>
      <w:r>
        <w:t>-</w:t>
      </w:r>
      <w:r w:rsidRPr="00E97C55">
        <w:t xml:space="preserve"> химические вещества, выделяющиеся при работе оргтехники;</w:t>
      </w:r>
    </w:p>
    <w:p w14:paraId="53AB5B09" w14:textId="77777777" w:rsidR="00961631" w:rsidRPr="00E97C55" w:rsidRDefault="00961631" w:rsidP="00961631">
      <w:pPr>
        <w:spacing w:before="120" w:after="120"/>
        <w:ind w:firstLine="709"/>
        <w:jc w:val="both"/>
      </w:pPr>
      <w:r>
        <w:t>-</w:t>
      </w:r>
      <w:r w:rsidRPr="00E97C55">
        <w:t xml:space="preserve"> зрительное перенапряжение при работе с ПК.</w:t>
      </w:r>
    </w:p>
    <w:p w14:paraId="6FD0421B" w14:textId="77777777" w:rsidR="00961631" w:rsidRPr="00E97C55" w:rsidRDefault="00961631" w:rsidP="00961631">
      <w:pPr>
        <w:spacing w:before="120" w:after="120"/>
        <w:ind w:firstLine="709"/>
        <w:jc w:val="both"/>
      </w:pPr>
      <w:r w:rsidRPr="00E97C55">
        <w:t>При наблюдени</w:t>
      </w:r>
      <w:r>
        <w:t>и</w:t>
      </w:r>
      <w:r w:rsidRPr="00E97C55">
        <w:t xml:space="preserve"> за выполнением конкурсного задания участниками на Эксперта могут воздействовать следующие вредные и (или) опасные производственные факторы:</w:t>
      </w:r>
    </w:p>
    <w:p w14:paraId="2384FDD9" w14:textId="77777777" w:rsidR="00961631" w:rsidRPr="00E97C55" w:rsidRDefault="00961631" w:rsidP="00961631">
      <w:pPr>
        <w:spacing w:before="120" w:after="120"/>
        <w:ind w:firstLine="709"/>
        <w:jc w:val="both"/>
      </w:pPr>
      <w:r w:rsidRPr="00E97C55">
        <w:t>Физические:</w:t>
      </w:r>
    </w:p>
    <w:p w14:paraId="400B2102" w14:textId="77777777" w:rsidR="00961631" w:rsidRPr="00233C93" w:rsidRDefault="00961631" w:rsidP="00961631">
      <w:pPr>
        <w:spacing w:before="120" w:after="120"/>
        <w:ind w:firstLine="709"/>
        <w:jc w:val="both"/>
      </w:pPr>
      <w:r w:rsidRPr="00233C93">
        <w:t>- режущие и колющие предметы;</w:t>
      </w:r>
    </w:p>
    <w:p w14:paraId="05FE25E4" w14:textId="77777777" w:rsidR="00961631" w:rsidRPr="00233C93" w:rsidRDefault="00961631" w:rsidP="00961631">
      <w:pPr>
        <w:spacing w:before="120" w:after="120"/>
        <w:ind w:firstLine="709"/>
        <w:jc w:val="both"/>
      </w:pPr>
      <w:r w:rsidRPr="00233C93">
        <w:t>- повышенный шум;</w:t>
      </w:r>
    </w:p>
    <w:p w14:paraId="02005F58" w14:textId="77777777" w:rsidR="00961631" w:rsidRPr="00233C93" w:rsidRDefault="00961631" w:rsidP="00961631">
      <w:pPr>
        <w:spacing w:before="120" w:after="120"/>
        <w:ind w:firstLine="709"/>
        <w:jc w:val="both"/>
      </w:pPr>
      <w:r w:rsidRPr="00233C93">
        <w:t>- пыль.</w:t>
      </w:r>
    </w:p>
    <w:p w14:paraId="63565955" w14:textId="77777777" w:rsidR="00961631" w:rsidRPr="00E97C55" w:rsidRDefault="00961631" w:rsidP="00961631">
      <w:pPr>
        <w:spacing w:before="120" w:after="120"/>
        <w:ind w:firstLine="709"/>
        <w:jc w:val="both"/>
      </w:pPr>
      <w:r w:rsidRPr="00E97C55">
        <w:t>Психологические:</w:t>
      </w:r>
    </w:p>
    <w:p w14:paraId="02ADEBB9" w14:textId="77777777" w:rsidR="00961631" w:rsidRPr="00E97C55" w:rsidRDefault="00961631" w:rsidP="00961631">
      <w:pPr>
        <w:spacing w:before="120" w:after="120"/>
        <w:ind w:firstLine="709"/>
        <w:jc w:val="both"/>
      </w:pPr>
      <w:r w:rsidRPr="00E97C55">
        <w:t>-</w:t>
      </w:r>
      <w:r>
        <w:t xml:space="preserve"> </w:t>
      </w:r>
      <w:r w:rsidRPr="00E97C55">
        <w:t>чрезмерное напряжение внимания, усиленная нагрузка на зрение</w:t>
      </w:r>
    </w:p>
    <w:p w14:paraId="6538DA84" w14:textId="77777777" w:rsidR="00961631" w:rsidRPr="00E97C55" w:rsidRDefault="00961631" w:rsidP="00961631">
      <w:pPr>
        <w:spacing w:before="120" w:after="120"/>
        <w:ind w:firstLine="709"/>
        <w:jc w:val="both"/>
      </w:pPr>
      <w:r w:rsidRPr="00E97C55">
        <w:t>-</w:t>
      </w:r>
      <w:r>
        <w:t xml:space="preserve"> ответственность при выполнении своих функций.</w:t>
      </w:r>
    </w:p>
    <w:p w14:paraId="5123F0A4" w14:textId="77777777" w:rsidR="00961631" w:rsidRDefault="00961631" w:rsidP="00961631">
      <w:pPr>
        <w:spacing w:before="120" w:after="120"/>
        <w:ind w:firstLine="709"/>
        <w:jc w:val="both"/>
      </w:pPr>
      <w:r w:rsidRPr="00E97C55">
        <w:t xml:space="preserve">1.5. </w:t>
      </w:r>
      <w:r>
        <w:t>Применяемые во время выполнения конкурсного задания средства индивидуальной защиты:</w:t>
      </w:r>
    </w:p>
    <w:p w14:paraId="6AD3A9A1" w14:textId="77777777" w:rsidR="00961631" w:rsidRPr="00636A39" w:rsidRDefault="00961631" w:rsidP="00961631">
      <w:pPr>
        <w:numPr>
          <w:ilvl w:val="0"/>
          <w:numId w:val="10"/>
        </w:numPr>
        <w:tabs>
          <w:tab w:val="left" w:pos="1134"/>
        </w:tabs>
        <w:spacing w:before="120" w:after="120" w:line="240" w:lineRule="auto"/>
        <w:ind w:left="0" w:firstLine="709"/>
        <w:jc w:val="both"/>
        <w:outlineLvl w:val="9"/>
      </w:pPr>
      <w:r>
        <w:t>Обувь: полностью закрытые рабочие ботинки с твердым носком.</w:t>
      </w:r>
    </w:p>
    <w:p w14:paraId="551F6E76" w14:textId="77777777" w:rsidR="00961631" w:rsidRDefault="00961631" w:rsidP="00961631">
      <w:pPr>
        <w:numPr>
          <w:ilvl w:val="0"/>
          <w:numId w:val="10"/>
        </w:numPr>
        <w:tabs>
          <w:tab w:val="left" w:pos="1134"/>
        </w:tabs>
        <w:spacing w:before="120" w:after="120" w:line="240" w:lineRule="auto"/>
        <w:ind w:left="0" w:firstLine="709"/>
        <w:jc w:val="both"/>
        <w:outlineLvl w:val="9"/>
      </w:pPr>
      <w:r>
        <w:t xml:space="preserve">Одежда: ноги все время должны быть закрыты, либо длинными брюками, либо рабочим комбинезоном. Верхняя часть тела должна быть постоянно закрыта. </w:t>
      </w:r>
    </w:p>
    <w:p w14:paraId="31DD9124" w14:textId="77777777" w:rsidR="00961631" w:rsidRDefault="00961631" w:rsidP="00961631">
      <w:pPr>
        <w:numPr>
          <w:ilvl w:val="0"/>
          <w:numId w:val="10"/>
        </w:numPr>
        <w:tabs>
          <w:tab w:val="left" w:pos="1134"/>
        </w:tabs>
        <w:spacing w:before="120" w:after="120" w:line="240" w:lineRule="auto"/>
        <w:ind w:left="0" w:firstLine="709"/>
        <w:jc w:val="both"/>
        <w:outlineLvl w:val="9"/>
      </w:pPr>
      <w:r>
        <w:t>Защитные очки с прозрачными стёклами.</w:t>
      </w:r>
    </w:p>
    <w:p w14:paraId="1C15D79D" w14:textId="77777777" w:rsidR="00961631" w:rsidRDefault="00961631" w:rsidP="00961631">
      <w:pPr>
        <w:numPr>
          <w:ilvl w:val="0"/>
          <w:numId w:val="10"/>
        </w:numPr>
        <w:tabs>
          <w:tab w:val="left" w:pos="1134"/>
        </w:tabs>
        <w:spacing w:before="120" w:after="120" w:line="240" w:lineRule="auto"/>
        <w:ind w:left="0" w:firstLine="709"/>
        <w:jc w:val="both"/>
        <w:outlineLvl w:val="9"/>
      </w:pPr>
      <w:r w:rsidRPr="009611E4">
        <w:t>Перчатки</w:t>
      </w:r>
      <w:r>
        <w:t>.</w:t>
      </w:r>
    </w:p>
    <w:p w14:paraId="0CFD6B18" w14:textId="77777777" w:rsidR="00961631" w:rsidRDefault="00961631" w:rsidP="00961631">
      <w:pPr>
        <w:spacing w:before="120" w:after="120"/>
        <w:ind w:firstLine="709"/>
        <w:jc w:val="both"/>
      </w:pPr>
    </w:p>
    <w:p w14:paraId="71022F03" w14:textId="77777777" w:rsidR="00961631" w:rsidRDefault="00961631" w:rsidP="00961631">
      <w:pPr>
        <w:spacing w:before="120" w:after="120"/>
        <w:ind w:firstLine="709"/>
        <w:jc w:val="both"/>
      </w:pPr>
      <w:r>
        <w:t>1.6. Знаки безопасности, используемые на рабочих местах участников, для обозначения присутствующих опасностей:</w:t>
      </w:r>
    </w:p>
    <w:p w14:paraId="7BD2883D" w14:textId="7D806866" w:rsidR="00961631" w:rsidRDefault="00961631" w:rsidP="00961631">
      <w:pPr>
        <w:spacing w:before="120" w:after="120"/>
        <w:ind w:firstLine="709"/>
        <w:jc w:val="both"/>
      </w:pPr>
      <w:r>
        <w:t>-</w:t>
      </w:r>
      <w:r>
        <w:rPr>
          <w:color w:val="000000"/>
          <w:u w:val="single"/>
        </w:rPr>
        <w:t xml:space="preserve"> F 04 Огнетушитель        </w:t>
      </w:r>
      <w:r>
        <w:t xml:space="preserve">                                          </w:t>
      </w:r>
      <w:r>
        <w:rPr>
          <w:noProof/>
        </w:rPr>
        <w:drawing>
          <wp:inline distT="0" distB="0" distL="0" distR="0" wp14:anchorId="79B39245" wp14:editId="07F28261">
            <wp:extent cx="450850" cy="43815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l="-26" t="-26" r="-26" b="-26"/>
                    <a:stretch>
                      <a:fillRect/>
                    </a:stretch>
                  </pic:blipFill>
                  <pic:spPr bwMode="auto">
                    <a:xfrm>
                      <a:off x="0" y="0"/>
                      <a:ext cx="450850" cy="438150"/>
                    </a:xfrm>
                    <a:prstGeom prst="rect">
                      <a:avLst/>
                    </a:prstGeom>
                    <a:solidFill>
                      <a:srgbClr val="FFFFFF"/>
                    </a:solidFill>
                    <a:ln>
                      <a:noFill/>
                    </a:ln>
                  </pic:spPr>
                </pic:pic>
              </a:graphicData>
            </a:graphic>
          </wp:inline>
        </w:drawing>
      </w:r>
    </w:p>
    <w:p w14:paraId="56C179A1" w14:textId="7D7BA639" w:rsidR="00961631" w:rsidRDefault="00961631" w:rsidP="00961631">
      <w:pPr>
        <w:spacing w:before="120" w:after="120"/>
        <w:ind w:firstLine="709"/>
        <w:jc w:val="both"/>
      </w:pPr>
      <w:r>
        <w:t xml:space="preserve">- </w:t>
      </w:r>
      <w:r>
        <w:rPr>
          <w:color w:val="000000"/>
          <w:u w:val="single"/>
        </w:rPr>
        <w:t> E 22 Указатель выхода</w:t>
      </w:r>
      <w:r>
        <w:t xml:space="preserve">                                         </w:t>
      </w:r>
      <w:r>
        <w:rPr>
          <w:noProof/>
        </w:rPr>
        <w:drawing>
          <wp:inline distT="0" distB="0" distL="0" distR="0" wp14:anchorId="78FF5367" wp14:editId="0B029786">
            <wp:extent cx="768350" cy="4127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l="-26" t="-50" r="-26" b="-50"/>
                    <a:stretch>
                      <a:fillRect/>
                    </a:stretch>
                  </pic:blipFill>
                  <pic:spPr bwMode="auto">
                    <a:xfrm>
                      <a:off x="0" y="0"/>
                      <a:ext cx="768350" cy="412750"/>
                    </a:xfrm>
                    <a:prstGeom prst="rect">
                      <a:avLst/>
                    </a:prstGeom>
                    <a:solidFill>
                      <a:srgbClr val="FFFFFF"/>
                    </a:solidFill>
                    <a:ln>
                      <a:noFill/>
                    </a:ln>
                  </pic:spPr>
                </pic:pic>
              </a:graphicData>
            </a:graphic>
          </wp:inline>
        </w:drawing>
      </w:r>
    </w:p>
    <w:p w14:paraId="5763FDDD" w14:textId="064ED909" w:rsidR="00961631" w:rsidRDefault="00961631" w:rsidP="00961631">
      <w:pPr>
        <w:spacing w:before="120" w:after="120"/>
        <w:ind w:firstLine="709"/>
        <w:jc w:val="both"/>
      </w:pPr>
      <w:r>
        <w:t xml:space="preserve">- </w:t>
      </w:r>
      <w:r>
        <w:rPr>
          <w:color w:val="000000"/>
          <w:u w:val="single"/>
        </w:rPr>
        <w:t>E 23 Указатель запасного выхода</w:t>
      </w:r>
      <w:r>
        <w:t xml:space="preserve">                        </w:t>
      </w:r>
      <w:r>
        <w:rPr>
          <w:noProof/>
        </w:rPr>
        <w:drawing>
          <wp:inline distT="0" distB="0" distL="0" distR="0" wp14:anchorId="762F9DCF" wp14:editId="0748937D">
            <wp:extent cx="812800" cy="43815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l="-26" t="-49" r="-26" b="-49"/>
                    <a:stretch>
                      <a:fillRect/>
                    </a:stretch>
                  </pic:blipFill>
                  <pic:spPr bwMode="auto">
                    <a:xfrm>
                      <a:off x="0" y="0"/>
                      <a:ext cx="812800" cy="438150"/>
                    </a:xfrm>
                    <a:prstGeom prst="rect">
                      <a:avLst/>
                    </a:prstGeom>
                    <a:solidFill>
                      <a:srgbClr val="FFFFFF"/>
                    </a:solidFill>
                    <a:ln>
                      <a:noFill/>
                    </a:ln>
                  </pic:spPr>
                </pic:pic>
              </a:graphicData>
            </a:graphic>
          </wp:inline>
        </w:drawing>
      </w:r>
    </w:p>
    <w:p w14:paraId="320EE219" w14:textId="4BD2BBF8" w:rsidR="00961631" w:rsidRDefault="00961631" w:rsidP="00961631">
      <w:pPr>
        <w:spacing w:before="120" w:after="120"/>
        <w:ind w:firstLine="709"/>
        <w:jc w:val="both"/>
      </w:pPr>
      <w:r>
        <w:t xml:space="preserve">- </w:t>
      </w:r>
      <w:r>
        <w:rPr>
          <w:color w:val="000000"/>
          <w:u w:val="single"/>
        </w:rPr>
        <w:t xml:space="preserve">EC 01 Аптечка первой медицинской помощи      </w:t>
      </w:r>
      <w:r>
        <w:t xml:space="preserve"> </w:t>
      </w:r>
      <w:r>
        <w:rPr>
          <w:noProof/>
        </w:rPr>
        <w:drawing>
          <wp:inline distT="0" distB="0" distL="0" distR="0" wp14:anchorId="1BC61719" wp14:editId="3F7021F0">
            <wp:extent cx="469900" cy="46355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l="-26" t="-26" r="-26" b="-26"/>
                    <a:stretch>
                      <a:fillRect/>
                    </a:stretch>
                  </pic:blipFill>
                  <pic:spPr bwMode="auto">
                    <a:xfrm>
                      <a:off x="0" y="0"/>
                      <a:ext cx="469900" cy="463550"/>
                    </a:xfrm>
                    <a:prstGeom prst="rect">
                      <a:avLst/>
                    </a:prstGeom>
                    <a:solidFill>
                      <a:srgbClr val="FFFFFF"/>
                    </a:solidFill>
                    <a:ln>
                      <a:noFill/>
                    </a:ln>
                  </pic:spPr>
                </pic:pic>
              </a:graphicData>
            </a:graphic>
          </wp:inline>
        </w:drawing>
      </w:r>
    </w:p>
    <w:p w14:paraId="0004B89F" w14:textId="7A943B28" w:rsidR="00961631" w:rsidRDefault="00961631" w:rsidP="00961631">
      <w:pPr>
        <w:spacing w:before="120" w:after="120"/>
        <w:ind w:firstLine="709"/>
        <w:jc w:val="both"/>
      </w:pPr>
      <w:r>
        <w:t xml:space="preserve">- </w:t>
      </w:r>
      <w:r>
        <w:rPr>
          <w:color w:val="000000"/>
          <w:u w:val="single"/>
        </w:rPr>
        <w:t>P 01 Запрещается курить</w:t>
      </w:r>
      <w:r>
        <w:t xml:space="preserve">                                         </w:t>
      </w:r>
      <w:r>
        <w:rPr>
          <w:noProof/>
        </w:rPr>
        <w:drawing>
          <wp:inline distT="0" distB="0" distL="0" distR="0" wp14:anchorId="1970C82A" wp14:editId="2CD17578">
            <wp:extent cx="49530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l="-26" t="-26" r="-26" b="-26"/>
                    <a:stretch>
                      <a:fillRect/>
                    </a:stretch>
                  </pic:blipFill>
                  <pic:spPr bwMode="auto">
                    <a:xfrm>
                      <a:off x="0" y="0"/>
                      <a:ext cx="495300" cy="495300"/>
                    </a:xfrm>
                    <a:prstGeom prst="rect">
                      <a:avLst/>
                    </a:prstGeom>
                    <a:solidFill>
                      <a:srgbClr val="FFFFFF"/>
                    </a:solidFill>
                    <a:ln>
                      <a:noFill/>
                    </a:ln>
                  </pic:spPr>
                </pic:pic>
              </a:graphicData>
            </a:graphic>
          </wp:inline>
        </w:drawing>
      </w:r>
    </w:p>
    <w:p w14:paraId="502B4F94" w14:textId="77777777" w:rsidR="00961631" w:rsidRDefault="00961631" w:rsidP="00961631">
      <w:pPr>
        <w:spacing w:before="120" w:after="120"/>
        <w:ind w:firstLine="709"/>
        <w:jc w:val="both"/>
      </w:pPr>
    </w:p>
    <w:p w14:paraId="2898B3DD" w14:textId="77777777" w:rsidR="00961631" w:rsidRPr="00E97C55" w:rsidRDefault="00961631" w:rsidP="00961631">
      <w:pPr>
        <w:spacing w:before="120" w:after="120"/>
        <w:ind w:firstLine="709"/>
        <w:jc w:val="both"/>
      </w:pPr>
      <w:r>
        <w:t xml:space="preserve">1.7. </w:t>
      </w:r>
      <w:r w:rsidRPr="00E97C55">
        <w:t xml:space="preserve">При несчастном случае пострадавший или очевидец несчастного случая обязан немедленно сообщить о случившемся Главному Эксперту. </w:t>
      </w:r>
    </w:p>
    <w:p w14:paraId="0538F77C" w14:textId="77777777" w:rsidR="00961631" w:rsidRPr="00E97C55" w:rsidRDefault="00961631" w:rsidP="00961631">
      <w:pPr>
        <w:spacing w:before="120" w:after="120"/>
        <w:ind w:firstLine="709"/>
        <w:jc w:val="both"/>
      </w:pPr>
      <w:r w:rsidRPr="00E97C55">
        <w:t>В помещении Экспертов Компетенции «</w:t>
      </w:r>
      <w:r>
        <w:t>Оценка качества и экспертиза строительного производства</w:t>
      </w:r>
      <w:r w:rsidRPr="00E97C55">
        <w:t>»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757B0D7C" w14:textId="77777777" w:rsidR="00961631" w:rsidRPr="00E97C55" w:rsidRDefault="00961631" w:rsidP="00961631">
      <w:pPr>
        <w:spacing w:before="120" w:after="120"/>
        <w:ind w:firstLine="709"/>
        <w:jc w:val="both"/>
      </w:pPr>
      <w:r w:rsidRPr="00E97C55">
        <w:t xml:space="preserve">В случае возникновения несчастного случая или болезни Эксперта, об этом немедленно уведомляется Главный эксперт. </w:t>
      </w:r>
    </w:p>
    <w:p w14:paraId="0CC14C28" w14:textId="5871C8DF" w:rsidR="00961631" w:rsidRPr="00E97C55" w:rsidRDefault="00961631" w:rsidP="00961631">
      <w:pPr>
        <w:spacing w:before="120" w:after="120"/>
        <w:ind w:firstLine="709"/>
        <w:jc w:val="both"/>
      </w:pPr>
      <w:r w:rsidRPr="00E97C55">
        <w:t>1.</w:t>
      </w:r>
      <w:r>
        <w:t>8</w:t>
      </w:r>
      <w:r w:rsidRPr="00E97C55">
        <w:t>. Эксперты, допустившие невыполнение или нарушение инструкции по охране труда, привлекаются к ответственности</w:t>
      </w:r>
      <w:r>
        <w:t xml:space="preserve">, </w:t>
      </w:r>
      <w:r w:rsidRPr="00E97C55">
        <w:t>а при необходимости согласно действующему законодательству.</w:t>
      </w:r>
    </w:p>
    <w:p w14:paraId="6E93429E" w14:textId="77777777" w:rsidR="00961631" w:rsidRPr="00362101" w:rsidRDefault="00961631" w:rsidP="00961631">
      <w:pPr>
        <w:spacing w:before="120" w:after="120"/>
        <w:ind w:firstLine="709"/>
        <w:jc w:val="both"/>
      </w:pPr>
    </w:p>
    <w:p w14:paraId="226F880F" w14:textId="77777777" w:rsidR="00961631" w:rsidRPr="00362101" w:rsidRDefault="00961631" w:rsidP="00961631">
      <w:pPr>
        <w:pStyle w:val="1"/>
        <w:spacing w:before="120" w:after="120" w:line="240" w:lineRule="auto"/>
        <w:ind w:firstLine="709"/>
        <w:rPr>
          <w:rFonts w:ascii="Times New Roman" w:hAnsi="Times New Roman"/>
          <w:i/>
          <w:color w:val="auto"/>
          <w:sz w:val="24"/>
          <w:szCs w:val="24"/>
        </w:rPr>
      </w:pPr>
      <w:bookmarkStart w:id="9" w:name="_Toc507427603"/>
      <w:r w:rsidRPr="00362101">
        <w:rPr>
          <w:rFonts w:ascii="Times New Roman" w:hAnsi="Times New Roman"/>
          <w:i/>
          <w:color w:val="auto"/>
          <w:sz w:val="24"/>
          <w:szCs w:val="24"/>
        </w:rPr>
        <w:t>2.Требования охраны труда перед началом работы</w:t>
      </w:r>
      <w:bookmarkEnd w:id="9"/>
    </w:p>
    <w:p w14:paraId="2BC36737" w14:textId="77777777" w:rsidR="00961631" w:rsidRPr="00E97C55" w:rsidRDefault="00961631" w:rsidP="00961631">
      <w:pPr>
        <w:spacing w:before="120" w:after="120"/>
        <w:ind w:firstLine="709"/>
        <w:jc w:val="both"/>
      </w:pPr>
      <w:r w:rsidRPr="00E97C55">
        <w:t>Перед началом работы Эксперты должны выполнить следующее:</w:t>
      </w:r>
    </w:p>
    <w:p w14:paraId="025B7290" w14:textId="77777777" w:rsidR="00961631" w:rsidRDefault="00961631" w:rsidP="00961631">
      <w:pPr>
        <w:spacing w:before="120" w:after="120"/>
        <w:ind w:firstLine="709"/>
        <w:jc w:val="both"/>
      </w:pPr>
      <w:r w:rsidRPr="00E97C55">
        <w:t xml:space="preserve">2.1. В день С-1, Эксперт с особыми полномочиями, ответственный за охрану труда, обязан провести подробный инструктаж по </w:t>
      </w:r>
      <w:r>
        <w:t>«П</w:t>
      </w:r>
      <w:r w:rsidRPr="00E97C55">
        <w:t>рограмме инструктажа по охране труда и технике безопасности</w:t>
      </w:r>
      <w:r>
        <w:t>»</w:t>
      </w:r>
      <w:r w:rsidRPr="00E97C55">
        <w:t xml:space="preserve">, ознакомить экспертов и участников с инструкцией по технике безопасности, с планами эвакуации при возникновении пожара, </w:t>
      </w:r>
      <w:r>
        <w:t xml:space="preserve">с </w:t>
      </w:r>
      <w:r w:rsidRPr="00362101">
        <w:t>местами расположения санитарно-бытовых помещений, медицинскими кабинетами, питьевой воды,</w:t>
      </w:r>
      <w:r w:rsidRPr="00E97C55">
        <w:t xml:space="preserve"> проконтролировать подготовку рабочих мест участников в соответствии с Техническим описанием компетенции.</w:t>
      </w:r>
    </w:p>
    <w:p w14:paraId="0946C007" w14:textId="77777777" w:rsidR="00961631" w:rsidRPr="00E97C55" w:rsidRDefault="00961631" w:rsidP="00961631">
      <w:pPr>
        <w:spacing w:before="120" w:after="120"/>
        <w:ind w:firstLine="709"/>
        <w:jc w:val="both"/>
      </w:pPr>
      <w:r w:rsidRPr="00805948">
        <w:t xml:space="preserve">Проверить специальную одежду, обувь и др. средства индивидуальной защиты. Одеть необходимые средства защиты для выполнения </w:t>
      </w:r>
      <w:r>
        <w:t>подготовки и контроля подготовки участниками рабочих мест, инструмента и оборудования</w:t>
      </w:r>
      <w:r w:rsidRPr="00805948">
        <w:t>.</w:t>
      </w:r>
    </w:p>
    <w:p w14:paraId="7A418B7B" w14:textId="77777777" w:rsidR="00961631" w:rsidRPr="00E97C55" w:rsidRDefault="00961631" w:rsidP="00961631">
      <w:pPr>
        <w:spacing w:before="120" w:after="120"/>
        <w:ind w:firstLine="709"/>
        <w:jc w:val="both"/>
      </w:pPr>
      <w:r w:rsidRPr="00E97C55">
        <w:t xml:space="preserve">2.2. Ежедневно, перед началом выполнения конкурсного задания участниками конкурса, Эксперт с особыми полномочиями проводит инструктаж по охране труда, Эксперты контролируют процесс подготовки рабочего места участниками, и принимают </w:t>
      </w:r>
      <w:r>
        <w:t>18 лет</w:t>
      </w:r>
      <w:r w:rsidRPr="00E97C55">
        <w:t>.</w:t>
      </w:r>
    </w:p>
    <w:p w14:paraId="3F90F4B2" w14:textId="77777777" w:rsidR="00961631" w:rsidRPr="00E97C55" w:rsidRDefault="00961631" w:rsidP="00961631">
      <w:pPr>
        <w:spacing w:before="120" w:after="120"/>
        <w:ind w:firstLine="709"/>
        <w:jc w:val="both"/>
      </w:pPr>
      <w:r w:rsidRPr="00E97C55">
        <w:t>2.3. Ежедневно, перед началом работ на конкурсной площадке и в помещении экспертов</w:t>
      </w:r>
      <w:r>
        <w:t xml:space="preserve"> необходимо</w:t>
      </w:r>
      <w:r w:rsidRPr="00E97C55">
        <w:t>:</w:t>
      </w:r>
    </w:p>
    <w:p w14:paraId="37082782" w14:textId="77777777" w:rsidR="00961631" w:rsidRPr="00E97C55" w:rsidRDefault="00961631" w:rsidP="00961631">
      <w:pPr>
        <w:tabs>
          <w:tab w:val="left" w:pos="709"/>
        </w:tabs>
        <w:spacing w:before="120" w:after="120"/>
        <w:ind w:firstLine="709"/>
      </w:pPr>
      <w:r w:rsidRPr="00E97C55">
        <w:lastRenderedPageBreak/>
        <w:t>- осмотреть рабочие места эксперт</w:t>
      </w:r>
      <w:r>
        <w:t>ов</w:t>
      </w:r>
      <w:r w:rsidRPr="00E97C55">
        <w:t xml:space="preserve"> и участников;</w:t>
      </w:r>
    </w:p>
    <w:p w14:paraId="4EE06DB5" w14:textId="77777777" w:rsidR="00961631" w:rsidRPr="00E97C55" w:rsidRDefault="00961631" w:rsidP="00961631">
      <w:pPr>
        <w:tabs>
          <w:tab w:val="left" w:pos="709"/>
        </w:tabs>
        <w:spacing w:before="120" w:after="120"/>
        <w:ind w:firstLine="709"/>
      </w:pPr>
      <w:r w:rsidRPr="00E97C55">
        <w:t>-привести в порядок рабочее место эксперта;</w:t>
      </w:r>
    </w:p>
    <w:p w14:paraId="12DD9D89" w14:textId="77777777" w:rsidR="00961631" w:rsidRDefault="00961631" w:rsidP="00961631">
      <w:pPr>
        <w:tabs>
          <w:tab w:val="left" w:pos="709"/>
        </w:tabs>
        <w:spacing w:before="120" w:after="120"/>
        <w:ind w:firstLine="709"/>
      </w:pPr>
      <w:r w:rsidRPr="00E97C55">
        <w:t>-проверить правильность подключения оборудования в электросеть;</w:t>
      </w:r>
    </w:p>
    <w:p w14:paraId="5AF15002" w14:textId="77777777" w:rsidR="00961631" w:rsidRDefault="00961631" w:rsidP="00961631">
      <w:pPr>
        <w:tabs>
          <w:tab w:val="left" w:pos="709"/>
        </w:tabs>
        <w:spacing w:before="120" w:after="120"/>
        <w:ind w:firstLine="709"/>
      </w:pPr>
      <w:r>
        <w:t>- одеть необходимые средства индивидуальной защиты;</w:t>
      </w:r>
    </w:p>
    <w:p w14:paraId="76974240" w14:textId="77777777" w:rsidR="00961631" w:rsidRPr="00E97C55" w:rsidRDefault="00961631" w:rsidP="00961631">
      <w:pPr>
        <w:tabs>
          <w:tab w:val="left" w:pos="709"/>
        </w:tabs>
        <w:spacing w:before="120" w:after="120"/>
        <w:ind w:firstLine="709"/>
      </w:pPr>
      <w:r>
        <w:t>- осмотреть инструмент и оборудование участников в возрасте до 18 лет, участники старше 18 лет осматривают самостоятельно инструмент и оборудование.</w:t>
      </w:r>
    </w:p>
    <w:p w14:paraId="23D5962D" w14:textId="77777777" w:rsidR="00961631" w:rsidRPr="00E97C55" w:rsidRDefault="00961631" w:rsidP="00961631">
      <w:pPr>
        <w:spacing w:before="120" w:after="120"/>
        <w:ind w:firstLine="709"/>
        <w:jc w:val="both"/>
      </w:pPr>
      <w:r w:rsidRPr="00E97C55">
        <w:t>2.5. Подготовить необходимые для работы материалы, приспособления, и разложить их на свои места, убрать с рабочего стола все лишнее.</w:t>
      </w:r>
    </w:p>
    <w:p w14:paraId="53EEF8D0" w14:textId="77777777" w:rsidR="00961631" w:rsidRPr="00E97C55" w:rsidRDefault="00961631" w:rsidP="00961631">
      <w:pPr>
        <w:spacing w:before="120" w:after="120"/>
        <w:ind w:firstLine="709"/>
        <w:jc w:val="both"/>
      </w:pPr>
      <w:r w:rsidRPr="00E97C55">
        <w:t>2.6.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 приступать.</w:t>
      </w:r>
    </w:p>
    <w:p w14:paraId="11CC33CF" w14:textId="77777777" w:rsidR="00961631" w:rsidRPr="00E97C55" w:rsidRDefault="00961631" w:rsidP="00961631">
      <w:pPr>
        <w:spacing w:before="120" w:after="120"/>
        <w:ind w:firstLine="709"/>
        <w:jc w:val="both"/>
      </w:pPr>
    </w:p>
    <w:p w14:paraId="61EC436B" w14:textId="77777777" w:rsidR="00961631" w:rsidRPr="0014392A" w:rsidRDefault="00961631" w:rsidP="00961631">
      <w:pPr>
        <w:pStyle w:val="1"/>
        <w:spacing w:before="120" w:after="120" w:line="240" w:lineRule="auto"/>
        <w:ind w:firstLine="709"/>
        <w:rPr>
          <w:rFonts w:ascii="Times New Roman" w:hAnsi="Times New Roman"/>
          <w:i/>
          <w:color w:val="auto"/>
          <w:sz w:val="24"/>
          <w:szCs w:val="24"/>
        </w:rPr>
      </w:pPr>
      <w:bookmarkStart w:id="10" w:name="_Toc507427604"/>
      <w:r w:rsidRPr="0014392A">
        <w:rPr>
          <w:rFonts w:ascii="Times New Roman" w:hAnsi="Times New Roman"/>
          <w:i/>
          <w:color w:val="auto"/>
          <w:sz w:val="24"/>
          <w:szCs w:val="24"/>
        </w:rPr>
        <w:t>3.Требования охраны труда во время работы</w:t>
      </w:r>
      <w:bookmarkEnd w:id="10"/>
    </w:p>
    <w:p w14:paraId="3FE35B0E" w14:textId="77777777" w:rsidR="00961631" w:rsidRPr="00E97C55" w:rsidRDefault="00961631" w:rsidP="00961631">
      <w:pPr>
        <w:spacing w:before="120" w:after="120"/>
        <w:ind w:firstLine="709"/>
        <w:jc w:val="both"/>
      </w:pPr>
      <w:r w:rsidRPr="00E97C55">
        <w:t>3.1. 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1028F33E" w14:textId="77777777" w:rsidR="00961631" w:rsidRPr="00E97C55" w:rsidRDefault="00961631" w:rsidP="00961631">
      <w:pPr>
        <w:spacing w:before="120" w:after="120"/>
        <w:ind w:firstLine="709"/>
        <w:jc w:val="both"/>
      </w:pPr>
      <w:r w:rsidRPr="00E97C55">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0E084C1F" w14:textId="77777777" w:rsidR="00961631" w:rsidRPr="00E97C55" w:rsidRDefault="00961631" w:rsidP="00961631">
      <w:pPr>
        <w:spacing w:before="120" w:after="120"/>
        <w:ind w:firstLine="709"/>
        <w:jc w:val="both"/>
      </w:pPr>
    </w:p>
    <w:p w14:paraId="6F5CF662" w14:textId="77777777" w:rsidR="00961631" w:rsidRPr="00E97C55" w:rsidRDefault="00961631" w:rsidP="00961631">
      <w:pPr>
        <w:spacing w:before="120" w:after="120"/>
        <w:ind w:firstLine="709"/>
        <w:jc w:val="both"/>
      </w:pPr>
      <w:r w:rsidRPr="00E97C55">
        <w:t>3.</w:t>
      </w:r>
      <w:r>
        <w:t>2</w:t>
      </w:r>
      <w:r w:rsidRPr="00E97C55">
        <w:t>. Во избежание поражения током запрещается:</w:t>
      </w:r>
    </w:p>
    <w:p w14:paraId="5C65057C" w14:textId="77777777" w:rsidR="00961631" w:rsidRPr="00E97C55" w:rsidRDefault="00961631" w:rsidP="00961631">
      <w:pPr>
        <w:spacing w:before="120" w:after="120"/>
        <w:ind w:firstLine="709"/>
      </w:pPr>
      <w:r w:rsidRPr="00E97C55">
        <w:t>- прикасаться к задней панели персонального компьютера и другой оргтехники, монитора при включенном питании;</w:t>
      </w:r>
    </w:p>
    <w:p w14:paraId="2A9057DD" w14:textId="77777777" w:rsidR="00961631" w:rsidRPr="00E97C55" w:rsidRDefault="00961631" w:rsidP="00961631">
      <w:pPr>
        <w:spacing w:before="120" w:after="120"/>
        <w:ind w:firstLine="709"/>
      </w:pPr>
      <w:r w:rsidRPr="00E97C55">
        <w:t>- допускать попадания влаги на поверхность монитора, рабочую поверхность клавиатуры, дисководов, принтеров и других устройств;</w:t>
      </w:r>
    </w:p>
    <w:p w14:paraId="7E878FC0" w14:textId="77777777" w:rsidR="00961631" w:rsidRPr="00E97C55" w:rsidRDefault="00961631" w:rsidP="00961631">
      <w:pPr>
        <w:spacing w:before="120" w:after="120"/>
        <w:ind w:firstLine="709"/>
      </w:pPr>
      <w:r w:rsidRPr="00E97C55">
        <w:t>- производить самостоятельно вскрытие и ремонт оборудования;</w:t>
      </w:r>
    </w:p>
    <w:p w14:paraId="31A2AA1E" w14:textId="77777777" w:rsidR="00961631" w:rsidRPr="00E97C55" w:rsidRDefault="00961631" w:rsidP="00961631">
      <w:pPr>
        <w:spacing w:before="120" w:after="120"/>
        <w:ind w:firstLine="709"/>
      </w:pPr>
      <w:r w:rsidRPr="00E97C55">
        <w:t>- переключать разъемы интерфейсных кабелей периферийных устройств при включенном питании;</w:t>
      </w:r>
    </w:p>
    <w:p w14:paraId="486513FE" w14:textId="77777777" w:rsidR="00961631" w:rsidRPr="00E97C55" w:rsidRDefault="00961631" w:rsidP="00961631">
      <w:pPr>
        <w:spacing w:before="120" w:after="120"/>
        <w:ind w:firstLine="709"/>
      </w:pPr>
      <w:r w:rsidRPr="00E97C55">
        <w:t>- загромождать верхние панели устройств бумагами и посторонними предметами;</w:t>
      </w:r>
    </w:p>
    <w:p w14:paraId="68BCE1F8" w14:textId="77777777" w:rsidR="00961631" w:rsidRPr="00E97C55" w:rsidRDefault="00961631" w:rsidP="00961631">
      <w:pPr>
        <w:spacing w:before="120" w:after="120"/>
        <w:ind w:firstLine="709"/>
      </w:pPr>
      <w:r w:rsidRPr="00E97C55">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3135DA1C" w14:textId="77777777" w:rsidR="00961631" w:rsidRPr="00E97C55" w:rsidRDefault="00961631" w:rsidP="00961631">
      <w:pPr>
        <w:spacing w:before="120" w:after="120"/>
        <w:ind w:firstLine="709"/>
        <w:jc w:val="both"/>
      </w:pPr>
    </w:p>
    <w:p w14:paraId="79FD370A" w14:textId="77777777" w:rsidR="00961631" w:rsidRPr="00E97C55" w:rsidRDefault="00961631" w:rsidP="00961631">
      <w:pPr>
        <w:spacing w:before="120" w:after="120"/>
        <w:ind w:firstLine="709"/>
        <w:jc w:val="both"/>
      </w:pPr>
      <w:r w:rsidRPr="00E97C55">
        <w:t>3.</w:t>
      </w:r>
      <w:r>
        <w:t>3</w:t>
      </w:r>
      <w:r w:rsidRPr="00E97C55">
        <w:t>. 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14:paraId="023576CB" w14:textId="77777777" w:rsidR="00961631" w:rsidRPr="00E97C55" w:rsidRDefault="00961631" w:rsidP="00961631">
      <w:pPr>
        <w:spacing w:before="120" w:after="120"/>
        <w:ind w:firstLine="709"/>
        <w:jc w:val="both"/>
      </w:pPr>
      <w:r w:rsidRPr="00E97C55">
        <w:t>3.</w:t>
      </w:r>
      <w:r>
        <w:t>4</w:t>
      </w:r>
      <w:r w:rsidRPr="00E97C55">
        <w:t>. Эксперту во время работы с оргтехникой:</w:t>
      </w:r>
    </w:p>
    <w:p w14:paraId="581AFC79" w14:textId="77777777" w:rsidR="00961631" w:rsidRPr="00E97C55" w:rsidRDefault="00961631" w:rsidP="00961631">
      <w:pPr>
        <w:spacing w:before="120" w:after="120"/>
        <w:ind w:firstLine="709"/>
        <w:jc w:val="both"/>
      </w:pPr>
      <w:r w:rsidRPr="00E97C55">
        <w:t>- обращать внимание на символы, высвечивающиеся на панели оборудования, не игнорировать их;</w:t>
      </w:r>
    </w:p>
    <w:p w14:paraId="1E5486AD" w14:textId="77777777" w:rsidR="00961631" w:rsidRPr="00E97C55" w:rsidRDefault="00961631" w:rsidP="00961631">
      <w:pPr>
        <w:spacing w:before="120" w:after="120"/>
        <w:ind w:firstLine="709"/>
        <w:jc w:val="both"/>
      </w:pPr>
      <w:r w:rsidRPr="00E97C55">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14:paraId="2BBF67BA" w14:textId="77777777" w:rsidR="00961631" w:rsidRPr="00E97C55" w:rsidRDefault="00961631" w:rsidP="00961631">
      <w:pPr>
        <w:spacing w:before="120" w:after="120"/>
        <w:ind w:firstLine="709"/>
        <w:jc w:val="both"/>
      </w:pPr>
      <w:r w:rsidRPr="00E97C55">
        <w:t>- не производить включение/выключение аппаратов мокрыми руками;</w:t>
      </w:r>
    </w:p>
    <w:p w14:paraId="68FB0BFB" w14:textId="77777777" w:rsidR="00961631" w:rsidRPr="00E97C55" w:rsidRDefault="00961631" w:rsidP="00961631">
      <w:pPr>
        <w:spacing w:before="120" w:after="120"/>
        <w:ind w:firstLine="709"/>
        <w:jc w:val="both"/>
      </w:pPr>
      <w:r w:rsidRPr="00E97C55">
        <w:t>- не ставить на устройство емкости с водой, не класть металлические предметы;</w:t>
      </w:r>
    </w:p>
    <w:p w14:paraId="02078BFB" w14:textId="77777777" w:rsidR="00961631" w:rsidRPr="00E97C55" w:rsidRDefault="00961631" w:rsidP="00961631">
      <w:pPr>
        <w:spacing w:before="120" w:after="120"/>
        <w:ind w:firstLine="709"/>
        <w:jc w:val="both"/>
      </w:pPr>
    </w:p>
    <w:p w14:paraId="7691CFF5" w14:textId="77777777" w:rsidR="00961631" w:rsidRPr="00E97C55" w:rsidRDefault="00961631" w:rsidP="00961631">
      <w:pPr>
        <w:spacing w:before="120" w:after="120"/>
        <w:ind w:firstLine="709"/>
        <w:jc w:val="both"/>
      </w:pPr>
      <w:r w:rsidRPr="00E97C55">
        <w:lastRenderedPageBreak/>
        <w:t>- не эксплуатировать аппарат, если он перегрелся, стал дымиться, появился посторонний запах или звук;</w:t>
      </w:r>
    </w:p>
    <w:p w14:paraId="52E3D78D" w14:textId="77777777" w:rsidR="00961631" w:rsidRPr="00E97C55" w:rsidRDefault="00961631" w:rsidP="00961631">
      <w:pPr>
        <w:spacing w:before="120" w:after="120"/>
        <w:ind w:firstLine="709"/>
        <w:jc w:val="both"/>
      </w:pPr>
      <w:r w:rsidRPr="00E97C55">
        <w:t>- не эксплуатировать аппарат, если его уронили или корпус был поврежден;</w:t>
      </w:r>
    </w:p>
    <w:p w14:paraId="09D11C36" w14:textId="77777777" w:rsidR="00961631" w:rsidRPr="00E97C55" w:rsidRDefault="00961631" w:rsidP="00961631">
      <w:pPr>
        <w:spacing w:before="120" w:after="120"/>
        <w:ind w:firstLine="709"/>
        <w:jc w:val="both"/>
      </w:pPr>
      <w:r w:rsidRPr="00E97C55">
        <w:t>- вынимать застрявшие листы можно только после отключения устройства из сети;</w:t>
      </w:r>
    </w:p>
    <w:p w14:paraId="3633EAE1" w14:textId="77777777" w:rsidR="00961631" w:rsidRPr="00E97C55" w:rsidRDefault="00961631" w:rsidP="00961631">
      <w:pPr>
        <w:spacing w:before="120" w:after="120"/>
        <w:ind w:firstLine="709"/>
        <w:jc w:val="both"/>
      </w:pPr>
      <w:r w:rsidRPr="00E97C55">
        <w:t>-запрещается перемещать аппараты включенными в сеть;</w:t>
      </w:r>
    </w:p>
    <w:p w14:paraId="00C69A7A" w14:textId="77777777" w:rsidR="00961631" w:rsidRPr="00E97C55" w:rsidRDefault="00961631" w:rsidP="00961631">
      <w:pPr>
        <w:spacing w:before="120" w:after="120"/>
        <w:ind w:firstLine="709"/>
        <w:jc w:val="both"/>
      </w:pPr>
      <w:r w:rsidRPr="00E97C55">
        <w:t>- все работы по замене картриджей, бумаги можно производить только после отключения аппарата от сети;</w:t>
      </w:r>
    </w:p>
    <w:p w14:paraId="5E20DA8A" w14:textId="77777777" w:rsidR="00961631" w:rsidRPr="00E97C55" w:rsidRDefault="00961631" w:rsidP="00961631">
      <w:pPr>
        <w:spacing w:before="120" w:after="120"/>
        <w:ind w:firstLine="709"/>
        <w:jc w:val="both"/>
      </w:pPr>
      <w:r w:rsidRPr="00E97C55">
        <w:t xml:space="preserve">- запрещается опираться на стекло </w:t>
      </w:r>
      <w:proofErr w:type="spellStart"/>
      <w:r w:rsidRPr="00E97C55">
        <w:t>оригиналодержателя</w:t>
      </w:r>
      <w:proofErr w:type="spellEnd"/>
      <w:r w:rsidRPr="00E97C55">
        <w:t>, класть на него какие-либо вещи помимо оригинала;</w:t>
      </w:r>
    </w:p>
    <w:p w14:paraId="2D6CBE05" w14:textId="77777777" w:rsidR="00961631" w:rsidRPr="00E97C55" w:rsidRDefault="00961631" w:rsidP="00961631">
      <w:pPr>
        <w:spacing w:before="120" w:after="120"/>
        <w:ind w:firstLine="709"/>
        <w:jc w:val="both"/>
      </w:pPr>
      <w:r w:rsidRPr="00E97C55">
        <w:t>- запрещается работать на аппарате с треснувшим стеклом;</w:t>
      </w:r>
    </w:p>
    <w:p w14:paraId="3FC29B9C" w14:textId="77777777" w:rsidR="00961631" w:rsidRPr="00E97C55" w:rsidRDefault="00961631" w:rsidP="00961631">
      <w:pPr>
        <w:spacing w:before="120" w:after="120"/>
        <w:ind w:firstLine="709"/>
        <w:jc w:val="both"/>
      </w:pPr>
      <w:r w:rsidRPr="00E97C55">
        <w:t>- обязательно мыть руки теплой водой с мылом после каждой чистки картриджей, узлов и т.д.;</w:t>
      </w:r>
    </w:p>
    <w:p w14:paraId="27D888B0" w14:textId="77777777" w:rsidR="00961631" w:rsidRPr="00E97C55" w:rsidRDefault="00961631" w:rsidP="00961631">
      <w:pPr>
        <w:spacing w:before="120" w:after="120"/>
        <w:ind w:firstLine="709"/>
        <w:jc w:val="both"/>
      </w:pPr>
      <w:r w:rsidRPr="00E97C55">
        <w:t>- просыпанный тонер, носитель немедленно собрать пылесосом или влажной ветошью.</w:t>
      </w:r>
    </w:p>
    <w:p w14:paraId="390099AF" w14:textId="77777777" w:rsidR="00961631" w:rsidRPr="00E97C55" w:rsidRDefault="00961631" w:rsidP="00961631">
      <w:pPr>
        <w:spacing w:before="120" w:after="120"/>
        <w:ind w:firstLine="709"/>
        <w:jc w:val="both"/>
      </w:pPr>
      <w:r w:rsidRPr="00E97C55">
        <w:t>3.</w:t>
      </w:r>
      <w:r>
        <w:t>5</w:t>
      </w:r>
      <w:r w:rsidRPr="00E97C55">
        <w:t>. Включение и выключение персонального компьютера и оргтехники должно проводиться в соответствии с требованиями инструкции по эксплуатации.</w:t>
      </w:r>
    </w:p>
    <w:p w14:paraId="6714AEEE" w14:textId="77777777" w:rsidR="00961631" w:rsidRPr="00E97C55" w:rsidRDefault="00961631" w:rsidP="00961631">
      <w:pPr>
        <w:spacing w:before="120" w:after="120"/>
        <w:ind w:firstLine="709"/>
        <w:jc w:val="both"/>
      </w:pPr>
      <w:r w:rsidRPr="00E97C55">
        <w:t>3.</w:t>
      </w:r>
      <w:r>
        <w:t>6</w:t>
      </w:r>
      <w:r w:rsidRPr="00E97C55">
        <w:t>. Запрещается:</w:t>
      </w:r>
    </w:p>
    <w:p w14:paraId="1F87D0EE" w14:textId="77777777" w:rsidR="00961631" w:rsidRPr="00E97C55" w:rsidRDefault="00961631" w:rsidP="00961631">
      <w:pPr>
        <w:spacing w:before="120" w:after="120"/>
        <w:ind w:firstLine="709"/>
        <w:jc w:val="both"/>
      </w:pPr>
      <w:r w:rsidRPr="00E97C55">
        <w:t>- устанавливать неизвестные системы паролирования и самостоятельно проводить переформатирование диска;</w:t>
      </w:r>
    </w:p>
    <w:p w14:paraId="38670697" w14:textId="77777777" w:rsidR="00961631" w:rsidRPr="00E97C55" w:rsidRDefault="00961631" w:rsidP="00961631">
      <w:pPr>
        <w:spacing w:before="120" w:after="120"/>
        <w:ind w:firstLine="709"/>
        <w:jc w:val="both"/>
      </w:pPr>
      <w:r w:rsidRPr="00E97C55">
        <w:t>- иметь при себе любые средства связи;</w:t>
      </w:r>
    </w:p>
    <w:p w14:paraId="6374974F" w14:textId="77777777" w:rsidR="00961631" w:rsidRPr="00E97C55" w:rsidRDefault="00961631" w:rsidP="00961631">
      <w:pPr>
        <w:spacing w:before="120" w:after="120"/>
        <w:ind w:firstLine="709"/>
        <w:jc w:val="both"/>
      </w:pPr>
      <w:r w:rsidRPr="00E97C55">
        <w:t>- пользоваться любой документацией кроме предусмотренной конкурсным заданием.</w:t>
      </w:r>
    </w:p>
    <w:p w14:paraId="0ADDA458" w14:textId="77777777" w:rsidR="00961631" w:rsidRDefault="00961631" w:rsidP="00961631">
      <w:pPr>
        <w:spacing w:before="120" w:after="120"/>
        <w:ind w:firstLine="709"/>
        <w:jc w:val="both"/>
      </w:pPr>
      <w:r w:rsidRPr="00E97C55">
        <w:t>3.</w:t>
      </w:r>
      <w:r>
        <w:t>7</w:t>
      </w:r>
      <w:r w:rsidRPr="00E97C55">
        <w:t>. При неисправности оборудования – прекратить работу и сообщить об этом Техническому эксперту, а в его отсутствие заместителю главного Эксперта.</w:t>
      </w:r>
    </w:p>
    <w:p w14:paraId="73F673FF" w14:textId="77777777" w:rsidR="00961631" w:rsidRDefault="00961631" w:rsidP="00961631">
      <w:pPr>
        <w:spacing w:before="120" w:after="120"/>
        <w:ind w:firstLine="709"/>
        <w:jc w:val="both"/>
      </w:pPr>
      <w:r>
        <w:t>3.8. При нахождении на конкурсной площадке Эксперту:</w:t>
      </w:r>
    </w:p>
    <w:p w14:paraId="50CCE809" w14:textId="77777777" w:rsidR="00961631" w:rsidRDefault="00961631" w:rsidP="00961631">
      <w:pPr>
        <w:spacing w:before="120" w:after="120"/>
        <w:ind w:firstLine="709"/>
        <w:jc w:val="both"/>
      </w:pPr>
      <w:r>
        <w:t xml:space="preserve">- одеть необходимые средства индивидуальной защиты: </w:t>
      </w:r>
    </w:p>
    <w:p w14:paraId="5FEE7869" w14:textId="77777777" w:rsidR="00961631" w:rsidRPr="00636A39" w:rsidRDefault="00961631" w:rsidP="00961631">
      <w:pPr>
        <w:numPr>
          <w:ilvl w:val="1"/>
          <w:numId w:val="12"/>
        </w:numPr>
        <w:tabs>
          <w:tab w:val="left" w:pos="1134"/>
        </w:tabs>
        <w:spacing w:before="120" w:after="120" w:line="240" w:lineRule="auto"/>
        <w:ind w:left="1560"/>
        <w:jc w:val="both"/>
        <w:outlineLvl w:val="9"/>
      </w:pPr>
      <w:r>
        <w:t xml:space="preserve">обувь: полностью закрытые рабочие ботинки с твердым </w:t>
      </w:r>
      <w:proofErr w:type="spellStart"/>
      <w:r>
        <w:t>подноском</w:t>
      </w:r>
      <w:proofErr w:type="spellEnd"/>
      <w:r>
        <w:t>,</w:t>
      </w:r>
    </w:p>
    <w:p w14:paraId="5A8E3780" w14:textId="77777777" w:rsidR="00961631" w:rsidRDefault="00961631" w:rsidP="00961631">
      <w:pPr>
        <w:numPr>
          <w:ilvl w:val="1"/>
          <w:numId w:val="12"/>
        </w:numPr>
        <w:tabs>
          <w:tab w:val="left" w:pos="1134"/>
        </w:tabs>
        <w:spacing w:before="120" w:after="120" w:line="240" w:lineRule="auto"/>
        <w:ind w:left="1560"/>
        <w:jc w:val="both"/>
        <w:outlineLvl w:val="9"/>
      </w:pPr>
      <w:r>
        <w:t>одежда: ноги все время должны быть закрыты, либо длинными брюками, либо рабочим комбинезоном, руки должны быть закрыты длинными рукавами,</w:t>
      </w:r>
    </w:p>
    <w:p w14:paraId="1CF3FDCC" w14:textId="77777777" w:rsidR="00961631" w:rsidRDefault="00961631" w:rsidP="00961631">
      <w:pPr>
        <w:numPr>
          <w:ilvl w:val="1"/>
          <w:numId w:val="12"/>
        </w:numPr>
        <w:tabs>
          <w:tab w:val="left" w:pos="1134"/>
        </w:tabs>
        <w:spacing w:before="120" w:after="120" w:line="240" w:lineRule="auto"/>
        <w:ind w:left="1560"/>
        <w:jc w:val="both"/>
        <w:outlineLvl w:val="9"/>
      </w:pPr>
      <w:r>
        <w:t>защитные очки с прозрачными стёклами,</w:t>
      </w:r>
    </w:p>
    <w:p w14:paraId="575C3BD9" w14:textId="77777777" w:rsidR="00961631" w:rsidRDefault="00961631" w:rsidP="00961631">
      <w:pPr>
        <w:numPr>
          <w:ilvl w:val="1"/>
          <w:numId w:val="12"/>
        </w:numPr>
        <w:tabs>
          <w:tab w:val="left" w:pos="1134"/>
        </w:tabs>
        <w:spacing w:before="120" w:after="120" w:line="240" w:lineRule="auto"/>
        <w:ind w:left="1560"/>
        <w:jc w:val="both"/>
        <w:outlineLvl w:val="9"/>
      </w:pPr>
      <w:r>
        <w:t>перчатки;</w:t>
      </w:r>
    </w:p>
    <w:p w14:paraId="0870CB47" w14:textId="77777777" w:rsidR="00961631" w:rsidRDefault="00961631" w:rsidP="00961631">
      <w:pPr>
        <w:spacing w:before="120" w:after="120"/>
        <w:ind w:firstLine="709"/>
        <w:jc w:val="both"/>
      </w:pPr>
      <w:r>
        <w:t>- передвигаться по конкурсной площадке не спеша, не делая резких движений, смотря под ноги.</w:t>
      </w:r>
    </w:p>
    <w:p w14:paraId="6A33154B" w14:textId="77777777" w:rsidR="00961631" w:rsidRDefault="00961631" w:rsidP="00961631">
      <w:pPr>
        <w:spacing w:before="120" w:after="120"/>
        <w:ind w:firstLine="709"/>
        <w:jc w:val="both"/>
      </w:pPr>
    </w:p>
    <w:p w14:paraId="44C4C86B" w14:textId="77777777" w:rsidR="00961631" w:rsidRPr="00DA1A0B" w:rsidRDefault="00961631" w:rsidP="00961631">
      <w:pPr>
        <w:pStyle w:val="1"/>
        <w:spacing w:before="120" w:after="120" w:line="240" w:lineRule="auto"/>
        <w:ind w:firstLine="709"/>
        <w:rPr>
          <w:rFonts w:ascii="Times New Roman" w:hAnsi="Times New Roman"/>
          <w:i/>
          <w:color w:val="auto"/>
          <w:sz w:val="24"/>
          <w:szCs w:val="24"/>
        </w:rPr>
      </w:pPr>
      <w:bookmarkStart w:id="11" w:name="_Toc507427605"/>
      <w:r w:rsidRPr="00DA1A0B">
        <w:rPr>
          <w:rFonts w:ascii="Times New Roman" w:hAnsi="Times New Roman"/>
          <w:i/>
          <w:color w:val="auto"/>
          <w:sz w:val="24"/>
          <w:szCs w:val="24"/>
        </w:rPr>
        <w:t>4. Требования охраны труда в аварийных ситуациях</w:t>
      </w:r>
      <w:bookmarkEnd w:id="11"/>
    </w:p>
    <w:p w14:paraId="4C499978" w14:textId="77777777" w:rsidR="00961631" w:rsidRPr="00E97C55" w:rsidRDefault="00961631" w:rsidP="00961631">
      <w:pPr>
        <w:spacing w:before="120" w:after="120"/>
        <w:ind w:firstLine="709"/>
        <w:jc w:val="both"/>
      </w:pPr>
      <w:r w:rsidRPr="00E97C55">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w:t>
      </w:r>
      <w:proofErr w:type="gramStart"/>
      <w:r w:rsidRPr="00E97C55">
        <w:t>так же</w:t>
      </w:r>
      <w:proofErr w:type="gramEnd"/>
      <w:r w:rsidRPr="00E97C55">
        <w:t xml:space="preserve"> сообщить о случившемся Техническому Эксперту. </w:t>
      </w:r>
      <w:r>
        <w:t>Выполнение конкурсного задания</w:t>
      </w:r>
      <w:r w:rsidRPr="00E97C55">
        <w:t xml:space="preserve"> продолжать только после устранения возникшей неисправности.</w:t>
      </w:r>
    </w:p>
    <w:p w14:paraId="3E918050" w14:textId="77777777" w:rsidR="00961631" w:rsidRPr="00E97C55" w:rsidRDefault="00961631" w:rsidP="00961631">
      <w:pPr>
        <w:spacing w:before="120" w:after="120"/>
        <w:ind w:firstLine="709"/>
        <w:jc w:val="both"/>
      </w:pPr>
      <w:r w:rsidRPr="00E97C55">
        <w:t xml:space="preserve">4.2.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 провести коррекцию длительности перерывов для отдыха или провести </w:t>
      </w:r>
      <w:r w:rsidRPr="00E97C55">
        <w:lastRenderedPageBreak/>
        <w:t>смену деятельности на другую, не связанную с использованием персонального компьютера и другой оргтехники.</w:t>
      </w:r>
    </w:p>
    <w:p w14:paraId="6EF4503B" w14:textId="77777777" w:rsidR="00961631" w:rsidRPr="00E97C55" w:rsidRDefault="00961631" w:rsidP="00961631">
      <w:pPr>
        <w:spacing w:before="120" w:after="120"/>
        <w:ind w:firstLine="709"/>
        <w:jc w:val="both"/>
      </w:pPr>
      <w:r w:rsidRPr="00E97C55">
        <w:t>4.3. 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 врачу.</w:t>
      </w:r>
    </w:p>
    <w:p w14:paraId="2DB6D91A" w14:textId="77777777" w:rsidR="00961631" w:rsidRPr="00E97C55" w:rsidRDefault="00961631" w:rsidP="00961631">
      <w:pPr>
        <w:spacing w:before="120" w:after="120"/>
        <w:ind w:firstLine="709"/>
        <w:jc w:val="both"/>
      </w:pPr>
      <w:r w:rsidRPr="00E97C55">
        <w:t>4.</w:t>
      </w:r>
      <w:r>
        <w:t>4</w:t>
      </w:r>
      <w:r w:rsidRPr="00E97C55">
        <w:t xml:space="preserve">. При возникновении пожара необходимо немедленно оповестить </w:t>
      </w:r>
      <w:r>
        <w:t>Главн</w:t>
      </w:r>
      <w:r w:rsidRPr="00E97C55">
        <w:t>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14:paraId="5AB3830D" w14:textId="77777777" w:rsidR="00961631" w:rsidRPr="00E97C55" w:rsidRDefault="00961631" w:rsidP="00961631">
      <w:pPr>
        <w:spacing w:before="120" w:after="120"/>
        <w:ind w:firstLine="709"/>
        <w:jc w:val="both"/>
      </w:pPr>
      <w:r w:rsidRPr="00E97C55">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33B763F0" w14:textId="77777777" w:rsidR="00961631" w:rsidRPr="00E97C55" w:rsidRDefault="00961631" w:rsidP="00961631">
      <w:pPr>
        <w:spacing w:before="120" w:after="120"/>
        <w:ind w:firstLine="709"/>
        <w:jc w:val="both"/>
      </w:pPr>
      <w:r w:rsidRPr="00E97C55">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1D81BC57" w14:textId="77777777" w:rsidR="00961631" w:rsidRPr="00E97C55" w:rsidRDefault="00961631" w:rsidP="00961631">
      <w:pPr>
        <w:spacing w:before="120" w:after="120"/>
        <w:ind w:firstLine="709"/>
        <w:jc w:val="both"/>
      </w:pPr>
      <w:r w:rsidRPr="00E97C55">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15231A65" w14:textId="77777777" w:rsidR="00961631" w:rsidRPr="00E97C55" w:rsidRDefault="00961631" w:rsidP="00961631">
      <w:pPr>
        <w:spacing w:before="120" w:after="120"/>
        <w:ind w:firstLine="709"/>
        <w:jc w:val="both"/>
      </w:pPr>
      <w:r w:rsidRPr="00E97C55">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14:paraId="7EB83E6C" w14:textId="77777777" w:rsidR="00961631" w:rsidRPr="00E97C55" w:rsidRDefault="00961631" w:rsidP="00961631">
      <w:pPr>
        <w:spacing w:before="120" w:after="120"/>
        <w:ind w:firstLine="709"/>
        <w:jc w:val="both"/>
      </w:pPr>
      <w:r w:rsidRPr="00E97C55">
        <w:t>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других экспертов и конкурсной площадки, взять те с собой документы и предметы первой необходимости, при передвижении с</w:t>
      </w:r>
      <w:r>
        <w:t>облюдать осторожность, не трога</w:t>
      </w:r>
      <w:r w:rsidRPr="00E97C55">
        <w:t>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7D3FBC1A" w14:textId="77777777" w:rsidR="00961631" w:rsidRPr="00E97C55" w:rsidRDefault="00961631" w:rsidP="00961631">
      <w:pPr>
        <w:spacing w:before="120" w:after="120"/>
        <w:ind w:firstLine="709"/>
        <w:jc w:val="both"/>
      </w:pPr>
    </w:p>
    <w:p w14:paraId="11202FDA" w14:textId="77777777" w:rsidR="00961631" w:rsidRPr="00DA1A0B" w:rsidRDefault="00961631" w:rsidP="00961631">
      <w:pPr>
        <w:pStyle w:val="1"/>
        <w:spacing w:before="120" w:after="120" w:line="240" w:lineRule="auto"/>
        <w:ind w:firstLine="709"/>
        <w:rPr>
          <w:rFonts w:ascii="Times New Roman" w:hAnsi="Times New Roman"/>
          <w:i/>
          <w:color w:val="auto"/>
          <w:sz w:val="24"/>
          <w:szCs w:val="24"/>
        </w:rPr>
      </w:pPr>
      <w:bookmarkStart w:id="12" w:name="_Toc507427606"/>
      <w:r w:rsidRPr="00DA1A0B">
        <w:rPr>
          <w:rFonts w:ascii="Times New Roman" w:hAnsi="Times New Roman"/>
          <w:i/>
          <w:color w:val="auto"/>
          <w:sz w:val="24"/>
          <w:szCs w:val="24"/>
        </w:rPr>
        <w:t xml:space="preserve">5.Требование охраны труда по окончании </w:t>
      </w:r>
      <w:bookmarkEnd w:id="12"/>
      <w:r>
        <w:rPr>
          <w:rFonts w:ascii="Times New Roman" w:hAnsi="Times New Roman"/>
          <w:i/>
          <w:color w:val="auto"/>
          <w:sz w:val="24"/>
          <w:szCs w:val="24"/>
        </w:rPr>
        <w:t>выполнения конкурсного задания</w:t>
      </w:r>
    </w:p>
    <w:p w14:paraId="1AD88228" w14:textId="77777777" w:rsidR="00961631" w:rsidRPr="00E97C55" w:rsidRDefault="00961631" w:rsidP="00961631">
      <w:pPr>
        <w:spacing w:before="120" w:after="120"/>
        <w:ind w:firstLine="709"/>
        <w:jc w:val="both"/>
      </w:pPr>
      <w:r w:rsidRPr="00E97C55">
        <w:t>После окончания конкурсного дня Эксперт обязан:</w:t>
      </w:r>
    </w:p>
    <w:p w14:paraId="7F0608B3" w14:textId="77777777" w:rsidR="00961631" w:rsidRPr="00E97C55" w:rsidRDefault="00961631" w:rsidP="00961631">
      <w:pPr>
        <w:spacing w:before="120" w:after="120"/>
        <w:ind w:firstLine="709"/>
        <w:jc w:val="both"/>
      </w:pPr>
      <w:r w:rsidRPr="00E97C55">
        <w:t>5.1. Отключить электрические приборы, оборудование</w:t>
      </w:r>
      <w:r>
        <w:t xml:space="preserve">, </w:t>
      </w:r>
      <w:r w:rsidRPr="00E97C55">
        <w:t>ин</w:t>
      </w:r>
      <w:r>
        <w:t>с</w:t>
      </w:r>
      <w:r w:rsidRPr="00E97C55">
        <w:t>трумент и устройства от источника питания.</w:t>
      </w:r>
    </w:p>
    <w:p w14:paraId="2588C8DE" w14:textId="77777777" w:rsidR="00961631" w:rsidRPr="00E97C55" w:rsidRDefault="00961631" w:rsidP="00961631">
      <w:pPr>
        <w:spacing w:before="120" w:after="120"/>
        <w:ind w:firstLine="709"/>
        <w:jc w:val="both"/>
      </w:pPr>
      <w:r w:rsidRPr="00E97C55">
        <w:t xml:space="preserve">5.2. Привести в порядок рабочее место Эксперта и проверить рабочие места участников. </w:t>
      </w:r>
    </w:p>
    <w:p w14:paraId="0B8EC0A6" w14:textId="77777777" w:rsidR="00961631" w:rsidRPr="00E97C55" w:rsidRDefault="00961631" w:rsidP="00961631">
      <w:pPr>
        <w:spacing w:before="120" w:after="120"/>
        <w:ind w:firstLine="709"/>
        <w:jc w:val="both"/>
      </w:pPr>
      <w:r w:rsidRPr="00E97C55">
        <w:t>5.3. Сообщить Техническому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p w14:paraId="7E81452A" w14:textId="77777777" w:rsidR="00961631" w:rsidRPr="00E97C55" w:rsidRDefault="00961631" w:rsidP="00961631">
      <w:pPr>
        <w:jc w:val="center"/>
      </w:pPr>
    </w:p>
    <w:p w14:paraId="1D63DB94" w14:textId="77777777" w:rsidR="00961631" w:rsidRDefault="00961631">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sectPr w:rsidR="00961631">
      <w:footerReference w:type="default" r:id="rId18"/>
      <w:footerReference w:type="first" r:id="rId19"/>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5A62" w14:textId="77777777" w:rsidR="006C5348" w:rsidRDefault="006C5348">
      <w:pPr>
        <w:spacing w:line="240" w:lineRule="auto"/>
      </w:pPr>
      <w:r>
        <w:separator/>
      </w:r>
    </w:p>
  </w:endnote>
  <w:endnote w:type="continuationSeparator" w:id="0">
    <w:p w14:paraId="3F9CED48" w14:textId="77777777" w:rsidR="006C5348" w:rsidRDefault="006C5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9822" w14:textId="251F2FD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F66017">
      <w:rPr>
        <w:rFonts w:ascii="Calibri" w:hAnsi="Calibri"/>
        <w:noProof/>
        <w:color w:val="000000"/>
        <w:sz w:val="22"/>
        <w:szCs w:val="22"/>
      </w:rPr>
      <w:t>6</w:t>
    </w:r>
    <w:r>
      <w:rPr>
        <w:rFonts w:ascii="Calibri" w:hAnsi="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38DA" w14:textId="77777777" w:rsidR="006C5348" w:rsidRDefault="006C5348">
      <w:pPr>
        <w:spacing w:line="240" w:lineRule="auto"/>
      </w:pPr>
      <w:r>
        <w:separator/>
      </w:r>
    </w:p>
  </w:footnote>
  <w:footnote w:type="continuationSeparator" w:id="0">
    <w:p w14:paraId="17CF9931" w14:textId="77777777" w:rsidR="006C5348" w:rsidRDefault="006C53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1BA0048A"/>
    <w:multiLevelType w:val="hybridMultilevel"/>
    <w:tmpl w:val="97145140"/>
    <w:lvl w:ilvl="0" w:tplc="61A8D0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4"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5"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56831B28"/>
    <w:multiLevelType w:val="hybridMultilevel"/>
    <w:tmpl w:val="2C2AA426"/>
    <w:lvl w:ilvl="0" w:tplc="61A8D0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E27AF8"/>
    <w:multiLevelType w:val="hybridMultilevel"/>
    <w:tmpl w:val="9ADA254A"/>
    <w:lvl w:ilvl="0" w:tplc="61A8D0AC">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1"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11"/>
  </w:num>
  <w:num w:numId="2">
    <w:abstractNumId w:val="5"/>
  </w:num>
  <w:num w:numId="3">
    <w:abstractNumId w:val="6"/>
  </w:num>
  <w:num w:numId="4">
    <w:abstractNumId w:val="9"/>
  </w:num>
  <w:num w:numId="5">
    <w:abstractNumId w:val="10"/>
  </w:num>
  <w:num w:numId="6">
    <w:abstractNumId w:val="0"/>
  </w:num>
  <w:num w:numId="7">
    <w:abstractNumId w:val="1"/>
  </w:num>
  <w:num w:numId="8">
    <w:abstractNumId w:val="4"/>
  </w:num>
  <w:num w:numId="9">
    <w:abstractNumId w:val="3"/>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B"/>
    <w:rsid w:val="00004270"/>
    <w:rsid w:val="00195C80"/>
    <w:rsid w:val="001A206B"/>
    <w:rsid w:val="00325995"/>
    <w:rsid w:val="00584FB3"/>
    <w:rsid w:val="006C5348"/>
    <w:rsid w:val="009269AB"/>
    <w:rsid w:val="00940A53"/>
    <w:rsid w:val="00961631"/>
    <w:rsid w:val="00A7162A"/>
    <w:rsid w:val="00A8114D"/>
    <w:rsid w:val="00B272B2"/>
    <w:rsid w:val="00B366B4"/>
    <w:rsid w:val="00CD22D5"/>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qFormat/>
    <w:rPr>
      <w:color w:val="0000FF"/>
      <w:position w:val="-1"/>
      <w:u w:val="single"/>
      <w:vertAlign w:val="baseline"/>
    </w:rPr>
  </w:style>
  <w:style w:type="paragraph" w:styleId="af">
    <w:name w:val="footnote text"/>
    <w:basedOn w:val="a"/>
    <w:link w:val="14"/>
    <w:hidden/>
    <w:qFormat/>
    <w:rPr>
      <w:sz w:val="20"/>
      <w:szCs w:val="20"/>
    </w:rPr>
  </w:style>
  <w:style w:type="character" w:customStyle="1" w:styleId="14">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hidden/>
    <w:qFormat/>
  </w:style>
  <w:style w:type="paragraph" w:styleId="24">
    <w:name w:val="toc 2"/>
    <w:basedOn w:val="a"/>
    <w:next w:val="a"/>
    <w:hidden/>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5">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 w:type="paragraph" w:customStyle="1" w:styleId="aff2">
    <w:basedOn w:val="a"/>
    <w:next w:val="afb"/>
    <w:unhideWhenUsed/>
    <w:rsid w:val="00961631"/>
    <w:pPr>
      <w:spacing w:before="100" w:beforeAutospacing="1" w:after="100" w:afterAutospacing="1" w:line="240" w:lineRule="auto"/>
      <w:outlineLvl w:val="9"/>
    </w:pPr>
    <w:rPr>
      <w:rFonts w:eastAsia="Times New Roman"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https://studfiles.net/html/2706/32/html_qBHtLJCsya.KhkT/img-9S7d9T.jpg"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5071</Words>
  <Characters>28910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Касаткин Владислав</cp:lastModifiedBy>
  <cp:revision>3</cp:revision>
  <dcterms:created xsi:type="dcterms:W3CDTF">2023-11-20T10:28:00Z</dcterms:created>
  <dcterms:modified xsi:type="dcterms:W3CDTF">2024-11-10T12:28:00Z</dcterms:modified>
</cp:coreProperties>
</file>