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A170D" w:rsidTr="00E53AF3">
        <w:tc>
          <w:tcPr>
            <w:tcW w:w="5419" w:type="dxa"/>
          </w:tcPr>
          <w:p w:rsidR="00EA170D" w:rsidRDefault="00EA170D" w:rsidP="00E53AF3">
            <w:pPr>
              <w:pStyle w:val="afa"/>
              <w:rPr>
                <w:sz w:val="30"/>
              </w:rPr>
            </w:pPr>
            <w:r w:rsidRPr="00014B87">
              <w:rPr>
                <w:b/>
                <w:noProof/>
                <w:lang w:val="ru-RU" w:eastAsia="ru-RU"/>
              </w:rPr>
              <w:drawing>
                <wp:inline distT="0" distB="0" distL="0" distR="0" wp14:anchorId="23FFBCF1" wp14:editId="25002C04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:rsidR="00EA170D" w:rsidRDefault="00EA170D" w:rsidP="00E53AF3">
            <w:pPr>
              <w:ind w:left="290"/>
              <w:jc w:val="center"/>
              <w:rPr>
                <w:sz w:val="30"/>
              </w:rPr>
            </w:pPr>
          </w:p>
        </w:tc>
      </w:tr>
    </w:tbl>
    <w:p w:rsidR="00EA170D" w:rsidRDefault="00EA170D" w:rsidP="00EA170D">
      <w:pPr>
        <w:jc w:val="right"/>
        <w:rPr>
          <w:rFonts w:cs="Times New Roman"/>
        </w:rPr>
      </w:pPr>
    </w:p>
    <w:sdt>
      <w:sdtPr>
        <w:rPr>
          <w:rFonts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 w:cstheme="minorBidi"/>
          <w:b/>
          <w:bCs/>
          <w:sz w:val="72"/>
          <w:szCs w:val="72"/>
        </w:rPr>
      </w:sdtEndPr>
      <w:sdtContent>
        <w:p w:rsidR="00EA170D" w:rsidRDefault="00EA170D" w:rsidP="00EA170D">
          <w:pPr>
            <w:jc w:val="right"/>
            <w:rPr>
              <w:rFonts w:cs="Times New Roman"/>
            </w:rPr>
          </w:pPr>
        </w:p>
        <w:p w:rsidR="00EA170D" w:rsidRDefault="00EA170D" w:rsidP="00EA170D">
          <w:pPr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EA170D" w:rsidRPr="00A204BB" w:rsidRDefault="00EA170D" w:rsidP="00EA170D">
          <w:pPr>
            <w:jc w:val="right"/>
            <w:rPr>
              <w:rFonts w:eastAsia="Arial Unicode MS" w:cs="Times New Roman"/>
              <w:sz w:val="72"/>
              <w:szCs w:val="72"/>
            </w:rPr>
          </w:pPr>
        </w:p>
        <w:p w:rsidR="00EA170D" w:rsidRPr="00A204BB" w:rsidRDefault="00EA170D" w:rsidP="00EA170D">
          <w:pPr>
            <w:spacing w:line="240" w:lineRule="auto"/>
            <w:ind w:firstLine="0"/>
            <w:jc w:val="center"/>
            <w:rPr>
              <w:rFonts w:eastAsia="Arial Unicode MS" w:cs="Times New Roman"/>
              <w:sz w:val="56"/>
              <w:szCs w:val="56"/>
            </w:rPr>
          </w:pPr>
          <w:r>
            <w:rPr>
              <w:rFonts w:eastAsia="Arial Unicode MS" w:cs="Times New Roman"/>
              <w:sz w:val="56"/>
              <w:szCs w:val="56"/>
            </w:rPr>
            <w:t>КОНКУРСНОЕ ЗАДАНИЕ КОМПЕТЕНЦИИ</w:t>
          </w:r>
        </w:p>
        <w:p w:rsidR="00EA170D" w:rsidRPr="00A44FBB" w:rsidRDefault="00EA170D" w:rsidP="00A44FBB">
          <w:pPr>
            <w:spacing w:line="240" w:lineRule="auto"/>
            <w:ind w:firstLine="0"/>
            <w:jc w:val="center"/>
            <w:rPr>
              <w:rFonts w:eastAsia="Arial Unicode MS" w:cs="Times New Roman"/>
              <w:b/>
              <w:sz w:val="48"/>
              <w:szCs w:val="56"/>
            </w:rPr>
          </w:pPr>
          <w:r w:rsidRPr="00A44FBB">
            <w:rPr>
              <w:rFonts w:eastAsia="Arial Unicode MS" w:cs="Times New Roman"/>
              <w:b/>
              <w:sz w:val="48"/>
              <w:szCs w:val="56"/>
            </w:rPr>
            <w:t>«Разработчик мобильных игр</w:t>
          </w:r>
          <w:r w:rsidR="00A44FBB" w:rsidRPr="00A44FBB">
            <w:rPr>
              <w:rFonts w:eastAsia="Arial Unicode MS" w:cs="Times New Roman"/>
              <w:b/>
              <w:sz w:val="48"/>
              <w:szCs w:val="56"/>
            </w:rPr>
            <w:t xml:space="preserve"> (юниоры)</w:t>
          </w:r>
          <w:r w:rsidRPr="00A44FBB">
            <w:rPr>
              <w:rFonts w:eastAsia="Arial Unicode MS" w:cs="Times New Roman"/>
              <w:b/>
              <w:sz w:val="48"/>
              <w:szCs w:val="56"/>
            </w:rPr>
            <w:t>»</w:t>
          </w:r>
        </w:p>
        <w:p w:rsidR="00EA170D" w:rsidRDefault="001C145D" w:rsidP="00EA170D">
          <w:pPr>
            <w:spacing w:line="240" w:lineRule="auto"/>
            <w:jc w:val="center"/>
            <w:rPr>
              <w:rFonts w:eastAsia="Arial Unicode MS" w:cs="Times New Roman"/>
              <w:b/>
              <w:bCs/>
              <w:sz w:val="36"/>
              <w:szCs w:val="36"/>
            </w:rPr>
          </w:pPr>
        </w:p>
      </w:sdtContent>
    </w:sdt>
    <w:p w:rsidR="007D5221" w:rsidRDefault="007D5221" w:rsidP="007D5221">
      <w:pPr>
        <w:jc w:val="center"/>
        <w:rPr>
          <w:rFonts w:eastAsia="Arial Unicode MS" w:cs="Times New Roman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____________________</w:t>
      </w:r>
      <w:r w:rsidRPr="00EB4FF8">
        <w:rPr>
          <w:rFonts w:eastAsia="Arial Unicode MS" w:cs="Times New Roman"/>
          <w:sz w:val="36"/>
          <w:szCs w:val="36"/>
        </w:rPr>
        <w:t xml:space="preserve"> этап</w:t>
      </w:r>
      <w:r>
        <w:rPr>
          <w:rFonts w:eastAsia="Arial Unicode MS" w:cs="Times New Roman"/>
          <w:sz w:val="36"/>
          <w:szCs w:val="36"/>
        </w:rPr>
        <w:t xml:space="preserve"> </w:t>
      </w:r>
      <w:r w:rsidRPr="00D83E4E">
        <w:rPr>
          <w:rFonts w:eastAsia="Arial Unicode MS" w:cs="Times New Roman"/>
          <w:sz w:val="36"/>
          <w:szCs w:val="36"/>
        </w:rPr>
        <w:t>Чемпионата по профессиональному мастерству</w:t>
      </w:r>
      <w:r>
        <w:rPr>
          <w:rFonts w:eastAsia="Arial Unicode MS" w:cs="Times New Roman"/>
          <w:sz w:val="36"/>
          <w:szCs w:val="36"/>
        </w:rPr>
        <w:t xml:space="preserve"> «Профессионалы» </w:t>
      </w:r>
    </w:p>
    <w:p w:rsidR="007D5221" w:rsidRDefault="007D5221" w:rsidP="007D5221">
      <w:pPr>
        <w:spacing w:line="240" w:lineRule="auto"/>
        <w:jc w:val="center"/>
        <w:rPr>
          <w:rFonts w:eastAsia="Arial Unicode MS" w:cs="Times New Roman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______________________</w:t>
      </w:r>
    </w:p>
    <w:p w:rsidR="00062CAF" w:rsidRDefault="007D5221" w:rsidP="007D5221">
      <w:pPr>
        <w:jc w:val="center"/>
        <w:rPr>
          <w:rFonts w:cs="Times New Roman"/>
          <w:lang w:bidi="en-US"/>
        </w:rPr>
      </w:pPr>
      <w:r w:rsidRPr="00EB4FF8">
        <w:rPr>
          <w:rFonts w:eastAsia="Arial Unicode MS" w:cs="Times New Roman"/>
          <w:sz w:val="20"/>
          <w:szCs w:val="20"/>
        </w:rPr>
        <w:t>регион проведения</w:t>
      </w: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062CAF" w:rsidRDefault="00062CAF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A44FBB" w:rsidRDefault="00A44FBB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DC761E" w:rsidRDefault="00DC761E">
      <w:pPr>
        <w:rPr>
          <w:rFonts w:cs="Times New Roman"/>
          <w:lang w:bidi="en-US"/>
        </w:rPr>
      </w:pPr>
    </w:p>
    <w:p w:rsidR="00062CAF" w:rsidRDefault="00FF0110">
      <w:pPr>
        <w:jc w:val="center"/>
      </w:pPr>
      <w:r>
        <w:rPr>
          <w:rFonts w:cs="Times New Roman"/>
          <w:lang w:bidi="en-US"/>
        </w:rPr>
        <w:t>202</w:t>
      </w:r>
      <w:r w:rsidR="007D5221">
        <w:rPr>
          <w:rFonts w:cs="Times New Roman"/>
          <w:lang w:bidi="en-US"/>
        </w:rPr>
        <w:t>5</w:t>
      </w:r>
      <w:r>
        <w:rPr>
          <w:rFonts w:cs="Times New Roman"/>
          <w:lang w:bidi="en-US"/>
        </w:rPr>
        <w:t xml:space="preserve"> г.</w:t>
      </w:r>
      <w:r>
        <w:br w:type="page"/>
      </w:r>
    </w:p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62CAF">
        <w:tc>
          <w:tcPr>
            <w:tcW w:w="5670" w:type="dxa"/>
          </w:tcPr>
          <w:p w:rsidR="00062CAF" w:rsidRDefault="00062CAF">
            <w:pPr>
              <w:pStyle w:val="afa"/>
              <w:rPr>
                <w:sz w:val="30"/>
                <w:lang w:val="ru-RU"/>
              </w:rPr>
            </w:pPr>
          </w:p>
        </w:tc>
        <w:tc>
          <w:tcPr>
            <w:tcW w:w="4680" w:type="dxa"/>
          </w:tcPr>
          <w:p w:rsidR="00062CAF" w:rsidRDefault="00062CAF">
            <w:pPr>
              <w:ind w:left="290"/>
              <w:jc w:val="center"/>
              <w:rPr>
                <w:sz w:val="30"/>
              </w:rPr>
            </w:pPr>
          </w:p>
        </w:tc>
      </w:tr>
    </w:tbl>
    <w:p w:rsidR="00062CAF" w:rsidRDefault="00FF0110">
      <w:pPr>
        <w:spacing w:line="259" w:lineRule="auto"/>
      </w:pPr>
      <w: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62CAF" w:rsidRDefault="00062CAF">
      <w:pPr>
        <w:spacing w:line="259" w:lineRule="auto"/>
      </w:pPr>
    </w:p>
    <w:p w:rsidR="00062CAF" w:rsidRDefault="00FF0110">
      <w:pPr>
        <w:spacing w:line="259" w:lineRule="auto"/>
        <w:ind w:firstLine="0"/>
        <w:jc w:val="center"/>
        <w:rPr>
          <w:b/>
          <w:bCs/>
        </w:rPr>
      </w:pPr>
      <w:r>
        <w:rPr>
          <w:b/>
          <w:bCs/>
        </w:rPr>
        <w:t>Конкурсное задание включает в себя следующие раздел</w:t>
      </w:r>
      <w:r w:rsidR="00DC761E">
        <w:rPr>
          <w:b/>
          <w:bCs/>
        </w:rPr>
        <w:t>ы: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816004659"/>
        <w:docPartObj>
          <w:docPartGallery w:val="Table of Contents"/>
          <w:docPartUnique/>
        </w:docPartObj>
      </w:sdtPr>
      <w:sdtEndPr/>
      <w:sdtContent>
        <w:p w:rsidR="00062CAF" w:rsidRDefault="00062CAF">
          <w:pPr>
            <w:pStyle w:val="afc"/>
          </w:pPr>
        </w:p>
        <w:p w:rsidR="00062CAF" w:rsidRDefault="00FF0110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770537" w:tooltip="#_Toc165770537" w:history="1">
            <w:r>
              <w:rPr>
                <w:rStyle w:val="afd"/>
              </w:rPr>
              <w:t>Используемые сокращение</w:t>
            </w:r>
            <w:r>
              <w:tab/>
            </w:r>
            <w:r>
              <w:fldChar w:fldCharType="begin"/>
            </w:r>
            <w:r>
              <w:instrText xml:space="preserve"> PAGEREF _Toc165770537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062CAF" w:rsidRDefault="001C145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38" w:tooltip="#_Toc165770538" w:history="1">
            <w:r w:rsidR="00FF0110">
              <w:rPr>
                <w:rStyle w:val="afd"/>
              </w:rPr>
              <w:t xml:space="preserve">1. </w:t>
            </w:r>
            <w:r w:rsidR="00DC761E">
              <w:rPr>
                <w:rStyle w:val="afd"/>
              </w:rPr>
              <w:t>ОСНОВНЫЕ ТРЕБОВАНИЯ КОМПЕТЕНЦИИ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_Toc165770538 \h </w:instrText>
            </w:r>
            <w:r w:rsidR="00FF0110">
              <w:fldChar w:fldCharType="separate"/>
            </w:r>
            <w:r w:rsidR="00FF0110">
              <w:t>4</w:t>
            </w:r>
            <w:r w:rsidR="00FF0110">
              <w:fldChar w:fldCharType="end"/>
            </w:r>
          </w:hyperlink>
        </w:p>
        <w:p w:rsidR="00062CAF" w:rsidRDefault="001C145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39" w:tooltip="#_Toc165770539" w:history="1">
            <w:r w:rsidR="00FF0110">
              <w:rPr>
                <w:rStyle w:val="afd"/>
              </w:rPr>
              <w:t>1.1. Общие сведения о требованиях компетенции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_Toc165770539 \h </w:instrText>
            </w:r>
            <w:r w:rsidR="00FF0110">
              <w:fldChar w:fldCharType="separate"/>
            </w:r>
            <w:r w:rsidR="00FF0110">
              <w:t>4</w:t>
            </w:r>
            <w:r w:rsidR="00FF0110">
              <w:fldChar w:fldCharType="end"/>
            </w:r>
          </w:hyperlink>
        </w:p>
        <w:p w:rsidR="00062CAF" w:rsidRDefault="001C145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0" w:tooltip="#_Toc165770540" w:history="1">
            <w:r w:rsidR="00FF0110">
              <w:rPr>
                <w:rStyle w:val="afd"/>
              </w:rPr>
              <w:t>1.2. Перечень профессиональных задач специалиста по компетенции «Разработчик мобильных игр</w:t>
            </w:r>
            <w:r w:rsidR="005B0FE9">
              <w:rPr>
                <w:rStyle w:val="afd"/>
              </w:rPr>
              <w:t xml:space="preserve"> (юниоры)</w:t>
            </w:r>
            <w:r w:rsidR="00FF0110">
              <w:rPr>
                <w:rStyle w:val="afd"/>
              </w:rPr>
              <w:t>»</w:t>
            </w:r>
            <w:r w:rsidR="00FF0110">
              <w:tab/>
            </w:r>
            <w:r w:rsidR="00FF0110">
              <w:fldChar w:fldCharType="begin"/>
            </w:r>
            <w:r w:rsidR="00FF0110">
              <w:instrText xml:space="preserve"> PAGEREF _Toc165770540 \h </w:instrText>
            </w:r>
            <w:r w:rsidR="00FF0110">
              <w:fldChar w:fldCharType="separate"/>
            </w:r>
            <w:r w:rsidR="00FF0110">
              <w:t>4</w:t>
            </w:r>
            <w:r w:rsidR="00FF0110">
              <w:fldChar w:fldCharType="end"/>
            </w:r>
          </w:hyperlink>
        </w:p>
        <w:p w:rsidR="00062CAF" w:rsidRDefault="001C145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1" w:tooltip="#_Toc165770541" w:history="1">
            <w:r w:rsidR="00FF0110">
              <w:rPr>
                <w:rStyle w:val="afd"/>
              </w:rPr>
              <w:t>1.3. Требования к схеме оценки</w:t>
            </w:r>
            <w:r w:rsidR="00FF0110">
              <w:tab/>
            </w:r>
            <w:r w:rsidR="008F1483">
              <w:t>20</w:t>
            </w:r>
          </w:hyperlink>
        </w:p>
        <w:p w:rsidR="00062CAF" w:rsidRDefault="001C145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2" w:tooltip="#_Toc165770542" w:history="1">
            <w:r w:rsidR="00FF0110">
              <w:rPr>
                <w:rStyle w:val="afd"/>
              </w:rPr>
              <w:t>1.4. Спецификация оценки компетенции</w:t>
            </w:r>
            <w:r w:rsidR="00FF0110">
              <w:tab/>
            </w:r>
            <w:r w:rsidR="008F1483">
              <w:t>21</w:t>
            </w:r>
          </w:hyperlink>
        </w:p>
        <w:p w:rsidR="00062CAF" w:rsidRDefault="001C145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3" w:tooltip="#_Toc165770543" w:history="1">
            <w:r w:rsidR="00FF0110">
              <w:rPr>
                <w:rStyle w:val="afd"/>
              </w:rPr>
              <w:t>1.5. Конкурсное задание</w:t>
            </w:r>
            <w:r w:rsidR="00FF0110">
              <w:tab/>
            </w:r>
            <w:r w:rsidR="008F1483">
              <w:t>24</w:t>
            </w:r>
          </w:hyperlink>
        </w:p>
        <w:p w:rsidR="00062CAF" w:rsidRDefault="001C145D">
          <w:pPr>
            <w:pStyle w:val="23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4" w:tooltip="#_Toc165770544" w:history="1">
            <w:r w:rsidR="00FF0110">
              <w:rPr>
                <w:rStyle w:val="afd"/>
              </w:rPr>
              <w:t>1.5.1. Разработка/выбор конкурсного задания</w:t>
            </w:r>
            <w:r w:rsidR="00FF0110">
              <w:tab/>
            </w:r>
            <w:r w:rsidR="008F1483">
              <w:t>24</w:t>
            </w:r>
          </w:hyperlink>
        </w:p>
        <w:p w:rsidR="00062CAF" w:rsidRDefault="001C145D">
          <w:pPr>
            <w:pStyle w:val="23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5" w:tooltip="#_Toc165770545" w:history="1">
            <w:r w:rsidR="00FF0110">
              <w:rPr>
                <w:rStyle w:val="afd"/>
              </w:rPr>
              <w:t>1.5.2. Структура модулей конкурсного задания</w:t>
            </w:r>
            <w:r w:rsidR="00FF0110">
              <w:tab/>
            </w:r>
            <w:r w:rsidR="008F1483">
              <w:t>24</w:t>
            </w:r>
            <w:bookmarkStart w:id="0" w:name="_GoBack"/>
            <w:bookmarkEnd w:id="0"/>
          </w:hyperlink>
        </w:p>
        <w:p w:rsidR="00062CAF" w:rsidRDefault="001C145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HYPERLINK \l "_Toc165770546" \o "#_Toc165770546" </w:instrText>
          </w:r>
          <w:r>
            <w:fldChar w:fldCharType="separate"/>
          </w:r>
          <w:r w:rsidR="00DC761E">
            <w:rPr>
              <w:rStyle w:val="afd"/>
            </w:rPr>
            <w:t>2. СПЕЦИАЛЬНЫЕ ПРАВИЛА КОМПЕТЕНЦИИ</w:t>
          </w:r>
          <w:r w:rsidR="00DC761E">
            <w:tab/>
          </w:r>
          <w:r w:rsidR="008F1483">
            <w:t>28</w:t>
          </w:r>
          <w:r>
            <w:fldChar w:fldCharType="end"/>
          </w:r>
        </w:p>
        <w:p w:rsidR="00062CAF" w:rsidRDefault="001C145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7" w:tooltip="#_Toc165770547" w:history="1">
            <w:r w:rsidR="00FF0110">
              <w:rPr>
                <w:rStyle w:val="afd"/>
              </w:rPr>
              <w:t>2.1. Личные инструменты конкурсанта</w:t>
            </w:r>
            <w:r w:rsidR="00FF0110">
              <w:tab/>
            </w:r>
            <w:r w:rsidR="008F1483">
              <w:t>29</w:t>
            </w:r>
          </w:hyperlink>
        </w:p>
        <w:p w:rsidR="00062CAF" w:rsidRDefault="001C145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8" w:tooltip="#_Toc165770548" w:history="1">
            <w:r w:rsidR="00FF0110">
              <w:rPr>
                <w:rStyle w:val="afd"/>
              </w:rPr>
              <w:t>2.2. Материалы, оборудование и инструменты запрещенные на площадке</w:t>
            </w:r>
            <w:r w:rsidR="00FF0110">
              <w:tab/>
            </w:r>
            <w:r w:rsidR="008F1483">
              <w:t>29</w:t>
            </w:r>
          </w:hyperlink>
        </w:p>
        <w:p w:rsidR="00062CAF" w:rsidRDefault="001C145D">
          <w:pPr>
            <w:pStyle w:val="12"/>
            <w:tabs>
              <w:tab w:val="right" w:leader="dot" w:pos="9628"/>
            </w:tabs>
            <w:ind w:firstLine="0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65770549" w:tooltip="#_Toc165770549" w:history="1">
            <w:r w:rsidR="00FF0110">
              <w:rPr>
                <w:rStyle w:val="afd"/>
              </w:rPr>
              <w:t xml:space="preserve">3. </w:t>
            </w:r>
            <w:r w:rsidR="00DC761E">
              <w:rPr>
                <w:rStyle w:val="afd"/>
              </w:rPr>
              <w:t>ПРИЛОЖЕНИЯ</w:t>
            </w:r>
            <w:r w:rsidR="00FF0110">
              <w:tab/>
            </w:r>
            <w:r w:rsidR="008F1483">
              <w:t>30</w:t>
            </w:r>
          </w:hyperlink>
        </w:p>
        <w:p w:rsidR="00062CAF" w:rsidRDefault="00FF0110">
          <w:r>
            <w:rPr>
              <w:b/>
              <w:bCs/>
            </w:rPr>
            <w:fldChar w:fldCharType="end"/>
          </w:r>
        </w:p>
      </w:sdtContent>
    </w:sdt>
    <w:p w:rsidR="00062CAF" w:rsidRDefault="00062CAF">
      <w:pPr>
        <w:spacing w:line="259" w:lineRule="auto"/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ind w:firstLine="0"/>
        <w:jc w:val="center"/>
      </w:pPr>
      <w:bookmarkStart w:id="1" w:name="_Toc165770537"/>
      <w:proofErr w:type="gramStart"/>
      <w:r>
        <w:lastRenderedPageBreak/>
        <w:t>Используемые</w:t>
      </w:r>
      <w:proofErr w:type="gramEnd"/>
      <w:r>
        <w:t xml:space="preserve"> сокращение</w:t>
      </w:r>
      <w:bookmarkEnd w:id="1"/>
    </w:p>
    <w:p w:rsidR="00062CAF" w:rsidRDefault="00062CAF">
      <w:pPr>
        <w:spacing w:line="259" w:lineRule="auto"/>
      </w:pP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r>
        <w:rPr>
          <w:szCs w:val="28"/>
          <w:lang w:val="en-US"/>
        </w:rPr>
        <w:t>IDE</w:t>
      </w:r>
      <w:r>
        <w:rPr>
          <w:szCs w:val="28"/>
        </w:rPr>
        <w:t xml:space="preserve"> – обобщенное название среды разработки.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>БД – База данных.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proofErr w:type="spellStart"/>
      <w:r>
        <w:rPr>
          <w:szCs w:val="28"/>
        </w:rPr>
        <w:t>Билд</w:t>
      </w:r>
      <w:proofErr w:type="spellEnd"/>
      <w:r>
        <w:rPr>
          <w:szCs w:val="28"/>
        </w:rPr>
        <w:t xml:space="preserve"> – готовая сборка проекта.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proofErr w:type="spellStart"/>
      <w:r>
        <w:rPr>
          <w:color w:val="000000" w:themeColor="text1"/>
          <w:szCs w:val="28"/>
          <w:highlight w:val="white"/>
        </w:rPr>
        <w:t>Геймплей</w:t>
      </w:r>
      <w:proofErr w:type="spellEnd"/>
      <w:r>
        <w:rPr>
          <w:color w:val="000000" w:themeColor="text1"/>
          <w:szCs w:val="28"/>
          <w:highlight w:val="white"/>
        </w:rPr>
        <w:t xml:space="preserve"> </w:t>
      </w:r>
      <w:r>
        <w:rPr>
          <w:szCs w:val="28"/>
        </w:rPr>
        <w:t>–</w:t>
      </w:r>
      <w:r>
        <w:rPr>
          <w:color w:val="000000" w:themeColor="text1"/>
          <w:szCs w:val="28"/>
          <w:highlight w:val="white"/>
        </w:rPr>
        <w:t xml:space="preserve"> компонент игры, отвечающий за взаимодействие игры и игрока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ГДД </w:t>
      </w:r>
      <w:r>
        <w:rPr>
          <w:szCs w:val="28"/>
        </w:rPr>
        <w:t xml:space="preserve">– </w:t>
      </w:r>
      <w:proofErr w:type="spellStart"/>
      <w:r>
        <w:rPr>
          <w:color w:val="000000" w:themeColor="text1"/>
          <w:szCs w:val="28"/>
          <w:highlight w:val="white"/>
        </w:rPr>
        <w:t>геймдизайн</w:t>
      </w:r>
      <w:proofErr w:type="spellEnd"/>
      <w:r>
        <w:rPr>
          <w:color w:val="000000" w:themeColor="text1"/>
          <w:szCs w:val="28"/>
          <w:highlight w:val="white"/>
        </w:rPr>
        <w:t xml:space="preserve"> документ.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szCs w:val="28"/>
        </w:rPr>
      </w:pPr>
      <w:r>
        <w:rPr>
          <w:szCs w:val="28"/>
        </w:rPr>
        <w:t>Игровой движок – базовое программное обеспечение любого мультимедийного устройства.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proofErr w:type="gramStart"/>
      <w:r>
        <w:rPr>
          <w:color w:val="000000" w:themeColor="text1"/>
          <w:szCs w:val="28"/>
          <w:highlight w:val="white"/>
        </w:rPr>
        <w:t>КЗ</w:t>
      </w:r>
      <w:proofErr w:type="gramEnd"/>
      <w:r>
        <w:rPr>
          <w:color w:val="000000" w:themeColor="text1"/>
          <w:szCs w:val="28"/>
          <w:highlight w:val="white"/>
        </w:rPr>
        <w:t xml:space="preserve"> </w:t>
      </w:r>
      <w:r>
        <w:rPr>
          <w:szCs w:val="28"/>
        </w:rPr>
        <w:t>–</w:t>
      </w:r>
      <w:r>
        <w:rPr>
          <w:color w:val="000000" w:themeColor="text1"/>
          <w:szCs w:val="28"/>
          <w:highlight w:val="white"/>
        </w:rPr>
        <w:t xml:space="preserve"> конкурсное задание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proofErr w:type="gramStart"/>
      <w:r>
        <w:rPr>
          <w:color w:val="000000" w:themeColor="text1"/>
          <w:szCs w:val="28"/>
          <w:highlight w:val="white"/>
        </w:rPr>
        <w:t>КО</w:t>
      </w:r>
      <w:proofErr w:type="gramEnd"/>
      <w:r>
        <w:rPr>
          <w:color w:val="000000" w:themeColor="text1"/>
          <w:szCs w:val="28"/>
          <w:highlight w:val="white"/>
        </w:rPr>
        <w:t xml:space="preserve"> – критерии оценки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Механика </w:t>
      </w:r>
      <w:r>
        <w:rPr>
          <w:szCs w:val="28"/>
        </w:rPr>
        <w:t>–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highlight w:val="white"/>
        </w:rPr>
        <w:t>набор правил и способов, реализующий определённым образом некоторую часть интерактивного взаимодействия игрока и игры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ТК – требования компетенции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  <w:highlight w:val="white"/>
        </w:rPr>
        <w:t>ПЗ – план застройки</w:t>
      </w:r>
      <w:r>
        <w:rPr>
          <w:color w:val="000000" w:themeColor="text1"/>
          <w:szCs w:val="28"/>
        </w:rPr>
        <w:t>.</w:t>
      </w:r>
    </w:p>
    <w:p w:rsidR="00062CAF" w:rsidRDefault="00FF0110">
      <w:pPr>
        <w:pStyle w:val="af4"/>
        <w:numPr>
          <w:ilvl w:val="0"/>
          <w:numId w:val="3"/>
        </w:numPr>
        <w:spacing w:line="259" w:lineRule="auto"/>
        <w:ind w:left="567"/>
        <w:rPr>
          <w:color w:val="000000"/>
          <w:szCs w:val="28"/>
        </w:rPr>
      </w:pPr>
      <w:r>
        <w:rPr>
          <w:color w:val="000000" w:themeColor="text1"/>
          <w:szCs w:val="28"/>
        </w:rPr>
        <w:t>Питч - короткая презентация идеи перед значимыми людьми (инвесторами).</w:t>
      </w:r>
    </w:p>
    <w:p w:rsidR="00062CAF" w:rsidRDefault="00062CAF">
      <w:pPr>
        <w:spacing w:line="259" w:lineRule="auto"/>
        <w:ind w:left="207" w:firstLine="0"/>
        <w:rPr>
          <w:szCs w:val="28"/>
        </w:rPr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ind w:firstLine="0"/>
        <w:jc w:val="center"/>
      </w:pPr>
      <w:bookmarkStart w:id="2" w:name="_Toc165770538"/>
      <w:r>
        <w:lastRenderedPageBreak/>
        <w:t>1. Основные требования компетенции</w:t>
      </w:r>
      <w:bookmarkEnd w:id="2"/>
    </w:p>
    <w:p w:rsidR="00062CAF" w:rsidRDefault="00FF0110">
      <w:pPr>
        <w:pStyle w:val="1"/>
        <w:ind w:firstLine="0"/>
        <w:jc w:val="center"/>
      </w:pPr>
      <w:bookmarkStart w:id="3" w:name="_Toc165770539"/>
      <w:r>
        <w:t>1.1. Общие сведения о требованиях компетенции</w:t>
      </w:r>
      <w:bookmarkEnd w:id="3"/>
    </w:p>
    <w:p w:rsidR="00062CAF" w:rsidRDefault="00062CAF">
      <w:pPr>
        <w:ind w:firstLine="0"/>
      </w:pPr>
    </w:p>
    <w:p w:rsidR="00062CAF" w:rsidRDefault="00FF0110">
      <w:r>
        <w:t>Требования компетенции  «Разработчик мобильных игр</w:t>
      </w:r>
      <w:r w:rsidR="00A44FBB">
        <w:t xml:space="preserve"> (юниоры)</w:t>
      </w:r>
      <w: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062CAF" w:rsidRDefault="00FF0110">
      <w: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62CAF" w:rsidRDefault="00FF0110">
      <w: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62CAF" w:rsidRDefault="00FF0110">
      <w: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62CAF" w:rsidRDefault="00FF0110">
      <w: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62CAF" w:rsidRDefault="00062CAF"/>
    <w:p w:rsidR="00062CAF" w:rsidRDefault="00FF0110">
      <w:pPr>
        <w:pStyle w:val="1"/>
        <w:ind w:firstLine="0"/>
        <w:jc w:val="center"/>
      </w:pPr>
      <w:bookmarkStart w:id="4" w:name="_Toc165770540"/>
      <w:r>
        <w:t>1.2. Перечень профессиональных задач специалиста по компетенции «Разработчик мобильных игр</w:t>
      </w:r>
      <w:r w:rsidR="00A44FBB">
        <w:t xml:space="preserve"> (юниоры)</w:t>
      </w:r>
      <w:r>
        <w:t>»</w:t>
      </w:r>
      <w:bookmarkEnd w:id="4"/>
    </w:p>
    <w:p w:rsidR="00062CAF" w:rsidRDefault="00062CAF"/>
    <w:p w:rsidR="00062CAF" w:rsidRDefault="00FF0110">
      <w:pPr>
        <w:jc w:val="right"/>
      </w:pPr>
      <w:r>
        <w:rPr>
          <w:sz w:val="24"/>
          <w:szCs w:val="20"/>
        </w:rPr>
        <w:t>Таблица №1. Перечень профессиональных задач специалиста</w:t>
      </w:r>
    </w:p>
    <w:p w:rsidR="00062CAF" w:rsidRDefault="00062CAF"/>
    <w:tbl>
      <w:tblPr>
        <w:tblStyle w:val="af9"/>
        <w:tblW w:w="9864" w:type="dxa"/>
        <w:tblLook w:val="04A0" w:firstRow="1" w:lastRow="0" w:firstColumn="1" w:lastColumn="0" w:noHBand="0" w:noVBand="1"/>
      </w:tblPr>
      <w:tblGrid>
        <w:gridCol w:w="561"/>
        <w:gridCol w:w="7846"/>
        <w:gridCol w:w="1457"/>
      </w:tblGrid>
      <w:tr w:rsidR="008F1483" w:rsidTr="0054584A">
        <w:tc>
          <w:tcPr>
            <w:tcW w:w="561" w:type="dxa"/>
            <w:shd w:val="clear" w:color="auto" w:fill="92D050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7846" w:type="dxa"/>
            <w:shd w:val="clear" w:color="auto" w:fill="92D050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457" w:type="dxa"/>
            <w:shd w:val="clear" w:color="auto" w:fill="92D050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 xml:space="preserve">Важность </w:t>
            </w:r>
            <w:proofErr w:type="gramStart"/>
            <w:r>
              <w:rPr>
                <w:b/>
                <w:bCs/>
                <w:color w:val="FFFFFF" w:themeColor="background1"/>
                <w:sz w:val="24"/>
                <w:szCs w:val="20"/>
              </w:rPr>
              <w:t>в</w:t>
            </w:r>
            <w:proofErr w:type="gramEnd"/>
            <w:r>
              <w:rPr>
                <w:b/>
                <w:bCs/>
                <w:color w:val="FFFFFF" w:themeColor="background1"/>
                <w:sz w:val="24"/>
                <w:szCs w:val="20"/>
              </w:rPr>
              <w:t xml:space="preserve"> %</w:t>
            </w:r>
          </w:p>
        </w:tc>
      </w:tr>
      <w:tr w:rsidR="008F1483" w:rsidTr="0054584A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Организация и управление работой</w:t>
            </w: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Виды современных игровых платформ, жанров компьютерных игр, понимание о категоризац</w:t>
            </w:r>
            <w:proofErr w:type="gramStart"/>
            <w:r>
              <w:rPr>
                <w:rFonts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cs="Times New Roman"/>
                <w:sz w:val="24"/>
                <w:szCs w:val="24"/>
              </w:rPr>
              <w:t>дитории и основных участников рынка, методы анализа рынка;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Компоненты компьютерных игр и этапы ее разработки;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Модели разработки компьютерных игр, системы расчета бюджетов, сроков и требуемых специалистов;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Модели расчета прибыли исходя из различных систем монетизации, понимание о тестировании 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фокус-тестировании</w:t>
            </w:r>
            <w:proofErr w:type="gramEnd"/>
            <w:r>
              <w:rPr>
                <w:rFonts w:cs="Times New Roman"/>
                <w:sz w:val="24"/>
                <w:szCs w:val="24"/>
              </w:rPr>
              <w:t>, понимание структуры и задач издательства и оперирования;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Номенклатуру документации, используемой дизайнерами игр;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Современные тренды дизайна и проектирование интерфейсов;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Способы монетизации;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работы в различных графических редакторах (</w:t>
            </w:r>
            <w:proofErr w:type="gramStart"/>
            <w:r>
              <w:rPr>
                <w:rFonts w:cs="Times New Roman"/>
                <w:sz w:val="24"/>
                <w:szCs w:val="24"/>
              </w:rPr>
              <w:t>растровый</w:t>
            </w:r>
            <w:proofErr w:type="gramEnd"/>
            <w:r>
              <w:rPr>
                <w:rFonts w:cs="Times New Roman"/>
                <w:sz w:val="24"/>
                <w:szCs w:val="24"/>
              </w:rPr>
              <w:t>, векторный, трехмерный);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требования к визуальным элементам компьютерных игр;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приемы алгоритмизации поставленных задач;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Алгоритмы решения типичных задач, области и способы их применения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</w:t>
            </w:r>
            <w:r>
              <w:rPr>
                <w:rFonts w:cs="Times New Roman"/>
                <w:sz w:val="24"/>
                <w:szCs w:val="24"/>
              </w:rPr>
              <w:t>лиотеки языка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Методологии разработки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 xml:space="preserve">Методологии и технологии проектирования и использования баз данных;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Особенности выбранной среды программирования и си</w:t>
            </w:r>
            <w:r>
              <w:rPr>
                <w:rFonts w:cs="Times New Roman"/>
                <w:sz w:val="24"/>
                <w:szCs w:val="24"/>
              </w:rPr>
              <w:t>стемы управления базами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повышени</w:t>
            </w:r>
            <w:r>
              <w:rPr>
                <w:rFonts w:cs="Times New Roman"/>
                <w:sz w:val="24"/>
                <w:szCs w:val="24"/>
              </w:rPr>
              <w:t>я читаемости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Системы кодировки символов, форматы хран</w:t>
            </w:r>
            <w:r>
              <w:rPr>
                <w:rFonts w:cs="Times New Roman"/>
                <w:sz w:val="24"/>
                <w:szCs w:val="24"/>
              </w:rPr>
              <w:t>ения исходных текстов программ;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Нормативно-технические документы (стандарты и регламенты), определяющие требования к оформлению программного кода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</w:t>
            </w:r>
            <w:r>
              <w:rPr>
                <w:rFonts w:cs="Times New Roman"/>
                <w:sz w:val="24"/>
                <w:szCs w:val="24"/>
              </w:rPr>
              <w:t>ментальных программных средств;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пр</w:t>
            </w:r>
            <w:r>
              <w:rPr>
                <w:rFonts w:cs="Times New Roman"/>
                <w:sz w:val="24"/>
                <w:szCs w:val="24"/>
              </w:rPr>
              <w:t>иемы отладки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 Современные компиляторы, отладчики и оптимизаторы прогр</w:t>
            </w:r>
            <w:r>
              <w:rPr>
                <w:rFonts w:cs="Times New Roman"/>
                <w:sz w:val="24"/>
                <w:szCs w:val="24"/>
              </w:rPr>
              <w:t>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Сообщения о состоянии аппаратных средств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Pr="00E13202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8F1483" w:rsidRPr="00E13202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Основные виды диагностических данных проверки работоспособности компьютерного программного обеспечения и способы их представления;</w:t>
            </w:r>
          </w:p>
          <w:p w:rsidR="008F1483" w:rsidRPr="00E13202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Языки, утилиты и среды программирования и средства пакетного выполнения процедур;</w:t>
            </w:r>
          </w:p>
          <w:p w:rsidR="008F1483" w:rsidRPr="00E13202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Типовые метрики компьютерного программного обеспечения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Основные методы измерения и оценки характеристик компьютерного программного обеспечения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lastRenderedPageBreak/>
              <w:t>Методы создания и документирования контрольных прим</w:t>
            </w:r>
            <w:r>
              <w:rPr>
                <w:rFonts w:cs="Times New Roman"/>
                <w:sz w:val="24"/>
                <w:szCs w:val="24"/>
              </w:rPr>
              <w:t>еров и тестовых наборов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Правила, алгоритмы и технологии со</w:t>
            </w:r>
            <w:r>
              <w:rPr>
                <w:rFonts w:cs="Times New Roman"/>
                <w:sz w:val="24"/>
                <w:szCs w:val="24"/>
              </w:rPr>
              <w:t>здания тестовых наборов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Требования к структуре и форматам хранения тестовых наборов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Pr="00E13202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средства проверки работоспособности компьютерного программного обеспечения;</w:t>
            </w:r>
          </w:p>
          <w:p w:rsidR="008F1483" w:rsidRPr="00E13202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Среды проверки работоспособности и отладки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Государственные стандарты испытания автоматизированных систем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Возможности существующей прог</w:t>
            </w:r>
            <w:r>
              <w:rPr>
                <w:rFonts w:cs="Times New Roman"/>
                <w:sz w:val="24"/>
                <w:szCs w:val="24"/>
              </w:rPr>
              <w:t>раммно-технической архитектуры;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 xml:space="preserve">Возможности современных и перспективных средств разработки программных </w:t>
            </w:r>
            <w:r>
              <w:rPr>
                <w:rFonts w:cs="Times New Roman"/>
                <w:sz w:val="24"/>
                <w:szCs w:val="24"/>
              </w:rPr>
              <w:t>продуктов, технических средств;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 xml:space="preserve">Методологии разработки компьютерного программного обеспечения и </w:t>
            </w:r>
            <w:r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Языки формализац</w:t>
            </w:r>
            <w:r>
              <w:rPr>
                <w:rFonts w:cs="Times New Roman"/>
                <w:sz w:val="24"/>
                <w:szCs w:val="24"/>
              </w:rPr>
              <w:t>ии функциональных спецификаций;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 xml:space="preserve">Методы и приемы формализации задач;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Принципы построения и виды архитектуры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Нормативно-технические документы (стандарты), определяющие требования к технической документации на компью</w:t>
            </w:r>
            <w:r>
              <w:rPr>
                <w:rFonts w:cs="Times New Roman"/>
                <w:sz w:val="24"/>
                <w:szCs w:val="24"/>
              </w:rPr>
              <w:t>терное программное обеспечение;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</w:t>
            </w:r>
            <w:r>
              <w:rPr>
                <w:rFonts w:cs="Times New Roman"/>
                <w:sz w:val="24"/>
                <w:szCs w:val="24"/>
              </w:rPr>
              <w:t>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сред</w:t>
            </w:r>
            <w:r>
              <w:rPr>
                <w:rFonts w:cs="Times New Roman"/>
                <w:sz w:val="24"/>
                <w:szCs w:val="24"/>
              </w:rPr>
              <w:t>ства проектирования баз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13202"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Основная т</w:t>
            </w:r>
            <w:r>
              <w:rPr>
                <w:rFonts w:cs="Times New Roman"/>
                <w:sz w:val="24"/>
                <w:szCs w:val="24"/>
              </w:rPr>
              <w:t xml:space="preserve">ерминология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F46340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</w:t>
            </w:r>
            <w:r>
              <w:rPr>
                <w:rFonts w:cs="Times New Roman"/>
                <w:sz w:val="24"/>
                <w:szCs w:val="24"/>
              </w:rPr>
              <w:t>тения технической документации;</w:t>
            </w:r>
            <w:proofErr w:type="gramEnd"/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</w:t>
            </w:r>
            <w:r>
              <w:rPr>
                <w:rFonts w:cs="Times New Roman"/>
                <w:sz w:val="24"/>
                <w:szCs w:val="24"/>
              </w:rPr>
              <w:t>организации;</w:t>
            </w:r>
          </w:p>
          <w:p w:rsidR="008F1483" w:rsidRPr="00F4634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Область применения инструментальных средств </w:t>
            </w:r>
            <w:r>
              <w:rPr>
                <w:rFonts w:cs="Times New Roman"/>
                <w:sz w:val="24"/>
                <w:szCs w:val="24"/>
              </w:rPr>
              <w:t xml:space="preserve">для выполнения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и основных операционных систем;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Классификация видов и типов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F46340">
              <w:rPr>
                <w:rFonts w:cs="Times New Roman"/>
                <w:sz w:val="24"/>
                <w:szCs w:val="24"/>
              </w:rPr>
              <w:t>;</w:t>
            </w:r>
          </w:p>
          <w:p w:rsidR="008F1483" w:rsidRPr="00F4634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Техники проектирования и комбинаторики тестов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Основы</w:t>
            </w:r>
            <w:r>
              <w:rPr>
                <w:rFonts w:cs="Times New Roman"/>
                <w:sz w:val="24"/>
                <w:szCs w:val="24"/>
              </w:rPr>
              <w:t xml:space="preserve"> работы необходимых приложений;</w:t>
            </w:r>
          </w:p>
          <w:p w:rsidR="008F1483" w:rsidRPr="00F4634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lastRenderedPageBreak/>
              <w:t xml:space="preserve">Системы автоматизированного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Языки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Стандарты оформления программного кода для исполь</w:t>
            </w:r>
            <w:r>
              <w:rPr>
                <w:rFonts w:cs="Times New Roman"/>
                <w:sz w:val="24"/>
                <w:szCs w:val="24"/>
              </w:rPr>
              <w:t>зуемых языков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Жизненный цикл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Тестовые данные, обеспечивающие проверку безопасности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процесс оценки рынка компьютерных игр, его участников и аудитории;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Формулировать цели и задачи конечного игрового продукта;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блок целей и задач разработки, состав команды проекта, планировать процессы, оценивать требуемые сроки и ресурсы;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Рассчитывать возможную прибыль, планировать активности, связанные с оценкой качества (тестирование идеи);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Проектировать игровые интерфейсы, включая выстраивание системы монетизации игры;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Создавать визуальные элементы компьютерной игры в различных графических редакторах (растровый, векторный, трехмерный);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методы и приемы ф</w:t>
            </w:r>
            <w:r>
              <w:rPr>
                <w:rFonts w:cs="Times New Roman"/>
                <w:sz w:val="24"/>
                <w:szCs w:val="24"/>
              </w:rPr>
              <w:t>ормализации поставленных задач;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методы и приемы алг</w:t>
            </w:r>
            <w:r>
              <w:rPr>
                <w:rFonts w:cs="Times New Roman"/>
                <w:sz w:val="24"/>
                <w:szCs w:val="24"/>
              </w:rPr>
              <w:t>оритмизации поставленных задач;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 xml:space="preserve">Применять алгоритмы решения типовых задач в соответствующих областях;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выбранные языки программирования д</w:t>
            </w:r>
            <w:r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8F1483" w:rsidRPr="00AE788F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выбранную среду программирования и средства системы управления б</w:t>
            </w:r>
            <w:r>
              <w:rPr>
                <w:rFonts w:cs="Times New Roman"/>
                <w:sz w:val="24"/>
                <w:szCs w:val="24"/>
              </w:rPr>
              <w:t>азами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возможности имеющейся технической</w:t>
            </w:r>
            <w:r>
              <w:rPr>
                <w:rFonts w:cs="Times New Roman"/>
                <w:sz w:val="24"/>
                <w:szCs w:val="24"/>
              </w:rPr>
              <w:t xml:space="preserve"> и/или программной архитектуры;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нормативно-технические документы (стандарты и регламенты), определяющие требования к оформлению п</w:t>
            </w:r>
            <w:r>
              <w:rPr>
                <w:rFonts w:cs="Times New Roman"/>
                <w:sz w:val="24"/>
                <w:szCs w:val="24"/>
              </w:rPr>
              <w:t>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 xml:space="preserve">Выполнять действия, соответствующие установленному регламенту используемой системы управления версиями;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Выяв</w:t>
            </w:r>
            <w:r>
              <w:rPr>
                <w:rFonts w:cs="Times New Roman"/>
                <w:sz w:val="24"/>
                <w:szCs w:val="24"/>
              </w:rPr>
              <w:t>лять ошибки в программном коде;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методы и приемы отладки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 xml:space="preserve">Интерпретировать сообщения об ошибках, предупреждения, записи технологических журналов; </w:t>
            </w:r>
          </w:p>
          <w:p w:rsidR="008F1483" w:rsidRPr="00AE788F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современные компиляции, отладчики и оптимизаторы программного кода;</w:t>
            </w:r>
          </w:p>
          <w:p w:rsidR="008F1483" w:rsidRPr="00AE788F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 xml:space="preserve">Проводить сбор и систематизацию требований к компьютерному </w:t>
            </w:r>
            <w:r w:rsidRPr="00AE788F">
              <w:rPr>
                <w:rFonts w:cs="Times New Roman"/>
                <w:sz w:val="24"/>
                <w:szCs w:val="24"/>
              </w:rPr>
              <w:lastRenderedPageBreak/>
              <w:t>программному обеспечению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Выявлять взаимосвязи и документировать требования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Проводить анализ исполнения требований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8F1483" w:rsidRPr="00AE788F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Вырабатывать варианты реализации требований к компьютерному программному обеспечению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Вырабатывать варианты реализации компьютерного программного обе</w:t>
            </w:r>
            <w:r>
              <w:rPr>
                <w:rFonts w:cs="Times New Roman"/>
                <w:sz w:val="24"/>
                <w:szCs w:val="24"/>
              </w:rPr>
              <w:t>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</w:t>
            </w:r>
            <w:r>
              <w:rPr>
                <w:rFonts w:cs="Times New Roman"/>
                <w:sz w:val="24"/>
                <w:szCs w:val="24"/>
              </w:rPr>
              <w:t>анных, программных интерфейсов;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Писать программный код процедур проверки работоспособности компьютерного программного обеспечения на вы</w:t>
            </w:r>
            <w:r>
              <w:rPr>
                <w:rFonts w:cs="Times New Roman"/>
                <w:sz w:val="24"/>
                <w:szCs w:val="24"/>
              </w:rPr>
              <w:t>бранном языке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выбранную среду программирования для разработки процедур проверки работоспособности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 xml:space="preserve">Разрабатывать и оформлять контрольные примеры для проверки работоспособности компьютерного программного обеспечения;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Разрабатывать процедуры генерации тестовых наборов данны</w:t>
            </w:r>
            <w:r>
              <w:rPr>
                <w:rFonts w:cs="Times New Roman"/>
                <w:sz w:val="24"/>
                <w:szCs w:val="24"/>
              </w:rPr>
              <w:t>х с заданными характеристиками;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Подготавливать наборы данных, используемых в процессе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Pr="00AE788F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компьютерного программного обесп</w:t>
            </w:r>
            <w:r>
              <w:rPr>
                <w:rFonts w:cs="Times New Roman"/>
                <w:sz w:val="24"/>
                <w:szCs w:val="24"/>
              </w:rPr>
              <w:t>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Применять методы и средства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Интерпретировать диагностические данные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F">
              <w:rPr>
                <w:rFonts w:cs="Times New Roman"/>
                <w:sz w:val="24"/>
                <w:szCs w:val="24"/>
              </w:rPr>
              <w:t>Анализировать значения полученных характеристик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Устанавливать корректную последовательность операций </w:t>
            </w:r>
            <w:r>
              <w:rPr>
                <w:rFonts w:cs="Times New Roman"/>
                <w:sz w:val="24"/>
                <w:szCs w:val="24"/>
              </w:rPr>
              <w:t xml:space="preserve">при выполнении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Выявлять недостающую информацию для выполнения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9404E">
              <w:rPr>
                <w:rFonts w:cs="Times New Roman"/>
                <w:sz w:val="24"/>
                <w:szCs w:val="24"/>
              </w:rPr>
              <w:t xml:space="preserve"> в з</w:t>
            </w:r>
            <w:r>
              <w:rPr>
                <w:rFonts w:cs="Times New Roman"/>
                <w:sz w:val="24"/>
                <w:szCs w:val="24"/>
              </w:rPr>
              <w:t>аданном объеме;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>Подготавливать необходимые средства и ресурсы для выполне</w:t>
            </w:r>
            <w:r>
              <w:rPr>
                <w:rFonts w:cs="Times New Roman"/>
                <w:sz w:val="24"/>
                <w:szCs w:val="24"/>
              </w:rPr>
              <w:t xml:space="preserve">ния задания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Составлять отчет о результатах подготовки к выполнению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lastRenderedPageBreak/>
              <w:t>Документировать тесты в соответст</w:t>
            </w:r>
            <w:r>
              <w:rPr>
                <w:rFonts w:cs="Times New Roman"/>
                <w:sz w:val="24"/>
                <w:szCs w:val="24"/>
              </w:rPr>
              <w:t>вии с требованиями организации;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Разрабатывать скрипты и/или программные модули для автоматизации тестирования ПО, в том числе для проверки информационной бе</w:t>
            </w:r>
            <w:r>
              <w:rPr>
                <w:rFonts w:cs="Times New Roman"/>
                <w:sz w:val="24"/>
                <w:szCs w:val="24"/>
              </w:rPr>
              <w:t xml:space="preserve">зопасности разрабатываемого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Оформлять тестовые случа</w:t>
            </w:r>
            <w:r>
              <w:rPr>
                <w:rFonts w:cs="Times New Roman"/>
                <w:sz w:val="24"/>
                <w:szCs w:val="24"/>
              </w:rPr>
              <w:t>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различные техники проект</w:t>
            </w:r>
            <w:r>
              <w:rPr>
                <w:rFonts w:cs="Times New Roman"/>
                <w:sz w:val="24"/>
                <w:szCs w:val="24"/>
              </w:rPr>
              <w:t>ирования тестов (</w:t>
            </w:r>
            <w:proofErr w:type="gramStart"/>
            <w:r>
              <w:rPr>
                <w:rFonts w:cs="Times New Roman"/>
                <w:sz w:val="24"/>
                <w:szCs w:val="24"/>
              </w:rPr>
              <w:t>тест-дизайна</w:t>
            </w:r>
            <w:proofErr w:type="gramEnd"/>
            <w:r>
              <w:rPr>
                <w:rFonts w:cs="Times New Roman"/>
                <w:sz w:val="24"/>
                <w:szCs w:val="24"/>
              </w:rPr>
              <w:t>);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универсальные языки моделирования (сценариев);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языки программирования д</w:t>
            </w:r>
            <w:r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F13EA7">
              <w:rPr>
                <w:rFonts w:cs="Times New Roman"/>
                <w:sz w:val="24"/>
                <w:szCs w:val="24"/>
              </w:rPr>
              <w:t>специализированное</w:t>
            </w:r>
            <w:proofErr w:type="gramEnd"/>
            <w:r w:rsidRPr="00F13EA7">
              <w:rPr>
                <w:rFonts w:cs="Times New Roman"/>
                <w:sz w:val="24"/>
                <w:szCs w:val="24"/>
              </w:rPr>
              <w:t xml:space="preserve"> ПО для создания </w:t>
            </w:r>
            <w:proofErr w:type="spellStart"/>
            <w:r w:rsidRPr="00F13EA7">
              <w:rPr>
                <w:rFonts w:cs="Times New Roman"/>
                <w:sz w:val="24"/>
                <w:szCs w:val="24"/>
              </w:rPr>
              <w:t>автотестов</w:t>
            </w:r>
            <w:proofErr w:type="spellEnd"/>
            <w:r w:rsidRPr="00F13EA7"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</w:t>
            </w:r>
            <w:r>
              <w:rPr>
                <w:rFonts w:cs="Times New Roman"/>
                <w:sz w:val="24"/>
                <w:szCs w:val="24"/>
              </w:rPr>
              <w:t>нять стандарты оформления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Анализировать тестовые случаи на предмет полноты учета покрытия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457" w:type="dxa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</w:pPr>
            <w:r>
              <w:lastRenderedPageBreak/>
              <w:t>8,40</w:t>
            </w:r>
          </w:p>
        </w:tc>
      </w:tr>
      <w:tr w:rsidR="008F1483" w:rsidTr="0054584A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46" w:type="dxa"/>
          </w:tcPr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Программирование</w:t>
            </w: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получения пользовательского опыта и эмоции;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Игровые инструменты и механики;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Игровой цикл, целеполагание и время в игре;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Дизайн игрового пространства;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Принципы игровой экономики, баланс и сложность;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Способы повествования через окружение и другие приемы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нарративного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дизайна;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процесса создания мира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сеттинга</w:t>
            </w:r>
            <w:proofErr w:type="spellEnd"/>
            <w:r>
              <w:rPr>
                <w:rFonts w:cs="Times New Roman"/>
                <w:sz w:val="24"/>
                <w:szCs w:val="24"/>
              </w:rPr>
              <w:t>), персонажей, сюжета и других элементов истории игры;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работы с игровым движком;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игровые механики;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приемы ф</w:t>
            </w:r>
            <w:r>
              <w:rPr>
                <w:rFonts w:cs="Times New Roman"/>
                <w:sz w:val="24"/>
                <w:szCs w:val="24"/>
              </w:rPr>
              <w:t>ормализации поставленных задач;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Языки формализац</w:t>
            </w:r>
            <w:r>
              <w:rPr>
                <w:rFonts w:cs="Times New Roman"/>
                <w:sz w:val="24"/>
                <w:szCs w:val="24"/>
              </w:rPr>
              <w:t>ии функциональных спецификаций;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приемы алгоритмизации поставленных задач;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Алгоритмы решения типичных задач, области и способы их применения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</w:t>
            </w:r>
            <w:r>
              <w:rPr>
                <w:rFonts w:cs="Times New Roman"/>
                <w:sz w:val="24"/>
                <w:szCs w:val="24"/>
              </w:rPr>
              <w:t>лиотеки языка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Методологии разработки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Методологии и технологии проектирован</w:t>
            </w:r>
            <w:r>
              <w:rPr>
                <w:rFonts w:cs="Times New Roman"/>
                <w:sz w:val="24"/>
                <w:szCs w:val="24"/>
              </w:rPr>
              <w:t>ия и использования баз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Особенности выбранной среды программирования и сис</w:t>
            </w:r>
            <w:r>
              <w:rPr>
                <w:rFonts w:cs="Times New Roman"/>
                <w:sz w:val="24"/>
                <w:szCs w:val="24"/>
              </w:rPr>
              <w:t>темы управления базами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повышени</w:t>
            </w:r>
            <w:r>
              <w:rPr>
                <w:rFonts w:cs="Times New Roman"/>
                <w:sz w:val="24"/>
                <w:szCs w:val="24"/>
              </w:rPr>
              <w:t>я читаемости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lastRenderedPageBreak/>
              <w:t>Системы кодировки символов, форматы хран</w:t>
            </w:r>
            <w:r>
              <w:rPr>
                <w:rFonts w:cs="Times New Roman"/>
                <w:sz w:val="24"/>
                <w:szCs w:val="24"/>
              </w:rPr>
              <w:t>ения исходных текстов программ;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Нормативно-технические документы (стандарты и регламенты), определяющие требования к оформлению программного кода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пр</w:t>
            </w:r>
            <w:r>
              <w:rPr>
                <w:rFonts w:cs="Times New Roman"/>
                <w:sz w:val="24"/>
                <w:szCs w:val="24"/>
              </w:rPr>
              <w:t>иемы отладки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Современные компиляторы, отладчики и </w:t>
            </w:r>
            <w:r>
              <w:rPr>
                <w:rFonts w:cs="Times New Roman"/>
                <w:sz w:val="24"/>
                <w:szCs w:val="24"/>
              </w:rPr>
              <w:t>оптимизаторы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Сообщения о состоянии аппаратных средств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Основные виды диагностических данных проверки работоспособности компьютерного программного обеспече</w:t>
            </w:r>
            <w:r>
              <w:rPr>
                <w:rFonts w:cs="Times New Roman"/>
                <w:sz w:val="24"/>
                <w:szCs w:val="24"/>
              </w:rPr>
              <w:t>ния и способы их представления;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Языки, утилиты и среды программирования и средства</w:t>
            </w:r>
            <w:r>
              <w:rPr>
                <w:rFonts w:cs="Times New Roman"/>
                <w:sz w:val="24"/>
                <w:szCs w:val="24"/>
              </w:rPr>
              <w:t xml:space="preserve"> пакетного выполнения процедур;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Типовые метрики компьютерного </w:t>
            </w:r>
            <w:r>
              <w:rPr>
                <w:rFonts w:cs="Times New Roman"/>
                <w:sz w:val="24"/>
                <w:szCs w:val="24"/>
              </w:rPr>
              <w:t>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Основные методы измерения и оценки характеристик компьютерного программного обеспечения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создания и документирования контрольных прим</w:t>
            </w:r>
            <w:r>
              <w:rPr>
                <w:rFonts w:cs="Times New Roman"/>
                <w:sz w:val="24"/>
                <w:szCs w:val="24"/>
              </w:rPr>
              <w:t>еров и тестовых наборов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Правила, алгоритмы и технологии создания тестовых наборов данных;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Требования к структуре и форматам хранения тестовых наборов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Pr="00425107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средства проверки работоспособности компьютерного программного обеспечения;</w:t>
            </w:r>
          </w:p>
          <w:p w:rsidR="008F1483" w:rsidRPr="00425107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Среды проверки работоспособности и отладки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Государственные стандарты испытания автоматизированных систем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Возможности существующей программно-технической архитектуры;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Возможности современных и перспективных средств разработки программных </w:t>
            </w:r>
            <w:r>
              <w:rPr>
                <w:rFonts w:cs="Times New Roman"/>
                <w:sz w:val="24"/>
                <w:szCs w:val="24"/>
              </w:rPr>
              <w:t>продуктов, технических средств;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Методологии разработки компьютерного программного обеспечения и технологии программирования;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Методологии и технологии проектирования и использования баз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Языки формализац</w:t>
            </w:r>
            <w:r>
              <w:rPr>
                <w:rFonts w:cs="Times New Roman"/>
                <w:sz w:val="24"/>
                <w:szCs w:val="24"/>
              </w:rPr>
              <w:t>ии функциональных спецификаций;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</w:t>
            </w:r>
            <w:r>
              <w:rPr>
                <w:rFonts w:cs="Times New Roman"/>
                <w:sz w:val="24"/>
                <w:szCs w:val="24"/>
              </w:rPr>
              <w:t>ды и приемы формализации задач;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Принципы построения и виды архитектуры компьютерного </w:t>
            </w:r>
            <w:r>
              <w:rPr>
                <w:rFonts w:cs="Times New Roman"/>
                <w:sz w:val="24"/>
                <w:szCs w:val="24"/>
              </w:rPr>
              <w:t>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lastRenderedPageBreak/>
              <w:t>Нормативно-технические документы (стандарты), определяющие требования к технической документации на компьютерное программное обеспечение;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средства проектирования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 xml:space="preserve">Методы и средства проектирования баз данных;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5107"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Основная т</w:t>
            </w:r>
            <w:r>
              <w:rPr>
                <w:rFonts w:cs="Times New Roman"/>
                <w:sz w:val="24"/>
                <w:szCs w:val="24"/>
              </w:rPr>
              <w:t xml:space="preserve">ерминология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F46340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</w:t>
            </w:r>
            <w:r>
              <w:rPr>
                <w:rFonts w:cs="Times New Roman"/>
                <w:sz w:val="24"/>
                <w:szCs w:val="24"/>
              </w:rPr>
              <w:t>тения технической документации;</w:t>
            </w:r>
            <w:proofErr w:type="gramEnd"/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</w:t>
            </w:r>
            <w:r>
              <w:rPr>
                <w:rFonts w:cs="Times New Roman"/>
                <w:sz w:val="24"/>
                <w:szCs w:val="24"/>
              </w:rPr>
              <w:t>организации;</w:t>
            </w:r>
          </w:p>
          <w:p w:rsidR="008F1483" w:rsidRPr="00F4634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Область применения инструментальных средств </w:t>
            </w:r>
            <w:r>
              <w:rPr>
                <w:rFonts w:cs="Times New Roman"/>
                <w:sz w:val="24"/>
                <w:szCs w:val="24"/>
              </w:rPr>
              <w:t xml:space="preserve">для выполнения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и основных операционных систем;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Классификация видов и типов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F46340">
              <w:rPr>
                <w:rFonts w:cs="Times New Roman"/>
                <w:sz w:val="24"/>
                <w:szCs w:val="24"/>
              </w:rPr>
              <w:t>;</w:t>
            </w:r>
          </w:p>
          <w:p w:rsidR="008F1483" w:rsidRPr="00F4634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Техники проектирования и комбинаторики тестов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Основы</w:t>
            </w:r>
            <w:r>
              <w:rPr>
                <w:rFonts w:cs="Times New Roman"/>
                <w:sz w:val="24"/>
                <w:szCs w:val="24"/>
              </w:rPr>
              <w:t xml:space="preserve"> работы необходимых приложений;</w:t>
            </w:r>
          </w:p>
          <w:p w:rsidR="008F1483" w:rsidRPr="00F4634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Системы автоматизированного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Языки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Стандарты оформления программного кода для исполь</w:t>
            </w:r>
            <w:r>
              <w:rPr>
                <w:rFonts w:cs="Times New Roman"/>
                <w:sz w:val="24"/>
                <w:szCs w:val="24"/>
              </w:rPr>
              <w:t>зуемых языков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Жизненный цикл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Тестовые данные, обеспечивающие проверку безопасности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Создавать дизайн игрового пространства: формировать игровую экономику, осуществлять баланс ресурсов и игровой сложности, выстраивать игровой процесс для достижения желаемых пользовательских эмоций и требуемого опыта;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Создавать игровой мир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сеттинг</w:t>
            </w:r>
            <w:proofErr w:type="spellEnd"/>
            <w:r>
              <w:rPr>
                <w:rFonts w:cs="Times New Roman"/>
                <w:sz w:val="24"/>
                <w:szCs w:val="24"/>
              </w:rPr>
              <w:t>), персонажей, сюжет и другие элементы истории игры;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Выстраивать повествование через окружение и применять другие приемы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нарративного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дизайна;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Разрабатывать компьютерные игры на игровом движке;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процесс оценки рынка компьютерных игр, его участников и аудитории;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Формулировать цели и задачи конечного игрового продукта;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Формировать блок целей и задач разработки, состав команды проекта, планировать процессы, оценивать требуемые сроки и ресурсы;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Рассчитывать возможную прибыль, планировать активности, связанные с оценкой качества (тестирование идеи);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lastRenderedPageBreak/>
              <w:t>Использовать методы и приемы ф</w:t>
            </w:r>
            <w:r>
              <w:rPr>
                <w:rFonts w:cs="Times New Roman"/>
                <w:sz w:val="24"/>
                <w:szCs w:val="24"/>
              </w:rPr>
              <w:t>ормализации поставленных задач;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методы и приемы алг</w:t>
            </w:r>
            <w:r>
              <w:rPr>
                <w:rFonts w:cs="Times New Roman"/>
                <w:sz w:val="24"/>
                <w:szCs w:val="24"/>
              </w:rPr>
              <w:t>оритмизации поставленных задач;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алгоритмы решения типовых за</w:t>
            </w:r>
            <w:r>
              <w:rPr>
                <w:rFonts w:cs="Times New Roman"/>
                <w:sz w:val="24"/>
                <w:szCs w:val="24"/>
              </w:rPr>
              <w:t>дач в соответствующих областях;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выбранные языки программирования для написания программного кода;</w:t>
            </w:r>
          </w:p>
          <w:p w:rsidR="008F1483" w:rsidRPr="00373405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выбранную среду программирования и средства сис</w:t>
            </w:r>
            <w:r>
              <w:rPr>
                <w:rFonts w:cs="Times New Roman"/>
                <w:sz w:val="24"/>
                <w:szCs w:val="24"/>
              </w:rPr>
              <w:t>темы управления базами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возможности имеющейся технической</w:t>
            </w:r>
            <w:r>
              <w:rPr>
                <w:rFonts w:cs="Times New Roman"/>
                <w:sz w:val="24"/>
                <w:szCs w:val="24"/>
              </w:rPr>
              <w:t xml:space="preserve"> и/или программной архитектуры;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 xml:space="preserve">Применять нормативно-технические документы (стандарты и регламенты), определяющие требования </w:t>
            </w:r>
            <w:r>
              <w:rPr>
                <w:rFonts w:cs="Times New Roman"/>
                <w:sz w:val="24"/>
                <w:szCs w:val="24"/>
              </w:rPr>
              <w:t>к оформлению программного кода;</w:t>
            </w:r>
          </w:p>
          <w:p w:rsidR="008F1483" w:rsidRPr="00373405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 xml:space="preserve">Выявлять ошибки в программном коде;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методы и приемы отладки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Интерпретировать сообщения об ошибках, предупреждения, з</w:t>
            </w:r>
            <w:r>
              <w:rPr>
                <w:rFonts w:cs="Times New Roman"/>
                <w:sz w:val="24"/>
                <w:szCs w:val="24"/>
              </w:rPr>
              <w:t>аписи технологических журналов;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современные компиляции, отладчики и оптимизаторы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</w:t>
            </w:r>
            <w:r>
              <w:rPr>
                <w:rFonts w:cs="Times New Roman"/>
                <w:sz w:val="24"/>
                <w:szCs w:val="24"/>
              </w:rPr>
              <w:t>мой системы управления версиями;</w:t>
            </w:r>
          </w:p>
          <w:p w:rsidR="008F1483" w:rsidRPr="00373405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Проводить сбор и систематизацию требований к компьютерному программному обеспечению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Выявлять взаимосвязи и документировать требования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Проводить анализ исполнения требований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8F1483" w:rsidRPr="00373405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Вырабатывать варианты реализации требований к компьютерному программному обеспечению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</w:t>
            </w:r>
            <w:r>
              <w:rPr>
                <w:rFonts w:cs="Times New Roman"/>
                <w:sz w:val="24"/>
                <w:szCs w:val="24"/>
              </w:rPr>
              <w:t>ерного программного обеспечения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</w:t>
            </w:r>
            <w:r>
              <w:rPr>
                <w:rFonts w:cs="Times New Roman"/>
                <w:sz w:val="24"/>
                <w:szCs w:val="24"/>
              </w:rPr>
              <w:t>анных, программных интерфейсов;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компьютерное программное обеспечение;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lastRenderedPageBreak/>
              <w:t>Писать программный код процедур проверки работоспособности компьютерного программного обеспечения на вы</w:t>
            </w:r>
            <w:r>
              <w:rPr>
                <w:rFonts w:cs="Times New Roman"/>
                <w:sz w:val="24"/>
                <w:szCs w:val="24"/>
              </w:rPr>
              <w:t>бранном языке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выбранную среду программирования для разработки процедур проверки работоспособности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Разрабатывать и оформлять контрольные примеры для проверки работоспособности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Разрабатывать процедуры генерации тестовых наборов данны</w:t>
            </w:r>
            <w:r>
              <w:rPr>
                <w:rFonts w:cs="Times New Roman"/>
                <w:sz w:val="24"/>
                <w:szCs w:val="24"/>
              </w:rPr>
              <w:t>х с заданными характеристиками;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Подготавливать наборы данных, используемых в процессе проверки работоспособности компьютерного программного обеспечения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Применять методы и средства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Интерпретировать диагностические данные проверки работоспособности компьют</w:t>
            </w:r>
            <w:r>
              <w:rPr>
                <w:rFonts w:cs="Times New Roman"/>
                <w:sz w:val="24"/>
                <w:szCs w:val="24"/>
              </w:rPr>
              <w:t>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73405">
              <w:rPr>
                <w:rFonts w:cs="Times New Roman"/>
                <w:sz w:val="24"/>
                <w:szCs w:val="24"/>
              </w:rPr>
              <w:t>Анализировать значения полученных характеристик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Устанавливать корректную последовательность операций </w:t>
            </w:r>
            <w:r>
              <w:rPr>
                <w:rFonts w:cs="Times New Roman"/>
                <w:sz w:val="24"/>
                <w:szCs w:val="24"/>
              </w:rPr>
              <w:t xml:space="preserve">при выполнении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Выявлять недостающую информацию для выполнения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9404E">
              <w:rPr>
                <w:rFonts w:cs="Times New Roman"/>
                <w:sz w:val="24"/>
                <w:szCs w:val="24"/>
              </w:rPr>
              <w:t xml:space="preserve"> в з</w:t>
            </w:r>
            <w:r>
              <w:rPr>
                <w:rFonts w:cs="Times New Roman"/>
                <w:sz w:val="24"/>
                <w:szCs w:val="24"/>
              </w:rPr>
              <w:t>аданном объеме;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>Подготавливать необходимые средства и ресурсы для выполне</w:t>
            </w:r>
            <w:r>
              <w:rPr>
                <w:rFonts w:cs="Times New Roman"/>
                <w:sz w:val="24"/>
                <w:szCs w:val="24"/>
              </w:rPr>
              <w:t xml:space="preserve">ния задания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Составлять отчет о результатах подготовки к выполнению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Документировать тесты в соответст</w:t>
            </w:r>
            <w:r>
              <w:rPr>
                <w:rFonts w:cs="Times New Roman"/>
                <w:sz w:val="24"/>
                <w:szCs w:val="24"/>
              </w:rPr>
              <w:t>вии с требованиями организации;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Разрабатывать скрипты и/или программные модули для автоматизации тестирования ПО, в том числе для проверки информационной бе</w:t>
            </w:r>
            <w:r>
              <w:rPr>
                <w:rFonts w:cs="Times New Roman"/>
                <w:sz w:val="24"/>
                <w:szCs w:val="24"/>
              </w:rPr>
              <w:t xml:space="preserve">зопасности разрабатываемого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Оформлять тестовые случаи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различные техники проект</w:t>
            </w:r>
            <w:r>
              <w:rPr>
                <w:rFonts w:cs="Times New Roman"/>
                <w:sz w:val="24"/>
                <w:szCs w:val="24"/>
              </w:rPr>
              <w:t>ирования тестов (</w:t>
            </w:r>
            <w:proofErr w:type="gramStart"/>
            <w:r>
              <w:rPr>
                <w:rFonts w:cs="Times New Roman"/>
                <w:sz w:val="24"/>
                <w:szCs w:val="24"/>
              </w:rPr>
              <w:t>тест-дизайна</w:t>
            </w:r>
            <w:proofErr w:type="gramEnd"/>
            <w:r>
              <w:rPr>
                <w:rFonts w:cs="Times New Roman"/>
                <w:sz w:val="24"/>
                <w:szCs w:val="24"/>
              </w:rPr>
              <w:t>);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универсальные языки моделирования (сценариев);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языки программирования д</w:t>
            </w:r>
            <w:r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F13EA7">
              <w:rPr>
                <w:rFonts w:cs="Times New Roman"/>
                <w:sz w:val="24"/>
                <w:szCs w:val="24"/>
              </w:rPr>
              <w:t>специализированное</w:t>
            </w:r>
            <w:proofErr w:type="gramEnd"/>
            <w:r w:rsidRPr="00F13EA7">
              <w:rPr>
                <w:rFonts w:cs="Times New Roman"/>
                <w:sz w:val="24"/>
                <w:szCs w:val="24"/>
              </w:rPr>
              <w:t xml:space="preserve"> ПО для создания </w:t>
            </w:r>
            <w:proofErr w:type="spellStart"/>
            <w:r w:rsidRPr="00F13EA7">
              <w:rPr>
                <w:rFonts w:cs="Times New Roman"/>
                <w:sz w:val="24"/>
                <w:szCs w:val="24"/>
              </w:rPr>
              <w:t>автотестов</w:t>
            </w:r>
            <w:proofErr w:type="spellEnd"/>
            <w:r w:rsidRPr="00F13EA7"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</w:t>
            </w:r>
            <w:r>
              <w:rPr>
                <w:rFonts w:cs="Times New Roman"/>
                <w:sz w:val="24"/>
                <w:szCs w:val="24"/>
              </w:rPr>
              <w:t>нять стандарты оформления кода;</w:t>
            </w:r>
          </w:p>
          <w:p w:rsidR="008F1483" w:rsidRPr="00373405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Анализировать тестовые случаи на предмет полноты учета покрытия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457" w:type="dxa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</w:pPr>
            <w:r>
              <w:lastRenderedPageBreak/>
              <w:t>64,35</w:t>
            </w:r>
          </w:p>
        </w:tc>
      </w:tr>
      <w:tr w:rsidR="008F1483" w:rsidTr="0054584A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46" w:type="dxa"/>
          </w:tcPr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Оптимизация и тестирование игры</w:t>
            </w: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приемы отладки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Типы и форматы сообщений об ошибках, предупреждений;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Основы работы с игровым движком;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игровые механики;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 xml:space="preserve">Возможности используемой системы управления версиями и </w:t>
            </w:r>
            <w:r w:rsidRPr="00DD2677">
              <w:rPr>
                <w:rFonts w:cs="Times New Roman"/>
                <w:sz w:val="24"/>
                <w:szCs w:val="24"/>
              </w:rPr>
              <w:lastRenderedPageBreak/>
              <w:t>вспомогательных инструментальных программных средств;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Языки формализаци</w:t>
            </w:r>
            <w:r>
              <w:rPr>
                <w:rFonts w:cs="Times New Roman"/>
                <w:sz w:val="24"/>
                <w:szCs w:val="24"/>
              </w:rPr>
              <w:t>и функциональных спецификаций;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Принципы построения и виды архитектуры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Pr="00DD2677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 xml:space="preserve">Нормативно-технические документы (стандарты), определяющие требования к технической документации на компьютерное программное обеспечение;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Методы и сред</w:t>
            </w:r>
            <w:r>
              <w:rPr>
                <w:rFonts w:cs="Times New Roman"/>
                <w:sz w:val="24"/>
                <w:szCs w:val="24"/>
              </w:rPr>
              <w:t>ства проектирования баз данных;</w:t>
            </w:r>
          </w:p>
          <w:p w:rsidR="008F1483" w:rsidRPr="00DD2677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Методы и приемы формализации задач;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Синтаксис выбранного языка программирования, особенности программирования на этом языке, стандартные биб</w:t>
            </w:r>
            <w:r>
              <w:rPr>
                <w:rFonts w:cs="Times New Roman"/>
                <w:sz w:val="24"/>
                <w:szCs w:val="24"/>
              </w:rPr>
              <w:t>лиотеки языка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Методологии разработки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Методологии и технологии проектирова</w:t>
            </w:r>
            <w:r>
              <w:rPr>
                <w:rFonts w:cs="Times New Roman"/>
                <w:sz w:val="24"/>
                <w:szCs w:val="24"/>
              </w:rPr>
              <w:t>ния и использования баз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Особенности выбранной среды программирования и сис</w:t>
            </w:r>
            <w:r>
              <w:rPr>
                <w:rFonts w:cs="Times New Roman"/>
                <w:sz w:val="24"/>
                <w:szCs w:val="24"/>
              </w:rPr>
              <w:t>темы управления базами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Компоненты программно-технических архитектур, существующие приложения и интерфейсы взаимодействия с ними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повышени</w:t>
            </w:r>
            <w:r>
              <w:rPr>
                <w:rFonts w:cs="Times New Roman"/>
                <w:sz w:val="24"/>
                <w:szCs w:val="24"/>
              </w:rPr>
              <w:t>я читаемости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Системы кодировки символов, форматы хран</w:t>
            </w:r>
            <w:r>
              <w:rPr>
                <w:rFonts w:cs="Times New Roman"/>
                <w:sz w:val="24"/>
                <w:szCs w:val="24"/>
              </w:rPr>
              <w:t>ения исходных текстов программ;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Нормативно-технические документы (стандарты и регламенты), определяющие требования к оформлению программного кода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Методы и приемы отладки программного кода;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Типы и форматы сообще</w:t>
            </w:r>
            <w:r>
              <w:rPr>
                <w:rFonts w:cs="Times New Roman"/>
                <w:sz w:val="24"/>
                <w:szCs w:val="24"/>
              </w:rPr>
              <w:t>ний об ошибках, предупреждений;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Современные компиляторы, отладчики и </w:t>
            </w:r>
            <w:r>
              <w:rPr>
                <w:rFonts w:cs="Times New Roman"/>
                <w:sz w:val="24"/>
                <w:szCs w:val="24"/>
              </w:rPr>
              <w:t>оптимизаторы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Сообщения о состоянии аппаратных средств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Основные виды диагностических данных проверки работоспособности компьютерного программного обеспече</w:t>
            </w:r>
            <w:r>
              <w:rPr>
                <w:rFonts w:cs="Times New Roman"/>
                <w:sz w:val="24"/>
                <w:szCs w:val="24"/>
              </w:rPr>
              <w:t>ния и способы их представления;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Типовые метрики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lastRenderedPageBreak/>
              <w:t>Основные методы измерения и оценки характеристик компьютерного программного обеспечения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создания и документирования контрольных прим</w:t>
            </w:r>
            <w:r>
              <w:rPr>
                <w:rFonts w:cs="Times New Roman"/>
                <w:sz w:val="24"/>
                <w:szCs w:val="24"/>
              </w:rPr>
              <w:t>еров и тестовых наборов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Правила, алгоритмы и технологии со</w:t>
            </w:r>
            <w:r>
              <w:rPr>
                <w:rFonts w:cs="Times New Roman"/>
                <w:sz w:val="24"/>
                <w:szCs w:val="24"/>
              </w:rPr>
              <w:t>здания тестовых наборов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Требования к структуре и форматам хранения тестовых наборов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Среды проверки работоспособности и отладки компьютерного прог</w:t>
            </w:r>
            <w:r>
              <w:rPr>
                <w:rFonts w:cs="Times New Roman"/>
                <w:sz w:val="24"/>
                <w:szCs w:val="24"/>
              </w:rPr>
              <w:t>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Государственные стандарты испытания автоматизированных систем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Методы и средства </w:t>
            </w:r>
            <w:proofErr w:type="spellStart"/>
            <w:r w:rsidRPr="00E94CAD">
              <w:rPr>
                <w:rFonts w:cs="Times New Roman"/>
                <w:sz w:val="24"/>
                <w:szCs w:val="24"/>
              </w:rPr>
              <w:t>рефакторинга</w:t>
            </w:r>
            <w:proofErr w:type="spellEnd"/>
            <w:r w:rsidRPr="00E94CAD">
              <w:rPr>
                <w:rFonts w:cs="Times New Roman"/>
                <w:sz w:val="24"/>
                <w:szCs w:val="24"/>
              </w:rPr>
              <w:t>, оптимизации</w:t>
            </w:r>
            <w:r>
              <w:rPr>
                <w:rFonts w:cs="Times New Roman"/>
                <w:sz w:val="24"/>
                <w:szCs w:val="24"/>
              </w:rPr>
              <w:t xml:space="preserve"> и инспекции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Языки прогр</w:t>
            </w:r>
            <w:r>
              <w:rPr>
                <w:rFonts w:cs="Times New Roman"/>
                <w:sz w:val="24"/>
                <w:szCs w:val="24"/>
              </w:rPr>
              <w:t>аммирования и среды разработки;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</w:t>
            </w:r>
            <w:proofErr w:type="spellStart"/>
            <w:r w:rsidRPr="00E94CAD">
              <w:rPr>
                <w:rFonts w:cs="Times New Roman"/>
                <w:sz w:val="24"/>
                <w:szCs w:val="24"/>
              </w:rPr>
              <w:t>рефакторинга</w:t>
            </w:r>
            <w:proofErr w:type="spellEnd"/>
            <w:r w:rsidRPr="00E94CAD">
              <w:rPr>
                <w:rFonts w:cs="Times New Roman"/>
                <w:sz w:val="24"/>
                <w:szCs w:val="24"/>
              </w:rPr>
              <w:t>, оптимизации и инспекции в коллективной базе знаний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пр</w:t>
            </w:r>
            <w:r>
              <w:rPr>
                <w:rFonts w:cs="Times New Roman"/>
                <w:sz w:val="24"/>
                <w:szCs w:val="24"/>
              </w:rPr>
              <w:t>иемы отладки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Типичные ошибки, возникающие при разработке компьютерного программного обеспечения, методы их диагностики и исправления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сборки модулей в программный прое</w:t>
            </w:r>
            <w:proofErr w:type="gramStart"/>
            <w:r w:rsidRPr="00E94CAD">
              <w:rPr>
                <w:rFonts w:cs="Times New Roman"/>
                <w:sz w:val="24"/>
                <w:szCs w:val="24"/>
              </w:rPr>
              <w:t>кт в ср</w:t>
            </w:r>
            <w:proofErr w:type="gramEnd"/>
            <w:r w:rsidRPr="00E94CAD">
              <w:rPr>
                <w:rFonts w:cs="Times New Roman"/>
                <w:sz w:val="24"/>
                <w:szCs w:val="24"/>
              </w:rPr>
              <w:t>едах разработки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сборки модулей в программный прое</w:t>
            </w:r>
            <w:proofErr w:type="gramStart"/>
            <w:r w:rsidRPr="00E94CAD">
              <w:rPr>
                <w:rFonts w:cs="Times New Roman"/>
                <w:sz w:val="24"/>
                <w:szCs w:val="24"/>
              </w:rPr>
              <w:t>кт в ср</w:t>
            </w:r>
            <w:proofErr w:type="gramEnd"/>
            <w:r w:rsidRPr="00E94CAD">
              <w:rPr>
                <w:rFonts w:cs="Times New Roman"/>
                <w:sz w:val="24"/>
                <w:szCs w:val="24"/>
              </w:rPr>
              <w:t>едах разработки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проверки работосп</w:t>
            </w:r>
            <w:r>
              <w:rPr>
                <w:rFonts w:cs="Times New Roman"/>
                <w:sz w:val="24"/>
                <w:szCs w:val="24"/>
              </w:rPr>
              <w:t>особности программных проектов;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Языки, утилиты и среды программирования, средства</w:t>
            </w:r>
            <w:r>
              <w:rPr>
                <w:rFonts w:cs="Times New Roman"/>
                <w:sz w:val="24"/>
                <w:szCs w:val="24"/>
              </w:rPr>
              <w:t xml:space="preserve"> пакетного выполнения процедур;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Возможности настройки программного проекта в средах разработки компьютер</w:t>
            </w:r>
            <w:r>
              <w:rPr>
                <w:rFonts w:cs="Times New Roman"/>
                <w:sz w:val="24"/>
                <w:szCs w:val="24"/>
              </w:rPr>
              <w:t>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сборки и интеграции про</w:t>
            </w:r>
            <w:r>
              <w:rPr>
                <w:rFonts w:cs="Times New Roman"/>
                <w:sz w:val="24"/>
                <w:szCs w:val="24"/>
              </w:rPr>
              <w:t>граммных модулей и компонентов;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сборки и интеграции про</w:t>
            </w:r>
            <w:r>
              <w:rPr>
                <w:rFonts w:cs="Times New Roman"/>
                <w:sz w:val="24"/>
                <w:szCs w:val="24"/>
              </w:rPr>
              <w:t>граммных модулей и компонентов;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Интерфейсы взаимодействия программ</w:t>
            </w:r>
            <w:r>
              <w:rPr>
                <w:rFonts w:cs="Times New Roman"/>
                <w:sz w:val="24"/>
                <w:szCs w:val="24"/>
              </w:rPr>
              <w:t>ного продукта с внешней средой;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Интерфейсы взаимодействия внутренних</w:t>
            </w:r>
            <w:r>
              <w:rPr>
                <w:rFonts w:cs="Times New Roman"/>
                <w:sz w:val="24"/>
                <w:szCs w:val="24"/>
              </w:rPr>
              <w:t xml:space="preserve"> модулей программного продукта;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Методы и средства проверки работоспособности выпуск</w:t>
            </w:r>
            <w:r>
              <w:rPr>
                <w:rFonts w:cs="Times New Roman"/>
                <w:sz w:val="24"/>
                <w:szCs w:val="24"/>
              </w:rPr>
              <w:t>ов программных продуктов;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Основная т</w:t>
            </w:r>
            <w:r>
              <w:rPr>
                <w:rFonts w:cs="Times New Roman"/>
                <w:sz w:val="24"/>
                <w:szCs w:val="24"/>
              </w:rPr>
              <w:t xml:space="preserve">ерминология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F46340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</w:t>
            </w:r>
            <w:r>
              <w:rPr>
                <w:rFonts w:cs="Times New Roman"/>
                <w:sz w:val="24"/>
                <w:szCs w:val="24"/>
              </w:rPr>
              <w:t>тения технической документации;</w:t>
            </w:r>
            <w:proofErr w:type="gramEnd"/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Основные термины и сокращения, используемые в технической </w:t>
            </w:r>
            <w:r w:rsidRPr="00F46340">
              <w:rPr>
                <w:rFonts w:cs="Times New Roman"/>
                <w:sz w:val="24"/>
                <w:szCs w:val="24"/>
              </w:rPr>
              <w:lastRenderedPageBreak/>
              <w:t xml:space="preserve">документации и принятые в </w:t>
            </w:r>
            <w:r>
              <w:rPr>
                <w:rFonts w:cs="Times New Roman"/>
                <w:sz w:val="24"/>
                <w:szCs w:val="24"/>
              </w:rPr>
              <w:t>организации;</w:t>
            </w:r>
          </w:p>
          <w:p w:rsidR="008F1483" w:rsidRPr="00F4634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Область применения инструментальных средств </w:t>
            </w:r>
            <w:r>
              <w:rPr>
                <w:rFonts w:cs="Times New Roman"/>
                <w:sz w:val="24"/>
                <w:szCs w:val="24"/>
              </w:rPr>
              <w:t xml:space="preserve">для выполнения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Особенност</w:t>
            </w:r>
            <w:r>
              <w:rPr>
                <w:rFonts w:cs="Times New Roman"/>
                <w:sz w:val="24"/>
                <w:szCs w:val="24"/>
              </w:rPr>
              <w:t>и основных операционных систем;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Классификация видов и типов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F46340">
              <w:rPr>
                <w:rFonts w:cs="Times New Roman"/>
                <w:sz w:val="24"/>
                <w:szCs w:val="24"/>
              </w:rPr>
              <w:t>;</w:t>
            </w:r>
          </w:p>
          <w:p w:rsidR="008F1483" w:rsidRPr="00F4634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Техники проектирования и комбинаторики тестов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Основы</w:t>
            </w:r>
            <w:r>
              <w:rPr>
                <w:rFonts w:cs="Times New Roman"/>
                <w:sz w:val="24"/>
                <w:szCs w:val="24"/>
              </w:rPr>
              <w:t xml:space="preserve"> работы необходимых приложений;</w:t>
            </w:r>
          </w:p>
          <w:p w:rsidR="008F1483" w:rsidRPr="00F4634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Системы автоматизированного тестирования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Языки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>Стандарты оформления программного кода для исполь</w:t>
            </w:r>
            <w:r>
              <w:rPr>
                <w:rFonts w:cs="Times New Roman"/>
                <w:sz w:val="24"/>
                <w:szCs w:val="24"/>
              </w:rPr>
              <w:t>зуемых языков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Жизненный цикл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46340">
              <w:rPr>
                <w:rFonts w:cs="Times New Roman"/>
                <w:sz w:val="24"/>
                <w:szCs w:val="24"/>
              </w:rPr>
              <w:t xml:space="preserve">Тестовые данные, обеспечивающие проверку безопасности </w:t>
            </w:r>
            <w:proofErr w:type="gramStart"/>
            <w:r w:rsidRPr="00F4634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</w:t>
            </w:r>
            <w:r>
              <w:rPr>
                <w:rFonts w:cs="Times New Roman"/>
                <w:sz w:val="24"/>
                <w:szCs w:val="24"/>
              </w:rPr>
              <w:t>низации;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6155C0">
              <w:rPr>
                <w:rFonts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</w:t>
            </w:r>
            <w:r>
              <w:rPr>
                <w:rFonts w:cs="Times New Roman"/>
                <w:sz w:val="24"/>
                <w:szCs w:val="24"/>
              </w:rPr>
              <w:t>тения технической документации;</w:t>
            </w:r>
            <w:proofErr w:type="gramEnd"/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Основные актуальные средства генерации тестовых </w:t>
            </w:r>
            <w:r>
              <w:rPr>
                <w:rFonts w:cs="Times New Roman"/>
                <w:sz w:val="24"/>
                <w:szCs w:val="24"/>
              </w:rPr>
              <w:t>данных и области их применения;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работы с базами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Методы обработки первичной информации/источников первичной информации;</w:t>
            </w:r>
          </w:p>
          <w:p w:rsidR="008F1483" w:rsidRPr="006155C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Форматы представления тестовых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Нормативно-технические материалы по вопрос</w:t>
            </w:r>
            <w:r>
              <w:rPr>
                <w:rFonts w:cs="Times New Roman"/>
                <w:sz w:val="24"/>
                <w:szCs w:val="24"/>
              </w:rPr>
              <w:t xml:space="preserve">ам испытания и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организации;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Основы работы в операционной системе, в которой производится тестирование, на уровне, необходимом для тестиро</w:t>
            </w:r>
            <w:r>
              <w:rPr>
                <w:rFonts w:cs="Times New Roman"/>
                <w:sz w:val="24"/>
                <w:szCs w:val="24"/>
              </w:rPr>
              <w:t xml:space="preserve">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соответствующего типа;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Основы теории алгоритмов и дискретной математики в объеме полученного профессионального образования;</w:t>
            </w:r>
          </w:p>
          <w:p w:rsidR="008F1483" w:rsidRPr="006155C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Синтаксис языка программирования тестируемого ПО, особенности программирования на этом языке, стандартные библиотеки языка программирования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Стандарты оформления кода для используемых языков программирования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Pr="006155C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Основы алгоритмизации и программирования; </w:t>
            </w:r>
          </w:p>
          <w:p w:rsidR="008F1483" w:rsidRPr="006155C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Жизненный цикл программного продукта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рхитектура тестируемой системы;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Основы работы в операционной системе, в которой производится тестирование, на уровне, необходимом для </w:t>
            </w:r>
            <w:proofErr w:type="gramStart"/>
            <w:r w:rsidRPr="006155C0">
              <w:rPr>
                <w:rFonts w:cs="Times New Roman"/>
                <w:sz w:val="24"/>
                <w:szCs w:val="24"/>
              </w:rPr>
              <w:t>тест</w:t>
            </w:r>
            <w:r>
              <w:rPr>
                <w:rFonts w:cs="Times New Roman"/>
                <w:sz w:val="24"/>
                <w:szCs w:val="24"/>
              </w:rPr>
              <w:t>ирования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разработанного ПО;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lastRenderedPageBreak/>
              <w:t>Техники тестирования ПО, базирующиес</w:t>
            </w:r>
            <w:r>
              <w:rPr>
                <w:rFonts w:cs="Times New Roman"/>
                <w:sz w:val="24"/>
                <w:szCs w:val="24"/>
              </w:rPr>
              <w:t xml:space="preserve">я на интуиции 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опыте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инженера;</w:t>
            </w:r>
          </w:p>
          <w:p w:rsidR="008F1483" w:rsidRPr="006155C0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Техники тестирования </w:t>
            </w:r>
            <w:proofErr w:type="gramStart"/>
            <w:r w:rsidRPr="006155C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6155C0">
              <w:rPr>
                <w:rFonts w:cs="Times New Roman"/>
                <w:sz w:val="24"/>
                <w:szCs w:val="24"/>
              </w:rPr>
              <w:t>, базирующиеся на спецификации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Техники тестирования </w:t>
            </w:r>
            <w:proofErr w:type="gramStart"/>
            <w:r w:rsidRPr="006155C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6155C0">
              <w:rPr>
                <w:rFonts w:cs="Times New Roman"/>
                <w:sz w:val="24"/>
                <w:szCs w:val="24"/>
              </w:rPr>
              <w:t>, ориентированные на код;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Тестирование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, ориентированное на дефекты;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Техники тестирования ПО, базирующ</w:t>
            </w:r>
            <w:r>
              <w:rPr>
                <w:rFonts w:cs="Times New Roman"/>
                <w:sz w:val="24"/>
                <w:szCs w:val="24"/>
              </w:rPr>
              <w:t>иеся на условиях использования;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Тестирование </w:t>
            </w:r>
            <w:proofErr w:type="gramStart"/>
            <w:r w:rsidRPr="006155C0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6155C0">
              <w:rPr>
                <w:rFonts w:cs="Times New Roman"/>
                <w:sz w:val="24"/>
                <w:szCs w:val="24"/>
              </w:rPr>
              <w:t>, базирующееся на н</w:t>
            </w:r>
            <w:r>
              <w:rPr>
                <w:rFonts w:cs="Times New Roman"/>
                <w:sz w:val="24"/>
                <w:szCs w:val="24"/>
              </w:rPr>
              <w:t>адежности инженерного процесса;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Техники тестирования ПО, бази</w:t>
            </w:r>
            <w:r>
              <w:rPr>
                <w:rFonts w:cs="Times New Roman"/>
                <w:sz w:val="24"/>
                <w:szCs w:val="24"/>
              </w:rPr>
              <w:t>рующиеся на природе приложения;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 xml:space="preserve">Принципы </w:t>
            </w:r>
            <w:r>
              <w:rPr>
                <w:rFonts w:cs="Times New Roman"/>
                <w:sz w:val="24"/>
                <w:szCs w:val="24"/>
              </w:rPr>
              <w:t xml:space="preserve">регрессионного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Алгоритмы решения типовых задач, области и способы их применения;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6155C0">
              <w:rPr>
                <w:rFonts w:cs="Times New Roman"/>
                <w:sz w:val="24"/>
                <w:szCs w:val="24"/>
              </w:rPr>
              <w:t>Основные термины и сокращения, используемые в технической документации и принятые в организации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Применять выбранные языки программирования для написания </w:t>
            </w:r>
            <w:r>
              <w:rPr>
                <w:rFonts w:cs="Times New Roman"/>
                <w:sz w:val="24"/>
                <w:szCs w:val="24"/>
              </w:rPr>
              <w:t>программного кода;</w:t>
            </w:r>
          </w:p>
          <w:p w:rsidR="008F1483" w:rsidRPr="00E94CAD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выбранную среду программирования и средства сис</w:t>
            </w:r>
            <w:r>
              <w:rPr>
                <w:rFonts w:cs="Times New Roman"/>
                <w:sz w:val="24"/>
                <w:szCs w:val="24"/>
              </w:rPr>
              <w:t>темы управления базами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возможности имеющейся технической</w:t>
            </w:r>
            <w:r>
              <w:rPr>
                <w:rFonts w:cs="Times New Roman"/>
                <w:sz w:val="24"/>
                <w:szCs w:val="24"/>
              </w:rPr>
              <w:t xml:space="preserve"> и/или программной архитектуры;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Применять нормативно-технические документы (стандарты и регламенты), определяющие требования </w:t>
            </w:r>
            <w:r>
              <w:rPr>
                <w:rFonts w:cs="Times New Roman"/>
                <w:sz w:val="24"/>
                <w:szCs w:val="24"/>
              </w:rPr>
              <w:t>к оформлению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Применять инструментарий для создания и актуализ</w:t>
            </w:r>
            <w:r>
              <w:rPr>
                <w:rFonts w:cs="Times New Roman"/>
                <w:sz w:val="24"/>
                <w:szCs w:val="24"/>
              </w:rPr>
              <w:t>ации исходных текстов программ;</w:t>
            </w:r>
          </w:p>
          <w:p w:rsidR="008F1483" w:rsidRPr="00797495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97495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</w:t>
            </w:r>
            <w:r>
              <w:rPr>
                <w:rFonts w:cs="Times New Roman"/>
                <w:sz w:val="24"/>
                <w:szCs w:val="24"/>
              </w:rPr>
              <w:t>стемы управления версиями;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Выяв</w:t>
            </w:r>
            <w:r>
              <w:rPr>
                <w:rFonts w:cs="Times New Roman"/>
                <w:sz w:val="24"/>
                <w:szCs w:val="24"/>
              </w:rPr>
              <w:t>лять ошибки в программном коде;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Применять методы и пр</w:t>
            </w:r>
            <w:r>
              <w:rPr>
                <w:rFonts w:cs="Times New Roman"/>
                <w:sz w:val="24"/>
                <w:szCs w:val="24"/>
              </w:rPr>
              <w:t>иемы отладки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Интерпретировать сообщения об ошибках, предупреждения, записи технологических журна</w:t>
            </w:r>
            <w:r>
              <w:rPr>
                <w:rFonts w:cs="Times New Roman"/>
                <w:sz w:val="24"/>
                <w:szCs w:val="24"/>
              </w:rPr>
              <w:t>лов;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Применять современные компиляции, отладчики и оптимизаторы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Писать программный код процедур проверки работоспособности компьютерного программного обеспечения на выбранном языке</w:t>
            </w:r>
            <w:r>
              <w:rPr>
                <w:rFonts w:cs="Times New Roman"/>
                <w:sz w:val="24"/>
                <w:szCs w:val="24"/>
              </w:rPr>
              <w:t xml:space="preserve"> программирования;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выбранную среду программирования для разработки процедур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Применять методы и средства проверки работоспособности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Интерпретировать диагностические данные проверки работоспособности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Анализировать значения полученных характеристик </w:t>
            </w:r>
            <w:r w:rsidRPr="00E94CAD">
              <w:rPr>
                <w:rFonts w:cs="Times New Roman"/>
                <w:sz w:val="24"/>
                <w:szCs w:val="24"/>
              </w:rPr>
              <w:lastRenderedPageBreak/>
              <w:t>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Применять методы, средства </w:t>
            </w:r>
            <w:proofErr w:type="spellStart"/>
            <w:r w:rsidRPr="00E94CAD">
              <w:rPr>
                <w:rFonts w:cs="Times New Roman"/>
                <w:sz w:val="24"/>
                <w:szCs w:val="24"/>
              </w:rPr>
              <w:t>рефакторинга</w:t>
            </w:r>
            <w:proofErr w:type="spellEnd"/>
            <w:r w:rsidRPr="00E94CAD">
              <w:rPr>
                <w:rFonts w:cs="Times New Roman"/>
                <w:sz w:val="24"/>
                <w:szCs w:val="24"/>
              </w:rPr>
              <w:t>, оптимизации</w:t>
            </w:r>
            <w:r>
              <w:rPr>
                <w:rFonts w:cs="Times New Roman"/>
                <w:sz w:val="24"/>
                <w:szCs w:val="24"/>
              </w:rPr>
              <w:t xml:space="preserve"> и инспекции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Применять инструментальные средства коллективно</w:t>
            </w:r>
            <w:r>
              <w:rPr>
                <w:rFonts w:cs="Times New Roman"/>
                <w:sz w:val="24"/>
                <w:szCs w:val="24"/>
              </w:rPr>
              <w:t>й работы над программным кодом;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Публиковать результаты </w:t>
            </w:r>
            <w:proofErr w:type="spellStart"/>
            <w:r w:rsidRPr="00E94CAD">
              <w:rPr>
                <w:rFonts w:cs="Times New Roman"/>
                <w:sz w:val="24"/>
                <w:szCs w:val="24"/>
              </w:rPr>
              <w:t>рефакторинга</w:t>
            </w:r>
            <w:proofErr w:type="spellEnd"/>
            <w:r w:rsidRPr="00E94CAD">
              <w:rPr>
                <w:rFonts w:cs="Times New Roman"/>
                <w:sz w:val="24"/>
                <w:szCs w:val="24"/>
              </w:rPr>
              <w:t>, оптимизации и инспек</w:t>
            </w:r>
            <w:r>
              <w:rPr>
                <w:rFonts w:cs="Times New Roman"/>
                <w:sz w:val="24"/>
                <w:szCs w:val="24"/>
              </w:rPr>
              <w:t>ции в коллективной базе знаний;</w:t>
            </w:r>
          </w:p>
          <w:p w:rsidR="008F1483" w:rsidRPr="00E94CAD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систему управления версиями для регистрации произведенных изменений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1E2E">
              <w:rPr>
                <w:rFonts w:cs="Times New Roman"/>
                <w:sz w:val="24"/>
                <w:szCs w:val="24"/>
              </w:rPr>
              <w:t>Выполнять процедуры сборки однородных (</w:t>
            </w:r>
            <w:proofErr w:type="spellStart"/>
            <w:r w:rsidRPr="003A1E2E">
              <w:rPr>
                <w:rFonts w:cs="Times New Roman"/>
                <w:sz w:val="24"/>
                <w:szCs w:val="24"/>
              </w:rPr>
              <w:t>одноязыковых</w:t>
            </w:r>
            <w:proofErr w:type="spellEnd"/>
            <w:r w:rsidRPr="003A1E2E">
              <w:rPr>
                <w:rFonts w:cs="Times New Roman"/>
                <w:sz w:val="24"/>
                <w:szCs w:val="24"/>
              </w:rPr>
              <w:t>) программных модулей в программный прое</w:t>
            </w:r>
            <w:proofErr w:type="gramStart"/>
            <w:r w:rsidRPr="003A1E2E">
              <w:rPr>
                <w:rFonts w:cs="Times New Roman"/>
                <w:sz w:val="24"/>
                <w:szCs w:val="24"/>
              </w:rPr>
              <w:t>кт в ср</w:t>
            </w:r>
            <w:proofErr w:type="gramEnd"/>
            <w:r w:rsidRPr="003A1E2E">
              <w:rPr>
                <w:rFonts w:cs="Times New Roman"/>
                <w:sz w:val="24"/>
                <w:szCs w:val="24"/>
              </w:rPr>
              <w:t>едах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1E2E">
              <w:rPr>
                <w:rFonts w:cs="Times New Roman"/>
                <w:sz w:val="24"/>
                <w:szCs w:val="24"/>
              </w:rPr>
              <w:t>Производить настройки параметров программного проекта и осуще</w:t>
            </w:r>
            <w:r>
              <w:rPr>
                <w:rFonts w:cs="Times New Roman"/>
                <w:sz w:val="24"/>
                <w:szCs w:val="24"/>
              </w:rPr>
              <w:t>ствлять запуск процедур сборки;</w:t>
            </w:r>
          </w:p>
          <w:p w:rsidR="008F1483" w:rsidRPr="003A1E2E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A1E2E">
              <w:rPr>
                <w:rFonts w:cs="Times New Roman"/>
                <w:sz w:val="24"/>
                <w:szCs w:val="24"/>
              </w:rPr>
              <w:t>Проводить проверку работоспособности программного проекта;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Выполнять процедуры сборки программных модулей и ком</w:t>
            </w:r>
            <w:r>
              <w:rPr>
                <w:rFonts w:cs="Times New Roman"/>
                <w:sz w:val="24"/>
                <w:szCs w:val="24"/>
              </w:rPr>
              <w:t>понентов в программный продукт;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Производить настройки параметров программного продукта и осуще</w:t>
            </w:r>
            <w:r>
              <w:rPr>
                <w:rFonts w:cs="Times New Roman"/>
                <w:sz w:val="24"/>
                <w:szCs w:val="24"/>
              </w:rPr>
              <w:t>ствлять запуск процедур сборки;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Проводить проверку работоспособности программного продукта;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 xml:space="preserve">Создавать резервные копии программ и данных, выполнять восстановление, обеспечивать целостность </w:t>
            </w:r>
            <w:r>
              <w:rPr>
                <w:rFonts w:cs="Times New Roman"/>
                <w:sz w:val="24"/>
                <w:szCs w:val="24"/>
              </w:rPr>
              <w:t>программного продукта и данных;</w:t>
            </w:r>
          </w:p>
          <w:p w:rsidR="008F1483" w:rsidRPr="00E94CAD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Проводить сбор и систематизацию требований к компьютерному программному обеспечению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Выявлять взаимосвязи и документировать требования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Проводить анализ исполнения требований к компьюте</w:t>
            </w:r>
            <w:r>
              <w:rPr>
                <w:rFonts w:cs="Times New Roman"/>
                <w:sz w:val="24"/>
                <w:szCs w:val="24"/>
              </w:rPr>
              <w:t>рному программному обеспечению;</w:t>
            </w:r>
          </w:p>
          <w:p w:rsidR="008F1483" w:rsidRPr="00E94CAD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Вырабатывать варианты реализации требований к компьютерному программному обеспечению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94CAD">
              <w:rPr>
                <w:rFonts w:cs="Times New Roman"/>
                <w:sz w:val="24"/>
                <w:szCs w:val="24"/>
              </w:rPr>
              <w:t>Проводить оценку и обоснование рекомен</w:t>
            </w:r>
            <w:r>
              <w:rPr>
                <w:rFonts w:cs="Times New Roman"/>
                <w:sz w:val="24"/>
                <w:szCs w:val="24"/>
              </w:rPr>
              <w:t>дуемых решений;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Вырабатывать варианты реализации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</w:t>
            </w:r>
            <w:r>
              <w:rPr>
                <w:rFonts w:cs="Times New Roman"/>
                <w:sz w:val="24"/>
                <w:szCs w:val="24"/>
              </w:rPr>
              <w:t>анных, программных интерфейсов;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Pr="00DD2677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</w:t>
            </w:r>
            <w:r>
              <w:rPr>
                <w:rFonts w:cs="Times New Roman"/>
                <w:sz w:val="24"/>
                <w:szCs w:val="24"/>
              </w:rPr>
              <w:t>терное программное обеспечение;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Выбирать средства реализации требований к компьютерному </w:t>
            </w:r>
            <w:r>
              <w:rPr>
                <w:rFonts w:cs="Times New Roman"/>
                <w:sz w:val="24"/>
                <w:szCs w:val="24"/>
              </w:rPr>
              <w:lastRenderedPageBreak/>
              <w:t>программному обеспечению;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Устанавливать корректную последовательность операций </w:t>
            </w:r>
            <w:r>
              <w:rPr>
                <w:rFonts w:cs="Times New Roman"/>
                <w:sz w:val="24"/>
                <w:szCs w:val="24"/>
              </w:rPr>
              <w:t xml:space="preserve">при выполнении тестирования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Выявлять недостающую информацию для выполнения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9404E">
              <w:rPr>
                <w:rFonts w:cs="Times New Roman"/>
                <w:sz w:val="24"/>
                <w:szCs w:val="24"/>
              </w:rPr>
              <w:t xml:space="preserve"> в з</w:t>
            </w:r>
            <w:r>
              <w:rPr>
                <w:rFonts w:cs="Times New Roman"/>
                <w:sz w:val="24"/>
                <w:szCs w:val="24"/>
              </w:rPr>
              <w:t>аданном объеме;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>Подготавливать необходимые средства и ресурсы для выполне</w:t>
            </w:r>
            <w:r>
              <w:rPr>
                <w:rFonts w:cs="Times New Roman"/>
                <w:sz w:val="24"/>
                <w:szCs w:val="24"/>
              </w:rPr>
              <w:t xml:space="preserve">ния задания по тестированию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9404E">
              <w:rPr>
                <w:rFonts w:cs="Times New Roman"/>
                <w:sz w:val="24"/>
                <w:szCs w:val="24"/>
              </w:rPr>
              <w:t xml:space="preserve">Составлять отчет о результатах подготовки к выполнению тестирования </w:t>
            </w:r>
            <w:proofErr w:type="gramStart"/>
            <w:r w:rsidRPr="00C9404E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Документировать тесты в соответст</w:t>
            </w:r>
            <w:r>
              <w:rPr>
                <w:rFonts w:cs="Times New Roman"/>
                <w:sz w:val="24"/>
                <w:szCs w:val="24"/>
              </w:rPr>
              <w:t>вии с требованиями организации;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Разрабатывать скрипты и/или программные модули для автоматизации тестирования ПО, в том числе для проверки информационной бе</w:t>
            </w:r>
            <w:r>
              <w:rPr>
                <w:rFonts w:cs="Times New Roman"/>
                <w:sz w:val="24"/>
                <w:szCs w:val="24"/>
              </w:rPr>
              <w:t xml:space="preserve">зопасности разрабатываемого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Оформлять тестовые случаи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различные техники проект</w:t>
            </w:r>
            <w:r>
              <w:rPr>
                <w:rFonts w:cs="Times New Roman"/>
                <w:sz w:val="24"/>
                <w:szCs w:val="24"/>
              </w:rPr>
              <w:t>ирования тестов (</w:t>
            </w:r>
            <w:proofErr w:type="gramStart"/>
            <w:r>
              <w:rPr>
                <w:rFonts w:cs="Times New Roman"/>
                <w:sz w:val="24"/>
                <w:szCs w:val="24"/>
              </w:rPr>
              <w:t>тест-дизайна</w:t>
            </w:r>
            <w:proofErr w:type="gramEnd"/>
            <w:r>
              <w:rPr>
                <w:rFonts w:cs="Times New Roman"/>
                <w:sz w:val="24"/>
                <w:szCs w:val="24"/>
              </w:rPr>
              <w:t>);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универсальные языки моделирования (сценариев);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Применять языки программирования д</w:t>
            </w:r>
            <w:r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F13EA7">
              <w:rPr>
                <w:rFonts w:cs="Times New Roman"/>
                <w:sz w:val="24"/>
                <w:szCs w:val="24"/>
              </w:rPr>
              <w:t>специализированное</w:t>
            </w:r>
            <w:proofErr w:type="gramEnd"/>
            <w:r w:rsidRPr="00F13EA7">
              <w:rPr>
                <w:rFonts w:cs="Times New Roman"/>
                <w:sz w:val="24"/>
                <w:szCs w:val="24"/>
              </w:rPr>
              <w:t xml:space="preserve"> ПО для создания </w:t>
            </w:r>
            <w:proofErr w:type="spellStart"/>
            <w:r w:rsidRPr="00F13EA7">
              <w:rPr>
                <w:rFonts w:cs="Times New Roman"/>
                <w:sz w:val="24"/>
                <w:szCs w:val="24"/>
              </w:rPr>
              <w:t>автотестов</w:t>
            </w:r>
            <w:proofErr w:type="spellEnd"/>
            <w:r w:rsidRPr="00F13EA7"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Приме</w:t>
            </w:r>
            <w:r>
              <w:rPr>
                <w:rFonts w:cs="Times New Roman"/>
                <w:sz w:val="24"/>
                <w:szCs w:val="24"/>
              </w:rPr>
              <w:t>нять стандарты оформления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13EA7">
              <w:rPr>
                <w:rFonts w:cs="Times New Roman"/>
                <w:sz w:val="24"/>
                <w:szCs w:val="24"/>
              </w:rPr>
              <w:t>Анализировать тестовые случаи на предмет полноты учета покрытия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Pr="009A0FDD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Работать с инструментами подготовки тестовых данных; Выбирать необходимые генераторы тестовых данных;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Примен</w:t>
            </w:r>
            <w:r>
              <w:rPr>
                <w:rFonts w:cs="Times New Roman"/>
                <w:sz w:val="24"/>
                <w:szCs w:val="24"/>
              </w:rPr>
              <w:t>ять генераторы тестовых данных;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Получать и использовать информацию, необходимую для выполне</w:t>
            </w:r>
            <w:r>
              <w:rPr>
                <w:rFonts w:cs="Times New Roman"/>
                <w:sz w:val="24"/>
                <w:szCs w:val="24"/>
              </w:rPr>
              <w:t xml:space="preserve">ния задания на тестирование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Pr="009A0FDD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Составлять отчет о подготовке тестовых данных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Выполнять модульные тесты с использованием инструментов тестирования, в том числе автоматизированного тестирования;</w:t>
            </w:r>
          </w:p>
          <w:p w:rsidR="008F1483" w:rsidRPr="009A0FDD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Использовать системы контроля дефектов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Pr="009A0FDD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Составлять сценарии поведения пользователей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9A0FDD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Выполнять интеграционное и модульное тестирование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9A0FDD"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Использовать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специальное</w:t>
            </w:r>
            <w:proofErr w:type="gramEnd"/>
            <w:r w:rsidRPr="009A0FDD">
              <w:rPr>
                <w:rFonts w:cs="Times New Roman"/>
                <w:sz w:val="24"/>
                <w:szCs w:val="24"/>
              </w:rPr>
              <w:t xml:space="preserve"> ПО для автоматизированного тес</w:t>
            </w:r>
            <w:r>
              <w:rPr>
                <w:rFonts w:cs="Times New Roman"/>
                <w:sz w:val="24"/>
                <w:szCs w:val="24"/>
              </w:rPr>
              <w:t>тирования ПО при необходимости;</w:t>
            </w:r>
          </w:p>
          <w:p w:rsidR="008F1483" w:rsidRPr="009A0FDD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Использовать системы автоматизированного тестирования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Находить и использовать информацию, необходимую для во</w:t>
            </w:r>
            <w:r>
              <w:rPr>
                <w:rFonts w:cs="Times New Roman"/>
                <w:sz w:val="24"/>
                <w:szCs w:val="24"/>
              </w:rPr>
              <w:t>сстановления тестов после сбоя;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Взаимодействовать с командой разработчиков при вос</w:t>
            </w:r>
            <w:r>
              <w:rPr>
                <w:rFonts w:cs="Times New Roman"/>
                <w:sz w:val="24"/>
                <w:szCs w:val="24"/>
              </w:rPr>
              <w:t>становлении системы после сбоя;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>Применять языки программирования д</w:t>
            </w:r>
            <w:r>
              <w:rPr>
                <w:rFonts w:cs="Times New Roman"/>
                <w:sz w:val="24"/>
                <w:szCs w:val="24"/>
              </w:rPr>
              <w:t>ля написания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A0FDD">
              <w:rPr>
                <w:rFonts w:cs="Times New Roman"/>
                <w:sz w:val="24"/>
                <w:szCs w:val="24"/>
              </w:rPr>
              <w:t xml:space="preserve">Использовать системы автоматизированного тестирования </w:t>
            </w:r>
            <w:proofErr w:type="gramStart"/>
            <w:r w:rsidRPr="009A0FDD"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457" w:type="dxa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</w:pPr>
            <w:r>
              <w:lastRenderedPageBreak/>
              <w:t>13,50</w:t>
            </w:r>
          </w:p>
        </w:tc>
      </w:tr>
      <w:tr w:rsidR="008F1483" w:rsidTr="0054584A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46" w:type="dxa"/>
          </w:tcPr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Питч игры</w:t>
            </w: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знать и понимать: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 xml:space="preserve">Возможности используемой системы управления версиями и </w:t>
            </w:r>
            <w:r w:rsidRPr="00DD2677">
              <w:rPr>
                <w:rFonts w:cs="Times New Roman"/>
                <w:sz w:val="24"/>
                <w:szCs w:val="24"/>
              </w:rPr>
              <w:lastRenderedPageBreak/>
              <w:t>вспомогательных инструментальных программных средств;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Установленный регламент использования системы управления версиями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Языки формализаци</w:t>
            </w:r>
            <w:r>
              <w:rPr>
                <w:rFonts w:cs="Times New Roman"/>
                <w:sz w:val="24"/>
                <w:szCs w:val="24"/>
              </w:rPr>
              <w:t>и функциональных спецификаций;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Принципы построения и виды архитектуры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Pr="00DD2677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 xml:space="preserve">Нормативно-технические документы (стандарты), определяющие требования к технической документации на компьютерное программное обеспечение; 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Методы и сред</w:t>
            </w:r>
            <w:r>
              <w:rPr>
                <w:rFonts w:cs="Times New Roman"/>
                <w:sz w:val="24"/>
                <w:szCs w:val="24"/>
              </w:rPr>
              <w:t>ства проектирования баз данных;</w:t>
            </w:r>
          </w:p>
          <w:p w:rsidR="008F1483" w:rsidRPr="00DD2677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Методы и приемы формализации задач;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Методы и средства проектирования программных интерфейсов;</w:t>
            </w: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8F1483" w:rsidRDefault="008F1483" w:rsidP="0054584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Специалист должен уметь: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Вырабатывать варианты реализации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существующие типовые решения и шаблоны проектирования компьютерного программного обеспечения;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Применять методы и средства проектирования компьютерного программного обеспечения, структур данных, баз д</w:t>
            </w:r>
            <w:r>
              <w:rPr>
                <w:rFonts w:cs="Times New Roman"/>
                <w:sz w:val="24"/>
                <w:szCs w:val="24"/>
              </w:rPr>
              <w:t>анных, программных интерфейсов;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Использовать командные средства разработки компьюте</w:t>
            </w:r>
            <w:r>
              <w:rPr>
                <w:rFonts w:cs="Times New Roman"/>
                <w:sz w:val="24"/>
                <w:szCs w:val="24"/>
              </w:rPr>
              <w:t>рного программного обеспечения;</w:t>
            </w:r>
          </w:p>
          <w:p w:rsidR="008F1483" w:rsidRPr="00DD2677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2677">
              <w:rPr>
                <w:rFonts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</w:t>
            </w:r>
            <w:r>
              <w:rPr>
                <w:rFonts w:cs="Times New Roman"/>
                <w:sz w:val="24"/>
                <w:szCs w:val="24"/>
              </w:rPr>
              <w:t>терное программное обеспечение;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Выбирать средства реализации требований к компьютерному программному обеспечению;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Проводить оценку и обоснование рекомендуемых решений;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Осуществлять коммуникации с заинтересованными сторонами;</w:t>
            </w:r>
          </w:p>
          <w:p w:rsidR="008F1483" w:rsidRDefault="008F1483" w:rsidP="0054584A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Составлять дизайнерскую документацию для компьютерных игр;</w:t>
            </w:r>
          </w:p>
        </w:tc>
        <w:tc>
          <w:tcPr>
            <w:tcW w:w="1457" w:type="dxa"/>
            <w:vAlign w:val="center"/>
          </w:tcPr>
          <w:p w:rsidR="008F1483" w:rsidRDefault="008F1483" w:rsidP="0054584A">
            <w:pPr>
              <w:spacing w:line="240" w:lineRule="auto"/>
              <w:ind w:firstLine="0"/>
              <w:jc w:val="center"/>
            </w:pPr>
            <w:r>
              <w:lastRenderedPageBreak/>
              <w:t>13,75</w:t>
            </w:r>
          </w:p>
        </w:tc>
      </w:tr>
    </w:tbl>
    <w:p w:rsidR="008F1483" w:rsidRDefault="008F1483"/>
    <w:p w:rsidR="00062CAF" w:rsidRDefault="00FF0110">
      <w:pPr>
        <w:pStyle w:val="1"/>
        <w:ind w:firstLine="0"/>
        <w:jc w:val="center"/>
      </w:pPr>
      <w:bookmarkStart w:id="5" w:name="_Toc165770541"/>
      <w:r>
        <w:t>1.3. Требования к схеме оценки</w:t>
      </w:r>
      <w:bookmarkEnd w:id="5"/>
    </w:p>
    <w:p w:rsidR="00062CAF" w:rsidRDefault="00062CAF"/>
    <w:p w:rsidR="00062CAF" w:rsidRDefault="00FF0110">
      <w:pPr>
        <w:rPr>
          <w:szCs w:val="28"/>
        </w:rPr>
      </w:pPr>
      <w:r>
        <w:rPr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062CAF" w:rsidRDefault="00FF0110">
      <w:pPr>
        <w:jc w:val="right"/>
        <w:rPr>
          <w:i/>
          <w:szCs w:val="28"/>
        </w:rPr>
      </w:pPr>
      <w:r>
        <w:rPr>
          <w:i/>
          <w:szCs w:val="28"/>
        </w:rPr>
        <w:lastRenderedPageBreak/>
        <w:t>Таблица №2</w:t>
      </w:r>
    </w:p>
    <w:p w:rsidR="00062CAF" w:rsidRDefault="00FF0110">
      <w:pPr>
        <w:jc w:val="center"/>
        <w:rPr>
          <w:b/>
          <w:szCs w:val="28"/>
        </w:rPr>
      </w:pPr>
      <w:r>
        <w:rPr>
          <w:b/>
          <w:szCs w:val="28"/>
        </w:rPr>
        <w:t>Матрица пересчета требований компетенции в критерии оценки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333"/>
        <w:gridCol w:w="887"/>
        <w:gridCol w:w="887"/>
        <w:gridCol w:w="887"/>
        <w:gridCol w:w="887"/>
        <w:gridCol w:w="887"/>
        <w:gridCol w:w="887"/>
        <w:gridCol w:w="2099"/>
      </w:tblGrid>
      <w:tr w:rsidR="00062CAF">
        <w:trPr>
          <w:trHeight w:val="1152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баллов за раздел ТРЕБОВАНИЙ КОМПЕТЕНЦИИ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jc w:val="center"/>
              <w:rPr>
                <w:color w:val="FFFFFF"/>
                <w:sz w:val="22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  <w:lang w:val="en-US"/>
              </w:rPr>
            </w:pPr>
            <w:r>
              <w:rPr>
                <w:b/>
                <w:color w:val="FFFFFF"/>
                <w:sz w:val="22"/>
                <w:lang w:val="en-US"/>
              </w:rPr>
              <w:t>A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Б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В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Г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left="-214" w:right="-111" w:firstLine="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Д</w:t>
            </w:r>
          </w:p>
        </w:tc>
        <w:tc>
          <w:tcPr>
            <w:tcW w:w="450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right="-211" w:hanging="176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062CAF" w:rsidRDefault="00062CAF">
            <w:pPr>
              <w:spacing w:line="240" w:lineRule="auto"/>
              <w:ind w:right="172" w:hanging="176"/>
              <w:jc w:val="center"/>
              <w:rPr>
                <w:b/>
                <w:sz w:val="22"/>
              </w:rPr>
            </w:pP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  <w:lang w:val="en-US"/>
              </w:rPr>
            </w:pPr>
            <w:r>
              <w:rPr>
                <w:b/>
                <w:color w:val="FFFFFF"/>
                <w:sz w:val="22"/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:rsidR="00062CAF" w:rsidRDefault="003751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FF0110">
              <w:rPr>
                <w:sz w:val="22"/>
              </w:rPr>
              <w:t>,00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0,60</w:t>
            </w:r>
          </w:p>
        </w:tc>
        <w:tc>
          <w:tcPr>
            <w:tcW w:w="450" w:type="pct"/>
            <w:vAlign w:val="center"/>
          </w:tcPr>
          <w:p w:rsidR="00062CAF" w:rsidRDefault="00D670F2" w:rsidP="00D670F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  <w:r w:rsidR="00DC761E">
              <w:rPr>
                <w:sz w:val="22"/>
              </w:rPr>
              <w:t>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D670F2" w:rsidP="00D670F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76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DC761E">
              <w:rPr>
                <w:sz w:val="22"/>
                <w:szCs w:val="22"/>
              </w:rPr>
              <w:t>0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2"/>
                <w:lang w:val="en-US"/>
              </w:rPr>
            </w:pPr>
            <w:r>
              <w:rPr>
                <w:b/>
                <w:color w:val="FFFFFF"/>
                <w:sz w:val="22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12,40</w:t>
            </w:r>
          </w:p>
        </w:tc>
        <w:tc>
          <w:tcPr>
            <w:tcW w:w="450" w:type="pct"/>
            <w:vAlign w:val="center"/>
          </w:tcPr>
          <w:p w:rsidR="00062CAF" w:rsidRDefault="00DC761E" w:rsidP="00D670F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0"/>
              </w:rPr>
              <w:t>4</w:t>
            </w:r>
            <w:r w:rsidR="00D670F2">
              <w:rPr>
                <w:sz w:val="20"/>
              </w:rPr>
              <w:t>3</w:t>
            </w:r>
            <w:r>
              <w:rPr>
                <w:sz w:val="20"/>
              </w:rPr>
              <w:t>,</w:t>
            </w:r>
            <w:r w:rsidR="00D670F2">
              <w:rPr>
                <w:sz w:val="20"/>
              </w:rPr>
              <w:t>7</w:t>
            </w:r>
            <w:r w:rsidR="005974D2">
              <w:rPr>
                <w:sz w:val="20"/>
              </w:rPr>
              <w:t>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8,25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D670F2" w:rsidP="00D670F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DC76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DC761E">
              <w:rPr>
                <w:sz w:val="22"/>
                <w:szCs w:val="22"/>
              </w:rPr>
              <w:t>5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3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DC761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D670F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D670F2" w:rsidP="005974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C761E">
              <w:rPr>
                <w:sz w:val="22"/>
                <w:szCs w:val="22"/>
              </w:rPr>
              <w:t>,50</w:t>
            </w:r>
          </w:p>
        </w:tc>
      </w:tr>
      <w:tr w:rsidR="00062CAF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62CAF" w:rsidRDefault="00062CAF">
            <w:pPr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4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13,75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13,75</w:t>
            </w:r>
          </w:p>
        </w:tc>
      </w:tr>
      <w:tr w:rsidR="00062CAF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3751CC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FF0110">
              <w:rPr>
                <w:sz w:val="22"/>
              </w:rPr>
              <w:t>,00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13,00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 w:rsidP="00D670F2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670F2">
              <w:rPr>
                <w:sz w:val="22"/>
              </w:rPr>
              <w:t>1</w:t>
            </w:r>
            <w:r>
              <w:rPr>
                <w:sz w:val="22"/>
              </w:rPr>
              <w:t>,50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8,25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5,50</w:t>
            </w:r>
          </w:p>
        </w:tc>
        <w:tc>
          <w:tcPr>
            <w:tcW w:w="450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15,75</w:t>
            </w:r>
          </w:p>
        </w:tc>
        <w:tc>
          <w:tcPr>
            <w:tcW w:w="1065" w:type="pct"/>
            <w:shd w:val="clear" w:color="auto" w:fill="F2F2F2"/>
            <w:vAlign w:val="center"/>
          </w:tcPr>
          <w:p w:rsidR="00062CAF" w:rsidRDefault="00FF011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 w:rsidR="00062CAF" w:rsidRDefault="00062CAF">
      <w:pPr>
        <w:rPr>
          <w:szCs w:val="28"/>
        </w:rPr>
      </w:pPr>
    </w:p>
    <w:p w:rsidR="00062CAF" w:rsidRDefault="00FF0110" w:rsidP="00EA170D">
      <w:pPr>
        <w:pStyle w:val="1"/>
        <w:keepNext w:val="0"/>
        <w:keepLines w:val="0"/>
        <w:widowControl w:val="0"/>
        <w:ind w:firstLine="0"/>
        <w:jc w:val="center"/>
      </w:pPr>
      <w:bookmarkStart w:id="6" w:name="_Toc165770542"/>
      <w:r>
        <w:t>1.4. Спецификация оценки компетенции</w:t>
      </w:r>
      <w:bookmarkEnd w:id="6"/>
    </w:p>
    <w:p w:rsidR="00062CAF" w:rsidRDefault="00062CAF" w:rsidP="00EA170D">
      <w:pPr>
        <w:widowControl w:val="0"/>
      </w:pPr>
    </w:p>
    <w:p w:rsidR="00062CAF" w:rsidRDefault="00FF0110">
      <w:pPr>
        <w:rPr>
          <w:szCs w:val="28"/>
        </w:rPr>
      </w:pPr>
      <w:r>
        <w:t>Оценка Конкурсного задания будет основываться на критериях, указанных в таблице №3.</w:t>
      </w:r>
    </w:p>
    <w:p w:rsidR="00062CAF" w:rsidRDefault="00FF0110">
      <w:pPr>
        <w:jc w:val="right"/>
        <w:rPr>
          <w:i/>
          <w:szCs w:val="28"/>
        </w:rPr>
      </w:pPr>
      <w:r>
        <w:rPr>
          <w:i/>
          <w:szCs w:val="28"/>
        </w:rPr>
        <w:t>Таблица №3</w:t>
      </w:r>
    </w:p>
    <w:p w:rsidR="00062CAF" w:rsidRDefault="00FF0110">
      <w:pPr>
        <w:jc w:val="center"/>
        <w:rPr>
          <w:b/>
          <w:szCs w:val="28"/>
        </w:rPr>
      </w:pPr>
      <w:r>
        <w:rPr>
          <w:b/>
          <w:szCs w:val="28"/>
        </w:rPr>
        <w:t>Оценка конкурсного задания</w:t>
      </w: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704"/>
        <w:gridCol w:w="2977"/>
        <w:gridCol w:w="6208"/>
      </w:tblGrid>
      <w:tr w:rsidR="00062CAF">
        <w:tc>
          <w:tcPr>
            <w:tcW w:w="3681" w:type="dxa"/>
            <w:gridSpan w:val="2"/>
            <w:shd w:val="clear" w:color="auto" w:fill="92D050"/>
          </w:tcPr>
          <w:p w:rsidR="00062CAF" w:rsidRDefault="00FF0110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Критерий</w:t>
            </w:r>
          </w:p>
        </w:tc>
        <w:tc>
          <w:tcPr>
            <w:tcW w:w="6208" w:type="dxa"/>
            <w:shd w:val="clear" w:color="auto" w:fill="92D050"/>
          </w:tcPr>
          <w:p w:rsidR="00062CAF" w:rsidRDefault="00FF0110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Методика проверки навыков в критерии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А</w:t>
            </w:r>
          </w:p>
        </w:tc>
        <w:tc>
          <w:tcPr>
            <w:tcW w:w="2977" w:type="dxa"/>
            <w:shd w:val="clear" w:color="auto" w:fill="92D050"/>
          </w:tcPr>
          <w:p w:rsidR="00062CAF" w:rsidRDefault="007D3462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r w:rsidRPr="007D3462">
              <w:rPr>
                <w:b/>
                <w:bCs/>
                <w:sz w:val="24"/>
                <w:szCs w:val="20"/>
              </w:rPr>
              <w:t>Разработка игрового арта (моделей, интерфейсов). Импорт и настройка игровых моделей</w:t>
            </w:r>
          </w:p>
        </w:tc>
        <w:tc>
          <w:tcPr>
            <w:tcW w:w="6208" w:type="dxa"/>
          </w:tcPr>
          <w:p w:rsidR="007D3462" w:rsidRDefault="007D3462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 xml:space="preserve">Умение разрабатывать игрой </w:t>
            </w:r>
            <w:proofErr w:type="gramStart"/>
            <w:r>
              <w:rPr>
                <w:sz w:val="24"/>
                <w:szCs w:val="20"/>
                <w:u w:val="single"/>
              </w:rPr>
              <w:t>арт</w:t>
            </w:r>
            <w:proofErr w:type="gramEnd"/>
            <w:r>
              <w:rPr>
                <w:sz w:val="24"/>
                <w:szCs w:val="20"/>
                <w:u w:val="single"/>
              </w:rPr>
              <w:t xml:space="preserve"> (модели, интерфейсы): </w:t>
            </w:r>
            <w:r w:rsidRPr="007D3462">
              <w:rPr>
                <w:sz w:val="24"/>
                <w:szCs w:val="20"/>
              </w:rPr>
              <w:t xml:space="preserve">оценивается насколько хорошо разработчик создает визуальные элементы игры, включая персонажей, окружение и интерфейсы. Это включает в себя умение работать с различными стилями и техниками, а также адаптировать </w:t>
            </w:r>
            <w:proofErr w:type="gramStart"/>
            <w:r w:rsidRPr="007D3462">
              <w:rPr>
                <w:sz w:val="24"/>
                <w:szCs w:val="20"/>
              </w:rPr>
              <w:t>арт</w:t>
            </w:r>
            <w:proofErr w:type="gramEnd"/>
            <w:r w:rsidRPr="007D3462">
              <w:rPr>
                <w:sz w:val="24"/>
                <w:szCs w:val="20"/>
              </w:rPr>
              <w:t xml:space="preserve"> под концеп</w:t>
            </w:r>
            <w:r>
              <w:rPr>
                <w:sz w:val="24"/>
                <w:szCs w:val="20"/>
              </w:rPr>
              <w:t>цию игры</w:t>
            </w:r>
          </w:p>
          <w:p w:rsidR="007D3462" w:rsidRPr="007D3462" w:rsidRDefault="007D3462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7D3462">
              <w:rPr>
                <w:sz w:val="24"/>
                <w:szCs w:val="20"/>
                <w:u w:val="single"/>
              </w:rPr>
              <w:t>Творческий подход:</w:t>
            </w:r>
            <w:r w:rsidRPr="007D3462">
              <w:rPr>
                <w:sz w:val="24"/>
                <w:szCs w:val="20"/>
              </w:rPr>
              <w:t xml:space="preserve"> оценивается, насколько оригинально и креативно разработчик подходит к созданию </w:t>
            </w:r>
            <w:proofErr w:type="gramStart"/>
            <w:r w:rsidRPr="007D3462">
              <w:rPr>
                <w:sz w:val="24"/>
                <w:szCs w:val="20"/>
              </w:rPr>
              <w:t>игрового</w:t>
            </w:r>
            <w:proofErr w:type="gramEnd"/>
            <w:r w:rsidRPr="007D3462">
              <w:rPr>
                <w:sz w:val="24"/>
                <w:szCs w:val="20"/>
              </w:rPr>
              <w:t xml:space="preserve"> арта. Важно, чтобы визуальные элементы были не только эстетически привлекательными, но и соответствовал</w:t>
            </w:r>
            <w:r>
              <w:rPr>
                <w:sz w:val="24"/>
                <w:szCs w:val="20"/>
              </w:rPr>
              <w:t>и игровому процессу и атмосфере</w:t>
            </w:r>
          </w:p>
          <w:p w:rsidR="007D3462" w:rsidRDefault="007D3462">
            <w:pPr>
              <w:spacing w:line="240" w:lineRule="auto"/>
              <w:ind w:firstLine="0"/>
              <w:rPr>
                <w:sz w:val="24"/>
                <w:szCs w:val="20"/>
              </w:rPr>
            </w:pPr>
            <w:r w:rsidRPr="007D3462">
              <w:rPr>
                <w:sz w:val="24"/>
                <w:szCs w:val="20"/>
                <w:u w:val="single"/>
              </w:rPr>
              <w:t>Оптимизация графики:</w:t>
            </w:r>
            <w:r w:rsidRPr="007D3462">
              <w:rPr>
                <w:sz w:val="24"/>
                <w:szCs w:val="20"/>
              </w:rPr>
              <w:t xml:space="preserve"> оценивается, насколько эффективно разработчик оптимизирует </w:t>
            </w:r>
            <w:proofErr w:type="spellStart"/>
            <w:r w:rsidRPr="007D3462">
              <w:rPr>
                <w:sz w:val="24"/>
                <w:szCs w:val="20"/>
              </w:rPr>
              <w:t>артовые</w:t>
            </w:r>
            <w:proofErr w:type="spellEnd"/>
            <w:r w:rsidRPr="007D3462">
              <w:rPr>
                <w:sz w:val="24"/>
                <w:szCs w:val="20"/>
              </w:rPr>
              <w:t xml:space="preserve"> элементы для использования в игре. Это включает в себя создание текстур, которые обеспечивают высокое качество изображения при минимальной нагрузке на производительность, а также правильное использование полигонов и других</w:t>
            </w:r>
            <w:r>
              <w:rPr>
                <w:sz w:val="24"/>
                <w:szCs w:val="20"/>
              </w:rPr>
              <w:t xml:space="preserve"> ресурсов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Умение импортировать модели</w:t>
            </w:r>
            <w:r>
              <w:rPr>
                <w:sz w:val="24"/>
                <w:szCs w:val="20"/>
              </w:rPr>
              <w:t>: оценивается, насколько хорошо разработчик может импортировать модели в игровой движок или среду разработки. Это включает в себя умение работать с форматами файлов, правильно масштабировать и располагать модели в игровом пространстве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lastRenderedPageBreak/>
              <w:t>Техническая грамотность</w:t>
            </w:r>
            <w:r>
              <w:rPr>
                <w:sz w:val="24"/>
                <w:szCs w:val="20"/>
              </w:rPr>
              <w:t>: оценивается, насколько хорошо разработчик следует техническим правилам и стандартам при импортировании моделей. Важно, чтобы модели имели правильные настройки, оптимизированы для игрового движка и соответствовали требованиям проекта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Интеграция моделей в игру</w:t>
            </w:r>
            <w:r>
              <w:rPr>
                <w:sz w:val="24"/>
                <w:szCs w:val="20"/>
              </w:rPr>
              <w:t>: оценивается, насколько хорошо модели интегрированы в игровой процесс и взаимодействуют с другими элементами игры. Разработчик должен проявить умение правильно настроить коллизии, физику, анимации и другие параметры моделей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lastRenderedPageBreak/>
              <w:t>Б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7" w:name="_Hlk157711395"/>
            <w:r>
              <w:rPr>
                <w:b/>
                <w:bCs/>
                <w:sz w:val="24"/>
                <w:szCs w:val="20"/>
              </w:rPr>
              <w:t>Разработка пользовательского интерфейса</w:t>
            </w:r>
            <w:bookmarkEnd w:id="7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Интуитивность и доступность:</w:t>
            </w:r>
            <w:r>
              <w:rPr>
                <w:sz w:val="24"/>
                <w:szCs w:val="20"/>
              </w:rPr>
              <w:t xml:space="preserve"> оценивается, насколько хорошо пользовательское взаимодействие интуитивно понятно и доступно для всех пользователей. Разработчик должен учитывать уровень сложности и простоту использования интерфейса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Визуальное оформление:</w:t>
            </w:r>
            <w:r>
              <w:rPr>
                <w:sz w:val="24"/>
                <w:szCs w:val="20"/>
              </w:rPr>
              <w:t xml:space="preserve"> оценивается, насколько хорошо интерфейс соответствует дизайну.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Функциональность:</w:t>
            </w:r>
            <w:r>
              <w:rPr>
                <w:sz w:val="24"/>
                <w:szCs w:val="20"/>
              </w:rPr>
              <w:t xml:space="preserve"> оценивается, насколько хорошо интерфейс выполняет свои функции и предоставляет нужные пользователю возможности. Разработчик должен гарантировать корректную работу кнопок, полей ввода, меню и других элементов интерфейса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активно тестирует интерфейс и исправляет обнаруженные ошибки и проблемы. Разработчик должен проверить работу интерфейса на различных устройствах и сценариях использования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В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8" w:name="_Hlk157711436"/>
            <w:r>
              <w:rPr>
                <w:b/>
                <w:bCs/>
                <w:sz w:val="24"/>
                <w:szCs w:val="20"/>
              </w:rPr>
              <w:t>Реализация игровых механик</w:t>
            </w:r>
            <w:bookmarkEnd w:id="8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Функциональность: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реализовал игровые механики согласно требованиям и дизайну игры. Важно проверить, что все механики работают должным образом и взаимодействуют между собой без ошибок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  <w:u w:val="single"/>
              </w:rPr>
              <w:t>Играбельность</w:t>
            </w:r>
            <w:proofErr w:type="spellEnd"/>
            <w:r>
              <w:rPr>
                <w:sz w:val="24"/>
                <w:szCs w:val="20"/>
                <w:u w:val="single"/>
              </w:rPr>
              <w:t>:</w:t>
            </w:r>
            <w:r>
              <w:rPr>
                <w:sz w:val="24"/>
                <w:szCs w:val="20"/>
              </w:rPr>
              <w:t xml:space="preserve"> оценивается, насколько комфортно и удобно играть с использованием реализованных игровых механик. Разработчик должен учесть эргономику управления и реализовать удобные интерфейсы, чтобы игроки могли легко освоиться в игре и наслаждаться процессом игры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Интуитивность:</w:t>
            </w:r>
            <w:r>
              <w:rPr>
                <w:sz w:val="24"/>
                <w:szCs w:val="20"/>
              </w:rPr>
              <w:t xml:space="preserve"> оценивается, насколько понятны и легко усваиваемы игровые механики. Разработчик должен использовать ясные инструкции, подсказки и </w:t>
            </w:r>
            <w:proofErr w:type="spellStart"/>
            <w:r>
              <w:rPr>
                <w:sz w:val="24"/>
                <w:szCs w:val="20"/>
              </w:rPr>
              <w:t>туториалы</w:t>
            </w:r>
            <w:proofErr w:type="spellEnd"/>
            <w:r>
              <w:rPr>
                <w:sz w:val="24"/>
                <w:szCs w:val="20"/>
              </w:rPr>
              <w:t>, чтобы игроки могли быстро понять, как работает игра и как использовать различные механики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Техническая реализация: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реализовал игровые механики технически. Разработчик должен обеспечить стабильную работу игры, гладкость анимаций и оптимизацию производительности для различных платформ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активно тестирует игровые механики и исправляет </w:t>
            </w:r>
            <w:r>
              <w:rPr>
                <w:sz w:val="24"/>
                <w:szCs w:val="20"/>
              </w:rPr>
              <w:lastRenderedPageBreak/>
              <w:t>обнаруженные ошибки и проблемы. Разработчик должен проверить игру на различных уровнях сложности и на разных устройствах, чтобы убедиться в ее качестве и надежности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Г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9" w:name="_Hlk157711414"/>
            <w:r>
              <w:rPr>
                <w:b/>
                <w:bCs/>
                <w:sz w:val="24"/>
                <w:szCs w:val="20"/>
              </w:rPr>
              <w:t>Хранение данных</w:t>
            </w:r>
            <w:bookmarkEnd w:id="9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Соответствие требованиям:</w:t>
            </w:r>
            <w:r>
              <w:rPr>
                <w:sz w:val="24"/>
                <w:szCs w:val="20"/>
              </w:rPr>
              <w:t xml:space="preserve"> оценивается, насколько система удовлетворяет требованиям бизнеса и пользователей по хранению данных. Разработчик должен предоставить функциональность, необходимую для корректной работы и обработки данных, а также учитывать требования законодательства и политик безопасности.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Отказоустойчивость:</w:t>
            </w:r>
            <w:r>
              <w:rPr>
                <w:sz w:val="24"/>
                <w:szCs w:val="20"/>
              </w:rPr>
              <w:t xml:space="preserve"> оценивается, насколько система готова к сбоям и восстанавливается после них. Разработчик должен предусмотреть механизмы репликации и резервного копирования данных, а также обеспечить возможность быстрого восстановления системы в случае сбоя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активно тестирует систему хранения данных и исправляет обнаруженные ошибки и проблемы.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ind w:firstLine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Оптимизация и тестирование игры</w:t>
            </w:r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Оптимизация:</w:t>
            </w:r>
            <w:r>
              <w:rPr>
                <w:sz w:val="24"/>
                <w:szCs w:val="20"/>
              </w:rPr>
              <w:t xml:space="preserve"> игра оценивается по степени интересности и увлекательности </w:t>
            </w:r>
            <w:proofErr w:type="spellStart"/>
            <w:r>
              <w:rPr>
                <w:sz w:val="24"/>
                <w:szCs w:val="20"/>
              </w:rPr>
              <w:t>геймплея</w:t>
            </w:r>
            <w:proofErr w:type="spellEnd"/>
            <w:r>
              <w:rPr>
                <w:sz w:val="24"/>
                <w:szCs w:val="20"/>
              </w:rPr>
              <w:t xml:space="preserve">, а также по возможности успешного прохождения, 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Тестирование:</w:t>
            </w:r>
            <w:r>
              <w:rPr>
                <w:sz w:val="24"/>
                <w:szCs w:val="20"/>
              </w:rPr>
              <w:t xml:space="preserve"> оценивается, насколько разработчик умеет собирать готовый продукт.</w:t>
            </w:r>
          </w:p>
        </w:tc>
      </w:tr>
      <w:tr w:rsidR="00062CAF">
        <w:tc>
          <w:tcPr>
            <w:tcW w:w="704" w:type="dxa"/>
            <w:shd w:val="clear" w:color="auto" w:fill="00B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color w:val="FFFFFF"/>
                <w:sz w:val="24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0"/>
              </w:rPr>
              <w:t>Е</w:t>
            </w:r>
          </w:p>
        </w:tc>
        <w:tc>
          <w:tcPr>
            <w:tcW w:w="2977" w:type="dxa"/>
            <w:shd w:val="clear" w:color="auto" w:fill="92D050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  <w:sz w:val="24"/>
                <w:szCs w:val="20"/>
              </w:rPr>
            </w:pPr>
            <w:bookmarkStart w:id="10" w:name="_Hlk157712295"/>
            <w:r>
              <w:rPr>
                <w:b/>
                <w:bCs/>
                <w:sz w:val="24"/>
                <w:szCs w:val="20"/>
              </w:rPr>
              <w:t>Питч игры</w:t>
            </w:r>
            <w:bookmarkEnd w:id="10"/>
          </w:p>
        </w:tc>
        <w:tc>
          <w:tcPr>
            <w:tcW w:w="6208" w:type="dxa"/>
          </w:tcPr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Цель презентации: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презентует основную идею и цель игры. Презентация должна быть понятной, информативной и привлекательной для аудитории.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 xml:space="preserve">Информация </w:t>
            </w:r>
            <w:proofErr w:type="gramStart"/>
            <w:r>
              <w:rPr>
                <w:sz w:val="24"/>
                <w:szCs w:val="20"/>
                <w:u w:val="single"/>
              </w:rPr>
              <w:t>о</w:t>
            </w:r>
            <w:proofErr w:type="gramEnd"/>
            <w:r>
              <w:rPr>
                <w:sz w:val="24"/>
                <w:szCs w:val="20"/>
                <w:u w:val="single"/>
              </w:rPr>
              <w:t xml:space="preserve"> игре:</w:t>
            </w:r>
            <w:r>
              <w:rPr>
                <w:sz w:val="24"/>
                <w:szCs w:val="20"/>
              </w:rPr>
              <w:t xml:space="preserve"> оценивается, насколько разработчик предоставляет достаточную информацию о </w:t>
            </w:r>
            <w:proofErr w:type="spellStart"/>
            <w:r>
              <w:rPr>
                <w:sz w:val="24"/>
                <w:szCs w:val="20"/>
              </w:rPr>
              <w:t>геймплее</w:t>
            </w:r>
            <w:proofErr w:type="spellEnd"/>
            <w:r>
              <w:rPr>
                <w:sz w:val="24"/>
                <w:szCs w:val="20"/>
              </w:rPr>
              <w:t>, сюжете, механиках и особенностях игры. Презентация должна дать полное представление о том, что игроки могут ожидать от игры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Демонстрация игрового процесса:</w:t>
            </w:r>
            <w:r>
              <w:rPr>
                <w:sz w:val="24"/>
                <w:szCs w:val="20"/>
              </w:rPr>
              <w:t xml:space="preserve"> оценивается, насколько хорошо разработчик демонстрирует основные игровые моменты и механики. Презентация должна включать </w:t>
            </w:r>
            <w:proofErr w:type="spellStart"/>
            <w:r>
              <w:rPr>
                <w:sz w:val="24"/>
                <w:szCs w:val="20"/>
              </w:rPr>
              <w:t>геймплейный</w:t>
            </w:r>
            <w:proofErr w:type="spellEnd"/>
            <w:r>
              <w:rPr>
                <w:sz w:val="24"/>
                <w:szCs w:val="20"/>
              </w:rPr>
              <w:t xml:space="preserve"> ролик или пример игры в действии, чтобы позволить зрителям увидеть, как выглядит игра в реальности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Уникальные особенности:</w:t>
            </w:r>
            <w:r>
              <w:rPr>
                <w:sz w:val="24"/>
                <w:szCs w:val="20"/>
              </w:rPr>
              <w:t xml:space="preserve"> оценивается, насколько разработчик подчеркивает уникальные особенности и характеристики игры. Презентация должна отразить те аспекты игры, которые делают ее особой и интересной для потенциальных игроков</w:t>
            </w:r>
          </w:p>
          <w:p w:rsidR="00062CAF" w:rsidRDefault="00FF0110">
            <w:pPr>
              <w:spacing w:line="240" w:lineRule="auto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  <w:u w:val="single"/>
              </w:rPr>
              <w:t>Профессионализм и убедительность:</w:t>
            </w:r>
            <w:r>
              <w:rPr>
                <w:sz w:val="24"/>
                <w:szCs w:val="20"/>
              </w:rPr>
              <w:t xml:space="preserve"> оценивается, насколько разработчик представляет игру профессионально и убедительно. Презентация должна быть хорошо организованной, четкой и информативной, чтобы вызывать доверие у аудитории</w:t>
            </w:r>
          </w:p>
        </w:tc>
      </w:tr>
    </w:tbl>
    <w:p w:rsidR="00062CAF" w:rsidRDefault="00062CAF"/>
    <w:p w:rsidR="00062CAF" w:rsidRDefault="00FF0110">
      <w:pPr>
        <w:pStyle w:val="1"/>
        <w:jc w:val="center"/>
      </w:pPr>
      <w:bookmarkStart w:id="11" w:name="_Toc165770543"/>
      <w:r>
        <w:lastRenderedPageBreak/>
        <w:t>1.5. Конкурсное задание</w:t>
      </w:r>
      <w:bookmarkEnd w:id="11"/>
    </w:p>
    <w:p w:rsidR="00062CAF" w:rsidRDefault="00062CAF"/>
    <w:p w:rsidR="00062CAF" w:rsidRDefault="00FF0110">
      <w:r>
        <w:rPr>
          <w:bCs/>
        </w:rPr>
        <w:t>Общая продолжительность конкурсного задания:</w:t>
      </w:r>
      <w:r>
        <w:t xml:space="preserve"> </w:t>
      </w:r>
      <w:r w:rsidR="00DC761E">
        <w:t>1</w:t>
      </w:r>
      <w:r w:rsidR="00E3464E">
        <w:t>2</w:t>
      </w:r>
      <w:r>
        <w:t xml:space="preserve"> часов</w:t>
      </w:r>
    </w:p>
    <w:p w:rsidR="00062CAF" w:rsidRDefault="00FF0110">
      <w:r>
        <w:rPr>
          <w:bCs/>
        </w:rPr>
        <w:t>Количество конкурсных дней:</w:t>
      </w:r>
      <w:r>
        <w:t xml:space="preserve"> </w:t>
      </w:r>
      <w:r w:rsidR="00DC761E">
        <w:t>3</w:t>
      </w:r>
      <w:r>
        <w:t xml:space="preserve"> д</w:t>
      </w:r>
      <w:r w:rsidR="00EA170D">
        <w:t>ень</w:t>
      </w:r>
    </w:p>
    <w:p w:rsidR="00062CAF" w:rsidRDefault="00FF0110">
      <w:r>
        <w:t xml:space="preserve">Вне зависимости от количества модулей, </w:t>
      </w:r>
      <w:proofErr w:type="gramStart"/>
      <w:r>
        <w:t>КЗ</w:t>
      </w:r>
      <w:proofErr w:type="gramEnd"/>
      <w:r>
        <w:t xml:space="preserve"> должно включать оценку по каждому из разделов требований компетенции.</w:t>
      </w:r>
    </w:p>
    <w:p w:rsidR="00062CAF" w:rsidRDefault="00FF0110">
      <w: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DF6703" w:rsidRDefault="00DF6703">
      <w:pPr>
        <w:pStyle w:val="2"/>
        <w:jc w:val="center"/>
      </w:pPr>
      <w:bookmarkStart w:id="12" w:name="_Toc165770544"/>
    </w:p>
    <w:p w:rsidR="00062CAF" w:rsidRDefault="00FF0110">
      <w:pPr>
        <w:pStyle w:val="2"/>
        <w:jc w:val="center"/>
      </w:pPr>
      <w:r>
        <w:t>1.5.1. Разработка/выбор конкурсного задания</w:t>
      </w:r>
      <w:bookmarkEnd w:id="12"/>
    </w:p>
    <w:p w:rsidR="00CF7642" w:rsidRDefault="00FF0110">
      <w:r>
        <w:t xml:space="preserve">Конкурсное задание состоит из 6 модулей, включает </w:t>
      </w:r>
      <w:proofErr w:type="gramStart"/>
      <w:r>
        <w:t>обязательную к выполнению</w:t>
      </w:r>
      <w:proofErr w:type="gramEnd"/>
      <w:r>
        <w:t xml:space="preserve"> часть (инвариант) – 5 модулей: </w:t>
      </w:r>
      <w:r w:rsidR="00EA7B83">
        <w:t>Р</w:t>
      </w:r>
      <w:r>
        <w:t>азработка пользовательского интерфейса</w:t>
      </w:r>
      <w:r w:rsidR="00EA7B83">
        <w:t>;</w:t>
      </w:r>
      <w:r>
        <w:t xml:space="preserve"> </w:t>
      </w:r>
      <w:r w:rsidR="00EA7B83">
        <w:t>Реализация игровых механик; Х</w:t>
      </w:r>
      <w:r>
        <w:t>ранение данных</w:t>
      </w:r>
      <w:r w:rsidR="00EA7B83">
        <w:t>;</w:t>
      </w:r>
      <w:r>
        <w:t xml:space="preserve"> </w:t>
      </w:r>
      <w:r w:rsidR="00EA7B83">
        <w:t>О</w:t>
      </w:r>
      <w:r>
        <w:t>птимизация и тестирование игры</w:t>
      </w:r>
      <w:r w:rsidR="00EA7B83">
        <w:t>;</w:t>
      </w:r>
      <w:r>
        <w:t xml:space="preserve"> </w:t>
      </w:r>
      <w:r w:rsidR="00EA7B83">
        <w:t>П</w:t>
      </w:r>
      <w:r>
        <w:t xml:space="preserve">итч игры; и вариативная часть – 1 модуля: </w:t>
      </w:r>
      <w:r w:rsidR="00EA7B83">
        <w:t>Р</w:t>
      </w:r>
      <w:r w:rsidR="00CF7642" w:rsidRPr="00CF7642">
        <w:t xml:space="preserve">азработка </w:t>
      </w:r>
      <w:proofErr w:type="gramStart"/>
      <w:r w:rsidR="00CF7642" w:rsidRPr="00CF7642">
        <w:t>игрового</w:t>
      </w:r>
      <w:proofErr w:type="gramEnd"/>
      <w:r w:rsidR="00CF7642" w:rsidRPr="00CF7642">
        <w:t xml:space="preserve"> арта (моделей, интерфейсов). Импорт и настройка игровых моделей</w:t>
      </w:r>
      <w:r>
        <w:t>.</w:t>
      </w:r>
    </w:p>
    <w:p w:rsidR="00062CAF" w:rsidRDefault="00FF0110">
      <w:r>
        <w:t>Общее количество баллов конкурсного задания составляет 100.</w:t>
      </w:r>
    </w:p>
    <w:p w:rsidR="00DF6703" w:rsidRDefault="00DF6703" w:rsidP="00DF6703">
      <w:pPr>
        <w:pStyle w:val="2"/>
        <w:keepNext w:val="0"/>
        <w:keepLines w:val="0"/>
        <w:widowControl w:val="0"/>
        <w:jc w:val="center"/>
        <w:rPr>
          <w:szCs w:val="28"/>
        </w:rPr>
      </w:pPr>
      <w:bookmarkStart w:id="13" w:name="_Toc165770545"/>
    </w:p>
    <w:p w:rsidR="00062CAF" w:rsidRDefault="00FF0110" w:rsidP="00DF6703">
      <w:pPr>
        <w:pStyle w:val="2"/>
        <w:keepNext w:val="0"/>
        <w:keepLines w:val="0"/>
        <w:widowControl w:val="0"/>
        <w:jc w:val="center"/>
        <w:rPr>
          <w:szCs w:val="28"/>
        </w:rPr>
      </w:pPr>
      <w:r>
        <w:rPr>
          <w:szCs w:val="28"/>
        </w:rPr>
        <w:t>1.5.2. Структура модулей конкурсного задания</w:t>
      </w:r>
      <w:bookmarkEnd w:id="13"/>
    </w:p>
    <w:p w:rsidR="00062CAF" w:rsidRDefault="00062CAF" w:rsidP="00DF6703">
      <w:pPr>
        <w:widowControl w:val="0"/>
      </w:pPr>
    </w:p>
    <w:p w:rsidR="00062CAF" w:rsidRDefault="00FF0110">
      <w:r>
        <w:rPr>
          <w:b/>
          <w:bCs/>
        </w:rPr>
        <w:t>Введение:</w:t>
      </w:r>
      <w:r>
        <w:t xml:space="preserve"> в рамках Чемпионата конкурсантам </w:t>
      </w:r>
      <w:r w:rsidR="00B05877">
        <w:t>предстоит</w:t>
      </w:r>
      <w:r>
        <w:t xml:space="preserve"> разработа</w:t>
      </w:r>
      <w:r w:rsidR="00B05877">
        <w:t>ть игру для мобильных устройств (смартфона)</w:t>
      </w:r>
      <w:r>
        <w:t xml:space="preserve">. </w:t>
      </w:r>
      <w:r w:rsidR="00B05877">
        <w:t>Они</w:t>
      </w:r>
      <w:r>
        <w:t xml:space="preserve"> подготов</w:t>
      </w:r>
      <w:r w:rsidR="00B05877">
        <w:t>ят проект к разработке</w:t>
      </w:r>
      <w:r>
        <w:t xml:space="preserve">, </w:t>
      </w:r>
      <w:r w:rsidR="00C4378E" w:rsidRPr="00C4378E">
        <w:t xml:space="preserve">создадут игровой </w:t>
      </w:r>
      <w:proofErr w:type="gramStart"/>
      <w:r w:rsidR="00C4378E" w:rsidRPr="00C4378E">
        <w:t>арт</w:t>
      </w:r>
      <w:proofErr w:type="gramEnd"/>
      <w:r w:rsidR="00F12C53">
        <w:t xml:space="preserve"> (модели, интерфейсы)</w:t>
      </w:r>
      <w:r w:rsidR="00C4378E">
        <w:t>, разработают</w:t>
      </w:r>
      <w:r w:rsidR="00B05877">
        <w:t xml:space="preserve"> </w:t>
      </w:r>
      <w:r>
        <w:t xml:space="preserve">пользовательский интерфейс, </w:t>
      </w:r>
      <w:r w:rsidR="00B05877">
        <w:t>реализуют игровые механики</w:t>
      </w:r>
      <w:r>
        <w:t xml:space="preserve">, </w:t>
      </w:r>
      <w:r>
        <w:rPr>
          <w:rFonts w:eastAsia="Times New Roman" w:cs="Times New Roman"/>
          <w:bCs/>
          <w:iCs/>
          <w:szCs w:val="28"/>
        </w:rPr>
        <w:t>соб</w:t>
      </w:r>
      <w:r w:rsidR="00B05877">
        <w:rPr>
          <w:rFonts w:eastAsia="Times New Roman" w:cs="Times New Roman"/>
          <w:bCs/>
          <w:iCs/>
          <w:szCs w:val="28"/>
        </w:rPr>
        <w:t>ерут</w:t>
      </w:r>
      <w:r>
        <w:rPr>
          <w:rFonts w:eastAsia="Times New Roman" w:cs="Times New Roman"/>
          <w:bCs/>
          <w:iCs/>
          <w:szCs w:val="28"/>
        </w:rPr>
        <w:t xml:space="preserve"> и </w:t>
      </w:r>
      <w:r w:rsidR="00C4378E">
        <w:rPr>
          <w:rFonts w:eastAsia="Times New Roman" w:cs="Times New Roman"/>
          <w:bCs/>
          <w:iCs/>
          <w:szCs w:val="28"/>
        </w:rPr>
        <w:t>протестируют</w:t>
      </w:r>
      <w:r>
        <w:rPr>
          <w:rFonts w:eastAsia="Times New Roman" w:cs="Times New Roman"/>
          <w:bCs/>
          <w:iCs/>
          <w:szCs w:val="28"/>
        </w:rPr>
        <w:t xml:space="preserve"> работоспособность </w:t>
      </w:r>
      <w:r w:rsidR="00C4378E">
        <w:rPr>
          <w:rFonts w:eastAsia="Times New Roman" w:cs="Times New Roman"/>
          <w:bCs/>
          <w:iCs/>
          <w:szCs w:val="28"/>
        </w:rPr>
        <w:t>сборки</w:t>
      </w:r>
      <w:r>
        <w:rPr>
          <w:rFonts w:eastAsia="Times New Roman" w:cs="Times New Roman"/>
          <w:bCs/>
          <w:iCs/>
          <w:szCs w:val="28"/>
        </w:rPr>
        <w:t xml:space="preserve">, </w:t>
      </w:r>
      <w:r w:rsidR="00B05877">
        <w:rPr>
          <w:rFonts w:eastAsia="Times New Roman" w:cs="Times New Roman"/>
          <w:bCs/>
          <w:iCs/>
          <w:szCs w:val="28"/>
        </w:rPr>
        <w:t xml:space="preserve">а также представят свою игру в </w:t>
      </w:r>
      <w:r w:rsidR="00C4378E">
        <w:rPr>
          <w:rFonts w:eastAsia="Times New Roman" w:cs="Times New Roman"/>
          <w:bCs/>
          <w:iCs/>
          <w:szCs w:val="28"/>
        </w:rPr>
        <w:t>формате</w:t>
      </w:r>
      <w:r>
        <w:t xml:space="preserve"> питч</w:t>
      </w:r>
      <w:r w:rsidR="00B05877">
        <w:t>а</w:t>
      </w:r>
      <w:r>
        <w:t>.</w:t>
      </w:r>
    </w:p>
    <w:p w:rsidR="00062CAF" w:rsidRDefault="00062CAF"/>
    <w:p w:rsidR="00062CAF" w:rsidRDefault="00FF0110" w:rsidP="00C4378E">
      <w:pPr>
        <w:spacing w:line="276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А.</w:t>
      </w:r>
      <w:r>
        <w:t xml:space="preserve"> </w:t>
      </w:r>
      <w:r w:rsidR="00C4378E">
        <w:rPr>
          <w:rFonts w:eastAsia="Times New Roman" w:cs="Times New Roman"/>
          <w:b/>
          <w:bCs/>
          <w:szCs w:val="28"/>
          <w:lang w:eastAsia="ru-RU"/>
        </w:rPr>
        <w:t>Разработка игрового арта (моделей</w:t>
      </w:r>
      <w:r w:rsidR="00C4378E" w:rsidRPr="007D5221">
        <w:rPr>
          <w:rFonts w:eastAsia="Times New Roman" w:cs="Times New Roman"/>
          <w:b/>
          <w:bCs/>
          <w:szCs w:val="28"/>
          <w:lang w:eastAsia="ru-RU"/>
        </w:rPr>
        <w:t>, интерфейс</w:t>
      </w:r>
      <w:r w:rsidR="00C4378E">
        <w:rPr>
          <w:rFonts w:eastAsia="Times New Roman" w:cs="Times New Roman"/>
          <w:b/>
          <w:bCs/>
          <w:szCs w:val="28"/>
          <w:lang w:eastAsia="ru-RU"/>
        </w:rPr>
        <w:t>ов</w:t>
      </w:r>
      <w:r w:rsidR="00C4378E" w:rsidRPr="007D5221">
        <w:rPr>
          <w:rFonts w:eastAsia="Times New Roman" w:cs="Times New Roman"/>
          <w:b/>
          <w:bCs/>
          <w:szCs w:val="28"/>
          <w:lang w:eastAsia="ru-RU"/>
        </w:rPr>
        <w:t>)</w:t>
      </w:r>
      <w:r w:rsidR="00C4378E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Импорт и настройка </w:t>
      </w:r>
      <w:r w:rsidR="00C4378E">
        <w:rPr>
          <w:rFonts w:eastAsia="Times New Roman" w:cs="Times New Roman"/>
          <w:b/>
          <w:bCs/>
          <w:szCs w:val="28"/>
          <w:lang w:eastAsia="ru-RU"/>
        </w:rPr>
        <w:t>игровых моделей</w:t>
      </w:r>
      <w:r w:rsidR="007D52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eastAsia="ru-RU"/>
        </w:rPr>
        <w:t>(</w:t>
      </w:r>
      <w:proofErr w:type="spellStart"/>
      <w:r>
        <w:rPr>
          <w:rFonts w:eastAsia="Times New Roman" w:cs="Times New Roman"/>
          <w:b/>
          <w:color w:val="000000"/>
          <w:szCs w:val="28"/>
          <w:lang w:eastAsia="ru-RU"/>
        </w:rPr>
        <w:t>вариатив</w:t>
      </w:r>
      <w:proofErr w:type="spellEnd"/>
      <w:r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lastRenderedPageBreak/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7D5221">
        <w:rPr>
          <w:rFonts w:eastAsia="Times New Roman" w:cs="Times New Roman"/>
          <w:bCs/>
          <w:iCs/>
          <w:szCs w:val="28"/>
        </w:rPr>
        <w:t>2</w:t>
      </w:r>
      <w:r w:rsidR="00B05877">
        <w:rPr>
          <w:rFonts w:eastAsia="Times New Roman" w:cs="Times New Roman"/>
          <w:bCs/>
          <w:iCs/>
          <w:szCs w:val="28"/>
        </w:rPr>
        <w:t xml:space="preserve"> час</w:t>
      </w:r>
      <w:r w:rsidR="00700083">
        <w:rPr>
          <w:rFonts w:eastAsia="Times New Roman" w:cs="Times New Roman"/>
          <w:bCs/>
          <w:iCs/>
          <w:szCs w:val="28"/>
        </w:rPr>
        <w:t>а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Конкурсанту необходимо </w:t>
      </w:r>
      <w:r w:rsidR="00C4378E">
        <w:rPr>
          <w:rFonts w:eastAsia="Times New Roman" w:cs="Times New Roman"/>
          <w:bCs/>
          <w:iCs/>
          <w:szCs w:val="28"/>
        </w:rPr>
        <w:t xml:space="preserve">разработать </w:t>
      </w:r>
      <w:r w:rsidR="00CF7642">
        <w:rPr>
          <w:rFonts w:eastAsia="Times New Roman" w:cs="Times New Roman"/>
          <w:bCs/>
          <w:iCs/>
          <w:szCs w:val="28"/>
        </w:rPr>
        <w:t xml:space="preserve">игровой </w:t>
      </w:r>
      <w:proofErr w:type="gramStart"/>
      <w:r w:rsidR="00CF7642">
        <w:rPr>
          <w:rFonts w:eastAsia="Times New Roman" w:cs="Times New Roman"/>
          <w:bCs/>
          <w:iCs/>
          <w:szCs w:val="28"/>
        </w:rPr>
        <w:t>арт</w:t>
      </w:r>
      <w:proofErr w:type="gramEnd"/>
      <w:r w:rsidR="00CF7642">
        <w:rPr>
          <w:rFonts w:eastAsia="Times New Roman" w:cs="Times New Roman"/>
          <w:bCs/>
          <w:iCs/>
          <w:szCs w:val="28"/>
        </w:rPr>
        <w:t xml:space="preserve"> (модели, интерфейсы) и выполнить</w:t>
      </w:r>
      <w:r>
        <w:rPr>
          <w:rFonts w:eastAsia="Times New Roman" w:cs="Times New Roman"/>
          <w:bCs/>
          <w:iCs/>
          <w:szCs w:val="28"/>
        </w:rPr>
        <w:t xml:space="preserve"> все подготовительные действия перед началом работы.</w:t>
      </w:r>
    </w:p>
    <w:p w:rsidR="006C0A46" w:rsidRDefault="006C0A46">
      <w:pPr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 xml:space="preserve">На основе представленного </w:t>
      </w:r>
      <w:r>
        <w:rPr>
          <w:rFonts w:eastAsia="Times New Roman" w:cs="Times New Roman"/>
          <w:bCs/>
          <w:iCs/>
          <w:szCs w:val="28"/>
        </w:rPr>
        <w:t xml:space="preserve">ГДД </w:t>
      </w:r>
      <w:r w:rsidRPr="006C0A46">
        <w:rPr>
          <w:rFonts w:eastAsia="Times New Roman" w:cs="Times New Roman"/>
          <w:bCs/>
          <w:iCs/>
          <w:szCs w:val="28"/>
        </w:rPr>
        <w:t xml:space="preserve">необходимо </w:t>
      </w:r>
      <w:r>
        <w:rPr>
          <w:rFonts w:eastAsia="Times New Roman" w:cs="Times New Roman"/>
          <w:bCs/>
          <w:iCs/>
          <w:szCs w:val="28"/>
        </w:rPr>
        <w:t>разработать</w:t>
      </w:r>
      <w:r w:rsidRPr="006C0A46">
        <w:rPr>
          <w:rFonts w:eastAsia="Times New Roman" w:cs="Times New Roman"/>
          <w:bCs/>
          <w:iCs/>
          <w:szCs w:val="28"/>
        </w:rPr>
        <w:t xml:space="preserve"> следующие элементы:</w:t>
      </w:r>
    </w:p>
    <w:p w:rsidR="006C0A46" w:rsidRPr="006C0A46" w:rsidRDefault="00E26C24" w:rsidP="006C0A46">
      <w:pPr>
        <w:pStyle w:val="af4"/>
        <w:numPr>
          <w:ilvl w:val="0"/>
          <w:numId w:val="9"/>
        </w:numPr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>3D модел</w:t>
      </w:r>
      <w:r w:rsidR="006C0A46" w:rsidRPr="006C0A46">
        <w:rPr>
          <w:rFonts w:eastAsia="Times New Roman" w:cs="Times New Roman"/>
          <w:bCs/>
          <w:iCs/>
          <w:szCs w:val="28"/>
        </w:rPr>
        <w:t>и:</w:t>
      </w:r>
    </w:p>
    <w:p w:rsidR="00E26C24" w:rsidRPr="006C0A46" w:rsidRDefault="00E26C24" w:rsidP="006C0A46">
      <w:pPr>
        <w:pStyle w:val="af4"/>
        <w:widowControl w:val="0"/>
        <w:numPr>
          <w:ilvl w:val="0"/>
          <w:numId w:val="7"/>
        </w:numPr>
        <w:ind w:left="0" w:firstLine="1072"/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>Космический спутник:</w:t>
      </w:r>
      <w:r w:rsidR="006C0A46" w:rsidRPr="006C0A46">
        <w:rPr>
          <w:rFonts w:eastAsia="Times New Roman" w:cs="Times New Roman"/>
          <w:bCs/>
          <w:iCs/>
          <w:szCs w:val="28"/>
        </w:rPr>
        <w:t xml:space="preserve"> </w:t>
      </w:r>
      <w:r w:rsidR="006C0A46" w:rsidRPr="00E26C24">
        <w:rPr>
          <w:rFonts w:eastAsia="Times New Roman" w:cs="Times New Roman"/>
          <w:bCs/>
          <w:iCs/>
          <w:szCs w:val="28"/>
        </w:rPr>
        <w:t xml:space="preserve">Разработать </w:t>
      </w:r>
      <w:r w:rsidRPr="006C0A46">
        <w:rPr>
          <w:rFonts w:eastAsia="Times New Roman" w:cs="Times New Roman"/>
          <w:bCs/>
          <w:iCs/>
          <w:szCs w:val="28"/>
        </w:rPr>
        <w:t>модель разрушенного искусственного спутника, который станет начальной точкой для игрока. Спутник должен быть реалистично поврежден и включать детали, такие как солнечные панели и антенны.</w:t>
      </w:r>
    </w:p>
    <w:p w:rsidR="00E26C24" w:rsidRPr="00E26C24" w:rsidRDefault="00E26C24" w:rsidP="006C0A46">
      <w:pPr>
        <w:pStyle w:val="af4"/>
        <w:widowControl w:val="0"/>
        <w:numPr>
          <w:ilvl w:val="0"/>
          <w:numId w:val="7"/>
        </w:numPr>
        <w:ind w:left="0" w:firstLine="1072"/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>Космическая станция:</w:t>
      </w:r>
      <w:r w:rsidR="006C0A46">
        <w:rPr>
          <w:rFonts w:eastAsia="Times New Roman" w:cs="Times New Roman"/>
          <w:bCs/>
          <w:iCs/>
          <w:szCs w:val="28"/>
        </w:rPr>
        <w:t xml:space="preserve"> </w:t>
      </w:r>
      <w:r w:rsidRPr="00E26C24">
        <w:rPr>
          <w:rFonts w:eastAsia="Times New Roman" w:cs="Times New Roman"/>
          <w:bCs/>
          <w:iCs/>
          <w:szCs w:val="28"/>
        </w:rPr>
        <w:t>Разработать модель космической станции, к которой игрок должен добраться. Станция должна быть детализирована и включать функциональные элементы (например, шлюзы, окна).</w:t>
      </w:r>
    </w:p>
    <w:p w:rsidR="006C0A46" w:rsidRDefault="006C0A46" w:rsidP="006C0A46">
      <w:pPr>
        <w:pStyle w:val="af4"/>
        <w:numPr>
          <w:ilvl w:val="0"/>
          <w:numId w:val="9"/>
        </w:numPr>
        <w:rPr>
          <w:rFonts w:eastAsia="Times New Roman" w:cs="Times New Roman"/>
          <w:bCs/>
          <w:iCs/>
          <w:szCs w:val="28"/>
        </w:rPr>
      </w:pPr>
      <w:r w:rsidRPr="006C0A46">
        <w:rPr>
          <w:rFonts w:eastAsia="Times New Roman" w:cs="Times New Roman"/>
          <w:bCs/>
          <w:iCs/>
          <w:szCs w:val="28"/>
        </w:rPr>
        <w:t xml:space="preserve">Игровой </w:t>
      </w:r>
      <w:proofErr w:type="gramStart"/>
      <w:r w:rsidRPr="006C0A46">
        <w:rPr>
          <w:rFonts w:eastAsia="Times New Roman" w:cs="Times New Roman"/>
          <w:bCs/>
          <w:iCs/>
          <w:szCs w:val="28"/>
        </w:rPr>
        <w:t>арт</w:t>
      </w:r>
      <w:proofErr w:type="gramEnd"/>
      <w:r w:rsidRPr="006C0A46">
        <w:rPr>
          <w:rFonts w:eastAsia="Times New Roman" w:cs="Times New Roman"/>
          <w:bCs/>
          <w:iCs/>
          <w:szCs w:val="28"/>
        </w:rPr>
        <w:t>:</w:t>
      </w:r>
    </w:p>
    <w:p w:rsidR="006C0A46" w:rsidRPr="006C0A46" w:rsidRDefault="006C0A46" w:rsidP="00F70A55">
      <w:pPr>
        <w:pStyle w:val="af4"/>
        <w:widowControl w:val="0"/>
        <w:numPr>
          <w:ilvl w:val="0"/>
          <w:numId w:val="7"/>
        </w:numPr>
        <w:ind w:left="0" w:firstLine="1072"/>
        <w:rPr>
          <w:rFonts w:eastAsia="Times New Roman" w:cs="Times New Roman"/>
          <w:bCs/>
          <w:iCs/>
          <w:szCs w:val="28"/>
        </w:rPr>
      </w:pPr>
      <w:proofErr w:type="gramStart"/>
      <w:r w:rsidRPr="006C0A46">
        <w:rPr>
          <w:rFonts w:eastAsia="Times New Roman" w:cs="Times New Roman"/>
          <w:bCs/>
          <w:iCs/>
          <w:szCs w:val="28"/>
        </w:rPr>
        <w:t>Арт</w:t>
      </w:r>
      <w:proofErr w:type="gramEnd"/>
      <w:r w:rsidRPr="006C0A46">
        <w:rPr>
          <w:rFonts w:eastAsia="Times New Roman" w:cs="Times New Roman"/>
          <w:bCs/>
          <w:iCs/>
          <w:szCs w:val="28"/>
        </w:rPr>
        <w:t xml:space="preserve"> для рекламных материалов: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Pr="006C0A46">
        <w:rPr>
          <w:rFonts w:eastAsia="Times New Roman" w:cs="Times New Roman"/>
          <w:bCs/>
          <w:iCs/>
          <w:szCs w:val="28"/>
        </w:rPr>
        <w:t>Разработать постер для игры, которы</w:t>
      </w:r>
      <w:r w:rsidR="002C6A6E">
        <w:rPr>
          <w:rFonts w:eastAsia="Times New Roman" w:cs="Times New Roman"/>
          <w:bCs/>
          <w:iCs/>
          <w:szCs w:val="28"/>
        </w:rPr>
        <w:t>й может</w:t>
      </w:r>
      <w:r w:rsidRPr="006C0A46">
        <w:rPr>
          <w:rFonts w:eastAsia="Times New Roman" w:cs="Times New Roman"/>
          <w:bCs/>
          <w:iCs/>
          <w:szCs w:val="28"/>
        </w:rPr>
        <w:t xml:space="preserve"> быть использован в маркетинговых материалах, включая обложки, баннеры и изображения для социальных сетей.</w:t>
      </w:r>
    </w:p>
    <w:p w:rsidR="00062CAF" w:rsidRDefault="00EA7B83" w:rsidP="00F70A55">
      <w:pPr>
        <w:widowControl w:val="0"/>
        <w:rPr>
          <w:bCs/>
          <w:highlight w:val="white"/>
        </w:rPr>
      </w:pPr>
      <w:r>
        <w:rPr>
          <w:highlight w:val="white"/>
        </w:rPr>
        <w:t>Н</w:t>
      </w:r>
      <w:r w:rsidR="00FF0110">
        <w:rPr>
          <w:highlight w:val="white"/>
        </w:rPr>
        <w:t>а рабочем столе создать папку с названием номера конкурсанта (</w:t>
      </w:r>
      <w:proofErr w:type="gramStart"/>
      <w:r w:rsidR="00FF0110">
        <w:rPr>
          <w:highlight w:val="white"/>
        </w:rPr>
        <w:t>Например</w:t>
      </w:r>
      <w:proofErr w:type="gramEnd"/>
      <w:r w:rsidR="00FF0110">
        <w:rPr>
          <w:highlight w:val="white"/>
        </w:rPr>
        <w:t xml:space="preserve"> 05). Создать проект с названием «</w:t>
      </w:r>
      <w:proofErr w:type="spellStart"/>
      <w:r w:rsidR="00EB03BB">
        <w:rPr>
          <w:highlight w:val="white"/>
        </w:rPr>
        <w:t>Space</w:t>
      </w:r>
      <w:r w:rsidR="00EB03BB" w:rsidRPr="00EB03BB">
        <w:rPr>
          <w:highlight w:val="white"/>
        </w:rPr>
        <w:t>expedition</w:t>
      </w:r>
      <w:proofErr w:type="spellEnd"/>
      <w:r w:rsidR="00FF0110">
        <w:rPr>
          <w:highlight w:val="white"/>
        </w:rPr>
        <w:t>».</w:t>
      </w:r>
    </w:p>
    <w:p w:rsidR="00062CAF" w:rsidRDefault="00FF0110">
      <w:pPr>
        <w:ind w:firstLine="708"/>
        <w:contextualSpacing/>
      </w:pPr>
      <w:r>
        <w:t>Внутри проекта необходимо создать архитектуру папок и подпапок для дальнейшей работы в зависимости от применяемых паттернов разработки.</w:t>
      </w:r>
    </w:p>
    <w:p w:rsidR="00062CAF" w:rsidRDefault="00FF0110">
      <w:r>
        <w:t>Импортировать ресурсы и разложить их по папкам, при необходимости изменить названия и настроить их.</w:t>
      </w:r>
    </w:p>
    <w:p w:rsidR="00062CAF" w:rsidRDefault="00FF0110">
      <w:r>
        <w:t>Разработать логотип игры, используя графический редактор.</w:t>
      </w:r>
    </w:p>
    <w:p w:rsidR="00062CAF" w:rsidRDefault="00062CAF">
      <w:pPr>
        <w:rPr>
          <w:rFonts w:eastAsia="Times New Roman" w:cs="Times New Roman"/>
          <w:bCs/>
          <w:iCs/>
          <w:szCs w:val="28"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Б.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Разработка пользовательского интерфейса (инвариант)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2</w:t>
      </w:r>
      <w:r>
        <w:rPr>
          <w:rFonts w:eastAsia="Times New Roman" w:cs="Times New Roman"/>
          <w:bCs/>
          <w:iCs/>
          <w:szCs w:val="28"/>
        </w:rPr>
        <w:t xml:space="preserve"> час</w:t>
      </w:r>
      <w:r w:rsidR="00B05877">
        <w:rPr>
          <w:rFonts w:eastAsia="Times New Roman" w:cs="Times New Roman"/>
          <w:bCs/>
          <w:iCs/>
          <w:szCs w:val="28"/>
        </w:rPr>
        <w:t>а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Конкурсанту необходимо разработать все окна, согласно ГДД. 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lastRenderedPageBreak/>
        <w:t>Дизайн окон должен быть идентичным и необходимый для верстки функционал должен быть реализован.</w:t>
      </w:r>
    </w:p>
    <w:p w:rsidR="00062CAF" w:rsidRDefault="00FF011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Весь интерфейс должен быть разработан на объектах </w:t>
      </w:r>
      <w:r>
        <w:rPr>
          <w:rFonts w:eastAsia="Times New Roman" w:cs="Times New Roman"/>
          <w:bCs/>
          <w:iCs/>
          <w:szCs w:val="28"/>
          <w:lang w:val="en-US"/>
        </w:rPr>
        <w:t>UI</w:t>
      </w:r>
      <w:r>
        <w:rPr>
          <w:rFonts w:eastAsia="Times New Roman" w:cs="Times New Roman"/>
          <w:bCs/>
          <w:iCs/>
          <w:szCs w:val="28"/>
        </w:rPr>
        <w:t xml:space="preserve"> с использованием </w:t>
      </w:r>
      <w:r>
        <w:rPr>
          <w:rFonts w:eastAsia="Times New Roman" w:cs="Times New Roman"/>
          <w:bCs/>
          <w:iCs/>
          <w:szCs w:val="28"/>
          <w:lang w:val="en-US"/>
        </w:rPr>
        <w:t>Canvas</w:t>
      </w:r>
      <w:r>
        <w:rPr>
          <w:rFonts w:eastAsia="Times New Roman" w:cs="Times New Roman"/>
          <w:bCs/>
          <w:iCs/>
          <w:szCs w:val="28"/>
        </w:rPr>
        <w:t>. Также не должны использоваться стандартные шрифты.</w:t>
      </w:r>
    </w:p>
    <w:p w:rsidR="00062CAF" w:rsidRDefault="00062CAF">
      <w:pPr>
        <w:rPr>
          <w:bCs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В.</w:t>
      </w:r>
      <w: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Реализация игровых механик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(инвариант)</w:t>
      </w:r>
    </w:p>
    <w:p w:rsidR="00062CAF" w:rsidRDefault="00FF0110" w:rsidP="00FA47A9">
      <w:pPr>
        <w:widowControl w:val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E3464E">
        <w:rPr>
          <w:rFonts w:eastAsia="Times New Roman" w:cs="Times New Roman"/>
          <w:bCs/>
          <w:iCs/>
          <w:szCs w:val="28"/>
        </w:rPr>
        <w:t>4</w:t>
      </w:r>
      <w:r w:rsidR="00B05877">
        <w:rPr>
          <w:rFonts w:eastAsia="Times New Roman" w:cs="Times New Roman"/>
          <w:bCs/>
          <w:iCs/>
          <w:szCs w:val="28"/>
        </w:rPr>
        <w:t xml:space="preserve"> час</w:t>
      </w:r>
      <w:r w:rsidR="00E3464E">
        <w:rPr>
          <w:rFonts w:eastAsia="Times New Roman" w:cs="Times New Roman"/>
          <w:bCs/>
          <w:iCs/>
          <w:szCs w:val="28"/>
        </w:rPr>
        <w:t>а</w:t>
      </w:r>
    </w:p>
    <w:p w:rsidR="00062CAF" w:rsidRPr="00197AA3" w:rsidRDefault="00FF0110" w:rsidP="00FA47A9">
      <w:pPr>
        <w:widowControl w:val="0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 xml:space="preserve">Задание: </w:t>
      </w:r>
      <w:r>
        <w:rPr>
          <w:rFonts w:eastAsia="Times New Roman" w:cs="Times New Roman"/>
          <w:bCs/>
          <w:iCs/>
          <w:szCs w:val="28"/>
        </w:rPr>
        <w:t>Конкурсанту необходимо реализовать иг</w:t>
      </w:r>
      <w:r w:rsidR="00716ECE">
        <w:rPr>
          <w:rFonts w:eastAsia="Times New Roman" w:cs="Times New Roman"/>
          <w:bCs/>
          <w:iCs/>
          <w:szCs w:val="28"/>
        </w:rPr>
        <w:t>ровые механики, указанные в ГДД</w:t>
      </w:r>
      <w:r w:rsidR="00CF7642">
        <w:rPr>
          <w:rFonts w:eastAsia="Times New Roman" w:cs="Times New Roman"/>
          <w:bCs/>
          <w:iCs/>
          <w:szCs w:val="28"/>
        </w:rPr>
        <w:t xml:space="preserve">, а </w:t>
      </w:r>
      <w:r w:rsidR="00CF7642" w:rsidRPr="00FA47A9">
        <w:rPr>
          <w:rFonts w:eastAsia="Times New Roman" w:cs="Times New Roman"/>
          <w:bCs/>
          <w:iCs/>
          <w:szCs w:val="28"/>
        </w:rPr>
        <w:t>также реализовать юнит-</w:t>
      </w:r>
      <w:r w:rsidR="00CF7642">
        <w:rPr>
          <w:rFonts w:eastAsia="Times New Roman" w:cs="Times New Roman"/>
          <w:bCs/>
          <w:iCs/>
          <w:szCs w:val="28"/>
        </w:rPr>
        <w:t>тесты.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Также должны отсутствовать закомментированные блоки кода, наименование классов и переменных должны отражать их назначения, стиль наименования должен соответствовать стандартам.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 xml:space="preserve">Должны присутствовать комментарии </w:t>
      </w:r>
      <w:proofErr w:type="spellStart"/>
      <w:r>
        <w:rPr>
          <w:rFonts w:eastAsia="Times New Roman" w:cs="Times New Roman"/>
          <w:bCs/>
          <w:iCs/>
          <w:szCs w:val="28"/>
        </w:rPr>
        <w:t>summary</w:t>
      </w:r>
      <w:proofErr w:type="spellEnd"/>
      <w:r>
        <w:rPr>
          <w:rFonts w:eastAsia="Times New Roman" w:cs="Times New Roman"/>
          <w:bCs/>
          <w:iCs/>
          <w:szCs w:val="28"/>
        </w:rPr>
        <w:t xml:space="preserve"> у каждого класса и содержать полное описание передаваемых параметров.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Cs/>
          <w:iCs/>
          <w:szCs w:val="28"/>
        </w:rPr>
        <w:t>Скрипты должны быть структурированы.</w:t>
      </w:r>
    </w:p>
    <w:p w:rsidR="00062CAF" w:rsidRDefault="00062CAF">
      <w:pPr>
        <w:rPr>
          <w:rFonts w:eastAsia="Times New Roman" w:cs="Times New Roman"/>
          <w:bCs/>
          <w:iCs/>
          <w:szCs w:val="28"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Г.</w:t>
      </w:r>
      <w: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Хранение данных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(инвариант)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1 час</w:t>
      </w:r>
    </w:p>
    <w:p w:rsidR="00062CAF" w:rsidRDefault="00FF0110">
      <w:r>
        <w:rPr>
          <w:rFonts w:eastAsia="Times New Roman" w:cs="Times New Roman"/>
          <w:b/>
          <w:bCs/>
          <w:iCs/>
          <w:szCs w:val="28"/>
        </w:rPr>
        <w:t xml:space="preserve">Задание: </w:t>
      </w:r>
      <w:r>
        <w:t>Конкурсант должен реализовать сохранение аспектов игрового процесса согласно ГДД.</w:t>
      </w:r>
    </w:p>
    <w:p w:rsidR="00062CAF" w:rsidRDefault="00FF0110">
      <w:pPr>
        <w:rPr>
          <w:rFonts w:eastAsia="Times New Roman" w:cs="Times New Roman"/>
          <w:b/>
          <w:bCs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</w:rPr>
        <w:t>Модуль Д. Оптимизация и тестирование игры (инвариант)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выполнение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1 час</w:t>
      </w:r>
    </w:p>
    <w:p w:rsidR="00062CAF" w:rsidRPr="00231D0B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Задание: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231D0B" w:rsidRPr="00231D0B">
        <w:rPr>
          <w:rFonts w:eastAsia="Times New Roman" w:cs="Times New Roman"/>
          <w:bCs/>
          <w:iCs/>
          <w:szCs w:val="28"/>
        </w:rPr>
        <w:t>Конкурсанту требуется устранить ошибки, чтобы обеспечить выполнение основных задач в игре, а также собрать и протестировать работоспособность сборки.</w:t>
      </w:r>
    </w:p>
    <w:p w:rsidR="00231D0B" w:rsidRDefault="00231D0B">
      <w:pPr>
        <w:rPr>
          <w:rFonts w:eastAsia="Times New Roman" w:cs="Times New Roman"/>
          <w:bCs/>
          <w:iCs/>
          <w:szCs w:val="28"/>
        </w:rPr>
      </w:pPr>
    </w:p>
    <w:p w:rsidR="00062CAF" w:rsidRDefault="00FF0110">
      <w:pPr>
        <w:spacing w:line="276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Модуль Е.</w:t>
      </w:r>
      <w: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Питч игры (</w:t>
      </w:r>
      <w:r>
        <w:rPr>
          <w:rFonts w:eastAsia="Times New Roman" w:cs="Times New Roman"/>
          <w:b/>
          <w:color w:val="000000"/>
          <w:szCs w:val="28"/>
          <w:lang w:eastAsia="ru-RU"/>
        </w:rPr>
        <w:t>инвариант</w:t>
      </w:r>
      <w:r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062CAF" w:rsidRDefault="00FF0110">
      <w:pPr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Время на выполнения модуля:</w:t>
      </w:r>
      <w:r>
        <w:rPr>
          <w:rFonts w:eastAsia="Times New Roman" w:cs="Times New Roman"/>
          <w:bCs/>
          <w:iCs/>
          <w:szCs w:val="28"/>
        </w:rPr>
        <w:t xml:space="preserve"> </w:t>
      </w:r>
      <w:r w:rsidR="00B05877">
        <w:rPr>
          <w:rFonts w:eastAsia="Times New Roman" w:cs="Times New Roman"/>
          <w:bCs/>
          <w:iCs/>
          <w:szCs w:val="28"/>
        </w:rPr>
        <w:t>2 часа</w:t>
      </w:r>
    </w:p>
    <w:p w:rsidR="00062CAF" w:rsidRDefault="00FF0110">
      <w:pPr>
        <w:rPr>
          <w:rFonts w:eastAsia="Times New Roman" w:cs="Times New Roman"/>
          <w:b/>
          <w:iCs/>
          <w:szCs w:val="28"/>
        </w:rPr>
      </w:pPr>
      <w:r>
        <w:rPr>
          <w:rFonts w:eastAsia="Times New Roman" w:cs="Times New Roman"/>
          <w:b/>
          <w:iCs/>
          <w:szCs w:val="28"/>
        </w:rPr>
        <w:t>Защита модуля 5 минут на конкурсанта</w:t>
      </w:r>
    </w:p>
    <w:p w:rsidR="00062CAF" w:rsidRDefault="00FF0110">
      <w:pPr>
        <w:rPr>
          <w:bCs/>
        </w:rPr>
      </w:pPr>
      <w:r>
        <w:rPr>
          <w:rFonts w:eastAsia="Times New Roman" w:cs="Times New Roman"/>
          <w:b/>
          <w:iCs/>
          <w:szCs w:val="28"/>
        </w:rPr>
        <w:lastRenderedPageBreak/>
        <w:t>Задание:</w:t>
      </w:r>
      <w:r>
        <w:rPr>
          <w:rFonts w:eastAsia="Times New Roman" w:cs="Times New Roman"/>
          <w:bCs/>
          <w:iCs/>
          <w:szCs w:val="28"/>
        </w:rPr>
        <w:t xml:space="preserve"> </w:t>
      </w:r>
      <w:r>
        <w:t>Конкурсанту н</w:t>
      </w:r>
      <w:r>
        <w:rPr>
          <w:rFonts w:eastAsia="Times New Roman" w:cs="Times New Roman"/>
          <w:bCs/>
          <w:iCs/>
          <w:szCs w:val="28"/>
        </w:rPr>
        <w:t xml:space="preserve">еобходимо подготовить </w:t>
      </w:r>
      <w:r>
        <w:rPr>
          <w:bCs/>
        </w:rPr>
        <w:t>презентацию-питч проекта (слай</w:t>
      </w:r>
      <w:proofErr w:type="gramStart"/>
      <w:r>
        <w:rPr>
          <w:bCs/>
        </w:rPr>
        <w:t>д-</w:t>
      </w:r>
      <w:proofErr w:type="gramEnd"/>
      <w:r>
        <w:rPr>
          <w:bCs/>
        </w:rPr>
        <w:t xml:space="preserve"> шоу, анимация, </w:t>
      </w:r>
      <w:proofErr w:type="spellStart"/>
      <w:r>
        <w:rPr>
          <w:bCs/>
        </w:rPr>
        <w:t>скрайбинг</w:t>
      </w:r>
      <w:proofErr w:type="spellEnd"/>
      <w:r>
        <w:rPr>
          <w:bCs/>
        </w:rPr>
        <w:t xml:space="preserve"> и другие формы по выбору), а также презентовать перед экспертами.</w:t>
      </w:r>
    </w:p>
    <w:p w:rsidR="00062CAF" w:rsidRDefault="00FF0110">
      <w:pPr>
        <w:rPr>
          <w:bCs/>
        </w:rPr>
      </w:pPr>
      <w:r>
        <w:rPr>
          <w:rFonts w:eastAsia="Times New Roman" w:cs="Times New Roman"/>
          <w:bCs/>
          <w:iCs/>
          <w:szCs w:val="28"/>
        </w:rPr>
        <w:t>П</w:t>
      </w:r>
      <w:r>
        <w:rPr>
          <w:bCs/>
        </w:rPr>
        <w:t>резентация должна включать в себя: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титульную страницу;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название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жан</w:t>
      </w:r>
      <w:proofErr w:type="gramStart"/>
      <w:r>
        <w:rPr>
          <w:bCs/>
        </w:rPr>
        <w:t>р(</w:t>
      </w:r>
      <w:proofErr w:type="gramEnd"/>
      <w:r>
        <w:rPr>
          <w:bCs/>
        </w:rPr>
        <w:t>ы)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целевую аудиторию игры;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основные механики игры (со скриншотами/записью экрана);</w:t>
      </w:r>
    </w:p>
    <w:p w:rsidR="00062CAF" w:rsidRDefault="00FF0110">
      <w:pPr>
        <w:pStyle w:val="af4"/>
        <w:numPr>
          <w:ilvl w:val="0"/>
          <w:numId w:val="5"/>
        </w:numPr>
        <w:rPr>
          <w:bCs/>
        </w:rPr>
      </w:pPr>
      <w:r>
        <w:rPr>
          <w:bCs/>
        </w:rPr>
        <w:t>описание производительности.</w:t>
      </w:r>
    </w:p>
    <w:p w:rsidR="00062CAF" w:rsidRDefault="00062CAF">
      <w:pPr>
        <w:rPr>
          <w:bCs/>
        </w:rPr>
      </w:pPr>
    </w:p>
    <w:p w:rsidR="00062CAF" w:rsidRDefault="00FF0110">
      <w:pPr>
        <w:spacing w:after="160" w:line="259" w:lineRule="auto"/>
        <w:ind w:firstLine="0"/>
        <w:jc w:val="left"/>
      </w:pPr>
      <w:r>
        <w:br w:type="page"/>
      </w:r>
    </w:p>
    <w:p w:rsidR="00062CAF" w:rsidRDefault="00FF0110">
      <w:pPr>
        <w:pStyle w:val="1"/>
        <w:jc w:val="center"/>
      </w:pPr>
      <w:bookmarkStart w:id="14" w:name="_Toc165770546"/>
      <w:r>
        <w:lastRenderedPageBreak/>
        <w:t>2. Специальные правила компетенции</w:t>
      </w:r>
      <w:bookmarkEnd w:id="14"/>
    </w:p>
    <w:p w:rsidR="00062CAF" w:rsidRDefault="00062CAF"/>
    <w:p w:rsidR="00062CAF" w:rsidRDefault="00FF0110">
      <w:r>
        <w:t>Особые правила компетенции не могут противоречить или иметь приоритет над Регламентом соревнований. Они предоставляют конкретные детали и ясность в областях, которые могут варьироваться в зависимости от компетенции.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72"/>
        <w:gridCol w:w="6775"/>
      </w:tblGrid>
      <w:tr w:rsidR="00062CAF">
        <w:tc>
          <w:tcPr>
            <w:tcW w:w="2972" w:type="dxa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Область</w:t>
            </w:r>
          </w:p>
        </w:tc>
        <w:tc>
          <w:tcPr>
            <w:tcW w:w="6775" w:type="dxa"/>
          </w:tcPr>
          <w:p w:rsidR="00062CAF" w:rsidRDefault="00FF0110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Правила</w:t>
            </w:r>
          </w:p>
        </w:tc>
      </w:tr>
      <w:tr w:rsidR="00537227">
        <w:tc>
          <w:tcPr>
            <w:tcW w:w="2972" w:type="dxa"/>
          </w:tcPr>
          <w:p w:rsidR="00537227" w:rsidRDefault="00537227" w:rsidP="00D5496D">
            <w:pPr>
              <w:spacing w:line="240" w:lineRule="auto"/>
              <w:ind w:firstLine="0"/>
            </w:pPr>
            <w:r>
              <w:t>Использование персональных мобильных устройств (ноутбуки, планшеты, мобильные телефоны, смарт-часы)</w:t>
            </w:r>
          </w:p>
        </w:tc>
        <w:tc>
          <w:tcPr>
            <w:tcW w:w="6775" w:type="dxa"/>
          </w:tcPr>
          <w:p w:rsidR="00537227" w:rsidRDefault="00537227" w:rsidP="00D5496D">
            <w:pPr>
              <w:spacing w:line="240" w:lineRule="auto"/>
              <w:ind w:firstLine="0"/>
            </w:pPr>
            <w:r>
              <w:t>Экспертам-наставникам разрешается пользоваться личными компьютерами, планшетами, мобильными телефонами или смарт устройствами, находясь в помещении для экспертов, за исключением случаев, когда в этом помещении находятся документы, имеющие отношение к соревнованию.</w:t>
            </w:r>
          </w:p>
          <w:p w:rsidR="00537227" w:rsidRDefault="00537227" w:rsidP="00D5496D">
            <w:pPr>
              <w:spacing w:line="240" w:lineRule="auto"/>
              <w:ind w:firstLine="0"/>
            </w:pPr>
            <w:r>
              <w:t>Экспертам-наставникам на протяжении всего чемпионата запрещено показывать, что-либо на мобильных устройствах и других предметах (которые могут содержать информацию) конкурсантам чемпионата.</w:t>
            </w:r>
          </w:p>
        </w:tc>
      </w:tr>
      <w:tr w:rsidR="00537227">
        <w:tc>
          <w:tcPr>
            <w:tcW w:w="2972" w:type="dxa"/>
          </w:tcPr>
          <w:p w:rsidR="00537227" w:rsidRDefault="00537227" w:rsidP="00D5496D">
            <w:pPr>
              <w:spacing w:line="240" w:lineRule="auto"/>
              <w:ind w:firstLine="0"/>
            </w:pPr>
            <w:r>
              <w:t>Использование устройств фото- и видеосъемки</w:t>
            </w:r>
          </w:p>
        </w:tc>
        <w:tc>
          <w:tcPr>
            <w:tcW w:w="6775" w:type="dxa"/>
          </w:tcPr>
          <w:p w:rsidR="00537227" w:rsidRDefault="00537227" w:rsidP="00D5496D">
            <w:pPr>
              <w:spacing w:line="240" w:lineRule="auto"/>
              <w:ind w:firstLine="0"/>
            </w:pPr>
            <w:r>
              <w:t>Экспертам-наставникам разрешается делать фото их конкурсантов во время чемпионата, таким образом, чтобы содержимое экрана не попадало в объектив фото или видео оборудования.</w:t>
            </w:r>
          </w:p>
          <w:p w:rsidR="00537227" w:rsidRDefault="00537227" w:rsidP="00D5496D">
            <w:pPr>
              <w:spacing w:line="240" w:lineRule="auto"/>
              <w:ind w:firstLine="0"/>
            </w:pPr>
            <w:r>
              <w:t>Экспертам-наставникам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 согласованию с Главным экспертом.</w:t>
            </w:r>
          </w:p>
          <w:p w:rsidR="00537227" w:rsidRDefault="00537227" w:rsidP="00D5496D">
            <w:pPr>
              <w:spacing w:line="240" w:lineRule="auto"/>
              <w:ind w:firstLine="0"/>
            </w:pPr>
            <w:r>
              <w:t>Конкурсантам разрешается использовать личные устройства для фото- и видеосъемки на рабочей площадке только после завершения Чемпионата.</w:t>
            </w:r>
          </w:p>
        </w:tc>
      </w:tr>
      <w:tr w:rsidR="00537227">
        <w:tc>
          <w:tcPr>
            <w:tcW w:w="2972" w:type="dxa"/>
          </w:tcPr>
          <w:p w:rsidR="00537227" w:rsidRDefault="00537227" w:rsidP="00D5496D">
            <w:pPr>
              <w:spacing w:line="240" w:lineRule="auto"/>
              <w:ind w:firstLine="0"/>
            </w:pPr>
            <w:r>
              <w:t>Прослушивание музыки во время соревнований</w:t>
            </w:r>
          </w:p>
        </w:tc>
        <w:tc>
          <w:tcPr>
            <w:tcW w:w="6775" w:type="dxa"/>
          </w:tcPr>
          <w:p w:rsidR="00537227" w:rsidRDefault="00537227" w:rsidP="00D5496D">
            <w:pPr>
              <w:spacing w:line="240" w:lineRule="auto"/>
              <w:ind w:firstLine="0"/>
            </w:pPr>
            <w:r>
              <w:t>Участники могут слушать музыку. Наушники и музыка в виде файлов должны быть предварительно сданы техническому администратору площадки или главному эксперту для проверки. В день ознакомления конкурсантам разрешается принести карту памяти, содержащую музыку. Вся музыка будет упорядочена и проверена. Принесенная музыка будет храниться на компьютерах конкурсантов.</w:t>
            </w:r>
          </w:p>
        </w:tc>
      </w:tr>
      <w:tr w:rsidR="00537227">
        <w:tc>
          <w:tcPr>
            <w:tcW w:w="2972" w:type="dxa"/>
          </w:tcPr>
          <w:p w:rsidR="00537227" w:rsidRDefault="00537227" w:rsidP="00D5496D">
            <w:pPr>
              <w:spacing w:line="240" w:lineRule="auto"/>
              <w:ind w:firstLine="0"/>
            </w:pPr>
            <w:r>
              <w:t>Коммуникация</w:t>
            </w:r>
          </w:p>
        </w:tc>
        <w:tc>
          <w:tcPr>
            <w:tcW w:w="6775" w:type="dxa"/>
          </w:tcPr>
          <w:p w:rsidR="00537227" w:rsidRDefault="00537227" w:rsidP="00D5496D">
            <w:pPr>
              <w:spacing w:line="240" w:lineRule="auto"/>
              <w:ind w:firstLine="0"/>
            </w:pPr>
            <w:r>
              <w:t xml:space="preserve">На всем протяжении чемпионата запрещена любая  помощь и подсказки со стороны экспертов-наставников для конкурсантов, в том числе на мобильных устройствах и бумажных носителях, </w:t>
            </w:r>
            <w:r>
              <w:lastRenderedPageBreak/>
              <w:t>которые могут содержать информацию. Общения с конкурсантами обязательно должны быть согласованы с Главным экспертом.</w:t>
            </w:r>
          </w:p>
        </w:tc>
      </w:tr>
      <w:tr w:rsidR="00537227">
        <w:tc>
          <w:tcPr>
            <w:tcW w:w="2972" w:type="dxa"/>
          </w:tcPr>
          <w:p w:rsidR="00537227" w:rsidRDefault="00537227" w:rsidP="00D5496D">
            <w:pPr>
              <w:spacing w:line="240" w:lineRule="auto"/>
              <w:ind w:firstLine="0"/>
            </w:pPr>
            <w:r>
              <w:lastRenderedPageBreak/>
              <w:t>Клавиатура и мышь</w:t>
            </w:r>
          </w:p>
        </w:tc>
        <w:tc>
          <w:tcPr>
            <w:tcW w:w="6775" w:type="dxa"/>
          </w:tcPr>
          <w:p w:rsidR="00537227" w:rsidRDefault="00537227" w:rsidP="00D5496D">
            <w:pPr>
              <w:spacing w:line="240" w:lineRule="auto"/>
              <w:ind w:firstLine="0"/>
            </w:pPr>
            <w:r>
              <w:t>Конкурсанты могут принести с собой свои клавиатуры, мышки и проводные наушники. Все принесенные клавиатуры, мышки и проводные наушники должны быть предварительно сданы на проверку техническому администратору площадки. Запрещено использование клавиатур и мышек с подключением по беспроводным каналам. Устройства ввода не должны быть программируемыми.</w:t>
            </w:r>
          </w:p>
        </w:tc>
      </w:tr>
    </w:tbl>
    <w:p w:rsidR="00062CAF" w:rsidRDefault="00062CAF"/>
    <w:p w:rsidR="00062CAF" w:rsidRDefault="00FF0110">
      <w:pPr>
        <w:pStyle w:val="1"/>
        <w:ind w:firstLine="0"/>
        <w:jc w:val="center"/>
      </w:pPr>
      <w:bookmarkStart w:id="15" w:name="_Toc165770547"/>
      <w:r>
        <w:t xml:space="preserve">2.1. </w:t>
      </w:r>
      <w:r>
        <w:rPr>
          <w:caps w:val="0"/>
        </w:rPr>
        <w:t>Личные инструменты конкурсанта</w:t>
      </w:r>
      <w:bookmarkEnd w:id="15"/>
    </w:p>
    <w:p w:rsidR="00062CAF" w:rsidRDefault="00FF0110">
      <w:r>
        <w:t>Участник может принести с собой следующее оборудование:</w:t>
      </w:r>
    </w:p>
    <w:p w:rsidR="00062CAF" w:rsidRDefault="00FF0110">
      <w:r>
        <w:t>● проводные наушники с длиной провода не менее 2х метров;</w:t>
      </w:r>
    </w:p>
    <w:p w:rsidR="00062CAF" w:rsidRDefault="00FF0110">
      <w:r>
        <w:t>● проводные клавиатуру и мышь, без дополнительных программируемых кнопок и установки драйверов.</w:t>
      </w:r>
    </w:p>
    <w:p w:rsidR="00062CAF" w:rsidRDefault="00062CAF">
      <w:pPr>
        <w:pStyle w:val="1"/>
      </w:pPr>
    </w:p>
    <w:p w:rsidR="00062CAF" w:rsidRDefault="00FF0110">
      <w:pPr>
        <w:pStyle w:val="1"/>
        <w:ind w:firstLine="0"/>
        <w:jc w:val="center"/>
      </w:pPr>
      <w:bookmarkStart w:id="16" w:name="_Toc165770548"/>
      <w:r>
        <w:t xml:space="preserve">2.2. </w:t>
      </w:r>
      <w:r>
        <w:rPr>
          <w:caps w:val="0"/>
        </w:rPr>
        <w:t>Материалы, оборудование и инструменты, запрещенные на площадке</w:t>
      </w:r>
      <w:bookmarkEnd w:id="16"/>
    </w:p>
    <w:p w:rsidR="00537227" w:rsidRDefault="00537227" w:rsidP="00537227">
      <w:r>
        <w:t>Все оборудование, принесенное участниками, должно быть проверено экспертами на наличие внутренних запоминающих устройств. В случае обнаружения оборудование будет изыматься.</w:t>
      </w:r>
    </w:p>
    <w:p w:rsidR="00537227" w:rsidRDefault="00537227" w:rsidP="00537227">
      <w:r>
        <w:t xml:space="preserve">Экспертам допускается использовать персональные компьютеры или ноутбуки, но в специальной зоне. В помещениях для проведения оценки использование любых электронных устройств запрещено, </w:t>
      </w:r>
      <w:proofErr w:type="gramStart"/>
      <w:r>
        <w:t>кроме</w:t>
      </w:r>
      <w:proofErr w:type="gramEnd"/>
      <w:r>
        <w:t xml:space="preserve"> специально организованных для оценки.</w:t>
      </w:r>
    </w:p>
    <w:p w:rsidR="00537227" w:rsidRDefault="00537227" w:rsidP="00537227">
      <w:r>
        <w:t>Также запрещено приносить:</w:t>
      </w:r>
    </w:p>
    <w:p w:rsidR="00537227" w:rsidRDefault="00537227" w:rsidP="00537227">
      <w:r>
        <w:t>● мобильные телефоны;</w:t>
      </w:r>
    </w:p>
    <w:p w:rsidR="00537227" w:rsidRDefault="00537227" w:rsidP="00537227">
      <w:r>
        <w:t>● планшеты;</w:t>
      </w:r>
    </w:p>
    <w:p w:rsidR="00537227" w:rsidRDefault="00537227" w:rsidP="00537227">
      <w:r>
        <w:t>● смарт устройства;</w:t>
      </w:r>
    </w:p>
    <w:p w:rsidR="00537227" w:rsidRDefault="00537227" w:rsidP="00537227">
      <w:r>
        <w:t>● фото/видео устройства;</w:t>
      </w:r>
    </w:p>
    <w:p w:rsidR="00537227" w:rsidRDefault="00537227" w:rsidP="00537227">
      <w:r>
        <w:t>● карты памяти и другие носители информации;</w:t>
      </w:r>
    </w:p>
    <w:p w:rsidR="00537227" w:rsidRDefault="00537227" w:rsidP="00537227">
      <w:r>
        <w:t>● беспроводные наушники;</w:t>
      </w:r>
    </w:p>
    <w:p w:rsidR="00062CAF" w:rsidRDefault="00537227" w:rsidP="00537227">
      <w:r>
        <w:t>● внутренние устройства памяти в собственном оборудовании.</w:t>
      </w:r>
      <w:r w:rsidR="00FF0110">
        <w:br w:type="page"/>
      </w:r>
    </w:p>
    <w:p w:rsidR="00062CAF" w:rsidRDefault="00FF0110">
      <w:pPr>
        <w:pStyle w:val="1"/>
        <w:jc w:val="center"/>
      </w:pPr>
      <w:bookmarkStart w:id="17" w:name="_Toc165770549"/>
      <w:r>
        <w:lastRenderedPageBreak/>
        <w:t>3. Приложения</w:t>
      </w:r>
      <w:bookmarkEnd w:id="17"/>
    </w:p>
    <w:p w:rsidR="00062CAF" w:rsidRDefault="00062CAF"/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Инструкция по заполнению матрицы конкурсного задания.</w:t>
      </w:r>
    </w:p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Матрица конкурсного задания.</w:t>
      </w:r>
    </w:p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3</w:t>
      </w:r>
      <w:r w:rsidR="007F3B5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Инструкция по охране труда.</w:t>
      </w:r>
    </w:p>
    <w:p w:rsidR="00062CAF" w:rsidRDefault="00FF011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4. </w:t>
      </w:r>
      <w:proofErr w:type="spellStart"/>
      <w:r>
        <w:rPr>
          <w:rFonts w:cs="Times New Roman"/>
          <w:szCs w:val="28"/>
        </w:rPr>
        <w:t>Геймдизайн</w:t>
      </w:r>
      <w:proofErr w:type="spellEnd"/>
      <w:r>
        <w:rPr>
          <w:rFonts w:cs="Times New Roman"/>
          <w:szCs w:val="28"/>
        </w:rPr>
        <w:t xml:space="preserve"> документ.</w:t>
      </w:r>
    </w:p>
    <w:p w:rsidR="00062CAF" w:rsidRDefault="00062CAF"/>
    <w:sectPr w:rsidR="00062CAF" w:rsidSect="004A446E"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5D" w:rsidRDefault="001C145D">
      <w:pPr>
        <w:spacing w:line="240" w:lineRule="auto"/>
      </w:pPr>
      <w:r>
        <w:separator/>
      </w:r>
    </w:p>
  </w:endnote>
  <w:endnote w:type="continuationSeparator" w:id="0">
    <w:p w:rsidR="001C145D" w:rsidRDefault="001C1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844687"/>
      <w:docPartObj>
        <w:docPartGallery w:val="Page Numbers (Bottom of Page)"/>
        <w:docPartUnique/>
      </w:docPartObj>
    </w:sdtPr>
    <w:sdtEndPr/>
    <w:sdtContent>
      <w:p w:rsidR="004A446E" w:rsidRDefault="004A446E" w:rsidP="00DF67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48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5D" w:rsidRDefault="001C145D">
      <w:pPr>
        <w:spacing w:line="240" w:lineRule="auto"/>
      </w:pPr>
      <w:r>
        <w:separator/>
      </w:r>
    </w:p>
  </w:footnote>
  <w:footnote w:type="continuationSeparator" w:id="0">
    <w:p w:rsidR="001C145D" w:rsidRDefault="001C14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725"/>
    <w:multiLevelType w:val="hybridMultilevel"/>
    <w:tmpl w:val="49D6FBF2"/>
    <w:lvl w:ilvl="0" w:tplc="3E9AF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E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2F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8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AF6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A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0F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0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168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0F6C"/>
    <w:multiLevelType w:val="hybridMultilevel"/>
    <w:tmpl w:val="BB5A1E48"/>
    <w:lvl w:ilvl="0" w:tplc="DA5EEB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91377"/>
    <w:multiLevelType w:val="hybridMultilevel"/>
    <w:tmpl w:val="CA56C17A"/>
    <w:lvl w:ilvl="0" w:tplc="FB103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6CED95C">
      <w:start w:val="1"/>
      <w:numFmt w:val="lowerLetter"/>
      <w:lvlText w:val="%2."/>
      <w:lvlJc w:val="left"/>
      <w:pPr>
        <w:ind w:left="1789" w:hanging="360"/>
      </w:pPr>
    </w:lvl>
    <w:lvl w:ilvl="2" w:tplc="4A900282">
      <w:start w:val="1"/>
      <w:numFmt w:val="lowerRoman"/>
      <w:lvlText w:val="%3."/>
      <w:lvlJc w:val="right"/>
      <w:pPr>
        <w:ind w:left="2509" w:hanging="180"/>
      </w:pPr>
    </w:lvl>
    <w:lvl w:ilvl="3" w:tplc="AD8A2904">
      <w:start w:val="1"/>
      <w:numFmt w:val="decimal"/>
      <w:lvlText w:val="%4."/>
      <w:lvlJc w:val="left"/>
      <w:pPr>
        <w:ind w:left="3229" w:hanging="360"/>
      </w:pPr>
    </w:lvl>
    <w:lvl w:ilvl="4" w:tplc="EE50F7F0">
      <w:start w:val="1"/>
      <w:numFmt w:val="lowerLetter"/>
      <w:lvlText w:val="%5."/>
      <w:lvlJc w:val="left"/>
      <w:pPr>
        <w:ind w:left="3949" w:hanging="360"/>
      </w:pPr>
    </w:lvl>
    <w:lvl w:ilvl="5" w:tplc="5FC23262">
      <w:start w:val="1"/>
      <w:numFmt w:val="lowerRoman"/>
      <w:lvlText w:val="%6."/>
      <w:lvlJc w:val="right"/>
      <w:pPr>
        <w:ind w:left="4669" w:hanging="180"/>
      </w:pPr>
    </w:lvl>
    <w:lvl w:ilvl="6" w:tplc="5338F8CC">
      <w:start w:val="1"/>
      <w:numFmt w:val="decimal"/>
      <w:lvlText w:val="%7."/>
      <w:lvlJc w:val="left"/>
      <w:pPr>
        <w:ind w:left="5389" w:hanging="360"/>
      </w:pPr>
    </w:lvl>
    <w:lvl w:ilvl="7" w:tplc="751E9C82">
      <w:start w:val="1"/>
      <w:numFmt w:val="lowerLetter"/>
      <w:lvlText w:val="%8."/>
      <w:lvlJc w:val="left"/>
      <w:pPr>
        <w:ind w:left="6109" w:hanging="360"/>
      </w:pPr>
    </w:lvl>
    <w:lvl w:ilvl="8" w:tplc="BA3C24E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616D1D"/>
    <w:multiLevelType w:val="hybridMultilevel"/>
    <w:tmpl w:val="8BBC543E"/>
    <w:lvl w:ilvl="0" w:tplc="373A22D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vanish w:val="0"/>
        <w:sz w:val="24"/>
        <w:vertAlign w:val="baseline"/>
      </w:rPr>
    </w:lvl>
    <w:lvl w:ilvl="1" w:tplc="224CFF4E">
      <w:start w:val="1"/>
      <w:numFmt w:val="lowerLetter"/>
      <w:lvlText w:val="%2."/>
      <w:lvlJc w:val="left"/>
      <w:pPr>
        <w:ind w:left="2149" w:hanging="360"/>
      </w:pPr>
    </w:lvl>
    <w:lvl w:ilvl="2" w:tplc="D5F49BEC">
      <w:start w:val="1"/>
      <w:numFmt w:val="lowerRoman"/>
      <w:lvlText w:val="%3."/>
      <w:lvlJc w:val="right"/>
      <w:pPr>
        <w:ind w:left="2869" w:hanging="180"/>
      </w:pPr>
    </w:lvl>
    <w:lvl w:ilvl="3" w:tplc="40F2F13A">
      <w:start w:val="1"/>
      <w:numFmt w:val="decimal"/>
      <w:lvlText w:val="%4."/>
      <w:lvlJc w:val="left"/>
      <w:pPr>
        <w:ind w:left="3589" w:hanging="360"/>
      </w:pPr>
    </w:lvl>
    <w:lvl w:ilvl="4" w:tplc="C348186A">
      <w:start w:val="1"/>
      <w:numFmt w:val="lowerLetter"/>
      <w:lvlText w:val="%5."/>
      <w:lvlJc w:val="left"/>
      <w:pPr>
        <w:ind w:left="4309" w:hanging="360"/>
      </w:pPr>
    </w:lvl>
    <w:lvl w:ilvl="5" w:tplc="F4921B42">
      <w:start w:val="1"/>
      <w:numFmt w:val="lowerRoman"/>
      <w:lvlText w:val="%6."/>
      <w:lvlJc w:val="right"/>
      <w:pPr>
        <w:ind w:left="5029" w:hanging="180"/>
      </w:pPr>
    </w:lvl>
    <w:lvl w:ilvl="6" w:tplc="14BE29A2">
      <w:start w:val="1"/>
      <w:numFmt w:val="decimal"/>
      <w:lvlText w:val="%7."/>
      <w:lvlJc w:val="left"/>
      <w:pPr>
        <w:ind w:left="5749" w:hanging="360"/>
      </w:pPr>
    </w:lvl>
    <w:lvl w:ilvl="7" w:tplc="78E0A892">
      <w:start w:val="1"/>
      <w:numFmt w:val="lowerLetter"/>
      <w:lvlText w:val="%8."/>
      <w:lvlJc w:val="left"/>
      <w:pPr>
        <w:ind w:left="6469" w:hanging="360"/>
      </w:pPr>
    </w:lvl>
    <w:lvl w:ilvl="8" w:tplc="773A761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1D5E65"/>
    <w:multiLevelType w:val="multilevel"/>
    <w:tmpl w:val="16E4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4C34E6"/>
    <w:multiLevelType w:val="hybridMultilevel"/>
    <w:tmpl w:val="2BA0215C"/>
    <w:lvl w:ilvl="0" w:tplc="1C425A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19A57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846D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57E34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CAE0F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1E26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C46B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6EEC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04DF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401455"/>
    <w:multiLevelType w:val="multilevel"/>
    <w:tmpl w:val="51C43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70220A5F"/>
    <w:multiLevelType w:val="hybridMultilevel"/>
    <w:tmpl w:val="6D40C234"/>
    <w:lvl w:ilvl="0" w:tplc="6D802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F1621"/>
    <w:multiLevelType w:val="hybridMultilevel"/>
    <w:tmpl w:val="4D483306"/>
    <w:lvl w:ilvl="0" w:tplc="EAA8BB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vanish w:val="0"/>
        <w:sz w:val="24"/>
        <w:vertAlign w:val="baseline"/>
      </w:rPr>
    </w:lvl>
    <w:lvl w:ilvl="1" w:tplc="B450F816">
      <w:start w:val="1"/>
      <w:numFmt w:val="lowerLetter"/>
      <w:lvlText w:val="%2."/>
      <w:lvlJc w:val="left"/>
      <w:pPr>
        <w:ind w:left="2149" w:hanging="360"/>
      </w:pPr>
    </w:lvl>
    <w:lvl w:ilvl="2" w:tplc="EBF4A808">
      <w:start w:val="1"/>
      <w:numFmt w:val="lowerRoman"/>
      <w:lvlText w:val="%3."/>
      <w:lvlJc w:val="right"/>
      <w:pPr>
        <w:ind w:left="2869" w:hanging="180"/>
      </w:pPr>
    </w:lvl>
    <w:lvl w:ilvl="3" w:tplc="E07EBF52">
      <w:start w:val="1"/>
      <w:numFmt w:val="decimal"/>
      <w:lvlText w:val="%4."/>
      <w:lvlJc w:val="left"/>
      <w:pPr>
        <w:ind w:left="3589" w:hanging="360"/>
      </w:pPr>
    </w:lvl>
    <w:lvl w:ilvl="4" w:tplc="20745512">
      <w:start w:val="1"/>
      <w:numFmt w:val="lowerLetter"/>
      <w:lvlText w:val="%5."/>
      <w:lvlJc w:val="left"/>
      <w:pPr>
        <w:ind w:left="4309" w:hanging="360"/>
      </w:pPr>
    </w:lvl>
    <w:lvl w:ilvl="5" w:tplc="F94A47B6">
      <w:start w:val="1"/>
      <w:numFmt w:val="lowerRoman"/>
      <w:lvlText w:val="%6."/>
      <w:lvlJc w:val="right"/>
      <w:pPr>
        <w:ind w:left="5029" w:hanging="180"/>
      </w:pPr>
    </w:lvl>
    <w:lvl w:ilvl="6" w:tplc="94A284CE">
      <w:start w:val="1"/>
      <w:numFmt w:val="decimal"/>
      <w:lvlText w:val="%7."/>
      <w:lvlJc w:val="left"/>
      <w:pPr>
        <w:ind w:left="5749" w:hanging="360"/>
      </w:pPr>
    </w:lvl>
    <w:lvl w:ilvl="7" w:tplc="64E89364">
      <w:start w:val="1"/>
      <w:numFmt w:val="lowerLetter"/>
      <w:lvlText w:val="%8."/>
      <w:lvlJc w:val="left"/>
      <w:pPr>
        <w:ind w:left="6469" w:hanging="360"/>
      </w:pPr>
    </w:lvl>
    <w:lvl w:ilvl="8" w:tplc="0456CFCC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AF"/>
    <w:rsid w:val="00062CAF"/>
    <w:rsid w:val="000C4CD9"/>
    <w:rsid w:val="000E4427"/>
    <w:rsid w:val="00197AA3"/>
    <w:rsid w:val="001C145D"/>
    <w:rsid w:val="00231D0B"/>
    <w:rsid w:val="002C6A6E"/>
    <w:rsid w:val="002E2386"/>
    <w:rsid w:val="003751CC"/>
    <w:rsid w:val="00456CEE"/>
    <w:rsid w:val="004A446E"/>
    <w:rsid w:val="004D5952"/>
    <w:rsid w:val="004E4A8D"/>
    <w:rsid w:val="00537227"/>
    <w:rsid w:val="0054742E"/>
    <w:rsid w:val="005974D2"/>
    <w:rsid w:val="005B0FE9"/>
    <w:rsid w:val="00653EFE"/>
    <w:rsid w:val="006C0A46"/>
    <w:rsid w:val="00700083"/>
    <w:rsid w:val="00716ECE"/>
    <w:rsid w:val="007D3462"/>
    <w:rsid w:val="007D5221"/>
    <w:rsid w:val="007F3B55"/>
    <w:rsid w:val="0086213E"/>
    <w:rsid w:val="008F1483"/>
    <w:rsid w:val="00933B6C"/>
    <w:rsid w:val="00A44FBB"/>
    <w:rsid w:val="00A62101"/>
    <w:rsid w:val="00AA4D60"/>
    <w:rsid w:val="00AD68C3"/>
    <w:rsid w:val="00B05877"/>
    <w:rsid w:val="00B25E55"/>
    <w:rsid w:val="00B64A55"/>
    <w:rsid w:val="00C4378E"/>
    <w:rsid w:val="00CC17C2"/>
    <w:rsid w:val="00CE77A2"/>
    <w:rsid w:val="00CF7642"/>
    <w:rsid w:val="00D04A05"/>
    <w:rsid w:val="00D16292"/>
    <w:rsid w:val="00D44451"/>
    <w:rsid w:val="00D47CE7"/>
    <w:rsid w:val="00D670F2"/>
    <w:rsid w:val="00DA1645"/>
    <w:rsid w:val="00DC761E"/>
    <w:rsid w:val="00DD7BED"/>
    <w:rsid w:val="00DF6703"/>
    <w:rsid w:val="00E25AEB"/>
    <w:rsid w:val="00E26C24"/>
    <w:rsid w:val="00E3464E"/>
    <w:rsid w:val="00E53D6D"/>
    <w:rsid w:val="00EA170D"/>
    <w:rsid w:val="00EA7B83"/>
    <w:rsid w:val="00EB03BB"/>
    <w:rsid w:val="00F12C53"/>
    <w:rsid w:val="00F475D5"/>
    <w:rsid w:val="00F70A55"/>
    <w:rsid w:val="00FA47A9"/>
    <w:rsid w:val="00FB700F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caps/>
      <w:color w:val="000000" w:themeColor="text1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aps/>
      <w:color w:val="000000" w:themeColor="text1"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af0">
    <w:name w:val="Title"/>
    <w:basedOn w:val="a"/>
    <w:next w:val="a"/>
    <w:link w:val="af1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f3">
    <w:name w:val="Подзаголовок Знак"/>
    <w:basedOn w:val="a0"/>
    <w:link w:val="af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f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semiHidden/>
    <w:pPr>
      <w:widowControl w:val="0"/>
      <w:ind w:firstLine="0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0"/>
    <w:link w:val="afa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afc">
    <w:name w:val="TOC Heading"/>
    <w:basedOn w:val="1"/>
    <w:next w:val="a"/>
    <w:uiPriority w:val="39"/>
    <w:unhideWhenUsed/>
    <w:qFormat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aps w:val="0"/>
      <w:color w:val="0F476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tabs>
        <w:tab w:val="right" w:leader="dot" w:pos="9628"/>
      </w:tabs>
      <w:spacing w:after="100"/>
      <w:ind w:firstLine="0"/>
    </w:pPr>
  </w:style>
  <w:style w:type="character" w:styleId="afd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customStyle="1" w:styleId="mb-2">
    <w:name w:val="mb-2"/>
    <w:basedOn w:val="a"/>
    <w:rsid w:val="007D346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sid w:val="00E26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caps/>
      <w:color w:val="000000" w:themeColor="text1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aps/>
      <w:color w:val="000000" w:themeColor="text1"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  <w:sz w:val="28"/>
    </w:rPr>
  </w:style>
  <w:style w:type="paragraph" w:styleId="af0">
    <w:name w:val="Title"/>
    <w:basedOn w:val="a"/>
    <w:next w:val="a"/>
    <w:link w:val="af1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f3">
    <w:name w:val="Подзаголовок Знак"/>
    <w:basedOn w:val="a0"/>
    <w:link w:val="af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rFonts w:ascii="Times New Roman" w:hAnsi="Times New Roman"/>
      <w:i/>
      <w:iCs/>
      <w:color w:val="404040" w:themeColor="text1" w:themeTint="BF"/>
      <w:sz w:val="28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f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semiHidden/>
    <w:pPr>
      <w:widowControl w:val="0"/>
      <w:ind w:firstLine="0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0"/>
    <w:link w:val="afa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afc">
    <w:name w:val="TOC Heading"/>
    <w:basedOn w:val="1"/>
    <w:next w:val="a"/>
    <w:uiPriority w:val="39"/>
    <w:unhideWhenUsed/>
    <w:qFormat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aps w:val="0"/>
      <w:color w:val="0F476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tabs>
        <w:tab w:val="right" w:leader="dot" w:pos="9628"/>
      </w:tabs>
      <w:spacing w:after="100"/>
      <w:ind w:firstLine="0"/>
    </w:pPr>
  </w:style>
  <w:style w:type="character" w:styleId="afd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paragraph" w:customStyle="1" w:styleId="mb-2">
    <w:name w:val="mb-2"/>
    <w:basedOn w:val="a"/>
    <w:rsid w:val="007D346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0">
    <w:name w:val="Strong"/>
    <w:basedOn w:val="a0"/>
    <w:uiPriority w:val="22"/>
    <w:qFormat/>
    <w:rsid w:val="00E26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42F0A4E-57E2-4EDE-850B-7866314D8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30</Pages>
  <Words>7927</Words>
  <Characters>45189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24</cp:revision>
  <dcterms:created xsi:type="dcterms:W3CDTF">2024-11-03T14:16:00Z</dcterms:created>
  <dcterms:modified xsi:type="dcterms:W3CDTF">2024-11-10T15:30:00Z</dcterms:modified>
</cp:coreProperties>
</file>