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7A6DFE4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C54FC4" w:rsidRPr="0068408D">
        <w:rPr>
          <w:rFonts w:ascii="Times New Roman" w:eastAsia="Arial Unicode MS" w:hAnsi="Times New Roman" w:cs="Times New Roman"/>
          <w:sz w:val="40"/>
          <w:szCs w:val="40"/>
        </w:rPr>
        <w:t>Обслуживание и ремонт устройств железнодорожной автоматики и телемеханики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8E11B24" w:rsidR="00E21B55" w:rsidRPr="00E21B55" w:rsidRDefault="00C54FC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68408D">
        <w:rPr>
          <w:rFonts w:ascii="Times New Roman" w:hAnsi="Times New Roman" w:cs="Times New Roman"/>
          <w:sz w:val="36"/>
          <w:szCs w:val="36"/>
        </w:rPr>
        <w:t>Региональный этап Чемпионата по профессиональному мастерству «Профессионалы» в Воронежской области</w:t>
      </w:r>
      <w:r w:rsidRPr="0068408D">
        <w:rPr>
          <w:rFonts w:ascii="Times New Roman" w:eastAsia="Arial Unicode MS" w:hAnsi="Times New Roman" w:cs="Times New Roman"/>
          <w:sz w:val="36"/>
          <w:szCs w:val="36"/>
        </w:rPr>
        <w:t xml:space="preserve"> в 2024г.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A6557CC" w:rsidR="00483FA6" w:rsidRDefault="00C54FC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FC4"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46FCDDCE" w:rsidR="00703C3D" w:rsidRDefault="00703C3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DD5FB4E" w14:textId="77FBC6DF" w:rsidR="00714DFB" w:rsidRDefault="00703C3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Примерный план застройки</w:t>
      </w:r>
    </w:p>
    <w:p w14:paraId="2299897E" w14:textId="3397CCF9" w:rsidR="00C37E4F" w:rsidRDefault="00703C3D" w:rsidP="001369A0">
      <w:pPr>
        <w:autoSpaceDE w:val="0"/>
        <w:autoSpaceDN w:val="0"/>
        <w:adjustRightInd w:val="0"/>
        <w:spacing w:after="0" w:line="360" w:lineRule="auto"/>
        <w:jc w:val="center"/>
      </w:pPr>
      <w:r>
        <w:object w:dxaOrig="20551" w:dyaOrig="28756" w14:anchorId="3879B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7.25pt;height:654pt" o:ole="">
            <v:imagedata r:id="rId5" o:title=""/>
          </v:shape>
          <o:OLEObject Type="Embed" ProgID="Visio.Drawing.15" ShapeID="_x0000_i1030" DrawAspect="Content" ObjectID="_1792860095" r:id="rId6"/>
        </w:object>
      </w:r>
      <w:bookmarkStart w:id="0" w:name="_GoBack"/>
      <w:bookmarkEnd w:id="0"/>
    </w:p>
    <w:p w14:paraId="032C1146" w14:textId="4C9F5523" w:rsidR="006846B9" w:rsidRDefault="006846B9" w:rsidP="001369A0">
      <w:pPr>
        <w:autoSpaceDE w:val="0"/>
        <w:autoSpaceDN w:val="0"/>
        <w:adjustRightInd w:val="0"/>
        <w:spacing w:after="0" w:line="360" w:lineRule="auto"/>
        <w:jc w:val="center"/>
      </w:pPr>
    </w:p>
    <w:p w14:paraId="7175ADC9" w14:textId="77777777" w:rsidR="006846B9" w:rsidRDefault="006846B9" w:rsidP="006846B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br w:type="page"/>
      </w:r>
    </w:p>
    <w:p w14:paraId="654A2490" w14:textId="77777777" w:rsidR="006846B9" w:rsidRDefault="006846B9" w:rsidP="006846B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  <w:sectPr w:rsidR="006846B9" w:rsidSect="005771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93341D3" w14:textId="4A98DC59" w:rsidR="006846B9" w:rsidRPr="00DF6FE4" w:rsidRDefault="006846B9" w:rsidP="006846B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1E7121B5" w14:textId="70493F2B" w:rsidR="006846B9" w:rsidRDefault="006846B9" w:rsidP="00684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составлении плана застройки, необходимо учитывать требования инструкции по охране труда. Например, 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6DF5D" w14:textId="0E4D9F57" w:rsidR="006846B9" w:rsidRPr="002504A5" w:rsidRDefault="006846B9" w:rsidP="006846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17920E17" w14:textId="77777777" w:rsidR="006846B9" w:rsidRPr="001369A0" w:rsidRDefault="006846B9" w:rsidP="001369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846B9" w:rsidRPr="001369A0" w:rsidSect="005771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1369A0"/>
    <w:rsid w:val="001D0E26"/>
    <w:rsid w:val="003D1274"/>
    <w:rsid w:val="00410311"/>
    <w:rsid w:val="00483FA6"/>
    <w:rsid w:val="00527AA5"/>
    <w:rsid w:val="005771DD"/>
    <w:rsid w:val="006846B9"/>
    <w:rsid w:val="00703C3D"/>
    <w:rsid w:val="00714DFB"/>
    <w:rsid w:val="007B3598"/>
    <w:rsid w:val="00B55DC3"/>
    <w:rsid w:val="00C37E4F"/>
    <w:rsid w:val="00C5248C"/>
    <w:rsid w:val="00C54FC4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Visio.vsd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4</cp:revision>
  <dcterms:created xsi:type="dcterms:W3CDTF">2024-11-11T05:57:00Z</dcterms:created>
  <dcterms:modified xsi:type="dcterms:W3CDTF">2024-11-11T16:55:00Z</dcterms:modified>
</cp:coreProperties>
</file>