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A27F84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24039">
        <w:rPr>
          <w:rFonts w:ascii="Times New Roman" w:hAnsi="Times New Roman" w:cs="Times New Roman"/>
          <w:b/>
          <w:bCs/>
          <w:sz w:val="36"/>
          <w:szCs w:val="36"/>
        </w:rPr>
        <w:t>Интернет вещей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F00078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bookmarkStart w:id="0" w:name="_GoBack"/>
      <w:bookmarkEnd w:id="0"/>
    </w:p>
    <w:p w14:paraId="30965A76" w14:textId="429D282D" w:rsidR="00E21B55" w:rsidRPr="0091635C" w:rsidRDefault="0062403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отборочного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23DD096" w:rsidR="00105A1F" w:rsidRDefault="0062403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7CC48" wp14:editId="1D6E7982">
            <wp:extent cx="7426691" cy="5047451"/>
            <wp:effectExtent l="857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рнет вещей_План застрой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9748" cy="504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242E88D5" w:rsidR="00105A1F" w:rsidRPr="00130DB8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>составлении плана застройки, необходимо учитывать требования инструкции по охране труда.</w:t>
      </w:r>
      <w:r w:rsidR="00130DB8" w:rsidRPr="00130DB8">
        <w:rPr>
          <w:rFonts w:ascii="Times New Roman" w:hAnsi="Times New Roman" w:cs="Times New Roman"/>
          <w:sz w:val="28"/>
          <w:szCs w:val="28"/>
        </w:rPr>
        <w:t xml:space="preserve"> </w:t>
      </w:r>
      <w:r w:rsidR="00130DB8">
        <w:rPr>
          <w:rFonts w:ascii="Times New Roman" w:hAnsi="Times New Roman" w:cs="Times New Roman"/>
          <w:sz w:val="28"/>
          <w:szCs w:val="28"/>
        </w:rPr>
        <w:t>Электрическая проводка должна быть проложена с использованием защитных коробов или убрана в ниши.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30DB8"/>
    <w:rsid w:val="001558A5"/>
    <w:rsid w:val="00410311"/>
    <w:rsid w:val="00483FA6"/>
    <w:rsid w:val="00624039"/>
    <w:rsid w:val="00714DFB"/>
    <w:rsid w:val="0091635C"/>
    <w:rsid w:val="00A802AF"/>
    <w:rsid w:val="00C37E4F"/>
    <w:rsid w:val="00DF6FE4"/>
    <w:rsid w:val="00E21B55"/>
    <w:rsid w:val="00F0007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Timur Idiatullov</cp:lastModifiedBy>
  <cp:revision>10</cp:revision>
  <dcterms:created xsi:type="dcterms:W3CDTF">2023-10-02T14:41:00Z</dcterms:created>
  <dcterms:modified xsi:type="dcterms:W3CDTF">2024-11-12T08:50:00Z</dcterms:modified>
</cp:coreProperties>
</file>