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13F3E243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F31238">
            <w:rPr>
              <w:rFonts w:ascii="Times New Roman" w:eastAsia="Arial Unicode MS" w:hAnsi="Times New Roman" w:cs="Times New Roman"/>
              <w:sz w:val="40"/>
              <w:szCs w:val="40"/>
            </w:rPr>
            <w:t>ОБСЛУЖИВАНИЕ ГРУЗОВОЙ ТЕХНИКИ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0DA0E565" w:rsidR="00D83E4E" w:rsidRPr="00D83E4E" w:rsidRDefault="009E5BD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9E5BD9">
            <w:rPr>
              <w:rFonts w:ascii="Times New Roman" w:eastAsia="Arial Unicode MS" w:hAnsi="Times New Roman" w:cs="Times New Roman"/>
              <w:i/>
              <w:sz w:val="36"/>
              <w:szCs w:val="36"/>
            </w:rPr>
            <w:t>(наименование )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834682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этап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 w:rsidR="00F31238">
            <w:rPr>
              <w:rFonts w:ascii="Times New Roman" w:eastAsia="Arial Unicode MS" w:hAnsi="Times New Roman" w:cs="Times New Roman"/>
              <w:sz w:val="36"/>
              <w:szCs w:val="36"/>
            </w:rPr>
            <w:t>2</w:t>
          </w:r>
          <w:r w:rsidR="00834682">
            <w:rPr>
              <w:rFonts w:ascii="Times New Roman" w:eastAsia="Arial Unicode MS" w:hAnsi="Times New Roman" w:cs="Times New Roman"/>
              <w:sz w:val="36"/>
              <w:szCs w:val="36"/>
            </w:rPr>
            <w:t>5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14:paraId="7D975935" w14:textId="07C379DD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6F69B67F" w:rsidR="009B18A2" w:rsidRDefault="00F31238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834682">
        <w:rPr>
          <w:rFonts w:ascii="Times New Roman" w:hAnsi="Times New Roman" w:cs="Times New Roman"/>
          <w:lang w:bidi="en-US"/>
        </w:rPr>
        <w:t>5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0582C61" w14:textId="114B9F58" w:rsidR="000747D8" w:rsidRPr="000747D8" w:rsidRDefault="0029547E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62089956" w:history="1">
        <w:r w:rsidR="000747D8" w:rsidRPr="000747D8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0747D8" w:rsidRPr="000747D8">
          <w:rPr>
            <w:rFonts w:ascii="Times New Roman" w:hAnsi="Times New Roman"/>
            <w:noProof/>
            <w:webHidden/>
            <w:sz w:val="28"/>
          </w:rPr>
          <w:tab/>
        </w:r>
        <w:r w:rsidR="000747D8" w:rsidRPr="000747D8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0747D8" w:rsidRPr="000747D8">
          <w:rPr>
            <w:rFonts w:ascii="Times New Roman" w:hAnsi="Times New Roman"/>
            <w:noProof/>
            <w:webHidden/>
            <w:sz w:val="28"/>
          </w:rPr>
          <w:instrText xml:space="preserve"> PAGEREF _Toc162089956 \h </w:instrText>
        </w:r>
        <w:r w:rsidR="000747D8" w:rsidRPr="000747D8">
          <w:rPr>
            <w:rFonts w:ascii="Times New Roman" w:hAnsi="Times New Roman"/>
            <w:noProof/>
            <w:webHidden/>
            <w:sz w:val="28"/>
          </w:rPr>
        </w:r>
        <w:r w:rsidR="000747D8" w:rsidRPr="000747D8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0747D8" w:rsidRPr="000747D8">
          <w:rPr>
            <w:rFonts w:ascii="Times New Roman" w:hAnsi="Times New Roman"/>
            <w:noProof/>
            <w:webHidden/>
            <w:sz w:val="28"/>
          </w:rPr>
          <w:t>4</w:t>
        </w:r>
        <w:r w:rsidR="000747D8" w:rsidRPr="000747D8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11AB5989" w14:textId="7F4CA665" w:rsidR="000747D8" w:rsidRPr="000747D8" w:rsidRDefault="000747D8">
      <w:pPr>
        <w:pStyle w:val="25"/>
        <w:rPr>
          <w:rFonts w:eastAsiaTheme="minorEastAsia"/>
          <w:noProof/>
          <w:sz w:val="28"/>
          <w:szCs w:val="28"/>
        </w:rPr>
      </w:pPr>
      <w:hyperlink w:anchor="_Toc162089957" w:history="1">
        <w:r w:rsidRPr="000747D8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Pr="000747D8">
          <w:rPr>
            <w:noProof/>
            <w:webHidden/>
            <w:sz w:val="28"/>
            <w:szCs w:val="28"/>
          </w:rPr>
          <w:tab/>
        </w:r>
        <w:r w:rsidRPr="000747D8">
          <w:rPr>
            <w:noProof/>
            <w:webHidden/>
            <w:sz w:val="28"/>
            <w:szCs w:val="28"/>
          </w:rPr>
          <w:fldChar w:fldCharType="begin"/>
        </w:r>
        <w:r w:rsidRPr="000747D8">
          <w:rPr>
            <w:noProof/>
            <w:webHidden/>
            <w:sz w:val="28"/>
            <w:szCs w:val="28"/>
          </w:rPr>
          <w:instrText xml:space="preserve"> PAGEREF _Toc162089957 \h </w:instrText>
        </w:r>
        <w:r w:rsidRPr="000747D8">
          <w:rPr>
            <w:noProof/>
            <w:webHidden/>
            <w:sz w:val="28"/>
            <w:szCs w:val="28"/>
          </w:rPr>
        </w:r>
        <w:r w:rsidRPr="000747D8">
          <w:rPr>
            <w:noProof/>
            <w:webHidden/>
            <w:sz w:val="28"/>
            <w:szCs w:val="28"/>
          </w:rPr>
          <w:fldChar w:fldCharType="separate"/>
        </w:r>
        <w:r w:rsidRPr="000747D8">
          <w:rPr>
            <w:noProof/>
            <w:webHidden/>
            <w:sz w:val="28"/>
            <w:szCs w:val="28"/>
          </w:rPr>
          <w:t>4</w:t>
        </w:r>
        <w:r w:rsidRPr="000747D8">
          <w:rPr>
            <w:noProof/>
            <w:webHidden/>
            <w:sz w:val="28"/>
            <w:szCs w:val="28"/>
          </w:rPr>
          <w:fldChar w:fldCharType="end"/>
        </w:r>
      </w:hyperlink>
    </w:p>
    <w:p w14:paraId="75969D81" w14:textId="7EF521AA" w:rsidR="000747D8" w:rsidRPr="000747D8" w:rsidRDefault="000747D8">
      <w:pPr>
        <w:pStyle w:val="25"/>
        <w:rPr>
          <w:rFonts w:eastAsiaTheme="minorEastAsia"/>
          <w:noProof/>
          <w:sz w:val="28"/>
          <w:szCs w:val="28"/>
        </w:rPr>
      </w:pPr>
      <w:hyperlink w:anchor="_Toc162089958" w:history="1">
        <w:r w:rsidRPr="000747D8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«ОБСЛУЖИВАНИЕ ГРУЗОВОЙ ТЕХНИКИ»</w:t>
        </w:r>
        <w:r w:rsidRPr="000747D8">
          <w:rPr>
            <w:noProof/>
            <w:webHidden/>
            <w:sz w:val="28"/>
            <w:szCs w:val="28"/>
          </w:rPr>
          <w:tab/>
        </w:r>
        <w:r w:rsidRPr="000747D8">
          <w:rPr>
            <w:noProof/>
            <w:webHidden/>
            <w:sz w:val="28"/>
            <w:szCs w:val="28"/>
          </w:rPr>
          <w:fldChar w:fldCharType="begin"/>
        </w:r>
        <w:r w:rsidRPr="000747D8">
          <w:rPr>
            <w:noProof/>
            <w:webHidden/>
            <w:sz w:val="28"/>
            <w:szCs w:val="28"/>
          </w:rPr>
          <w:instrText xml:space="preserve"> PAGEREF _Toc162089958 \h </w:instrText>
        </w:r>
        <w:r w:rsidRPr="000747D8">
          <w:rPr>
            <w:noProof/>
            <w:webHidden/>
            <w:sz w:val="28"/>
            <w:szCs w:val="28"/>
          </w:rPr>
        </w:r>
        <w:r w:rsidRPr="000747D8">
          <w:rPr>
            <w:noProof/>
            <w:webHidden/>
            <w:sz w:val="28"/>
            <w:szCs w:val="28"/>
          </w:rPr>
          <w:fldChar w:fldCharType="separate"/>
        </w:r>
        <w:r w:rsidRPr="000747D8">
          <w:rPr>
            <w:noProof/>
            <w:webHidden/>
            <w:sz w:val="28"/>
            <w:szCs w:val="28"/>
          </w:rPr>
          <w:t>4</w:t>
        </w:r>
        <w:r w:rsidRPr="000747D8">
          <w:rPr>
            <w:noProof/>
            <w:webHidden/>
            <w:sz w:val="28"/>
            <w:szCs w:val="28"/>
          </w:rPr>
          <w:fldChar w:fldCharType="end"/>
        </w:r>
      </w:hyperlink>
    </w:p>
    <w:p w14:paraId="2E255BAB" w14:textId="55C28BAF" w:rsidR="000747D8" w:rsidRPr="000747D8" w:rsidRDefault="000747D8">
      <w:pPr>
        <w:pStyle w:val="25"/>
        <w:rPr>
          <w:rFonts w:eastAsiaTheme="minorEastAsia"/>
          <w:noProof/>
          <w:sz w:val="28"/>
          <w:szCs w:val="28"/>
        </w:rPr>
      </w:pPr>
      <w:hyperlink w:anchor="_Toc162089959" w:history="1">
        <w:r w:rsidRPr="000747D8">
          <w:rPr>
            <w:rStyle w:val="ae"/>
            <w:noProof/>
            <w:sz w:val="28"/>
            <w:szCs w:val="28"/>
          </w:rPr>
          <w:t>1.3. ТРЕБОВАНИЯ К СХЕМЕ ОЦЕНКИ</w:t>
        </w:r>
        <w:r w:rsidRPr="000747D8">
          <w:rPr>
            <w:noProof/>
            <w:webHidden/>
            <w:sz w:val="28"/>
            <w:szCs w:val="28"/>
          </w:rPr>
          <w:tab/>
        </w:r>
        <w:r w:rsidRPr="000747D8">
          <w:rPr>
            <w:noProof/>
            <w:webHidden/>
            <w:sz w:val="28"/>
            <w:szCs w:val="28"/>
          </w:rPr>
          <w:fldChar w:fldCharType="begin"/>
        </w:r>
        <w:r w:rsidRPr="000747D8">
          <w:rPr>
            <w:noProof/>
            <w:webHidden/>
            <w:sz w:val="28"/>
            <w:szCs w:val="28"/>
          </w:rPr>
          <w:instrText xml:space="preserve"> PAGEREF _Toc162089959 \h </w:instrText>
        </w:r>
        <w:r w:rsidRPr="000747D8">
          <w:rPr>
            <w:noProof/>
            <w:webHidden/>
            <w:sz w:val="28"/>
            <w:szCs w:val="28"/>
          </w:rPr>
        </w:r>
        <w:r w:rsidRPr="000747D8">
          <w:rPr>
            <w:noProof/>
            <w:webHidden/>
            <w:sz w:val="28"/>
            <w:szCs w:val="28"/>
          </w:rPr>
          <w:fldChar w:fldCharType="separate"/>
        </w:r>
        <w:r w:rsidRPr="000747D8">
          <w:rPr>
            <w:noProof/>
            <w:webHidden/>
            <w:sz w:val="28"/>
            <w:szCs w:val="28"/>
          </w:rPr>
          <w:t>9</w:t>
        </w:r>
        <w:r w:rsidRPr="000747D8">
          <w:rPr>
            <w:noProof/>
            <w:webHidden/>
            <w:sz w:val="28"/>
            <w:szCs w:val="28"/>
          </w:rPr>
          <w:fldChar w:fldCharType="end"/>
        </w:r>
      </w:hyperlink>
    </w:p>
    <w:p w14:paraId="6A3A880F" w14:textId="715F40E8" w:rsidR="000747D8" w:rsidRPr="000747D8" w:rsidRDefault="000747D8">
      <w:pPr>
        <w:pStyle w:val="25"/>
        <w:rPr>
          <w:rFonts w:eastAsiaTheme="minorEastAsia"/>
          <w:noProof/>
          <w:sz w:val="28"/>
          <w:szCs w:val="28"/>
        </w:rPr>
      </w:pPr>
      <w:hyperlink w:anchor="_Toc162089960" w:history="1">
        <w:r w:rsidRPr="000747D8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Pr="000747D8">
          <w:rPr>
            <w:noProof/>
            <w:webHidden/>
            <w:sz w:val="28"/>
            <w:szCs w:val="28"/>
          </w:rPr>
          <w:tab/>
        </w:r>
        <w:r w:rsidRPr="000747D8">
          <w:rPr>
            <w:noProof/>
            <w:webHidden/>
            <w:sz w:val="28"/>
            <w:szCs w:val="28"/>
          </w:rPr>
          <w:fldChar w:fldCharType="begin"/>
        </w:r>
        <w:r w:rsidRPr="000747D8">
          <w:rPr>
            <w:noProof/>
            <w:webHidden/>
            <w:sz w:val="28"/>
            <w:szCs w:val="28"/>
          </w:rPr>
          <w:instrText xml:space="preserve"> PAGEREF _Toc162089960 \h </w:instrText>
        </w:r>
        <w:r w:rsidRPr="000747D8">
          <w:rPr>
            <w:noProof/>
            <w:webHidden/>
            <w:sz w:val="28"/>
            <w:szCs w:val="28"/>
          </w:rPr>
        </w:r>
        <w:r w:rsidRPr="000747D8">
          <w:rPr>
            <w:noProof/>
            <w:webHidden/>
            <w:sz w:val="28"/>
            <w:szCs w:val="28"/>
          </w:rPr>
          <w:fldChar w:fldCharType="separate"/>
        </w:r>
        <w:r w:rsidRPr="000747D8">
          <w:rPr>
            <w:noProof/>
            <w:webHidden/>
            <w:sz w:val="28"/>
            <w:szCs w:val="28"/>
          </w:rPr>
          <w:t>9</w:t>
        </w:r>
        <w:r w:rsidRPr="000747D8">
          <w:rPr>
            <w:noProof/>
            <w:webHidden/>
            <w:sz w:val="28"/>
            <w:szCs w:val="28"/>
          </w:rPr>
          <w:fldChar w:fldCharType="end"/>
        </w:r>
      </w:hyperlink>
    </w:p>
    <w:p w14:paraId="62829897" w14:textId="389A7C1E" w:rsidR="000747D8" w:rsidRPr="000747D8" w:rsidRDefault="000747D8">
      <w:pPr>
        <w:pStyle w:val="25"/>
        <w:rPr>
          <w:rFonts w:eastAsiaTheme="minorEastAsia"/>
          <w:noProof/>
          <w:sz w:val="28"/>
          <w:szCs w:val="28"/>
        </w:rPr>
      </w:pPr>
      <w:hyperlink w:anchor="_Toc162089961" w:history="1">
        <w:r w:rsidRPr="000747D8">
          <w:rPr>
            <w:rStyle w:val="ae"/>
            <w:noProof/>
            <w:sz w:val="28"/>
            <w:szCs w:val="28"/>
          </w:rPr>
          <w:t>1.5. КОНКУРСНОЕ ЗАДАНИЕ</w:t>
        </w:r>
        <w:r w:rsidRPr="000747D8">
          <w:rPr>
            <w:noProof/>
            <w:webHidden/>
            <w:sz w:val="28"/>
            <w:szCs w:val="28"/>
          </w:rPr>
          <w:tab/>
        </w:r>
        <w:r w:rsidRPr="000747D8">
          <w:rPr>
            <w:noProof/>
            <w:webHidden/>
            <w:sz w:val="28"/>
            <w:szCs w:val="28"/>
          </w:rPr>
          <w:fldChar w:fldCharType="begin"/>
        </w:r>
        <w:r w:rsidRPr="000747D8">
          <w:rPr>
            <w:noProof/>
            <w:webHidden/>
            <w:sz w:val="28"/>
            <w:szCs w:val="28"/>
          </w:rPr>
          <w:instrText xml:space="preserve"> PAGEREF _Toc162089961 \h </w:instrText>
        </w:r>
        <w:r w:rsidRPr="000747D8">
          <w:rPr>
            <w:noProof/>
            <w:webHidden/>
            <w:sz w:val="28"/>
            <w:szCs w:val="28"/>
          </w:rPr>
        </w:r>
        <w:r w:rsidRPr="000747D8">
          <w:rPr>
            <w:noProof/>
            <w:webHidden/>
            <w:sz w:val="28"/>
            <w:szCs w:val="28"/>
          </w:rPr>
          <w:fldChar w:fldCharType="separate"/>
        </w:r>
        <w:r w:rsidRPr="000747D8">
          <w:rPr>
            <w:noProof/>
            <w:webHidden/>
            <w:sz w:val="28"/>
            <w:szCs w:val="28"/>
          </w:rPr>
          <w:t>11</w:t>
        </w:r>
        <w:r w:rsidRPr="000747D8">
          <w:rPr>
            <w:noProof/>
            <w:webHidden/>
            <w:sz w:val="28"/>
            <w:szCs w:val="28"/>
          </w:rPr>
          <w:fldChar w:fldCharType="end"/>
        </w:r>
      </w:hyperlink>
    </w:p>
    <w:p w14:paraId="4724BD56" w14:textId="67D33688" w:rsidR="000747D8" w:rsidRPr="000747D8" w:rsidRDefault="000747D8">
      <w:pPr>
        <w:pStyle w:val="25"/>
        <w:rPr>
          <w:rFonts w:eastAsiaTheme="minorEastAsia"/>
          <w:noProof/>
          <w:sz w:val="28"/>
          <w:szCs w:val="28"/>
        </w:rPr>
      </w:pPr>
      <w:hyperlink w:anchor="_Toc162089962" w:history="1">
        <w:r w:rsidRPr="000747D8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Pr="000747D8">
          <w:rPr>
            <w:noProof/>
            <w:webHidden/>
            <w:sz w:val="28"/>
            <w:szCs w:val="28"/>
          </w:rPr>
          <w:tab/>
        </w:r>
        <w:r w:rsidRPr="000747D8">
          <w:rPr>
            <w:noProof/>
            <w:webHidden/>
            <w:sz w:val="28"/>
            <w:szCs w:val="28"/>
          </w:rPr>
          <w:fldChar w:fldCharType="begin"/>
        </w:r>
        <w:r w:rsidRPr="000747D8">
          <w:rPr>
            <w:noProof/>
            <w:webHidden/>
            <w:sz w:val="28"/>
            <w:szCs w:val="28"/>
          </w:rPr>
          <w:instrText xml:space="preserve"> PAGEREF _Toc162089962 \h </w:instrText>
        </w:r>
        <w:r w:rsidRPr="000747D8">
          <w:rPr>
            <w:noProof/>
            <w:webHidden/>
            <w:sz w:val="28"/>
            <w:szCs w:val="28"/>
          </w:rPr>
        </w:r>
        <w:r w:rsidRPr="000747D8">
          <w:rPr>
            <w:noProof/>
            <w:webHidden/>
            <w:sz w:val="28"/>
            <w:szCs w:val="28"/>
          </w:rPr>
          <w:fldChar w:fldCharType="separate"/>
        </w:r>
        <w:r w:rsidRPr="000747D8">
          <w:rPr>
            <w:noProof/>
            <w:webHidden/>
            <w:sz w:val="28"/>
            <w:szCs w:val="28"/>
          </w:rPr>
          <w:t>11</w:t>
        </w:r>
        <w:r w:rsidRPr="000747D8">
          <w:rPr>
            <w:noProof/>
            <w:webHidden/>
            <w:sz w:val="28"/>
            <w:szCs w:val="28"/>
          </w:rPr>
          <w:fldChar w:fldCharType="end"/>
        </w:r>
      </w:hyperlink>
    </w:p>
    <w:p w14:paraId="678055F8" w14:textId="475966D4" w:rsidR="000747D8" w:rsidRPr="000747D8" w:rsidRDefault="000747D8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62089963" w:history="1">
        <w:r w:rsidRPr="000747D8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Pr="000747D8">
          <w:rPr>
            <w:rFonts w:ascii="Times New Roman" w:hAnsi="Times New Roman"/>
            <w:noProof/>
            <w:webHidden/>
            <w:sz w:val="28"/>
          </w:rPr>
          <w:tab/>
        </w:r>
        <w:r w:rsidRPr="000747D8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0747D8">
          <w:rPr>
            <w:rFonts w:ascii="Times New Roman" w:hAnsi="Times New Roman"/>
            <w:noProof/>
            <w:webHidden/>
            <w:sz w:val="28"/>
          </w:rPr>
          <w:instrText xml:space="preserve"> PAGEREF _Toc162089963 \h </w:instrText>
        </w:r>
        <w:r w:rsidRPr="000747D8">
          <w:rPr>
            <w:rFonts w:ascii="Times New Roman" w:hAnsi="Times New Roman"/>
            <w:noProof/>
            <w:webHidden/>
            <w:sz w:val="28"/>
          </w:rPr>
        </w:r>
        <w:r w:rsidRPr="000747D8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0747D8">
          <w:rPr>
            <w:rFonts w:ascii="Times New Roman" w:hAnsi="Times New Roman"/>
            <w:noProof/>
            <w:webHidden/>
            <w:sz w:val="28"/>
          </w:rPr>
          <w:t>14</w:t>
        </w:r>
        <w:r w:rsidRPr="000747D8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416F011B" w14:textId="5892466E" w:rsidR="000747D8" w:rsidRPr="000747D8" w:rsidRDefault="000747D8">
      <w:pPr>
        <w:pStyle w:val="25"/>
        <w:rPr>
          <w:rFonts w:eastAsiaTheme="minorEastAsia"/>
          <w:noProof/>
          <w:sz w:val="28"/>
          <w:szCs w:val="28"/>
        </w:rPr>
      </w:pPr>
      <w:hyperlink w:anchor="_Toc162089964" w:history="1">
        <w:r w:rsidRPr="000747D8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Pr="000747D8">
          <w:rPr>
            <w:noProof/>
            <w:webHidden/>
            <w:sz w:val="28"/>
            <w:szCs w:val="28"/>
          </w:rPr>
          <w:tab/>
        </w:r>
        <w:r w:rsidRPr="000747D8">
          <w:rPr>
            <w:noProof/>
            <w:webHidden/>
            <w:sz w:val="28"/>
            <w:szCs w:val="28"/>
          </w:rPr>
          <w:fldChar w:fldCharType="begin"/>
        </w:r>
        <w:r w:rsidRPr="000747D8">
          <w:rPr>
            <w:noProof/>
            <w:webHidden/>
            <w:sz w:val="28"/>
            <w:szCs w:val="28"/>
          </w:rPr>
          <w:instrText xml:space="preserve"> PAGEREF _Toc162089964 \h </w:instrText>
        </w:r>
        <w:r w:rsidRPr="000747D8">
          <w:rPr>
            <w:noProof/>
            <w:webHidden/>
            <w:sz w:val="28"/>
            <w:szCs w:val="28"/>
          </w:rPr>
        </w:r>
        <w:r w:rsidRPr="000747D8">
          <w:rPr>
            <w:noProof/>
            <w:webHidden/>
            <w:sz w:val="28"/>
            <w:szCs w:val="28"/>
          </w:rPr>
          <w:fldChar w:fldCharType="separate"/>
        </w:r>
        <w:r w:rsidRPr="000747D8">
          <w:rPr>
            <w:noProof/>
            <w:webHidden/>
            <w:sz w:val="28"/>
            <w:szCs w:val="28"/>
          </w:rPr>
          <w:t>14</w:t>
        </w:r>
        <w:r w:rsidRPr="000747D8">
          <w:rPr>
            <w:noProof/>
            <w:webHidden/>
            <w:sz w:val="28"/>
            <w:szCs w:val="28"/>
          </w:rPr>
          <w:fldChar w:fldCharType="end"/>
        </w:r>
      </w:hyperlink>
    </w:p>
    <w:p w14:paraId="5A8A45DE" w14:textId="34E1D91C" w:rsidR="000747D8" w:rsidRPr="000747D8" w:rsidRDefault="000747D8">
      <w:pPr>
        <w:pStyle w:val="25"/>
        <w:rPr>
          <w:rFonts w:eastAsiaTheme="minorEastAsia"/>
          <w:noProof/>
          <w:sz w:val="28"/>
          <w:szCs w:val="28"/>
        </w:rPr>
      </w:pPr>
      <w:hyperlink w:anchor="_Toc162089965" w:history="1">
        <w:r w:rsidRPr="000747D8">
          <w:rPr>
            <w:rStyle w:val="ae"/>
            <w:noProof/>
            <w:sz w:val="28"/>
            <w:szCs w:val="28"/>
          </w:rPr>
          <w:t>2.2.</w:t>
        </w:r>
        <w:r w:rsidRPr="000747D8">
          <w:rPr>
            <w:rStyle w:val="ae"/>
            <w:i/>
            <w:noProof/>
            <w:sz w:val="28"/>
            <w:szCs w:val="28"/>
          </w:rPr>
          <w:t xml:space="preserve"> </w:t>
        </w:r>
        <w:r w:rsidRPr="000747D8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Pr="000747D8">
          <w:rPr>
            <w:noProof/>
            <w:webHidden/>
            <w:sz w:val="28"/>
            <w:szCs w:val="28"/>
          </w:rPr>
          <w:tab/>
        </w:r>
        <w:r w:rsidRPr="000747D8">
          <w:rPr>
            <w:noProof/>
            <w:webHidden/>
            <w:sz w:val="28"/>
            <w:szCs w:val="28"/>
          </w:rPr>
          <w:fldChar w:fldCharType="begin"/>
        </w:r>
        <w:r w:rsidRPr="000747D8">
          <w:rPr>
            <w:noProof/>
            <w:webHidden/>
            <w:sz w:val="28"/>
            <w:szCs w:val="28"/>
          </w:rPr>
          <w:instrText xml:space="preserve"> PAGEREF _Toc162089965 \h </w:instrText>
        </w:r>
        <w:r w:rsidRPr="000747D8">
          <w:rPr>
            <w:noProof/>
            <w:webHidden/>
            <w:sz w:val="28"/>
            <w:szCs w:val="28"/>
          </w:rPr>
        </w:r>
        <w:r w:rsidRPr="000747D8">
          <w:rPr>
            <w:noProof/>
            <w:webHidden/>
            <w:sz w:val="28"/>
            <w:szCs w:val="28"/>
          </w:rPr>
          <w:fldChar w:fldCharType="separate"/>
        </w:r>
        <w:r w:rsidRPr="000747D8">
          <w:rPr>
            <w:noProof/>
            <w:webHidden/>
            <w:sz w:val="28"/>
            <w:szCs w:val="28"/>
          </w:rPr>
          <w:t>14</w:t>
        </w:r>
        <w:r w:rsidRPr="000747D8">
          <w:rPr>
            <w:noProof/>
            <w:webHidden/>
            <w:sz w:val="28"/>
            <w:szCs w:val="28"/>
          </w:rPr>
          <w:fldChar w:fldCharType="end"/>
        </w:r>
      </w:hyperlink>
    </w:p>
    <w:p w14:paraId="05A7466B" w14:textId="5FC82DB0" w:rsidR="000747D8" w:rsidRPr="000747D8" w:rsidRDefault="000747D8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62089966" w:history="1">
        <w:r w:rsidRPr="000747D8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Pr="000747D8">
          <w:rPr>
            <w:rFonts w:ascii="Times New Roman" w:hAnsi="Times New Roman"/>
            <w:noProof/>
            <w:webHidden/>
            <w:sz w:val="28"/>
          </w:rPr>
          <w:tab/>
        </w:r>
        <w:r w:rsidRPr="000747D8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0747D8">
          <w:rPr>
            <w:rFonts w:ascii="Times New Roman" w:hAnsi="Times New Roman"/>
            <w:noProof/>
            <w:webHidden/>
            <w:sz w:val="28"/>
          </w:rPr>
          <w:instrText xml:space="preserve"> PAGEREF _Toc162089966 \h </w:instrText>
        </w:r>
        <w:r w:rsidRPr="000747D8">
          <w:rPr>
            <w:rFonts w:ascii="Times New Roman" w:hAnsi="Times New Roman"/>
            <w:noProof/>
            <w:webHidden/>
            <w:sz w:val="28"/>
          </w:rPr>
        </w:r>
        <w:r w:rsidRPr="000747D8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0747D8">
          <w:rPr>
            <w:rFonts w:ascii="Times New Roman" w:hAnsi="Times New Roman"/>
            <w:noProof/>
            <w:webHidden/>
            <w:sz w:val="28"/>
          </w:rPr>
          <w:t>14</w:t>
        </w:r>
        <w:r w:rsidRPr="000747D8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4F5D10BE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6E36E955" w14:textId="49A1D07C" w:rsidR="00FB3492" w:rsidRPr="009B18A2" w:rsidRDefault="00FB3492" w:rsidP="00FB3492">
      <w:pPr>
        <w:pStyle w:val="bullet"/>
        <w:numPr>
          <w:ilvl w:val="0"/>
          <w:numId w:val="0"/>
        </w:numPr>
        <w:ind w:hanging="36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  <w:t>Пример:</w:t>
      </w: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5A38FD2E" w14:textId="4B2549CC" w:rsidR="00F50AC5" w:rsidRPr="00F31238" w:rsidRDefault="00F31238" w:rsidP="00F31238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3123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АТС –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А</w:t>
      </w:r>
      <w:r w:rsidRPr="00F31238">
        <w:rPr>
          <w:rFonts w:ascii="Times New Roman" w:hAnsi="Times New Roman"/>
          <w:bCs/>
          <w:sz w:val="28"/>
          <w:szCs w:val="28"/>
          <w:lang w:val="ru-RU" w:eastAsia="ru-RU"/>
        </w:rPr>
        <w:t>втотранспортное средство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62089956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62089957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0AE8B4FD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F31238">
        <w:rPr>
          <w:rFonts w:ascii="Times New Roman" w:hAnsi="Times New Roman" w:cs="Times New Roman"/>
          <w:sz w:val="28"/>
          <w:szCs w:val="28"/>
        </w:rPr>
        <w:t>Обслуживание грузовой техники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3C32CA14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62089958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F31238">
        <w:rPr>
          <w:rFonts w:ascii="Times New Roman" w:hAnsi="Times New Roman"/>
          <w:sz w:val="24"/>
        </w:rPr>
        <w:t>ОБСЛУЖИВАНИЕ ГРУЗОВОЙ ТЕХНИКИ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30930F08" w14:textId="77777777" w:rsidR="00F31238" w:rsidRPr="00E579D6" w:rsidRDefault="00F31238" w:rsidP="00E579D6">
      <w:pPr>
        <w:pStyle w:val="aff4"/>
        <w:rPr>
          <w:b/>
          <w:i/>
          <w:sz w:val="28"/>
          <w:szCs w:val="28"/>
          <w:vertAlign w:val="subscript"/>
        </w:rPr>
      </w:pPr>
      <w:r>
        <w:rPr>
          <w:b/>
          <w:i/>
          <w:sz w:val="28"/>
          <w:szCs w:val="28"/>
          <w:vertAlign w:val="subscript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F31238" w14:paraId="7568C9E3" w14:textId="77777777" w:rsidTr="00A40446">
        <w:tc>
          <w:tcPr>
            <w:tcW w:w="330" w:type="pct"/>
            <w:shd w:val="clear" w:color="auto" w:fill="92D050"/>
            <w:vAlign w:val="center"/>
          </w:tcPr>
          <w:p w14:paraId="14B47C9A" w14:textId="77777777" w:rsidR="00F31238" w:rsidRDefault="00F31238" w:rsidP="00A404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6B1CD97D" w14:textId="77777777" w:rsidR="00F31238" w:rsidRDefault="00F31238" w:rsidP="00A4044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4CD07D6E" w14:textId="77777777" w:rsidR="00F31238" w:rsidRDefault="00F31238" w:rsidP="00A4044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F31238" w14:paraId="4945E59A" w14:textId="77777777" w:rsidTr="00A40446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015FD01" w14:textId="77777777" w:rsidR="00F31238" w:rsidRDefault="00F31238" w:rsidP="00A4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BFBFBF" w:themeFill="background1" w:themeFillShade="BF"/>
            <w:vAlign w:val="center"/>
          </w:tcPr>
          <w:p w14:paraId="7697ECCC" w14:textId="77777777" w:rsidR="00F31238" w:rsidRDefault="00F31238" w:rsidP="00A404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и ТБ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643B5B" w14:textId="77777777" w:rsidR="00F31238" w:rsidRDefault="00F31238" w:rsidP="00A4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38" w14:paraId="2AFAC783" w14:textId="77777777" w:rsidTr="00A4044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9863318" w14:textId="77777777" w:rsidR="00F31238" w:rsidRDefault="00F31238" w:rsidP="00A4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C62D3A5" w14:textId="77777777" w:rsidR="00F31238" w:rsidRDefault="00F31238" w:rsidP="00A4044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65E3610" w14:textId="77777777" w:rsidR="00F31238" w:rsidRDefault="00F31238" w:rsidP="00F31238">
            <w:pPr>
              <w:pStyle w:val="aff8"/>
              <w:numPr>
                <w:ilvl w:val="0"/>
                <w:numId w:val="24"/>
              </w:numPr>
              <w:spacing w:before="5" w:beforeAutospacing="0" w:after="0" w:afterAutospacing="0" w:line="276" w:lineRule="auto"/>
              <w:ind w:right="128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Меры, необходимые для сохранения здоровья и рабочего пространства в безопасности</w:t>
            </w:r>
          </w:p>
          <w:p w14:paraId="674CC479" w14:textId="77777777" w:rsidR="00F31238" w:rsidRDefault="00F31238" w:rsidP="00F31238">
            <w:pPr>
              <w:pStyle w:val="aff8"/>
              <w:numPr>
                <w:ilvl w:val="0"/>
                <w:numId w:val="24"/>
              </w:numPr>
              <w:spacing w:before="2" w:beforeAutospacing="0" w:after="0" w:afterAutospacing="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Назначение средств индивидуальной защиты, используемых техническим специалистом.</w:t>
            </w:r>
          </w:p>
          <w:p w14:paraId="071A4CCC" w14:textId="77777777" w:rsidR="00F31238" w:rsidRDefault="00F31238" w:rsidP="00F31238">
            <w:pPr>
              <w:pStyle w:val="aff8"/>
              <w:numPr>
                <w:ilvl w:val="0"/>
                <w:numId w:val="24"/>
              </w:numPr>
              <w:spacing w:before="3" w:beforeAutospacing="0" w:after="0" w:afterAutospacing="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Безопасное и рациональное использование и хранение веществ и материалов.</w:t>
            </w:r>
          </w:p>
          <w:p w14:paraId="1700E4BC" w14:textId="77777777" w:rsidR="00F31238" w:rsidRDefault="00F31238" w:rsidP="00F31238">
            <w:pPr>
              <w:pStyle w:val="aff8"/>
              <w:numPr>
                <w:ilvl w:val="0"/>
                <w:numId w:val="24"/>
              </w:numPr>
              <w:spacing w:before="5" w:beforeAutospacing="0" w:after="0" w:afterAutospacing="0" w:line="276" w:lineRule="auto"/>
              <w:ind w:right="31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Важность содержания рабочего места в чистоте и порядке для здоровья и безопасности, и важность подготовки рабочего пространства для использования следующим специалистом.</w:t>
            </w:r>
          </w:p>
          <w:p w14:paraId="1853C3BC" w14:textId="77777777" w:rsidR="00F31238" w:rsidRDefault="00F31238" w:rsidP="00F31238">
            <w:pPr>
              <w:numPr>
                <w:ilvl w:val="0"/>
                <w:numId w:val="24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организовать процесс и применить соответствующие решения относительно технического обслуживания или ремонта.</w:t>
            </w:r>
          </w:p>
          <w:p w14:paraId="6088C90E" w14:textId="77777777" w:rsidR="00F31238" w:rsidRDefault="00F31238" w:rsidP="00F31238">
            <w:pPr>
              <w:numPr>
                <w:ilvl w:val="0"/>
                <w:numId w:val="24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Наиболее подходящие методы выполнения работ для осуществления своих трудовых функций.</w:t>
            </w:r>
          </w:p>
          <w:p w14:paraId="7A95FC0B" w14:textId="77777777" w:rsidR="00F31238" w:rsidRDefault="00F31238" w:rsidP="00F31238">
            <w:pPr>
              <w:numPr>
                <w:ilvl w:val="0"/>
                <w:numId w:val="24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неисправностей и их признаков в системах или частях грузовых автомобилей.</w:t>
            </w:r>
          </w:p>
          <w:p w14:paraId="66F329A8" w14:textId="77777777" w:rsidR="00F31238" w:rsidRDefault="00F31238" w:rsidP="00F31238">
            <w:pPr>
              <w:numPr>
                <w:ilvl w:val="0"/>
                <w:numId w:val="24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 применение методов диагностики;</w:t>
            </w:r>
          </w:p>
          <w:p w14:paraId="1991EF05" w14:textId="77777777" w:rsidR="00F31238" w:rsidRDefault="00F31238" w:rsidP="00F31238">
            <w:pPr>
              <w:numPr>
                <w:ilvl w:val="0"/>
                <w:numId w:val="24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применить результаты диагностики и других вычислений для распознавания неисправностей.</w:t>
            </w:r>
          </w:p>
          <w:p w14:paraId="0E8B5641" w14:textId="77777777" w:rsidR="00F31238" w:rsidRDefault="00F31238" w:rsidP="00F31238">
            <w:pPr>
              <w:numPr>
                <w:ilvl w:val="0"/>
                <w:numId w:val="24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Важность регулярного технического обслуживания для минимизации неисправностей в системе и ее частях.</w:t>
            </w:r>
          </w:p>
          <w:p w14:paraId="1278C160" w14:textId="77777777" w:rsidR="00F31238" w:rsidRDefault="00F31238" w:rsidP="00F31238">
            <w:pPr>
              <w:numPr>
                <w:ilvl w:val="0"/>
                <w:numId w:val="24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процедур и особенностей производителей по техническому обслуживанию или ремонту систем дизельных двигателей; гидравлических систем; пневматических систем; электрических и электронных систем; систем подвески; отопления, вентиляции, кондиционирования воздуха (HVAC).</w:t>
            </w:r>
          </w:p>
          <w:p w14:paraId="3D9F3779" w14:textId="77777777" w:rsidR="00F31238" w:rsidRDefault="00F31238" w:rsidP="00F31238">
            <w:pPr>
              <w:numPr>
                <w:ilvl w:val="0"/>
                <w:numId w:val="24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выбрать надлежащие процедуры для ТО или ремонта данных систем.</w:t>
            </w:r>
          </w:p>
          <w:p w14:paraId="201FEE42" w14:textId="77777777" w:rsidR="00F31238" w:rsidRDefault="00F31238" w:rsidP="00A404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выбранных процедур на остальные части систем.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041087" w14:textId="77777777" w:rsidR="00F31238" w:rsidRDefault="00F31238" w:rsidP="00A4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F31238" w14:paraId="0047E455" w14:textId="77777777" w:rsidTr="00A4044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1C4B677" w14:textId="77777777" w:rsidR="00F31238" w:rsidRDefault="00F31238" w:rsidP="00A4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298F72E" w14:textId="77777777" w:rsidR="00F31238" w:rsidRDefault="00F31238" w:rsidP="00A4044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14F749A" w14:textId="77777777" w:rsidR="00F31238" w:rsidRDefault="00F31238" w:rsidP="00F31238">
            <w:pPr>
              <w:numPr>
                <w:ilvl w:val="0"/>
                <w:numId w:val="24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 и добросовестно выполнять нужные процедуры для защиты здоровья и обеспечения безопасности на рабочем месте.</w:t>
            </w:r>
          </w:p>
          <w:p w14:paraId="4039306E" w14:textId="77777777" w:rsidR="00F31238" w:rsidRDefault="00F31238" w:rsidP="00F31238">
            <w:pPr>
              <w:numPr>
                <w:ilvl w:val="0"/>
                <w:numId w:val="24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и использовать все оборудование и материалы безопасно и в соответствии с инструкцией производителей.</w:t>
            </w:r>
          </w:p>
          <w:p w14:paraId="6D03C8CB" w14:textId="77777777" w:rsidR="00F31238" w:rsidRDefault="00F31238" w:rsidP="00F31238">
            <w:pPr>
              <w:numPr>
                <w:ilvl w:val="0"/>
                <w:numId w:val="24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Утилизировать вещества и материалы без риска для окружающей среды.</w:t>
            </w:r>
          </w:p>
          <w:p w14:paraId="453B15F9" w14:textId="77777777" w:rsidR="00F31238" w:rsidRDefault="00F31238" w:rsidP="00F31238">
            <w:pPr>
              <w:numPr>
                <w:ilvl w:val="0"/>
                <w:numId w:val="24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и поддерживать рабочее место с учетом мер безопасности, и подготовить рабочее пространство для следующего специалиста.</w:t>
            </w:r>
          </w:p>
          <w:p w14:paraId="06C6BF9C" w14:textId="77777777" w:rsidR="00F31238" w:rsidRDefault="00F31238" w:rsidP="00F31238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чистить, хранить и настраивать оборудование в соответствии с инструкциями изготовителя;</w:t>
            </w:r>
          </w:p>
          <w:p w14:paraId="11B18876" w14:textId="77777777" w:rsidR="00F31238" w:rsidRDefault="00F31238" w:rsidP="00F31238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техники безопасности и норм охраны труда и окружающей среды, оборудования и материалов;</w:t>
            </w:r>
          </w:p>
          <w:p w14:paraId="62CCC09A" w14:textId="77777777" w:rsidR="00F31238" w:rsidRDefault="00F31238" w:rsidP="00F31238">
            <w:pPr>
              <w:numPr>
                <w:ilvl w:val="0"/>
                <w:numId w:val="24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процесс и применить соответствующие решения относительно технического обслуживания или ремонта.</w:t>
            </w:r>
          </w:p>
          <w:p w14:paraId="6405B473" w14:textId="77777777" w:rsidR="00F31238" w:rsidRDefault="00F31238" w:rsidP="00F31238">
            <w:pPr>
              <w:numPr>
                <w:ilvl w:val="0"/>
                <w:numId w:val="24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наиболее подходящие методы для технического обслуживания и ремонта.</w:t>
            </w:r>
          </w:p>
          <w:p w14:paraId="49E89E2E" w14:textId="77777777" w:rsidR="00F31238" w:rsidRDefault="00F31238" w:rsidP="00F31238">
            <w:pPr>
              <w:numPr>
                <w:ilvl w:val="0"/>
                <w:numId w:val="24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Обнаружить и продиагностировать неисправность в системах или частях грузовых автомобилей. </w:t>
            </w:r>
          </w:p>
          <w:p w14:paraId="7C0934F5" w14:textId="77777777" w:rsidR="00F31238" w:rsidRDefault="00F31238" w:rsidP="00F31238">
            <w:pPr>
              <w:numPr>
                <w:ilvl w:val="0"/>
                <w:numId w:val="24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 применять результаты надлежащих методов диагностирования. </w:t>
            </w:r>
          </w:p>
          <w:p w14:paraId="08418A93" w14:textId="77777777" w:rsidR="00F31238" w:rsidRDefault="00F31238" w:rsidP="00F31238">
            <w:pPr>
              <w:numPr>
                <w:ilvl w:val="0"/>
                <w:numId w:val="24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Применить результаты диагностического тестирования и любые соответствующие расчеты, чтобы правильно идентифицировать и устранить неисправности, связанные с выполнением его трудовых функций.</w:t>
            </w:r>
          </w:p>
          <w:p w14:paraId="556DEEB6" w14:textId="77777777" w:rsidR="00F31238" w:rsidRDefault="00F31238" w:rsidP="00F31238">
            <w:pPr>
              <w:numPr>
                <w:ilvl w:val="0"/>
                <w:numId w:val="24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соответствующую процедуру по ТО и ремонту, отвечающую требованиям производителя, для ТО или ремонта систем дизельных двигателей; гидравлических систем; пневматических систем; электрических и электронных систем; систем подвески; отопления, вентиляции, кондиционирования воздуха (HVAC).</w:t>
            </w:r>
          </w:p>
          <w:p w14:paraId="756B96A1" w14:textId="77777777" w:rsidR="00F31238" w:rsidRDefault="00F31238" w:rsidP="00A404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Ослаблять влияние выбранных процедур на остальные части систем. 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B7E8883" w14:textId="77777777" w:rsidR="00F31238" w:rsidRDefault="00F31238" w:rsidP="00A404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38" w14:paraId="0DF83D1A" w14:textId="77777777" w:rsidTr="00A40446">
        <w:trPr>
          <w:trHeight w:val="345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10F4314" w14:textId="77777777" w:rsidR="00F31238" w:rsidRDefault="00F31238" w:rsidP="00A4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8D4AEF" w14:textId="77777777" w:rsidR="00F31238" w:rsidRDefault="00F31238" w:rsidP="00A404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нормативной и сопроводительной документации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806D91" w14:textId="77777777" w:rsidR="00F31238" w:rsidRDefault="00F31238" w:rsidP="00A404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38" w14:paraId="047ADA44" w14:textId="77777777" w:rsidTr="00A40446">
        <w:trPr>
          <w:trHeight w:val="37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74CD7BB" w14:textId="77777777" w:rsidR="00F31238" w:rsidRDefault="00F31238" w:rsidP="00A4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CC6C6" w14:textId="77777777" w:rsidR="00F31238" w:rsidRDefault="00F31238" w:rsidP="00A4044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162695A" w14:textId="77777777" w:rsidR="00F31238" w:rsidRDefault="00F31238" w:rsidP="00A4044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требования к оформлению, назначение и применение заказ-наряда и акт выполненных работ;</w:t>
            </w:r>
          </w:p>
          <w:p w14:paraId="17709038" w14:textId="77777777" w:rsidR="00F31238" w:rsidRDefault="00F31238" w:rsidP="00A4044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Инструкции по эксплуатации инструмента и оборудования (в том числе на английском языке).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5964BF" w14:textId="77777777" w:rsidR="00F31238" w:rsidRDefault="00F31238" w:rsidP="00A4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31238" w14:paraId="6C2D1CEE" w14:textId="77777777" w:rsidTr="00A40446">
        <w:trPr>
          <w:trHeight w:val="63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814253D" w14:textId="77777777" w:rsidR="00F31238" w:rsidRDefault="00F31238" w:rsidP="00A4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E57A64" w14:textId="77777777" w:rsidR="00F31238" w:rsidRDefault="00F31238" w:rsidP="00A4044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9951116" w14:textId="77777777" w:rsidR="00F31238" w:rsidRDefault="00F31238" w:rsidP="00A4044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руководством по эксплуатации автомобиля, нормативной документацией по конкретному автомобилю (в том числе на английском языке);</w:t>
            </w:r>
          </w:p>
          <w:p w14:paraId="66BD7320" w14:textId="77777777" w:rsidR="00F31238" w:rsidRDefault="00F31238" w:rsidP="00A4044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чертежами, схемами, инструкционными технологическими картами (в том числе на английском языке);</w:t>
            </w:r>
          </w:p>
          <w:p w14:paraId="0CF66F77" w14:textId="77777777" w:rsidR="00F31238" w:rsidRDefault="00F31238" w:rsidP="00A404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Заполнять заказ-наряд, ведомость дефектов и акт выполненных работ.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51EDDBA" w14:textId="77777777" w:rsidR="00F31238" w:rsidRDefault="00F31238" w:rsidP="00A404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38" w14:paraId="1115560C" w14:textId="77777777" w:rsidTr="00A40446">
        <w:trPr>
          <w:trHeight w:val="820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9BBDA0A" w14:textId="77777777" w:rsidR="00F31238" w:rsidRDefault="00F31238" w:rsidP="00A4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A8639C" w14:textId="77777777" w:rsidR="00F31238" w:rsidRDefault="00F31238" w:rsidP="00A4044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 и творчество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02376F" w14:textId="77777777" w:rsidR="00F31238" w:rsidRDefault="00F31238" w:rsidP="00A404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38" w14:paraId="0E9BEB4E" w14:textId="77777777" w:rsidTr="00A40446">
        <w:trPr>
          <w:trHeight w:val="1647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A92D117" w14:textId="77777777" w:rsidR="00F31238" w:rsidRDefault="00F31238" w:rsidP="00A4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C4B2D" w14:textId="77777777" w:rsidR="00F31238" w:rsidRDefault="00F31238" w:rsidP="00A4044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E8CE5DF" w14:textId="77777777" w:rsidR="00F31238" w:rsidRDefault="00F31238" w:rsidP="00A4044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Профессиональную терминологию;</w:t>
            </w:r>
          </w:p>
          <w:p w14:paraId="2E5B84D6" w14:textId="77777777" w:rsidR="00F31238" w:rsidRDefault="00F31238" w:rsidP="00A4044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Иностранные языки, в том числе технический английский;</w:t>
            </w:r>
          </w:p>
          <w:p w14:paraId="0803E415" w14:textId="77777777" w:rsidR="00F31238" w:rsidRDefault="00F31238" w:rsidP="00A4044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этикета при общении с клиентом.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51A10B" w14:textId="77777777" w:rsidR="00F31238" w:rsidRDefault="00F31238" w:rsidP="00A4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1238" w14:paraId="4B06856F" w14:textId="77777777" w:rsidTr="00A40446">
        <w:trPr>
          <w:trHeight w:val="82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E9ECDAE" w14:textId="77777777" w:rsidR="00F31238" w:rsidRDefault="00F31238" w:rsidP="00A4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45447B" w14:textId="77777777" w:rsidR="00F31238" w:rsidRDefault="00F31238" w:rsidP="00A4044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5610C55" w14:textId="77777777" w:rsidR="00F31238" w:rsidRDefault="00F31238" w:rsidP="00A4044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Вести диалог с заказчиком;</w:t>
            </w:r>
          </w:p>
          <w:p w14:paraId="5722F736" w14:textId="77777777" w:rsidR="00F31238" w:rsidRDefault="00F31238" w:rsidP="00A4044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Находить вариативные методы решения задач при выполнении поставленных задач;</w:t>
            </w:r>
          </w:p>
          <w:p w14:paraId="7372C6C1" w14:textId="77777777" w:rsidR="00F31238" w:rsidRDefault="00F31238" w:rsidP="00A404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Грамотно формулировать свою устную и письменную речь.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53FC8C9" w14:textId="77777777" w:rsidR="00F31238" w:rsidRDefault="00F31238" w:rsidP="00A404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38" w14:paraId="3B023D41" w14:textId="77777777" w:rsidTr="00A40446">
        <w:trPr>
          <w:trHeight w:val="823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439D8ED" w14:textId="77777777" w:rsidR="00F31238" w:rsidRDefault="00F31238" w:rsidP="00A4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43E1A0" w14:textId="77777777" w:rsidR="00F31238" w:rsidRDefault="00F31238" w:rsidP="00A404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и инструменты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3395B0" w14:textId="77777777" w:rsidR="00F31238" w:rsidRDefault="00F31238" w:rsidP="00A404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38" w14:paraId="2842D8D3" w14:textId="77777777" w:rsidTr="00A40446">
        <w:trPr>
          <w:trHeight w:val="81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F4C8EB" w14:textId="77777777" w:rsidR="00F31238" w:rsidRDefault="00F31238" w:rsidP="00A4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CC533" w14:textId="77777777" w:rsidR="00F31238" w:rsidRDefault="00F31238" w:rsidP="00A4044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 </w:t>
            </w:r>
          </w:p>
          <w:p w14:paraId="66B60998" w14:textId="77777777" w:rsidR="00F31238" w:rsidRDefault="00F31238" w:rsidP="00A4044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Виды и назначение слесарного инструмента и оборудования для ремонта и обслуживания автомобилей. </w:t>
            </w:r>
          </w:p>
          <w:p w14:paraId="709B04C7" w14:textId="77777777" w:rsidR="00F31238" w:rsidRDefault="00F31238" w:rsidP="00A4044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Виды и назначение оборудования для проведения диагностики.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132A1A" w14:textId="77777777" w:rsidR="00F31238" w:rsidRDefault="00F31238" w:rsidP="00A4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31238" w14:paraId="7AC2E2F0" w14:textId="77777777" w:rsidTr="00A40446">
        <w:trPr>
          <w:trHeight w:val="99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784E507" w14:textId="77777777" w:rsidR="00F31238" w:rsidRDefault="00F31238" w:rsidP="00A4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3173C" w14:textId="77777777" w:rsidR="00F31238" w:rsidRDefault="00F31238" w:rsidP="00A4044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EAF1C87" w14:textId="77777777" w:rsidR="00F31238" w:rsidRDefault="00F31238" w:rsidP="00A4044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Выбирать инструмент и оборудования для выполнения определённых работ;</w:t>
            </w:r>
          </w:p>
          <w:p w14:paraId="1EE66F0A" w14:textId="77777777" w:rsidR="00F31238" w:rsidRDefault="00F31238" w:rsidP="00A4044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ручным инструментом;</w:t>
            </w:r>
          </w:p>
          <w:p w14:paraId="093EA030" w14:textId="77777777" w:rsidR="00F31238" w:rsidRDefault="00F31238" w:rsidP="00A4044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электрифицированным инструментом;</w:t>
            </w:r>
          </w:p>
          <w:p w14:paraId="429404D7" w14:textId="77777777" w:rsidR="00F31238" w:rsidRDefault="00F31238" w:rsidP="00A4044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пневматическим инструментом;</w:t>
            </w:r>
          </w:p>
          <w:p w14:paraId="438A76CF" w14:textId="77777777" w:rsidR="00F31238" w:rsidRDefault="00F31238" w:rsidP="00A4044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автомобильными подъемниками, домкратами, смотровыми канавами, кантователями, оборудованием для вытяжки отработанных газов.</w:t>
            </w:r>
          </w:p>
          <w:p w14:paraId="31FCC0B6" w14:textId="77777777" w:rsidR="00F31238" w:rsidRDefault="00F31238" w:rsidP="00A4044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контрольно-измерительными приборами и диагностическим оборудованием;</w:t>
            </w:r>
          </w:p>
          <w:p w14:paraId="4879D3F8" w14:textId="77777777" w:rsidR="00F31238" w:rsidRDefault="00F31238" w:rsidP="00A4044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специальными приспособлениями и оснасткой;</w:t>
            </w:r>
          </w:p>
          <w:p w14:paraId="04C5A05F" w14:textId="77777777" w:rsidR="00F31238" w:rsidRDefault="00F31238" w:rsidP="00A4044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персональным компьютером, принтером, МФУ.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CA616BC" w14:textId="77777777" w:rsidR="00F31238" w:rsidRDefault="00F31238" w:rsidP="00A404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38" w14:paraId="24067DB3" w14:textId="77777777" w:rsidTr="00A40446">
        <w:trPr>
          <w:trHeight w:val="720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1891DAE" w14:textId="77777777" w:rsidR="00F31238" w:rsidRDefault="00F31238" w:rsidP="00A4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4465DE" w14:textId="77777777" w:rsidR="00F31238" w:rsidRDefault="00F31238" w:rsidP="00A404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Материальный мир и ресурсы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04BE54" w14:textId="77777777" w:rsidR="00F31238" w:rsidRDefault="00F31238" w:rsidP="00A404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38" w14:paraId="4492EA7D" w14:textId="77777777" w:rsidTr="00A40446">
        <w:trPr>
          <w:trHeight w:val="61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8110622" w14:textId="77777777" w:rsidR="00F31238" w:rsidRDefault="00F31238" w:rsidP="00A4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5127B" w14:textId="77777777" w:rsidR="00F31238" w:rsidRDefault="00F31238" w:rsidP="00A4044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942C124" w14:textId="77777777" w:rsidR="00F31238" w:rsidRDefault="00F31238" w:rsidP="00F31238">
            <w:pPr>
              <w:pStyle w:val="aff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Какие детали подлежат замене при ремонте и обслуживании автомобилей;</w:t>
            </w:r>
          </w:p>
          <w:p w14:paraId="30F84E5B" w14:textId="77777777" w:rsidR="00F31238" w:rsidRDefault="00F31238" w:rsidP="00F31238">
            <w:pPr>
              <w:pStyle w:val="aff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Ассортимент и назначение веществ, материалов, используемых в производстве.</w:t>
            </w:r>
          </w:p>
          <w:p w14:paraId="40E2CF74" w14:textId="77777777" w:rsidR="00F31238" w:rsidRDefault="00F31238" w:rsidP="00A4044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 датчиков и компонентов, а также элементов электрических схем.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3D592D" w14:textId="77777777" w:rsidR="00F31238" w:rsidRDefault="00F31238" w:rsidP="00A4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31238" w14:paraId="5F34FEC2" w14:textId="77777777" w:rsidTr="00A40446">
        <w:trPr>
          <w:trHeight w:val="67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33AA0C4" w14:textId="77777777" w:rsidR="00F31238" w:rsidRDefault="00F31238" w:rsidP="00A4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365380" w14:textId="77777777" w:rsidR="00F31238" w:rsidRDefault="00F31238" w:rsidP="00A4044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E2E163D" w14:textId="77777777" w:rsidR="00F31238" w:rsidRDefault="00F31238" w:rsidP="00F31238">
            <w:pPr>
              <w:pStyle w:val="aff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Пользоваться каталогами запасных частей;</w:t>
            </w:r>
          </w:p>
          <w:p w14:paraId="0917F99B" w14:textId="77777777" w:rsidR="00F31238" w:rsidRDefault="00F31238" w:rsidP="00F31238">
            <w:pPr>
              <w:pStyle w:val="aff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Пользоваться электронными автомобильными базами данных;</w:t>
            </w:r>
          </w:p>
          <w:p w14:paraId="77CF61CF" w14:textId="77777777" w:rsidR="00F31238" w:rsidRDefault="00F31238" w:rsidP="00F31238">
            <w:pPr>
              <w:pStyle w:val="aff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Пользоваться каталогами норм времени;</w:t>
            </w:r>
          </w:p>
          <w:p w14:paraId="69E82C5F" w14:textId="77777777" w:rsidR="00F31238" w:rsidRDefault="00F31238" w:rsidP="00A4044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запасные части при ремонте и обслуживании автомобилей.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AFB2131" w14:textId="77777777" w:rsidR="00F31238" w:rsidRDefault="00F31238" w:rsidP="00A404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38" w14:paraId="3B89C9CD" w14:textId="77777777" w:rsidTr="00A40446">
        <w:trPr>
          <w:trHeight w:val="479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F1E4DE4" w14:textId="77777777" w:rsidR="00F31238" w:rsidRDefault="00F31238" w:rsidP="00A4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9EEF82" w14:textId="77777777" w:rsidR="00F31238" w:rsidRDefault="00F31238" w:rsidP="00F31238">
            <w:pPr>
              <w:pStyle w:val="aff1"/>
              <w:numPr>
                <w:ilvl w:val="0"/>
                <w:numId w:val="25"/>
              </w:numPr>
              <w:spacing w:after="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57133D" w14:textId="77777777" w:rsidR="00F31238" w:rsidRDefault="00F31238" w:rsidP="00A404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38" w14:paraId="5AB3A330" w14:textId="77777777" w:rsidTr="00A40446">
        <w:trPr>
          <w:trHeight w:val="1048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00F919E" w14:textId="77777777" w:rsidR="00F31238" w:rsidRDefault="00F31238" w:rsidP="00A4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23390" w14:textId="77777777" w:rsidR="00F31238" w:rsidRDefault="00F31238" w:rsidP="00F31238">
            <w:pPr>
              <w:pStyle w:val="aff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Специалист должен знать и понимать:</w:t>
            </w:r>
          </w:p>
          <w:p w14:paraId="4C90FAFF" w14:textId="77777777" w:rsidR="00F31238" w:rsidRDefault="00F31238" w:rsidP="00F31238">
            <w:pPr>
              <w:pStyle w:val="aff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Какое программное обеспечение использовать для работы с документацией на рабочем месте;</w:t>
            </w:r>
          </w:p>
          <w:p w14:paraId="70F9E0C0" w14:textId="77777777" w:rsidR="00F31238" w:rsidRDefault="00F31238" w:rsidP="00F31238">
            <w:pPr>
              <w:pStyle w:val="aff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 существовании различных версий и возможностей офисных программ для работы с текстом, таблицами;</w:t>
            </w:r>
          </w:p>
          <w:p w14:paraId="3D3016F8" w14:textId="77777777" w:rsidR="00F31238" w:rsidRDefault="00F31238" w:rsidP="00F31238">
            <w:pPr>
              <w:pStyle w:val="aff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Основные принципы работы в специализированном программном обеспечение, связанным с проведением диагностики.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EDED40" w14:textId="77777777" w:rsidR="00F31238" w:rsidRDefault="00F31238" w:rsidP="00A4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31238" w14:paraId="1A752E0D" w14:textId="77777777" w:rsidTr="00A40446">
        <w:trPr>
          <w:trHeight w:val="106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8885ADB" w14:textId="77777777" w:rsidR="00F31238" w:rsidRDefault="00F31238" w:rsidP="00A404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2450B" w14:textId="77777777" w:rsidR="00F31238" w:rsidRDefault="00F31238" w:rsidP="00F31238">
            <w:pPr>
              <w:pStyle w:val="aff1"/>
              <w:numPr>
                <w:ilvl w:val="0"/>
                <w:numId w:val="25"/>
              </w:numPr>
              <w:spacing w:after="16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Специалист должен уметь:</w:t>
            </w:r>
          </w:p>
          <w:p w14:paraId="71EFADC1" w14:textId="77777777" w:rsidR="00F31238" w:rsidRDefault="00F31238" w:rsidP="00F31238">
            <w:pPr>
              <w:pStyle w:val="aff1"/>
              <w:numPr>
                <w:ilvl w:val="0"/>
                <w:numId w:val="25"/>
              </w:numPr>
              <w:spacing w:after="16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Пользоваться специализированным программным обеспечением при работе с диагностическим оборудованием.</w:t>
            </w:r>
          </w:p>
          <w:p w14:paraId="12E9C17F" w14:textId="77777777" w:rsidR="00F31238" w:rsidRDefault="00F31238" w:rsidP="00F31238">
            <w:pPr>
              <w:pStyle w:val="aff1"/>
              <w:numPr>
                <w:ilvl w:val="0"/>
                <w:numId w:val="25"/>
              </w:numPr>
              <w:spacing w:after="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Пользоваться офисными программами для работы с текстом, таблицами. 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CB0ECB2" w14:textId="77777777" w:rsidR="00F31238" w:rsidRDefault="00F31238" w:rsidP="00A404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06F005" w14:textId="4C674370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62089959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297" w:type="pct"/>
        <w:jc w:val="center"/>
        <w:tblLayout w:type="fixed"/>
        <w:tblLook w:val="04A0" w:firstRow="1" w:lastRow="0" w:firstColumn="1" w:lastColumn="0" w:noHBand="0" w:noVBand="1"/>
      </w:tblPr>
      <w:tblGrid>
        <w:gridCol w:w="1352"/>
        <w:gridCol w:w="284"/>
        <w:gridCol w:w="845"/>
        <w:gridCol w:w="1061"/>
        <w:gridCol w:w="965"/>
        <w:gridCol w:w="820"/>
        <w:gridCol w:w="1049"/>
        <w:gridCol w:w="1104"/>
        <w:gridCol w:w="1022"/>
        <w:gridCol w:w="1699"/>
      </w:tblGrid>
      <w:tr w:rsidR="00F31238" w14:paraId="382A7132" w14:textId="77777777" w:rsidTr="00F31238">
        <w:trPr>
          <w:trHeight w:val="1538"/>
          <w:jc w:val="center"/>
        </w:trPr>
        <w:tc>
          <w:tcPr>
            <w:tcW w:w="663" w:type="pct"/>
            <w:shd w:val="clear" w:color="auto" w:fill="92D050"/>
          </w:tcPr>
          <w:p w14:paraId="1FA31EF8" w14:textId="77777777" w:rsidR="00F31238" w:rsidRDefault="00F31238" w:rsidP="00A4044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503" w:type="pct"/>
            <w:gridSpan w:val="8"/>
            <w:shd w:val="clear" w:color="auto" w:fill="92D050"/>
            <w:vAlign w:val="center"/>
          </w:tcPr>
          <w:p w14:paraId="4FE7E55D" w14:textId="77777777" w:rsidR="00F31238" w:rsidRDefault="00F31238" w:rsidP="00A4044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834" w:type="pct"/>
            <w:shd w:val="clear" w:color="auto" w:fill="92D050"/>
            <w:vAlign w:val="center"/>
          </w:tcPr>
          <w:p w14:paraId="0E56EF63" w14:textId="12B9E687" w:rsidR="00F31238" w:rsidRDefault="00F31238" w:rsidP="00A4044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F31238" w14:paraId="64FFBF90" w14:textId="77777777" w:rsidTr="00F31238">
        <w:trPr>
          <w:trHeight w:val="50"/>
          <w:jc w:val="center"/>
        </w:trPr>
        <w:tc>
          <w:tcPr>
            <w:tcW w:w="663" w:type="pct"/>
            <w:vMerge w:val="restart"/>
            <w:shd w:val="clear" w:color="auto" w:fill="92D050"/>
            <w:vAlign w:val="center"/>
          </w:tcPr>
          <w:p w14:paraId="4F4568E6" w14:textId="77777777" w:rsidR="00F31238" w:rsidRDefault="00F31238" w:rsidP="00A4044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39" w:type="pct"/>
            <w:shd w:val="clear" w:color="auto" w:fill="92D050"/>
            <w:vAlign w:val="center"/>
          </w:tcPr>
          <w:p w14:paraId="34D62250" w14:textId="77777777" w:rsidR="00F31238" w:rsidRDefault="00F31238" w:rsidP="00A40446">
            <w:pPr>
              <w:spacing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00B050"/>
            <w:vAlign w:val="center"/>
          </w:tcPr>
          <w:p w14:paraId="15EF19FA" w14:textId="77777777" w:rsidR="00F31238" w:rsidRDefault="00F31238" w:rsidP="00A40446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20" w:type="pct"/>
            <w:shd w:val="clear" w:color="auto" w:fill="00B050"/>
            <w:vAlign w:val="center"/>
          </w:tcPr>
          <w:p w14:paraId="10C4472B" w14:textId="77777777" w:rsidR="00F31238" w:rsidRDefault="00F31238" w:rsidP="00A40446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73" w:type="pct"/>
            <w:shd w:val="clear" w:color="auto" w:fill="00B050"/>
            <w:vAlign w:val="center"/>
          </w:tcPr>
          <w:p w14:paraId="54EAEAB3" w14:textId="77777777" w:rsidR="00F31238" w:rsidRDefault="00F31238" w:rsidP="00A40446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02" w:type="pct"/>
            <w:shd w:val="clear" w:color="auto" w:fill="00B050"/>
            <w:vAlign w:val="center"/>
          </w:tcPr>
          <w:p w14:paraId="533ACA11" w14:textId="77777777" w:rsidR="00F31238" w:rsidRDefault="00F31238" w:rsidP="00A40446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14" w:type="pct"/>
            <w:shd w:val="clear" w:color="auto" w:fill="00B050"/>
            <w:vAlign w:val="center"/>
          </w:tcPr>
          <w:p w14:paraId="1166BD61" w14:textId="77777777" w:rsidR="00F31238" w:rsidRDefault="00F31238" w:rsidP="00A40446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541" w:type="pct"/>
            <w:shd w:val="clear" w:color="auto" w:fill="00B050"/>
            <w:vAlign w:val="center"/>
          </w:tcPr>
          <w:p w14:paraId="2D7BE57E" w14:textId="77777777" w:rsidR="00F31238" w:rsidRDefault="00F31238" w:rsidP="00A40446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501" w:type="pct"/>
            <w:shd w:val="clear" w:color="auto" w:fill="00B050"/>
          </w:tcPr>
          <w:p w14:paraId="051FCF8B" w14:textId="77777777" w:rsidR="00F31238" w:rsidRDefault="00F31238" w:rsidP="00A4044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Ж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3069C6E3" w14:textId="77777777" w:rsidR="00F31238" w:rsidRDefault="00F31238" w:rsidP="00A40446">
            <w:pPr>
              <w:spacing w:line="276" w:lineRule="auto"/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F31238" w14:paraId="64E0512B" w14:textId="77777777" w:rsidTr="00F31238">
        <w:trPr>
          <w:trHeight w:val="50"/>
          <w:jc w:val="center"/>
        </w:trPr>
        <w:tc>
          <w:tcPr>
            <w:tcW w:w="663" w:type="pct"/>
            <w:vMerge/>
            <w:shd w:val="clear" w:color="auto" w:fill="92D050"/>
            <w:vAlign w:val="center"/>
          </w:tcPr>
          <w:p w14:paraId="4264F3FE" w14:textId="77777777" w:rsidR="00F31238" w:rsidRDefault="00F31238" w:rsidP="00A4044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" w:type="pct"/>
            <w:shd w:val="clear" w:color="auto" w:fill="00B050"/>
            <w:vAlign w:val="center"/>
          </w:tcPr>
          <w:p w14:paraId="35F13AB4" w14:textId="77777777" w:rsidR="00F31238" w:rsidRDefault="00F31238" w:rsidP="00A40446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14" w:type="pct"/>
            <w:vAlign w:val="center"/>
          </w:tcPr>
          <w:p w14:paraId="0265E6A8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0" w:type="pct"/>
            <w:vAlign w:val="center"/>
          </w:tcPr>
          <w:p w14:paraId="1A4E77A7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73" w:type="pct"/>
            <w:vAlign w:val="center"/>
          </w:tcPr>
          <w:p w14:paraId="4F50F31F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2" w:type="pct"/>
            <w:vAlign w:val="center"/>
          </w:tcPr>
          <w:p w14:paraId="6F8BD89B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4" w:type="pct"/>
            <w:vAlign w:val="center"/>
          </w:tcPr>
          <w:p w14:paraId="6301A52C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41" w:type="pct"/>
            <w:vAlign w:val="center"/>
          </w:tcPr>
          <w:p w14:paraId="512A745B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64BEAC0F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01DBB5F6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F31238" w14:paraId="69D849AA" w14:textId="77777777" w:rsidTr="00F31238">
        <w:trPr>
          <w:trHeight w:val="50"/>
          <w:jc w:val="center"/>
        </w:trPr>
        <w:tc>
          <w:tcPr>
            <w:tcW w:w="663" w:type="pct"/>
            <w:vMerge/>
            <w:shd w:val="clear" w:color="auto" w:fill="92D050"/>
            <w:vAlign w:val="center"/>
          </w:tcPr>
          <w:p w14:paraId="0C96BE4F" w14:textId="77777777" w:rsidR="00F31238" w:rsidRDefault="00F31238" w:rsidP="00A4044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" w:type="pct"/>
            <w:shd w:val="clear" w:color="auto" w:fill="00B050"/>
            <w:vAlign w:val="center"/>
          </w:tcPr>
          <w:p w14:paraId="0E0FA575" w14:textId="77777777" w:rsidR="00F31238" w:rsidRDefault="00F31238" w:rsidP="00A40446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14" w:type="pct"/>
            <w:vAlign w:val="center"/>
          </w:tcPr>
          <w:p w14:paraId="094B3B4B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pct"/>
            <w:vAlign w:val="center"/>
          </w:tcPr>
          <w:p w14:paraId="262E7228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3" w:type="pct"/>
            <w:vAlign w:val="center"/>
          </w:tcPr>
          <w:p w14:paraId="5EDE2E10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2" w:type="pct"/>
            <w:vAlign w:val="center"/>
          </w:tcPr>
          <w:p w14:paraId="0C9A0B3C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4" w:type="pct"/>
            <w:vAlign w:val="center"/>
          </w:tcPr>
          <w:p w14:paraId="0CADB419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1" w:type="pct"/>
            <w:vAlign w:val="center"/>
          </w:tcPr>
          <w:p w14:paraId="7EE2D881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5F98BA42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012E5750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F31238" w14:paraId="4ABBD449" w14:textId="77777777" w:rsidTr="00F31238">
        <w:trPr>
          <w:trHeight w:val="50"/>
          <w:jc w:val="center"/>
        </w:trPr>
        <w:tc>
          <w:tcPr>
            <w:tcW w:w="663" w:type="pct"/>
            <w:vMerge/>
            <w:shd w:val="clear" w:color="auto" w:fill="92D050"/>
            <w:vAlign w:val="center"/>
          </w:tcPr>
          <w:p w14:paraId="298EE20A" w14:textId="77777777" w:rsidR="00F31238" w:rsidRDefault="00F31238" w:rsidP="00A4044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" w:type="pct"/>
            <w:shd w:val="clear" w:color="auto" w:fill="00B050"/>
            <w:vAlign w:val="center"/>
          </w:tcPr>
          <w:p w14:paraId="6982726C" w14:textId="77777777" w:rsidR="00F31238" w:rsidRDefault="00F31238" w:rsidP="00A40446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14" w:type="pct"/>
            <w:vAlign w:val="center"/>
          </w:tcPr>
          <w:p w14:paraId="4C6C7C70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520" w:type="pct"/>
            <w:vAlign w:val="center"/>
          </w:tcPr>
          <w:p w14:paraId="78EEC168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473" w:type="pct"/>
            <w:vAlign w:val="center"/>
          </w:tcPr>
          <w:p w14:paraId="7A7EA21F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402" w:type="pct"/>
            <w:vAlign w:val="center"/>
          </w:tcPr>
          <w:p w14:paraId="671E7C77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514" w:type="pct"/>
            <w:vAlign w:val="center"/>
          </w:tcPr>
          <w:p w14:paraId="1799CF27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541" w:type="pct"/>
            <w:vAlign w:val="center"/>
          </w:tcPr>
          <w:p w14:paraId="02ACD08E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3AC992B4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620DE94B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F31238" w14:paraId="3ED47751" w14:textId="77777777" w:rsidTr="00F31238">
        <w:trPr>
          <w:trHeight w:val="50"/>
          <w:jc w:val="center"/>
        </w:trPr>
        <w:tc>
          <w:tcPr>
            <w:tcW w:w="663" w:type="pct"/>
            <w:vMerge/>
            <w:shd w:val="clear" w:color="auto" w:fill="92D050"/>
            <w:vAlign w:val="center"/>
          </w:tcPr>
          <w:p w14:paraId="22CBDFE5" w14:textId="77777777" w:rsidR="00F31238" w:rsidRDefault="00F31238" w:rsidP="00A4044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" w:type="pct"/>
            <w:shd w:val="clear" w:color="auto" w:fill="00B050"/>
            <w:vAlign w:val="center"/>
          </w:tcPr>
          <w:p w14:paraId="025912D6" w14:textId="77777777" w:rsidR="00F31238" w:rsidRDefault="00F31238" w:rsidP="00A40446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14" w:type="pct"/>
            <w:vAlign w:val="center"/>
          </w:tcPr>
          <w:p w14:paraId="2E344986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pct"/>
            <w:vAlign w:val="center"/>
          </w:tcPr>
          <w:p w14:paraId="26F572D9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3,75</w:t>
            </w:r>
          </w:p>
        </w:tc>
        <w:tc>
          <w:tcPr>
            <w:tcW w:w="473" w:type="pct"/>
            <w:vAlign w:val="center"/>
          </w:tcPr>
          <w:p w14:paraId="3143BF28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2" w:type="pct"/>
            <w:vAlign w:val="center"/>
          </w:tcPr>
          <w:p w14:paraId="0F093095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4" w:type="pct"/>
            <w:vAlign w:val="center"/>
          </w:tcPr>
          <w:p w14:paraId="6E998FCE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41" w:type="pct"/>
            <w:vAlign w:val="center"/>
          </w:tcPr>
          <w:p w14:paraId="142EBD36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601D7F55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66AABAFD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F31238" w14:paraId="4CC7AC09" w14:textId="77777777" w:rsidTr="00F31238">
        <w:trPr>
          <w:trHeight w:val="50"/>
          <w:jc w:val="center"/>
        </w:trPr>
        <w:tc>
          <w:tcPr>
            <w:tcW w:w="663" w:type="pct"/>
            <w:vMerge/>
            <w:shd w:val="clear" w:color="auto" w:fill="92D050"/>
            <w:vAlign w:val="center"/>
          </w:tcPr>
          <w:p w14:paraId="77F23E7B" w14:textId="77777777" w:rsidR="00F31238" w:rsidRDefault="00F31238" w:rsidP="00A4044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" w:type="pct"/>
            <w:shd w:val="clear" w:color="auto" w:fill="00B050"/>
            <w:vAlign w:val="center"/>
          </w:tcPr>
          <w:p w14:paraId="2353EFA5" w14:textId="77777777" w:rsidR="00F31238" w:rsidRDefault="00F31238" w:rsidP="00A40446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14" w:type="pct"/>
            <w:vAlign w:val="center"/>
          </w:tcPr>
          <w:p w14:paraId="661D4343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0" w:type="pct"/>
            <w:vAlign w:val="center"/>
          </w:tcPr>
          <w:p w14:paraId="0BAA55A2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73" w:type="pct"/>
            <w:vAlign w:val="center"/>
          </w:tcPr>
          <w:p w14:paraId="20A3D7BC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2" w:type="pct"/>
            <w:vAlign w:val="center"/>
          </w:tcPr>
          <w:p w14:paraId="4897FD65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4" w:type="pct"/>
            <w:vAlign w:val="center"/>
          </w:tcPr>
          <w:p w14:paraId="09E0EB14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41" w:type="pct"/>
            <w:vAlign w:val="center"/>
          </w:tcPr>
          <w:p w14:paraId="14A71A83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69B0C890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3E0B2643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F31238" w14:paraId="687191FB" w14:textId="77777777" w:rsidTr="00F31238">
        <w:trPr>
          <w:trHeight w:val="50"/>
          <w:jc w:val="center"/>
        </w:trPr>
        <w:tc>
          <w:tcPr>
            <w:tcW w:w="663" w:type="pct"/>
            <w:vMerge/>
            <w:shd w:val="clear" w:color="auto" w:fill="92D050"/>
            <w:vAlign w:val="center"/>
          </w:tcPr>
          <w:p w14:paraId="231FAAFD" w14:textId="77777777" w:rsidR="00F31238" w:rsidRDefault="00F31238" w:rsidP="00A4044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" w:type="pct"/>
            <w:shd w:val="clear" w:color="auto" w:fill="00B050"/>
            <w:vAlign w:val="center"/>
          </w:tcPr>
          <w:p w14:paraId="10EF7DF6" w14:textId="77777777" w:rsidR="00F31238" w:rsidRDefault="00F31238" w:rsidP="00A40446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414" w:type="pct"/>
            <w:vAlign w:val="center"/>
          </w:tcPr>
          <w:p w14:paraId="4EBFF5DF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0" w:type="pct"/>
            <w:vAlign w:val="center"/>
          </w:tcPr>
          <w:p w14:paraId="35484BFF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73" w:type="pct"/>
            <w:vAlign w:val="center"/>
          </w:tcPr>
          <w:p w14:paraId="31984343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2" w:type="pct"/>
            <w:vAlign w:val="center"/>
          </w:tcPr>
          <w:p w14:paraId="39594213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514" w:type="pct"/>
            <w:vAlign w:val="center"/>
          </w:tcPr>
          <w:p w14:paraId="3048997C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541" w:type="pct"/>
            <w:vAlign w:val="center"/>
          </w:tcPr>
          <w:p w14:paraId="6C3507EE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497E2627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078A8734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F31238" w14:paraId="5679D82C" w14:textId="77777777" w:rsidTr="00F31238">
        <w:trPr>
          <w:jc w:val="center"/>
        </w:trPr>
        <w:tc>
          <w:tcPr>
            <w:tcW w:w="802" w:type="pct"/>
            <w:gridSpan w:val="2"/>
            <w:shd w:val="clear" w:color="auto" w:fill="00B050"/>
            <w:vAlign w:val="center"/>
          </w:tcPr>
          <w:p w14:paraId="67FA3DF2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06275F1C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fldChar w:fldCharType="begin"/>
            </w:r>
            <w:r>
              <w:rPr>
                <w:sz w:val="22"/>
                <w:szCs w:val="22"/>
              </w:rPr>
              <w:instrText xml:space="preserve"> =SUM(ABOVE) </w:instrText>
            </w:r>
            <w:r>
              <w:fldChar w:fldCharType="separate"/>
            </w:r>
            <w:r>
              <w:rPr>
                <w:sz w:val="22"/>
                <w:szCs w:val="22"/>
              </w:rPr>
              <w:t>16,5</w:t>
            </w:r>
            <w:r>
              <w:fldChar w:fldCharType="end"/>
            </w:r>
          </w:p>
        </w:tc>
        <w:tc>
          <w:tcPr>
            <w:tcW w:w="520" w:type="pct"/>
            <w:shd w:val="clear" w:color="auto" w:fill="F2F2F2" w:themeFill="background1" w:themeFillShade="F2"/>
            <w:vAlign w:val="center"/>
          </w:tcPr>
          <w:p w14:paraId="2F7861C1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fldChar w:fldCharType="begin"/>
            </w:r>
            <w:r>
              <w:rPr>
                <w:sz w:val="22"/>
                <w:szCs w:val="22"/>
              </w:rPr>
              <w:instrText xml:space="preserve"> =SUM(ABOVE) </w:instrText>
            </w:r>
            <w:r>
              <w:fldChar w:fldCharType="separate"/>
            </w:r>
            <w:r>
              <w:rPr>
                <w:sz w:val="22"/>
                <w:szCs w:val="22"/>
              </w:rPr>
              <w:t>16,25</w:t>
            </w:r>
            <w:r>
              <w:fldChar w:fldCharType="end"/>
            </w:r>
          </w:p>
        </w:tc>
        <w:tc>
          <w:tcPr>
            <w:tcW w:w="473" w:type="pct"/>
            <w:shd w:val="clear" w:color="auto" w:fill="F2F2F2" w:themeFill="background1" w:themeFillShade="F2"/>
            <w:vAlign w:val="center"/>
          </w:tcPr>
          <w:p w14:paraId="384B05E0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fldChar w:fldCharType="begin"/>
            </w:r>
            <w:r>
              <w:rPr>
                <w:sz w:val="22"/>
                <w:szCs w:val="22"/>
              </w:rPr>
              <w:instrText xml:space="preserve"> =SUM(ABOVE) </w:instrText>
            </w:r>
            <w:r>
              <w:fldChar w:fldCharType="separate"/>
            </w:r>
            <w:r>
              <w:rPr>
                <w:sz w:val="22"/>
                <w:szCs w:val="22"/>
              </w:rPr>
              <w:t>16,5</w:t>
            </w:r>
            <w:r>
              <w:fldChar w:fldCharType="end"/>
            </w: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312D3745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fldChar w:fldCharType="begin"/>
            </w:r>
            <w:r>
              <w:rPr>
                <w:sz w:val="22"/>
                <w:szCs w:val="22"/>
              </w:rPr>
              <w:instrText xml:space="preserve"> =SUM(ABOVE) </w:instrText>
            </w:r>
            <w:r>
              <w:fldChar w:fldCharType="separate"/>
            </w:r>
            <w:r>
              <w:rPr>
                <w:sz w:val="22"/>
                <w:szCs w:val="22"/>
              </w:rPr>
              <w:t>14</w:t>
            </w:r>
            <w:r>
              <w:fldChar w:fldCharType="end"/>
            </w:r>
          </w:p>
        </w:tc>
        <w:tc>
          <w:tcPr>
            <w:tcW w:w="514" w:type="pct"/>
            <w:shd w:val="clear" w:color="auto" w:fill="F2F2F2" w:themeFill="background1" w:themeFillShade="F2"/>
            <w:vAlign w:val="center"/>
          </w:tcPr>
          <w:p w14:paraId="2EAE2430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fldChar w:fldCharType="begin"/>
            </w:r>
            <w:r>
              <w:rPr>
                <w:sz w:val="22"/>
                <w:szCs w:val="22"/>
              </w:rPr>
              <w:instrText xml:space="preserve"> =SUM(ABOVE) </w:instrText>
            </w:r>
            <w:r>
              <w:fldChar w:fldCharType="separate"/>
            </w:r>
            <w:r>
              <w:rPr>
                <w:sz w:val="22"/>
                <w:szCs w:val="22"/>
              </w:rPr>
              <w:t>14</w:t>
            </w:r>
            <w: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41" w:type="pct"/>
            <w:shd w:val="clear" w:color="auto" w:fill="F2F2F2" w:themeFill="background1" w:themeFillShade="F2"/>
            <w:vAlign w:val="center"/>
          </w:tcPr>
          <w:p w14:paraId="69AF2245" w14:textId="77777777" w:rsidR="00F31238" w:rsidRDefault="00F31238" w:rsidP="00A4044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fldChar w:fldCharType="begin"/>
            </w:r>
            <w:r>
              <w:rPr>
                <w:sz w:val="22"/>
                <w:szCs w:val="22"/>
              </w:rPr>
              <w:instrText xml:space="preserve"> =SUM(ABOVE) </w:instrText>
            </w:r>
            <w:r>
              <w:fldChar w:fldCharType="separate"/>
            </w:r>
            <w:r>
              <w:rPr>
                <w:sz w:val="22"/>
                <w:szCs w:val="22"/>
              </w:rPr>
              <w:t>10</w:t>
            </w:r>
            <w:r>
              <w:fldChar w:fldCharType="end"/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7EC2B34A" w14:textId="77777777" w:rsidR="00F31238" w:rsidRDefault="00F31238" w:rsidP="00A4044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fldChar w:fldCharType="begin"/>
            </w:r>
            <w:r>
              <w:rPr>
                <w:sz w:val="22"/>
                <w:szCs w:val="22"/>
              </w:rPr>
              <w:instrText xml:space="preserve"> =SUM(ABOVE) </w:instrText>
            </w:r>
            <w:r>
              <w:fldChar w:fldCharType="separate"/>
            </w:r>
            <w:r>
              <w:rPr>
                <w:sz w:val="22"/>
                <w:szCs w:val="22"/>
              </w:rPr>
              <w:t>12,75</w:t>
            </w:r>
            <w:r>
              <w:fldChar w:fldCharType="end"/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0E651240" w14:textId="77777777" w:rsidR="00F31238" w:rsidRDefault="00F31238" w:rsidP="00A4044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fldChar w:fldCharType="begin"/>
            </w:r>
            <w:r>
              <w:rPr>
                <w:b/>
                <w:sz w:val="22"/>
                <w:szCs w:val="22"/>
              </w:rPr>
              <w:instrText xml:space="preserve"> =SUM(LEFT) </w:instrText>
            </w:r>
            <w:r>
              <w:rPr>
                <w:b/>
              </w:rPr>
              <w:fldChar w:fldCharType="separate"/>
            </w:r>
            <w:r>
              <w:rPr>
                <w:b/>
                <w:sz w:val="22"/>
                <w:szCs w:val="22"/>
              </w:rPr>
              <w:t>100</w:t>
            </w:r>
            <w:r>
              <w:rPr>
                <w:b/>
              </w:rPr>
              <w:fldChar w:fldCharType="end"/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62089960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F31238" w14:paraId="50C60A32" w14:textId="77777777" w:rsidTr="00A40446">
        <w:tc>
          <w:tcPr>
            <w:tcW w:w="1851" w:type="pct"/>
            <w:gridSpan w:val="2"/>
            <w:shd w:val="clear" w:color="auto" w:fill="92D050"/>
          </w:tcPr>
          <w:p w14:paraId="21FFB863" w14:textId="77777777" w:rsidR="00F31238" w:rsidRDefault="00F31238" w:rsidP="00A4044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6A516CC1" w14:textId="77777777" w:rsidR="00F31238" w:rsidRDefault="00F31238" w:rsidP="00A4044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F31238" w14:paraId="7DF97C81" w14:textId="77777777" w:rsidTr="00A40446">
        <w:tc>
          <w:tcPr>
            <w:tcW w:w="282" w:type="pct"/>
            <w:shd w:val="clear" w:color="auto" w:fill="00B050"/>
            <w:tcMar>
              <w:left w:w="0" w:type="dxa"/>
              <w:right w:w="0" w:type="dxa"/>
            </w:tcMar>
            <w:vAlign w:val="center"/>
          </w:tcPr>
          <w:p w14:paraId="5881F116" w14:textId="77777777" w:rsidR="00F31238" w:rsidRDefault="00F31238" w:rsidP="00A40446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0C0AB96E" w14:textId="77777777" w:rsidR="00F31238" w:rsidRDefault="00F31238" w:rsidP="00A4044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Системы управления работой двигателя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12785BAC" w14:textId="77777777" w:rsidR="00F31238" w:rsidRDefault="00F31238" w:rsidP="00A404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при подготовке рабочего места и проведении работ;</w:t>
            </w:r>
          </w:p>
          <w:p w14:paraId="2E619D7E" w14:textId="77777777" w:rsidR="00F31238" w:rsidRDefault="00F31238" w:rsidP="00A404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Тестирование и диагностика компонентов и систем управления работой двигателя;</w:t>
            </w:r>
          </w:p>
          <w:p w14:paraId="71E3B39A" w14:textId="77777777" w:rsidR="00F31238" w:rsidRDefault="00F31238" w:rsidP="00A404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Ремонт и измерения;</w:t>
            </w:r>
          </w:p>
          <w:p w14:paraId="476E0A10" w14:textId="77777777" w:rsidR="00F31238" w:rsidRDefault="00F31238" w:rsidP="00A404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 w14:paraId="6384F009" w14:textId="77777777" w:rsidR="00F31238" w:rsidRDefault="00F31238" w:rsidP="00A404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Заполнение акта о выполненных работах (заказ наряд)</w:t>
            </w:r>
          </w:p>
        </w:tc>
      </w:tr>
      <w:tr w:rsidR="00F31238" w14:paraId="2DA8D699" w14:textId="77777777" w:rsidTr="00A40446">
        <w:tc>
          <w:tcPr>
            <w:tcW w:w="282" w:type="pct"/>
            <w:shd w:val="clear" w:color="auto" w:fill="00B050"/>
            <w:tcMar>
              <w:left w:w="0" w:type="dxa"/>
              <w:right w:w="0" w:type="dxa"/>
            </w:tcMar>
            <w:vAlign w:val="center"/>
          </w:tcPr>
          <w:p w14:paraId="672A6F00" w14:textId="77777777" w:rsidR="00F31238" w:rsidRDefault="00F31238" w:rsidP="00A40446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1F142DE" w14:textId="77777777" w:rsidR="00F31238" w:rsidRDefault="00F31238" w:rsidP="00A4044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Системы рулевого управления и тормозной системы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7F9F1FC0" w14:textId="77777777" w:rsidR="00F31238" w:rsidRDefault="00F31238" w:rsidP="00A404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при подготовке рабочего места и проведении работ;</w:t>
            </w:r>
          </w:p>
          <w:p w14:paraId="1692188A" w14:textId="77777777" w:rsidR="00F31238" w:rsidRDefault="00F31238" w:rsidP="00A404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 xml:space="preserve">Тестирование и диагностика компонентов системы </w:t>
            </w:r>
            <w:r>
              <w:rPr>
                <w:color w:val="000000"/>
                <w:sz w:val="24"/>
                <w:szCs w:val="24"/>
              </w:rPr>
              <w:t>рулевого управления и тормозной системы</w:t>
            </w:r>
            <w:r>
              <w:rPr>
                <w:sz w:val="24"/>
                <w:szCs w:val="24"/>
              </w:rPr>
              <w:t>;</w:t>
            </w:r>
          </w:p>
          <w:p w14:paraId="7DC42F7C" w14:textId="77777777" w:rsidR="00F31238" w:rsidRDefault="00F31238" w:rsidP="00A404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Ремонт и измерения;</w:t>
            </w:r>
          </w:p>
          <w:p w14:paraId="6A5EA194" w14:textId="77777777" w:rsidR="00F31238" w:rsidRDefault="00F31238" w:rsidP="00A404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 w14:paraId="4B699C95" w14:textId="77777777" w:rsidR="00F31238" w:rsidRDefault="00F31238" w:rsidP="00A404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Заполнение акта о выполненных работах (заказ наряд)</w:t>
            </w:r>
          </w:p>
        </w:tc>
      </w:tr>
      <w:tr w:rsidR="00F31238" w14:paraId="2AA98BDD" w14:textId="77777777" w:rsidTr="00A40446">
        <w:tc>
          <w:tcPr>
            <w:tcW w:w="282" w:type="pct"/>
            <w:shd w:val="clear" w:color="auto" w:fill="00B050"/>
            <w:tcMar>
              <w:left w:w="0" w:type="dxa"/>
              <w:right w:w="0" w:type="dxa"/>
            </w:tcMar>
            <w:vAlign w:val="center"/>
          </w:tcPr>
          <w:p w14:paraId="413D7696" w14:textId="77777777" w:rsidR="00F31238" w:rsidRDefault="00F31238" w:rsidP="00A40446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DFB2B83" w14:textId="77777777" w:rsidR="00F31238" w:rsidRDefault="00F31238" w:rsidP="00A4044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Электрические системы, и системы контроля климата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57C12451" w14:textId="77777777" w:rsidR="00F31238" w:rsidRDefault="00F31238" w:rsidP="00A404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при подготовке рабочего места и проведении работ;</w:t>
            </w:r>
          </w:p>
          <w:p w14:paraId="279B2EA3" w14:textId="77777777" w:rsidR="00F31238" w:rsidRDefault="00F31238" w:rsidP="00A404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Тестирование и диагностика компонентов э</w:t>
            </w:r>
            <w:r>
              <w:rPr>
                <w:color w:val="000000"/>
                <w:sz w:val="24"/>
                <w:szCs w:val="24"/>
              </w:rPr>
              <w:t>лектрической системы, и системы контроля климата</w:t>
            </w:r>
            <w:r>
              <w:rPr>
                <w:sz w:val="24"/>
                <w:szCs w:val="24"/>
              </w:rPr>
              <w:t xml:space="preserve"> двигателя;</w:t>
            </w:r>
          </w:p>
          <w:p w14:paraId="0758FCAF" w14:textId="77777777" w:rsidR="00F31238" w:rsidRDefault="00F31238" w:rsidP="00A404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Ремонт и измерения;</w:t>
            </w:r>
          </w:p>
          <w:p w14:paraId="7BE27467" w14:textId="77777777" w:rsidR="00F31238" w:rsidRDefault="00F31238" w:rsidP="00A404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 w14:paraId="3998816A" w14:textId="77777777" w:rsidR="00F31238" w:rsidRDefault="00F31238" w:rsidP="00A404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Заполнение акта о выполненных работах (заказ наряд)</w:t>
            </w:r>
          </w:p>
        </w:tc>
      </w:tr>
      <w:tr w:rsidR="00F31238" w14:paraId="56A6A28C" w14:textId="77777777" w:rsidTr="00A40446">
        <w:tc>
          <w:tcPr>
            <w:tcW w:w="282" w:type="pct"/>
            <w:shd w:val="clear" w:color="auto" w:fill="00B050"/>
            <w:tcMar>
              <w:left w:w="0" w:type="dxa"/>
              <w:right w:w="0" w:type="dxa"/>
            </w:tcMar>
            <w:vAlign w:val="center"/>
          </w:tcPr>
          <w:p w14:paraId="45675448" w14:textId="77777777" w:rsidR="00F31238" w:rsidRDefault="00F31238" w:rsidP="00A40446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2819346F" w14:textId="77777777" w:rsidR="00F31238" w:rsidRDefault="00F31238" w:rsidP="00A4044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Механика двигателя и измерение точности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69FD5DD7" w14:textId="77777777" w:rsidR="00F31238" w:rsidRDefault="00F31238" w:rsidP="00A404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Требования безопасности при подготовке рабочего места и проведении работ;</w:t>
            </w:r>
          </w:p>
          <w:p w14:paraId="3805E0F1" w14:textId="77777777" w:rsidR="00F31238" w:rsidRDefault="00F31238" w:rsidP="00A404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Дефектовка структурных элементов двигателя; •</w:t>
            </w:r>
            <w:r>
              <w:rPr>
                <w:sz w:val="24"/>
                <w:szCs w:val="24"/>
              </w:rPr>
              <w:tab/>
              <w:t>Ремонт и измерения;</w:t>
            </w:r>
          </w:p>
          <w:p w14:paraId="54933D3D" w14:textId="77777777" w:rsidR="00F31238" w:rsidRDefault="00F31238" w:rsidP="00A404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 w14:paraId="2FA13623" w14:textId="77777777" w:rsidR="00F31238" w:rsidRDefault="00F31238" w:rsidP="00A404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Заполнение акта о выполненных работах (заказ наряд)</w:t>
            </w:r>
          </w:p>
        </w:tc>
      </w:tr>
      <w:tr w:rsidR="00F31238" w14:paraId="45AC2199" w14:textId="77777777" w:rsidTr="00A40446">
        <w:tc>
          <w:tcPr>
            <w:tcW w:w="282" w:type="pct"/>
            <w:shd w:val="clear" w:color="auto" w:fill="00B050"/>
            <w:tcMar>
              <w:left w:w="0" w:type="dxa"/>
              <w:right w:w="0" w:type="dxa"/>
            </w:tcMar>
            <w:vAlign w:val="center"/>
          </w:tcPr>
          <w:p w14:paraId="51B6B9C9" w14:textId="77777777" w:rsidR="00F31238" w:rsidRDefault="00F31238" w:rsidP="00A40446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A02478F" w14:textId="77777777" w:rsidR="00F31238" w:rsidRDefault="00F31238" w:rsidP="00A4044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Трансмиссия 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7480163B" w14:textId="77777777" w:rsidR="00F31238" w:rsidRDefault="00F31238" w:rsidP="00A404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Требования безопасности при подготовке рабочего места и проведении работ;</w:t>
            </w:r>
          </w:p>
          <w:p w14:paraId="70E1DB1A" w14:textId="77777777" w:rsidR="00F31238" w:rsidRDefault="00F31238" w:rsidP="00A404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Дефектовка структурных элементов трансмиссии;</w:t>
            </w:r>
          </w:p>
          <w:p w14:paraId="239F7673" w14:textId="77777777" w:rsidR="00F31238" w:rsidRDefault="00F31238" w:rsidP="00A404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Ремонт и измерения;</w:t>
            </w:r>
          </w:p>
          <w:p w14:paraId="378FD2F3" w14:textId="77777777" w:rsidR="00F31238" w:rsidRDefault="00F31238" w:rsidP="00A404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 w14:paraId="239C7E75" w14:textId="77777777" w:rsidR="00F31238" w:rsidRDefault="00F31238" w:rsidP="00A404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Заполнение акта о выполненных работах (заказ наряд)</w:t>
            </w:r>
          </w:p>
        </w:tc>
      </w:tr>
      <w:tr w:rsidR="00F31238" w14:paraId="60B92503" w14:textId="77777777" w:rsidTr="00A40446">
        <w:tc>
          <w:tcPr>
            <w:tcW w:w="282" w:type="pct"/>
            <w:shd w:val="clear" w:color="auto" w:fill="00B050"/>
            <w:tcMar>
              <w:left w:w="0" w:type="dxa"/>
              <w:right w:w="0" w:type="dxa"/>
            </w:tcMar>
            <w:vAlign w:val="center"/>
          </w:tcPr>
          <w:p w14:paraId="7791D547" w14:textId="77777777" w:rsidR="00F31238" w:rsidRDefault="00F31238" w:rsidP="00A40446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14:paraId="30AFF7CF" w14:textId="77777777" w:rsidR="00F31238" w:rsidRDefault="00F31238" w:rsidP="00A404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9C29325" w14:textId="77777777" w:rsidR="00F31238" w:rsidRDefault="00F31238" w:rsidP="00A4044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Сервисное обслуживание электромобиля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6893CF33" w14:textId="77777777" w:rsidR="00F31238" w:rsidRDefault="00F31238" w:rsidP="00A404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при подготовке рабочего места и проведении работ;</w:t>
            </w:r>
          </w:p>
          <w:p w14:paraId="0980D2CA" w14:textId="77777777" w:rsidR="00F31238" w:rsidRDefault="00F31238" w:rsidP="00A404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Дефектовка структурных элементов электромобиля;</w:t>
            </w:r>
          </w:p>
          <w:p w14:paraId="2E233B24" w14:textId="77777777" w:rsidR="00F31238" w:rsidRDefault="00F31238" w:rsidP="00A404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Диагностирование и техническое обслуживание электромобиля;</w:t>
            </w:r>
          </w:p>
          <w:p w14:paraId="18A0B0EB" w14:textId="77777777" w:rsidR="00F31238" w:rsidRDefault="00F31238" w:rsidP="00A404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 w14:paraId="67AFDCDE" w14:textId="77777777" w:rsidR="00F31238" w:rsidRDefault="00F31238" w:rsidP="00A404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Заполнение акта о выполненных работах (заказ наряд)</w:t>
            </w:r>
          </w:p>
        </w:tc>
      </w:tr>
      <w:tr w:rsidR="00F31238" w14:paraId="5C2E9978" w14:textId="77777777" w:rsidTr="00A40446">
        <w:tc>
          <w:tcPr>
            <w:tcW w:w="282" w:type="pct"/>
            <w:shd w:val="clear" w:color="auto" w:fill="00B050"/>
            <w:tcMar>
              <w:left w:w="0" w:type="dxa"/>
              <w:right w:w="0" w:type="dxa"/>
            </w:tcMar>
            <w:vAlign w:val="center"/>
          </w:tcPr>
          <w:p w14:paraId="39CDC14D" w14:textId="77777777" w:rsidR="00F31238" w:rsidRDefault="00F31238" w:rsidP="00A40446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14:paraId="257D7F51" w14:textId="77777777" w:rsidR="00F31238" w:rsidRDefault="00F31238" w:rsidP="00A40446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5A89FFD2" w14:textId="77777777" w:rsidR="00F31238" w:rsidRDefault="00F31238" w:rsidP="00A4044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Оформление документации по ремонту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7B27FA5F" w14:textId="77777777" w:rsidR="00F31238" w:rsidRDefault="00F31238" w:rsidP="00A404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Дефектовка и проверка комплектности,</w:t>
            </w:r>
          </w:p>
          <w:p w14:paraId="47BCFB9B" w14:textId="77777777" w:rsidR="00F31238" w:rsidRDefault="00F31238" w:rsidP="00A404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Работа с каталожной документацией;</w:t>
            </w:r>
          </w:p>
          <w:p w14:paraId="380D5522" w14:textId="77777777" w:rsidR="00F31238" w:rsidRDefault="00F31238" w:rsidP="00A404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Составление ведомости некомплекта;</w:t>
            </w:r>
          </w:p>
          <w:p w14:paraId="7287BB70" w14:textId="77777777" w:rsidR="00F31238" w:rsidRDefault="00F31238" w:rsidP="00A404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Поддержание порядка на рабочем месте при выполнении задания и по завершению работы;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62089961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3D978EC1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626B3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00CCFD2A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F626B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F626B3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62089962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678C910" w14:textId="471F9B7B" w:rsidR="00F626B3" w:rsidRDefault="00F626B3" w:rsidP="00F626B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семи модулей, включает обязательную к выполнению часть (инвариант) –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и вариативную часть 2 модуля. Общее количество баллов конкурсного задания составляет 100.</w:t>
      </w:r>
    </w:p>
    <w:p w14:paraId="02C61EE4" w14:textId="702EA696" w:rsidR="00F626B3" w:rsidRDefault="00F626B3" w:rsidP="00F626B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инвариантной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специалистах, но не может составлять менее 5 модулей. При этом неиспользуемый модуль в схеме оценки оценивается 0 баллов для всех участников соревнования. При этом время на выполнение модуля не учитывается в графике соревнования и количество баллов в критериях оценки по аспектам не меняются и составляет 100 баллов.</w:t>
      </w:r>
    </w:p>
    <w:p w14:paraId="059BCD86" w14:textId="57DB0104" w:rsidR="00F626B3" w:rsidRDefault="00F626B3" w:rsidP="00F626B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Вариативная часть наполнение модуля формируется регионом самостоятельно под запрос работодателя в части марок и видов транспортных средств дорожно-строительной и ремонтной техники, включая специализированные автомобили представленных на площадке соревнования. При этом, время на выполнение модуля и количество баллов в критериях оценки по аспектам не меняются и составляет также 100 баллов.</w:t>
      </w:r>
    </w:p>
    <w:p w14:paraId="07C2D53E" w14:textId="77777777" w:rsidR="00F626B3" w:rsidRDefault="00F626B3" w:rsidP="00F626B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E29DE3D" w:rsidR="00730AE0" w:rsidRPr="00AC326C" w:rsidRDefault="00730AE0" w:rsidP="00AC32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32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1.5.2. Структура модулей конкурсного задания</w:t>
      </w:r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A782B5" w14:textId="77777777" w:rsidR="00F626B3" w:rsidRDefault="00F626B3" w:rsidP="00F626B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Системы управления работой двигателя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(инвариант)</w:t>
      </w:r>
    </w:p>
    <w:p w14:paraId="7D4E590E" w14:textId="77777777" w:rsidR="00F626B3" w:rsidRDefault="00F626B3" w:rsidP="00F626B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- 2 часа.</w:t>
      </w:r>
    </w:p>
    <w:p w14:paraId="41BB5F3A" w14:textId="77777777" w:rsidR="00F626B3" w:rsidRDefault="00F626B3" w:rsidP="00F626B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выполнения этого модуля конкурсант должен произвести запуск автомобиля, устранить неисправности системы управления работой двигателя и добиться устойчивой работы двигателя. Все выполненные работы, обнаруженные неисправности и использованные запасные части участник должен записать в лист заказ наряд.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</w:t>
      </w:r>
    </w:p>
    <w:p w14:paraId="4C4118B3" w14:textId="77777777" w:rsidR="00F626B3" w:rsidRDefault="00F626B3" w:rsidP="00F626B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5D62B1" w14:textId="77777777" w:rsidR="00F626B3" w:rsidRDefault="00F626B3" w:rsidP="00F626B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Системы рулевого управления и тормозной системы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(инвариант)</w:t>
      </w:r>
    </w:p>
    <w:p w14:paraId="31A00E12" w14:textId="77777777" w:rsidR="00F626B3" w:rsidRDefault="00F626B3" w:rsidP="00F626B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- 2 часа.</w:t>
      </w:r>
    </w:p>
    <w:p w14:paraId="6448A66C" w14:textId="77777777" w:rsidR="00F626B3" w:rsidRDefault="00F626B3" w:rsidP="00F626B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выполнения этого модуля конкурсант должен провести диагностирование элементов рулевого механизма и тормозной системы автомобиля, устранить обнаруженные неисправности и выполнить необходимые операции по техническому обслуживанию этих систем, использовать электронные автомобильные базы данных для представленного автомобиля. Все выполненные работы, обнаруженные неисправности и использованные запасные части участник должен записать в лист заказ-наряд.</w:t>
      </w:r>
    </w:p>
    <w:p w14:paraId="52256DED" w14:textId="77777777" w:rsidR="00F626B3" w:rsidRDefault="00F626B3" w:rsidP="00F626B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0F6FE22" w14:textId="77777777" w:rsidR="00F626B3" w:rsidRDefault="00F626B3" w:rsidP="00F626B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«Электрические системы, и системы контроля климата»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1E801A72" w14:textId="77777777" w:rsidR="00F626B3" w:rsidRDefault="00F626B3" w:rsidP="00F626B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- 2 часа.</w:t>
      </w:r>
    </w:p>
    <w:p w14:paraId="338354D1" w14:textId="77777777" w:rsidR="00F626B3" w:rsidRDefault="00F626B3" w:rsidP="00F626B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для выполнения этого модуля конкурсант должен выполнить диагностирование элементов системы отопления и контроля климата, электрической системы автомобиля, определить неисправности и устранить. Все выполненные работы, обнаруженные неисправности и использованные запасные части участник должен записать в лист заказ-наряд.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</w:t>
      </w:r>
    </w:p>
    <w:p w14:paraId="5059AD41" w14:textId="77777777" w:rsidR="00F626B3" w:rsidRDefault="00F626B3" w:rsidP="00F626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587836" w14:textId="77777777" w:rsidR="00F626B3" w:rsidRDefault="00F626B3" w:rsidP="00F626B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Механика двигателя и измерения точности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(инвариант)</w:t>
      </w:r>
    </w:p>
    <w:p w14:paraId="2C086677" w14:textId="77777777" w:rsidR="00F626B3" w:rsidRDefault="00F626B3" w:rsidP="00F626B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- 2 часа.</w:t>
      </w:r>
    </w:p>
    <w:p w14:paraId="594FBB92" w14:textId="77777777" w:rsidR="00F626B3" w:rsidRDefault="00F626B3" w:rsidP="00F626B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Конкурсанту необходимо выполнить полную или частичную</w:t>
      </w:r>
      <w:r>
        <w:rPr>
          <w:rFonts w:ascii="Times New Roman" w:hAnsi="Times New Roman"/>
          <w:sz w:val="28"/>
          <w:szCs w:val="28"/>
        </w:rPr>
        <w:t xml:space="preserve"> разборку двигателя, провести необходимые измерения структурных элементов двигателя согласно технической документации, определить и устранить неисправности, определить годные и не годные к дальнейшему использованию детали. В каталоге запасных частей произвести подбор новых деталей взамен негодных с указанием каталожных номеров. Произвести сборку агрегата согласно технической документации на двигатель. Все выполненные работы, </w:t>
      </w:r>
      <w:r>
        <w:rPr>
          <w:rFonts w:ascii="Times New Roman" w:hAnsi="Times New Roman"/>
          <w:sz w:val="28"/>
          <w:szCs w:val="28"/>
        </w:rPr>
        <w:lastRenderedPageBreak/>
        <w:t>обнаруженные неисправности и использованные запасные части участник должен записать в лист заказ – наряд, а результаты замеров в представленную для этого ведомость.</w:t>
      </w:r>
    </w:p>
    <w:p w14:paraId="62DBAFCC" w14:textId="77777777" w:rsidR="00F626B3" w:rsidRDefault="00F626B3" w:rsidP="00F626B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F40432" w14:textId="6955239F" w:rsidR="00F626B3" w:rsidRDefault="00F626B3" w:rsidP="00F626B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Трансмиссия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(инвариант)</w:t>
      </w:r>
    </w:p>
    <w:p w14:paraId="4C51B8E5" w14:textId="77777777" w:rsidR="00F626B3" w:rsidRDefault="00F626B3" w:rsidP="00F626B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- 2 часа.</w:t>
      </w:r>
    </w:p>
    <w:p w14:paraId="762F1503" w14:textId="77777777" w:rsidR="00F626B3" w:rsidRDefault="00F626B3" w:rsidP="00F626B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Конкурсанту необходимо выполнить полную или частичную разборку представленного узла трансмиссии, необходимые измерения структурных элементов трансмиссии согласно технической документации, определить и устранить неисправности, определить годные и не годные к дальнейшему использованию детали. В каталоге запасных частей произвести подбор новых деталей взамен негодных с указанием каталожных номеров. Произвести сборку агрегата согласно технической документации на него. Все выполненные работы, обнаруженные неисправности и использованные запасные части участник должен записать в лист заказ – наряд, а результаты замеров в представленную для этого ведомость.</w:t>
      </w:r>
    </w:p>
    <w:p w14:paraId="0745FC8B" w14:textId="77777777" w:rsidR="00F626B3" w:rsidRDefault="00F626B3" w:rsidP="00F626B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2F61C11" w14:textId="77777777" w:rsidR="00F626B3" w:rsidRDefault="00F626B3" w:rsidP="00F626B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Сервисное обслуживание электромобиля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(вариатив)</w:t>
      </w:r>
    </w:p>
    <w:p w14:paraId="569F7B29" w14:textId="77777777" w:rsidR="00F626B3" w:rsidRDefault="00F626B3" w:rsidP="00F626B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- 2 часа.</w:t>
      </w:r>
    </w:p>
    <w:p w14:paraId="3F44BC92" w14:textId="77777777" w:rsidR="00F626B3" w:rsidRDefault="00F626B3" w:rsidP="00F626B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Конкурсанту в соответствии с заданием пользуясь технической документацией необходимо выполнить визуальный осмотр техники произвести замеры, определить неисправности. Все выполненные работы, обнаруженные неисправности и использованные запасные части участник должен записать в лист заказ – наряд, а результаты замеров в представленную для этого ведомость</w:t>
      </w:r>
      <w:r>
        <w:rPr>
          <w:rFonts w:ascii="Times New Roman" w:hAnsi="Times New Roman"/>
          <w:szCs w:val="24"/>
        </w:rPr>
        <w:t>.</w:t>
      </w:r>
    </w:p>
    <w:p w14:paraId="4B02FD5D" w14:textId="77777777" w:rsidR="00F626B3" w:rsidRDefault="00F626B3" w:rsidP="00F626B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CBEA7D6" w14:textId="77777777" w:rsidR="00F626B3" w:rsidRDefault="00F626B3" w:rsidP="00F626B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Оформление документации по ремонту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(вариатив)</w:t>
      </w:r>
    </w:p>
    <w:p w14:paraId="4939886B" w14:textId="77777777" w:rsidR="00F626B3" w:rsidRDefault="00F626B3" w:rsidP="00F626B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- 2 часа.</w:t>
      </w:r>
    </w:p>
    <w:p w14:paraId="3F335C3E" w14:textId="77777777" w:rsidR="00F626B3" w:rsidRDefault="00F626B3" w:rsidP="00F626B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Конкурсанту</w:t>
      </w:r>
      <w:r>
        <w:rPr>
          <w:rFonts w:ascii="Times New Roman" w:hAnsi="Times New Roman"/>
          <w:sz w:val="28"/>
          <w:szCs w:val="28"/>
        </w:rPr>
        <w:t xml:space="preserve"> в соответствии с заданием пользуясь технической документацией необходимо произвести подбор запасных частей и расходных материалов с указанием каталожных номеров,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составить заявку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произвести р</w:t>
      </w:r>
      <w:r>
        <w:rPr>
          <w:rFonts w:ascii="Times New Roman" w:hAnsi="Times New Roman"/>
          <w:sz w:val="28"/>
          <w:szCs w:val="28"/>
          <w:lang w:eastAsia="ru-RU"/>
        </w:rPr>
        <w:t xml:space="preserve">асчет трудоемкости работ согласно </w:t>
      </w:r>
      <w:r>
        <w:rPr>
          <w:rFonts w:ascii="Times New Roman" w:hAnsi="Times New Roman"/>
          <w:bCs/>
          <w:sz w:val="28"/>
          <w:szCs w:val="28"/>
          <w:lang w:eastAsia="ru-RU"/>
        </w:rPr>
        <w:t>требованиям</w:t>
      </w:r>
      <w:r>
        <w:rPr>
          <w:rFonts w:ascii="Times New Roman" w:hAnsi="Times New Roman"/>
          <w:sz w:val="28"/>
          <w:szCs w:val="28"/>
          <w:lang w:eastAsia="ru-RU"/>
        </w:rPr>
        <w:t xml:space="preserve">, разработанным заводом изготовителем. </w:t>
      </w:r>
      <w:r>
        <w:rPr>
          <w:rFonts w:ascii="Times New Roman" w:hAnsi="Times New Roman"/>
          <w:sz w:val="28"/>
          <w:szCs w:val="28"/>
        </w:rPr>
        <w:t>Все планируемые работы, и используемые запасные части участник должен записать в лист заказ – наряд, а результаты замеров и расчетов в представленную для этого ведомость.</w:t>
      </w:r>
    </w:p>
    <w:p w14:paraId="177585C4" w14:textId="2E40646F" w:rsidR="009E5BD9" w:rsidRDefault="009E5BD9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2E03856A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1" w:name="_Toc78885643"/>
      <w:bookmarkStart w:id="12" w:name="_Toc162089963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1"/>
      <w:bookmarkEnd w:id="12"/>
    </w:p>
    <w:p w14:paraId="1B850576" w14:textId="77777777" w:rsidR="00AC326C" w:rsidRDefault="00AC326C" w:rsidP="00AC326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Конкурсанты и эксперты без СИЗ (спец. одежда, обувь с жестким мыском, очки, перчатки, каскетка) на конкурсную площадку не допускаются. </w:t>
      </w:r>
    </w:p>
    <w:p w14:paraId="592F33CB" w14:textId="77777777" w:rsidR="00AC326C" w:rsidRPr="00AC326C" w:rsidRDefault="00AC326C" w:rsidP="00AC326C">
      <w:pPr>
        <w:pStyle w:val="260"/>
        <w:shd w:val="clear" w:color="auto" w:fill="auto"/>
        <w:spacing w:line="276" w:lineRule="auto"/>
        <w:ind w:firstLine="709"/>
        <w:contextualSpacing/>
        <w:jc w:val="both"/>
        <w:rPr>
          <w:rStyle w:val="28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задании модулей по коллегиальному решению экспертов чемпионата и по согласованию с Менеджером компетенции допускается включение точки </w:t>
      </w:r>
      <w:r>
        <w:rPr>
          <w:rStyle w:val="28"/>
          <w:rFonts w:ascii="Times New Roman" w:hAnsi="Times New Roman" w:cs="Times New Roman"/>
          <w:sz w:val="28"/>
          <w:szCs w:val="28"/>
        </w:rPr>
        <w:t>STOP</w:t>
      </w:r>
      <w:r w:rsidRPr="00AC326C">
        <w:rPr>
          <w:rStyle w:val="28"/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26C">
        <w:rPr>
          <w:rStyle w:val="28"/>
          <w:rFonts w:ascii="Times New Roman" w:hAnsi="Times New Roman" w:cs="Times New Roman"/>
          <w:sz w:val="28"/>
          <w:szCs w:val="28"/>
          <w:lang w:val="ru-RU"/>
        </w:rPr>
        <w:t xml:space="preserve">В инструкциях для участника по прохождению заданий точки </w:t>
      </w:r>
      <w:r>
        <w:rPr>
          <w:rStyle w:val="28"/>
          <w:rFonts w:ascii="Times New Roman" w:hAnsi="Times New Roman" w:cs="Times New Roman"/>
          <w:sz w:val="28"/>
          <w:szCs w:val="28"/>
        </w:rPr>
        <w:t>STOP</w:t>
      </w:r>
      <w:r w:rsidRPr="00AC326C">
        <w:rPr>
          <w:rStyle w:val="28"/>
          <w:rFonts w:ascii="Times New Roman" w:hAnsi="Times New Roman" w:cs="Times New Roman"/>
          <w:sz w:val="28"/>
          <w:szCs w:val="28"/>
          <w:lang w:val="ru-RU"/>
        </w:rPr>
        <w:t xml:space="preserve"> предусмотренные настоящим техническим описанием должны присутствовать в каждом пункте/разделе оценки и четко определять, что подлежит оценке. </w:t>
      </w:r>
    </w:p>
    <w:p w14:paraId="02E2C7DE" w14:textId="77777777" w:rsidR="00AC326C" w:rsidRPr="00AC326C" w:rsidRDefault="00AC326C" w:rsidP="00AC326C">
      <w:pPr>
        <w:spacing w:after="0" w:line="276" w:lineRule="auto"/>
        <w:ind w:firstLine="284"/>
        <w:jc w:val="both"/>
        <w:rPr>
          <w:rStyle w:val="28"/>
          <w:rFonts w:ascii="Times New Roman" w:hAnsi="Times New Roman" w:cs="Times New Roman"/>
          <w:sz w:val="28"/>
          <w:szCs w:val="28"/>
          <w:lang w:val="ru-RU"/>
        </w:rPr>
      </w:pPr>
      <w:r w:rsidRPr="00AC326C">
        <w:rPr>
          <w:rStyle w:val="28"/>
          <w:rFonts w:ascii="Times New Roman" w:hAnsi="Times New Roman" w:cs="Times New Roman"/>
          <w:sz w:val="28"/>
          <w:szCs w:val="28"/>
          <w:lang w:val="ru-RU"/>
        </w:rPr>
        <w:t xml:space="preserve">Главный эксперт согласовывает КЗ с Менеджером компетенции и принимает </w:t>
      </w:r>
    </w:p>
    <w:p w14:paraId="511A5050" w14:textId="77777777" w:rsidR="00AC326C" w:rsidRPr="00313023" w:rsidRDefault="00AC326C" w:rsidP="00AC326C">
      <w:pPr>
        <w:spacing w:after="0" w:line="276" w:lineRule="auto"/>
        <w:jc w:val="both"/>
        <w:rPr>
          <w:rStyle w:val="28"/>
          <w:rFonts w:ascii="Times New Roman" w:hAnsi="Times New Roman" w:cs="Times New Roman"/>
          <w:sz w:val="28"/>
          <w:szCs w:val="28"/>
          <w:lang w:val="ru-RU"/>
        </w:rPr>
      </w:pPr>
      <w:r w:rsidRPr="00AC326C">
        <w:rPr>
          <w:rStyle w:val="28"/>
          <w:rFonts w:ascii="Times New Roman" w:hAnsi="Times New Roman" w:cs="Times New Roman"/>
          <w:sz w:val="28"/>
          <w:szCs w:val="28"/>
          <w:lang w:val="ru-RU"/>
        </w:rPr>
        <w:t xml:space="preserve">решение о выполнимости всех модулей и при необходимости должны доказать реальность его выполнения. </w:t>
      </w:r>
      <w:r w:rsidRPr="00313023">
        <w:rPr>
          <w:rStyle w:val="28"/>
          <w:rFonts w:ascii="Times New Roman" w:hAnsi="Times New Roman" w:cs="Times New Roman"/>
          <w:sz w:val="28"/>
          <w:szCs w:val="28"/>
          <w:lang w:val="ru-RU"/>
        </w:rPr>
        <w:t xml:space="preserve">Во внимание принимаются время и материалы. </w:t>
      </w:r>
    </w:p>
    <w:p w14:paraId="6AD0F918" w14:textId="001FC75D" w:rsidR="00EA30C6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8BAD016" w14:textId="77777777" w:rsidR="00AC326C" w:rsidRDefault="00AC326C" w:rsidP="00AC326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Конкурсное задание может быть утверждено в любой удобной для Менеджера компетенции форме.</w:t>
      </w:r>
    </w:p>
    <w:p w14:paraId="5E2FFCDF" w14:textId="77777777" w:rsidR="00AC326C" w:rsidRPr="00F3099C" w:rsidRDefault="00AC326C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3" w:name="_Toc78885659"/>
      <w:bookmarkStart w:id="14" w:name="_Toc162089964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3"/>
      <w:r w:rsidRPr="00A4187F">
        <w:rPr>
          <w:rFonts w:ascii="Times New Roman" w:hAnsi="Times New Roman"/>
        </w:rPr>
        <w:t>Личный инструмент конкурсанта</w:t>
      </w:r>
      <w:bookmarkEnd w:id="14"/>
    </w:p>
    <w:p w14:paraId="0F87987D" w14:textId="77777777" w:rsidR="00AC326C" w:rsidRDefault="00AC326C" w:rsidP="00AC32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Toc78885660"/>
      <w:r>
        <w:rPr>
          <w:rFonts w:ascii="Times New Roman" w:eastAsia="Times New Roman" w:hAnsi="Times New Roman" w:cs="Times New Roman"/>
          <w:sz w:val="28"/>
          <w:szCs w:val="28"/>
        </w:rPr>
        <w:t>Нулевой.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6" w:name="_Toc162089965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5"/>
      <w:bookmarkEnd w:id="16"/>
    </w:p>
    <w:p w14:paraId="19360A28" w14:textId="77777777" w:rsidR="00AC326C" w:rsidRDefault="00AC326C" w:rsidP="00AC32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площадке запрещены пневматические и электрические инструменты. </w:t>
      </w:r>
    </w:p>
    <w:p w14:paraId="49306FA8" w14:textId="77777777" w:rsidR="00AC326C" w:rsidRDefault="00AC326C" w:rsidP="00AC32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площадке проведения соревнования запрещено пользоваться любыми цифровыми носителями не предоставленными организаторами соревнования.</w:t>
      </w:r>
    </w:p>
    <w:p w14:paraId="623852AD" w14:textId="77777777" w:rsidR="00AC326C" w:rsidRDefault="00AC326C" w:rsidP="00AC326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C89E1A" w14:textId="77777777" w:rsidR="00AC326C" w:rsidRDefault="00AC326C" w:rsidP="00AC32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Пневматические и электрические инструменты использовать разрешено только экспертам, для ускорения работы по восстановлению и внесению неисправностей в модули.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7" w:name="_Toc162089966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7"/>
    </w:p>
    <w:p w14:paraId="229D45A2" w14:textId="46DA15EF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8A20C3">
        <w:rPr>
          <w:rFonts w:ascii="Times New Roman" w:hAnsi="Times New Roman" w:cs="Times New Roman"/>
          <w:sz w:val="28"/>
          <w:szCs w:val="28"/>
        </w:rPr>
        <w:t xml:space="preserve">Инструкция по заполнению матрицы компетенции </w:t>
      </w:r>
      <w:hyperlink r:id="rId9" w:history="1">
        <w:r w:rsidR="008A20C3" w:rsidRPr="00572FE1">
          <w:rPr>
            <w:rStyle w:val="ae"/>
            <w:rFonts w:ascii="Times New Roman" w:hAnsi="Times New Roman" w:cs="Times New Roman"/>
            <w:sz w:val="28"/>
            <w:szCs w:val="28"/>
          </w:rPr>
          <w:t>https://disk.yandex.ru/i/eV2uvPeJE399Mg</w:t>
        </w:r>
      </w:hyperlink>
      <w:r w:rsidR="008A20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61DB38" w14:textId="296BCC63" w:rsidR="00B37579" w:rsidRDefault="008A20C3" w:rsidP="008A20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45E13">
        <w:rPr>
          <w:rFonts w:ascii="Times New Roman" w:hAnsi="Times New Roman" w:cs="Times New Roman"/>
          <w:sz w:val="28"/>
          <w:szCs w:val="28"/>
        </w:rPr>
        <w:t>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945E13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8A20C3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8A20C3">
        <w:rPr>
          <w:rFonts w:ascii="Times New Roman" w:hAnsi="Times New Roman" w:cs="Times New Roman"/>
          <w:sz w:val="28"/>
          <w:szCs w:val="28"/>
        </w:rPr>
        <w:t>ого</w:t>
      </w:r>
      <w:r w:rsidR="00B37579" w:rsidRPr="008A20C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8A20C3">
        <w:rPr>
          <w:rFonts w:ascii="Times New Roman" w:hAnsi="Times New Roman" w:cs="Times New Roman"/>
          <w:sz w:val="28"/>
          <w:szCs w:val="28"/>
        </w:rPr>
        <w:t>я</w:t>
      </w:r>
      <w:r>
        <w:rPr>
          <w:rStyle w:val="ae"/>
          <w:rFonts w:ascii="Times New Roman" w:hAnsi="Times New Roman" w:cs="Times New Roman"/>
          <w:sz w:val="28"/>
          <w:szCs w:val="28"/>
        </w:rPr>
        <w:t xml:space="preserve">  </w:t>
      </w:r>
      <w:hyperlink r:id="rId10" w:history="1"/>
      <w:r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Pr="008A20C3">
        <w:rPr>
          <w:rStyle w:val="ae"/>
          <w:rFonts w:ascii="Times New Roman" w:hAnsi="Times New Roman" w:cs="Times New Roman"/>
          <w:sz w:val="28"/>
          <w:szCs w:val="28"/>
        </w:rPr>
        <w:t>https://disk.yandex.ru/i/8FcdeJExLpcq0g</w:t>
      </w:r>
      <w:r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</w:p>
    <w:p w14:paraId="1CD17869" w14:textId="15A85150" w:rsidR="00FC6098" w:rsidRDefault="00B37579" w:rsidP="008A20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8A20C3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8A20C3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8A20C3" w:rsidRPr="00572FE1">
          <w:rPr>
            <w:rStyle w:val="ae"/>
            <w:rFonts w:ascii="Times New Roman" w:hAnsi="Times New Roman" w:cs="Times New Roman"/>
            <w:sz w:val="28"/>
            <w:szCs w:val="28"/>
          </w:rPr>
          <w:t>https://disk.yandex.ru/i/VQ6az2VgYIo6Cg</w:t>
        </w:r>
      </w:hyperlink>
      <w:r w:rsidR="008A20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6A2793" w14:textId="49B861DE" w:rsidR="002B3DBB" w:rsidRDefault="000747D8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B3DBB" w:rsidSect="00473C4A">
      <w:footerReference w:type="default" r:id="rId12"/>
      <w:footerReference w:type="first" r:id="rId13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7191A" w14:textId="77777777" w:rsidR="005E3883" w:rsidRDefault="005E3883" w:rsidP="00970F49">
      <w:pPr>
        <w:spacing w:after="0" w:line="240" w:lineRule="auto"/>
      </w:pPr>
      <w:r>
        <w:separator/>
      </w:r>
    </w:p>
  </w:endnote>
  <w:endnote w:type="continuationSeparator" w:id="0">
    <w:p w14:paraId="6A9FAA24" w14:textId="77777777" w:rsidR="005E3883" w:rsidRDefault="005E388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sans-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9104416"/>
      <w:docPartObj>
        <w:docPartGallery w:val="Page Numbers (Bottom of Page)"/>
        <w:docPartUnique/>
      </w:docPartObj>
    </w:sdtPr>
    <w:sdtContent>
      <w:p w14:paraId="25CDE468" w14:textId="27D589FD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57D">
          <w:rPr>
            <w:noProof/>
          </w:rPr>
          <w:t>15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8B8CF" w14:textId="77777777" w:rsidR="005E3883" w:rsidRDefault="005E3883" w:rsidP="00970F49">
      <w:pPr>
        <w:spacing w:after="0" w:line="240" w:lineRule="auto"/>
      </w:pPr>
      <w:r>
        <w:separator/>
      </w:r>
    </w:p>
  </w:footnote>
  <w:footnote w:type="continuationSeparator" w:id="0">
    <w:p w14:paraId="2F053A25" w14:textId="77777777" w:rsidR="005E3883" w:rsidRDefault="005E3883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A7B468B"/>
    <w:multiLevelType w:val="hybridMultilevel"/>
    <w:tmpl w:val="163A3640"/>
    <w:lvl w:ilvl="0" w:tplc="9F68CD3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DC1CD22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D5628F8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05FE29D2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E2705CA8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0CEAEFF8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B698636E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0718980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54F6F546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8081277"/>
    <w:multiLevelType w:val="hybridMultilevel"/>
    <w:tmpl w:val="2D9621FE"/>
    <w:lvl w:ilvl="0" w:tplc="7EC2779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757815D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702AC7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2927FB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3B6686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E6C827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5C6A2E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8B65FD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6F08C8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01465">
    <w:abstractNumId w:val="16"/>
  </w:num>
  <w:num w:numId="2" w16cid:durableId="1611547868">
    <w:abstractNumId w:val="10"/>
  </w:num>
  <w:num w:numId="3" w16cid:durableId="1225489869">
    <w:abstractNumId w:val="7"/>
  </w:num>
  <w:num w:numId="4" w16cid:durableId="1266763467">
    <w:abstractNumId w:val="2"/>
  </w:num>
  <w:num w:numId="5" w16cid:durableId="765688948">
    <w:abstractNumId w:val="0"/>
  </w:num>
  <w:num w:numId="6" w16cid:durableId="1270624987">
    <w:abstractNumId w:val="11"/>
  </w:num>
  <w:num w:numId="7" w16cid:durableId="1959488507">
    <w:abstractNumId w:val="3"/>
  </w:num>
  <w:num w:numId="8" w16cid:durableId="1320310425">
    <w:abstractNumId w:val="6"/>
  </w:num>
  <w:num w:numId="9" w16cid:durableId="282272128">
    <w:abstractNumId w:val="20"/>
  </w:num>
  <w:num w:numId="10" w16cid:durableId="782072389">
    <w:abstractNumId w:val="8"/>
  </w:num>
  <w:num w:numId="11" w16cid:durableId="437331784">
    <w:abstractNumId w:val="4"/>
  </w:num>
  <w:num w:numId="12" w16cid:durableId="465003499">
    <w:abstractNumId w:val="12"/>
  </w:num>
  <w:num w:numId="13" w16cid:durableId="38282449">
    <w:abstractNumId w:val="23"/>
  </w:num>
  <w:num w:numId="14" w16cid:durableId="1001741951">
    <w:abstractNumId w:val="13"/>
  </w:num>
  <w:num w:numId="15" w16cid:durableId="1513185477">
    <w:abstractNumId w:val="21"/>
  </w:num>
  <w:num w:numId="16" w16cid:durableId="1638682080">
    <w:abstractNumId w:val="24"/>
  </w:num>
  <w:num w:numId="17" w16cid:durableId="713234844">
    <w:abstractNumId w:val="22"/>
  </w:num>
  <w:num w:numId="18" w16cid:durableId="42946262">
    <w:abstractNumId w:val="19"/>
  </w:num>
  <w:num w:numId="19" w16cid:durableId="1140264174">
    <w:abstractNumId w:val="15"/>
  </w:num>
  <w:num w:numId="20" w16cid:durableId="111214639">
    <w:abstractNumId w:val="17"/>
  </w:num>
  <w:num w:numId="21" w16cid:durableId="552278089">
    <w:abstractNumId w:val="14"/>
  </w:num>
  <w:num w:numId="22" w16cid:durableId="1247034954">
    <w:abstractNumId w:val="5"/>
  </w:num>
  <w:num w:numId="23" w16cid:durableId="828248502">
    <w:abstractNumId w:val="18"/>
  </w:num>
  <w:num w:numId="24" w16cid:durableId="354116486">
    <w:abstractNumId w:val="1"/>
  </w:num>
  <w:num w:numId="25" w16cid:durableId="1475567173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35E4"/>
    <w:rsid w:val="00067386"/>
    <w:rsid w:val="000732FF"/>
    <w:rsid w:val="000747D8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142AD"/>
    <w:rsid w:val="00220E70"/>
    <w:rsid w:val="002228E8"/>
    <w:rsid w:val="00237603"/>
    <w:rsid w:val="00242FC1"/>
    <w:rsid w:val="00247E8C"/>
    <w:rsid w:val="00270E01"/>
    <w:rsid w:val="002776A1"/>
    <w:rsid w:val="0029547E"/>
    <w:rsid w:val="002B1426"/>
    <w:rsid w:val="002B3DBB"/>
    <w:rsid w:val="002F2906"/>
    <w:rsid w:val="00313023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5E3883"/>
    <w:rsid w:val="00605DD7"/>
    <w:rsid w:val="0060658F"/>
    <w:rsid w:val="00613219"/>
    <w:rsid w:val="0062157D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682"/>
    <w:rsid w:val="00834734"/>
    <w:rsid w:val="00835BF6"/>
    <w:rsid w:val="008761F3"/>
    <w:rsid w:val="00881DD2"/>
    <w:rsid w:val="00882B54"/>
    <w:rsid w:val="008912AE"/>
    <w:rsid w:val="008A20C3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326C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4E23"/>
    <w:rsid w:val="00B45392"/>
    <w:rsid w:val="00B45AA4"/>
    <w:rsid w:val="00B610A2"/>
    <w:rsid w:val="00B904C5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1662D"/>
    <w:rsid w:val="00F3099C"/>
    <w:rsid w:val="00F31238"/>
    <w:rsid w:val="00F35F4F"/>
    <w:rsid w:val="00F50AC5"/>
    <w:rsid w:val="00F6025D"/>
    <w:rsid w:val="00F626B3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F31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(2)_"/>
    <w:link w:val="260"/>
    <w:rsid w:val="00AC326C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28">
    <w:name w:val="Основной текст (2)"/>
    <w:rsid w:val="00AC326C"/>
    <w:rPr>
      <w:rFonts w:ascii="Segoe UI" w:eastAsia="Segoe UI" w:hAnsi="Segoe UI" w:cs="Segoe UI"/>
      <w:color w:val="000000"/>
      <w:spacing w:val="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260">
    <w:name w:val="Основной текст (2)_6"/>
    <w:basedOn w:val="a1"/>
    <w:link w:val="27"/>
    <w:rsid w:val="00AC326C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VQ6az2VgYIo6C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sk.yandex.ru/i/E6eU2igaVPzTs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eV2uvPeJE399M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C1EA2-B67B-48DC-910B-1C60BF7E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15</Pages>
  <Words>2920</Words>
  <Characters>16646</Characters>
  <Application>Microsoft Office Word</Application>
  <DocSecurity>0</DocSecurity>
  <Lines>138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Сергей Толкачев</cp:lastModifiedBy>
  <cp:revision>7</cp:revision>
  <dcterms:created xsi:type="dcterms:W3CDTF">2023-10-10T08:10:00Z</dcterms:created>
  <dcterms:modified xsi:type="dcterms:W3CDTF">2024-11-17T10:52:00Z</dcterms:modified>
</cp:coreProperties>
</file>