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B648CD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</w:p>
    <w:p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«</w:t>
      </w:r>
      <w:r w:rsidR="00B648CD">
        <w:rPr>
          <w:rFonts w:eastAsia="Times New Roman" w:cs="Times New Roman"/>
          <w:color w:val="000000"/>
          <w:sz w:val="40"/>
          <w:szCs w:val="40"/>
        </w:rPr>
        <w:t>УПРАВЛЕНИЕ ГИДРОМАНИПУЛЯТОРОМ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1A206B" w:rsidRDefault="00635F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635F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635F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635F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313252" w:rsidRPr="00313252">
            <w:rPr>
              <w:sz w:val="28"/>
            </w:rPr>
            <w:t>5</w:t>
          </w:r>
        </w:p>
        <w:p w:rsidR="001A206B" w:rsidRPr="00313252" w:rsidRDefault="00635F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313252">
            <w:rPr>
              <w:sz w:val="28"/>
            </w:rPr>
            <w:t>6</w:t>
          </w:r>
        </w:p>
        <w:p w:rsidR="001A206B" w:rsidRPr="00313252" w:rsidRDefault="00635F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313252">
            <w:rPr>
              <w:sz w:val="28"/>
            </w:rPr>
            <w:t>10</w:t>
          </w:r>
        </w:p>
        <w:p w:rsidR="001A206B" w:rsidRDefault="00635F8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fldChar w:fldCharType="end"/>
          </w:r>
          <w:r w:rsidR="00313252">
            <w:rPr>
              <w:sz w:val="28"/>
            </w:rPr>
            <w:t>1</w:t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B648CD">
        <w:rPr>
          <w:rFonts w:eastAsia="Times New Roman" w:cs="Times New Roman"/>
          <w:color w:val="000000"/>
          <w:sz w:val="28"/>
          <w:szCs w:val="28"/>
        </w:rPr>
        <w:t>компетенции «УПРАВЛЕНИЕ ГИДРОМАНИПУЛЯТОРА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B648CD">
        <w:rPr>
          <w:rFonts w:eastAsia="Times New Roman" w:cs="Times New Roman"/>
          <w:color w:val="000000"/>
          <w:sz w:val="28"/>
          <w:szCs w:val="28"/>
        </w:rPr>
        <w:t>УПРАВЛЕНИЕ ГИДРОМАНИПУЛЯТОРА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143051" w:rsidRPr="00143051" w:rsidRDefault="00143051" w:rsidP="00143051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43051"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143051" w:rsidRPr="00143051" w:rsidRDefault="00143051" w:rsidP="00143051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43051">
        <w:rPr>
          <w:sz w:val="28"/>
          <w:szCs w:val="28"/>
        </w:rPr>
        <w:t>Подготовить рабочее место:</w:t>
      </w:r>
    </w:p>
    <w:p w:rsidR="00143051" w:rsidRDefault="00143051" w:rsidP="00143051">
      <w:pPr>
        <w:spacing w:line="360" w:lineRule="auto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      Проверить   наличие   и   исправность    </w:t>
      </w:r>
      <w:r>
        <w:rPr>
          <w:sz w:val="28"/>
          <w:szCs w:val="28"/>
        </w:rPr>
        <w:t xml:space="preserve">оборудования, </w:t>
      </w:r>
      <w:r w:rsidRPr="003849EA">
        <w:rPr>
          <w:sz w:val="28"/>
          <w:szCs w:val="28"/>
        </w:rPr>
        <w:t>инструмента,  приспособлений, при этом:</w:t>
      </w:r>
    </w:p>
    <w:p w:rsidR="00143051" w:rsidRDefault="00143051" w:rsidP="001430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гидроманипулятор должен находиться в транспортном положении</w:t>
      </w:r>
      <w:r w:rsidRPr="003849EA">
        <w:rPr>
          <w:sz w:val="28"/>
          <w:szCs w:val="28"/>
        </w:rPr>
        <w:t>;</w:t>
      </w:r>
    </w:p>
    <w:p w:rsidR="00143051" w:rsidRDefault="00143051" w:rsidP="00143051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 должен иметь не менее двух противооткатных упоров;</w:t>
      </w:r>
    </w:p>
    <w:p w:rsidR="00143051" w:rsidRDefault="00143051" w:rsidP="00143051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не должно быть подтеканий технологических жидкостей;</w:t>
      </w:r>
    </w:p>
    <w:p w:rsidR="00143051" w:rsidRPr="003849EA" w:rsidRDefault="00143051" w:rsidP="00143051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сортименты для погрузки должны располагаться на погрузочной площадке;</w:t>
      </w:r>
    </w:p>
    <w:p w:rsidR="00143051" w:rsidRDefault="00143051" w:rsidP="00143051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гаечные ключи </w:t>
      </w:r>
      <w:r w:rsidRPr="003849EA">
        <w:rPr>
          <w:sz w:val="28"/>
          <w:szCs w:val="28"/>
        </w:rPr>
        <w:t>не</w:t>
      </w:r>
      <w:r>
        <w:rPr>
          <w:sz w:val="28"/>
          <w:szCs w:val="28"/>
        </w:rPr>
        <w:t xml:space="preserve"> должны иметь трещин и забоин, губки </w:t>
      </w:r>
      <w:r w:rsidRPr="003849EA">
        <w:rPr>
          <w:sz w:val="28"/>
          <w:szCs w:val="28"/>
        </w:rPr>
        <w:t>ключей должны быть параллельны и не закатаны;</w:t>
      </w:r>
    </w:p>
    <w:p w:rsidR="00143051" w:rsidRPr="00CC0BBA" w:rsidRDefault="00143051" w:rsidP="001430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0BBA">
        <w:rPr>
          <w:sz w:val="28"/>
          <w:szCs w:val="28"/>
        </w:rPr>
        <w:t>площадка, где предполагается проведение работ должна иметь устойчив</w:t>
      </w:r>
      <w:r>
        <w:rPr>
          <w:sz w:val="28"/>
          <w:szCs w:val="28"/>
        </w:rPr>
        <w:t>ый</w:t>
      </w:r>
      <w:r w:rsidRPr="00CC0BBA">
        <w:rPr>
          <w:sz w:val="28"/>
          <w:szCs w:val="28"/>
        </w:rPr>
        <w:t xml:space="preserve"> грунт, допустимый уклон, отсутствие ям, иных зон, представляющих опасность;</w:t>
      </w:r>
    </w:p>
    <w:p w:rsidR="00143051" w:rsidRPr="003849EA" w:rsidRDefault="00143051" w:rsidP="00143051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849EA">
        <w:rPr>
          <w:sz w:val="28"/>
          <w:szCs w:val="28"/>
        </w:rPr>
        <w:t>электро</w:t>
      </w:r>
      <w:r>
        <w:rPr>
          <w:sz w:val="28"/>
          <w:szCs w:val="28"/>
        </w:rPr>
        <w:t>оборудование для изготовления рукавов высокого давления долж</w:t>
      </w:r>
      <w:r w:rsidRPr="003849EA">
        <w:rPr>
          <w:sz w:val="28"/>
          <w:szCs w:val="28"/>
        </w:rPr>
        <w:t>н</w:t>
      </w:r>
      <w:r>
        <w:rPr>
          <w:sz w:val="28"/>
          <w:szCs w:val="28"/>
        </w:rPr>
        <w:t xml:space="preserve">о иметь исправную изоляцию </w:t>
      </w:r>
      <w:r w:rsidRPr="003849EA">
        <w:rPr>
          <w:sz w:val="28"/>
          <w:szCs w:val="28"/>
        </w:rPr>
        <w:t>токоведущих частей и надежное заземление.</w:t>
      </w:r>
    </w:p>
    <w:p w:rsidR="00143051" w:rsidRPr="00143051" w:rsidRDefault="00143051" w:rsidP="00143051">
      <w:pPr>
        <w:pStyle w:val="af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43051">
        <w:rPr>
          <w:sz w:val="28"/>
          <w:szCs w:val="28"/>
        </w:rPr>
        <w:t xml:space="preserve">Проверить состояние пола на рабочем месте для изготовления рукавов высокого давления.  Пол должен быть  сухим  и  чистым. Если пол мокрый или скользкий, </w:t>
      </w:r>
      <w:r>
        <w:rPr>
          <w:sz w:val="28"/>
          <w:szCs w:val="28"/>
        </w:rPr>
        <w:t>сообщить об этом техническому эксперту</w:t>
      </w:r>
      <w:r w:rsidRPr="00143051">
        <w:rPr>
          <w:sz w:val="28"/>
          <w:szCs w:val="28"/>
        </w:rPr>
        <w:t>.</w:t>
      </w:r>
    </w:p>
    <w:p w:rsidR="00143051" w:rsidRPr="00143051" w:rsidRDefault="00143051" w:rsidP="00143051">
      <w:pPr>
        <w:pStyle w:val="af6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43051">
        <w:rPr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1A206B" w:rsidRPr="00143051" w:rsidRDefault="001A206B" w:rsidP="001430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Default="001430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143051" w:rsidRPr="003849EA" w:rsidRDefault="00A8114D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43051" w:rsidRPr="003849EA">
        <w:rPr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143051" w:rsidRPr="003849EA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Привести в порядок рабочую специальную одежду и обувь: застегнуть рукава, заправить одежду и застегнуть ее на все пуговицы, надеть головной убор, подготовить рукавицы (перчатки), защитные очки, </w:t>
      </w:r>
      <w:r>
        <w:rPr>
          <w:sz w:val="28"/>
          <w:szCs w:val="28"/>
        </w:rPr>
        <w:t>защитную каску</w:t>
      </w:r>
      <w:r w:rsidRPr="003849EA">
        <w:rPr>
          <w:sz w:val="28"/>
          <w:szCs w:val="28"/>
        </w:rPr>
        <w:t>.</w:t>
      </w:r>
    </w:p>
    <w:p w:rsidR="00143051" w:rsidRPr="003849EA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3849EA">
        <w:rPr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143051" w:rsidRPr="003849EA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143051" w:rsidRPr="003849EA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lastRenderedPageBreak/>
        <w:t>- убедиться в достаточности освещенности;</w:t>
      </w:r>
    </w:p>
    <w:p w:rsidR="001A206B" w:rsidRDefault="00143051" w:rsidP="001430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849EA">
        <w:rPr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:rsidR="00143051" w:rsidRPr="006664F7" w:rsidRDefault="00143051" w:rsidP="00143051">
      <w:pPr>
        <w:spacing w:line="360" w:lineRule="auto"/>
        <w:ind w:firstLine="709"/>
        <w:rPr>
          <w:sz w:val="28"/>
          <w:szCs w:val="28"/>
        </w:rPr>
      </w:pPr>
      <w:bookmarkStart w:id="7" w:name="_heading=h.1t3h5sf"/>
      <w:bookmarkEnd w:id="7"/>
      <w:r w:rsidRPr="00143051">
        <w:rPr>
          <w:rFonts w:eastAsia="Times New Roman" w:cs="Times New Roman"/>
          <w:color w:val="000000"/>
          <w:sz w:val="28"/>
        </w:rPr>
        <w:t>5.4</w:t>
      </w:r>
      <w:r>
        <w:rPr>
          <w:rFonts w:eastAsia="Times New Roman" w:cs="Times New Roman"/>
          <w:color w:val="000000"/>
          <w:sz w:val="28"/>
        </w:rPr>
        <w:t xml:space="preserve">.1. </w:t>
      </w:r>
      <w:r w:rsidRPr="006664F7">
        <w:rPr>
          <w:sz w:val="28"/>
          <w:szCs w:val="28"/>
        </w:rPr>
        <w:t>При обслуживании манипулятора</w:t>
      </w:r>
      <w:r>
        <w:rPr>
          <w:sz w:val="28"/>
          <w:szCs w:val="28"/>
        </w:rPr>
        <w:t>:</w:t>
      </w:r>
    </w:p>
    <w:p w:rsidR="00143051" w:rsidRPr="006664F7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6664F7">
        <w:rPr>
          <w:sz w:val="28"/>
          <w:szCs w:val="28"/>
        </w:rPr>
        <w:t>ехническое обслуживание следует выполнять только после остановки машины, на которой установлен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манипулятор, в заторможенном состоянии, при неработающем двигателе и выключенном приводе насоса</w:t>
      </w:r>
      <w:r w:rsidRPr="004C30B9"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за исключением работ, технология проведения которых требует пуска двигателя</w:t>
      </w:r>
      <w:r>
        <w:rPr>
          <w:sz w:val="28"/>
          <w:szCs w:val="28"/>
        </w:rPr>
        <w:t>;</w:t>
      </w:r>
    </w:p>
    <w:p w:rsidR="00143051" w:rsidRPr="006664F7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664F7">
        <w:rPr>
          <w:sz w:val="28"/>
          <w:szCs w:val="28"/>
        </w:rPr>
        <w:t>ри проведении работ непосредственно после эксплуатации манипулятора не следует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прикасаться к элементам гидросистемы, предварительно не проверив температуру масла</w:t>
      </w:r>
      <w:r>
        <w:rPr>
          <w:sz w:val="28"/>
          <w:szCs w:val="28"/>
        </w:rPr>
        <w:t xml:space="preserve"> (м</w:t>
      </w:r>
      <w:r w:rsidRPr="006664F7">
        <w:rPr>
          <w:sz w:val="28"/>
          <w:szCs w:val="28"/>
        </w:rPr>
        <w:t>асло может разогреваться до высоких температур и прикосновение к гидроцилиндрам,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трубопроводам и пр. может привести к ожогу</w:t>
      </w:r>
      <w:r>
        <w:rPr>
          <w:sz w:val="28"/>
          <w:szCs w:val="28"/>
        </w:rPr>
        <w:t>);</w:t>
      </w:r>
    </w:p>
    <w:p w:rsidR="00143051" w:rsidRPr="006664F7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664F7">
        <w:rPr>
          <w:sz w:val="28"/>
          <w:szCs w:val="28"/>
        </w:rPr>
        <w:t>ри работе следует применять только исправный инструмент: без трещин, забоин, заусенцев, а гаечные ключи – только соответствующего размера</w:t>
      </w:r>
      <w:r>
        <w:rPr>
          <w:sz w:val="28"/>
          <w:szCs w:val="28"/>
        </w:rPr>
        <w:t>;</w:t>
      </w:r>
    </w:p>
    <w:p w:rsidR="00143051" w:rsidRPr="006664F7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664F7">
        <w:rPr>
          <w:sz w:val="28"/>
          <w:szCs w:val="28"/>
        </w:rPr>
        <w:t>ри подтягивании резьбовых соединений следует остерегаться расположенных вблизи деталей</w:t>
      </w:r>
      <w:r>
        <w:rPr>
          <w:sz w:val="28"/>
          <w:szCs w:val="28"/>
        </w:rPr>
        <w:t xml:space="preserve"> с острыми углами и кромками;</w:t>
      </w:r>
    </w:p>
    <w:p w:rsidR="00143051" w:rsidRPr="006664F7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6664F7">
        <w:rPr>
          <w:sz w:val="28"/>
          <w:szCs w:val="28"/>
        </w:rPr>
        <w:t>укава высокого давления должны обязательно быть неразбо</w:t>
      </w:r>
      <w:r>
        <w:rPr>
          <w:sz w:val="28"/>
          <w:szCs w:val="28"/>
        </w:rPr>
        <w:t>рными (фитинги должны быть опрессованы);</w:t>
      </w:r>
    </w:p>
    <w:p w:rsidR="00143051" w:rsidRPr="006664F7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664F7">
        <w:rPr>
          <w:sz w:val="28"/>
          <w:szCs w:val="28"/>
        </w:rPr>
        <w:t xml:space="preserve">е следует допускать утечки и попадания в окружающую среду </w:t>
      </w:r>
      <w:r>
        <w:rPr>
          <w:sz w:val="28"/>
          <w:szCs w:val="28"/>
        </w:rPr>
        <w:t>технических жидкостей;</w:t>
      </w:r>
    </w:p>
    <w:p w:rsidR="00143051" w:rsidRPr="006664F7" w:rsidRDefault="00143051" w:rsidP="00143051">
      <w:pPr>
        <w:rPr>
          <w:sz w:val="28"/>
          <w:szCs w:val="28"/>
        </w:rPr>
      </w:pPr>
      <w:r w:rsidRPr="006664F7">
        <w:rPr>
          <w:sz w:val="28"/>
          <w:szCs w:val="28"/>
        </w:rPr>
        <w:t xml:space="preserve">давления     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664F7">
        <w:rPr>
          <w:sz w:val="28"/>
          <w:szCs w:val="28"/>
        </w:rPr>
        <w:t>еред   пуском   двигателя   убедиться, что   рычаг переключения   передач   находится   в   нейтральном положении</w:t>
      </w:r>
      <w:r>
        <w:rPr>
          <w:sz w:val="28"/>
          <w:szCs w:val="28"/>
        </w:rPr>
        <w:t xml:space="preserve">, </w:t>
      </w:r>
      <w:r w:rsidRPr="006664F7">
        <w:rPr>
          <w:sz w:val="28"/>
          <w:szCs w:val="28"/>
        </w:rPr>
        <w:t>и что  под  автомобилем  и  вблизи  вращающи</w:t>
      </w:r>
      <w:r>
        <w:rPr>
          <w:sz w:val="28"/>
          <w:szCs w:val="28"/>
        </w:rPr>
        <w:t>хся  частей двигателя нет людей;</w:t>
      </w:r>
    </w:p>
    <w:p w:rsidR="00143051" w:rsidRPr="006664F7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</w:t>
      </w:r>
      <w:r w:rsidRPr="006664F7">
        <w:rPr>
          <w:sz w:val="28"/>
          <w:szCs w:val="28"/>
        </w:rPr>
        <w:t>автомобиля  снизу производить тольк</w:t>
      </w:r>
      <w:r>
        <w:rPr>
          <w:sz w:val="28"/>
          <w:szCs w:val="28"/>
        </w:rPr>
        <w:t>о  при  неработающем  двигателе;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 w:rsidRPr="006664F7">
        <w:rPr>
          <w:sz w:val="28"/>
          <w:szCs w:val="28"/>
        </w:rPr>
        <w:t xml:space="preserve">    </w:t>
      </w:r>
      <w:r>
        <w:rPr>
          <w:sz w:val="28"/>
          <w:szCs w:val="28"/>
        </w:rPr>
        <w:t>- у</w:t>
      </w:r>
      <w:r w:rsidRPr="006664F7">
        <w:rPr>
          <w:sz w:val="28"/>
          <w:szCs w:val="28"/>
        </w:rPr>
        <w:t>далять разлитое масло или топливо с помощью песка  или опилок,    которые   после   использования   следует   ссыпать    в металлические ящики с крышками</w:t>
      </w:r>
      <w:r>
        <w:rPr>
          <w:sz w:val="28"/>
          <w:szCs w:val="28"/>
        </w:rPr>
        <w:t>, устанавливаемые вне помещения;</w:t>
      </w:r>
    </w:p>
    <w:p w:rsidR="00143051" w:rsidRPr="006664F7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занимать</w:t>
      </w:r>
      <w:r w:rsidRPr="00FE1B55">
        <w:rPr>
          <w:sz w:val="28"/>
          <w:szCs w:val="28"/>
        </w:rPr>
        <w:t xml:space="preserve"> рабочее место</w:t>
      </w:r>
      <w:r>
        <w:rPr>
          <w:sz w:val="28"/>
          <w:szCs w:val="28"/>
        </w:rPr>
        <w:t xml:space="preserve"> за пультом управления и покидать</w:t>
      </w:r>
      <w:r w:rsidRPr="00FE1B55">
        <w:rPr>
          <w:sz w:val="28"/>
          <w:szCs w:val="28"/>
        </w:rPr>
        <w:t xml:space="preserve"> его, пользуйтесь</w:t>
      </w:r>
      <w:r>
        <w:rPr>
          <w:sz w:val="28"/>
          <w:szCs w:val="28"/>
        </w:rPr>
        <w:t xml:space="preserve"> с</w:t>
      </w:r>
      <w:r w:rsidRPr="00FE1B55">
        <w:rPr>
          <w:sz w:val="28"/>
          <w:szCs w:val="28"/>
        </w:rPr>
        <w:t>тупеньками</w:t>
      </w:r>
      <w:r>
        <w:rPr>
          <w:sz w:val="28"/>
          <w:szCs w:val="28"/>
        </w:rPr>
        <w:t xml:space="preserve"> </w:t>
      </w:r>
      <w:r w:rsidRPr="00FE1B55">
        <w:rPr>
          <w:sz w:val="28"/>
          <w:szCs w:val="28"/>
        </w:rPr>
        <w:t>и поручнями машины так</w:t>
      </w:r>
      <w:r>
        <w:rPr>
          <w:sz w:val="28"/>
          <w:szCs w:val="28"/>
        </w:rPr>
        <w:t xml:space="preserve">им образом, чтобы одновременная опора была у двух рук </w:t>
      </w:r>
      <w:r w:rsidRPr="00FE1B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E1B55">
        <w:rPr>
          <w:sz w:val="28"/>
          <w:szCs w:val="28"/>
        </w:rPr>
        <w:t>одной ноги или у двух ног и руки</w:t>
      </w:r>
      <w:r>
        <w:rPr>
          <w:sz w:val="28"/>
          <w:szCs w:val="28"/>
        </w:rPr>
        <w:t>.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</w:t>
      </w:r>
      <w:r w:rsidRPr="00956704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выполнения заданий на гидроманипуляторе участнику</w:t>
      </w:r>
      <w:r w:rsidRPr="006664F7">
        <w:rPr>
          <w:sz w:val="28"/>
          <w:szCs w:val="28"/>
        </w:rPr>
        <w:t xml:space="preserve"> запрещается:</w:t>
      </w:r>
    </w:p>
    <w:p w:rsidR="00143051" w:rsidRDefault="00143051" w:rsidP="00143051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использовать неисправный </w:t>
      </w:r>
      <w:r>
        <w:rPr>
          <w:sz w:val="28"/>
          <w:szCs w:val="28"/>
        </w:rPr>
        <w:t>гидро</w:t>
      </w:r>
      <w:r w:rsidRPr="006664F7">
        <w:rPr>
          <w:sz w:val="28"/>
          <w:szCs w:val="28"/>
        </w:rPr>
        <w:t>манипулятор;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664F7">
        <w:rPr>
          <w:sz w:val="28"/>
          <w:szCs w:val="28"/>
        </w:rPr>
        <w:t>приступать к работе без проведения осмотра, предусмотренного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инструкцией по эксплуатации;</w:t>
      </w:r>
    </w:p>
    <w:p w:rsidR="00143051" w:rsidRPr="002B1D57" w:rsidRDefault="00143051" w:rsidP="00143051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спрыгивать с гидроманипулятора не используя ступеньки и поручни машины;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6664F7">
        <w:rPr>
          <w:sz w:val="28"/>
          <w:szCs w:val="28"/>
        </w:rPr>
        <w:t>производить погрузку-выгрузку, когда в зоне действия манипулятора (в радиусе 15 м) находится</w:t>
      </w:r>
      <w:r>
        <w:rPr>
          <w:sz w:val="28"/>
          <w:szCs w:val="28"/>
        </w:rPr>
        <w:t xml:space="preserve"> люди</w:t>
      </w:r>
      <w:r w:rsidRPr="006664F7">
        <w:rPr>
          <w:sz w:val="28"/>
          <w:szCs w:val="28"/>
        </w:rPr>
        <w:t>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поднимать груз неизвестной массы (при подъёме груза массой, близкой к предельно допустимой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грузоподъё</w:t>
      </w:r>
      <w:r>
        <w:rPr>
          <w:sz w:val="28"/>
          <w:szCs w:val="28"/>
        </w:rPr>
        <w:t xml:space="preserve">мности манипулятора, необходимо </w:t>
      </w:r>
      <w:r w:rsidRPr="006664F7">
        <w:rPr>
          <w:sz w:val="28"/>
          <w:szCs w:val="28"/>
        </w:rPr>
        <w:t>поднять груз на высоту 200–300 мм и опустить его,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убедившись в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устойчивости машины);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при перерывах в работе оставлять стрелу </w:t>
      </w:r>
      <w:r>
        <w:rPr>
          <w:sz w:val="28"/>
          <w:szCs w:val="28"/>
        </w:rPr>
        <w:t>гидро</w:t>
      </w:r>
      <w:r w:rsidRPr="006664F7">
        <w:rPr>
          <w:sz w:val="28"/>
          <w:szCs w:val="28"/>
        </w:rPr>
        <w:t>манипулятора в поднятом положении;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передавать </w:t>
      </w:r>
      <w:r>
        <w:rPr>
          <w:sz w:val="28"/>
          <w:szCs w:val="28"/>
        </w:rPr>
        <w:t>гидро</w:t>
      </w:r>
      <w:r w:rsidRPr="006664F7">
        <w:rPr>
          <w:sz w:val="28"/>
          <w:szCs w:val="28"/>
        </w:rPr>
        <w:t>манипулятор лицу, не имеющему права на управление им;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производить работы </w:t>
      </w:r>
      <w:r>
        <w:rPr>
          <w:sz w:val="28"/>
          <w:szCs w:val="28"/>
        </w:rPr>
        <w:t>гидро</w:t>
      </w:r>
      <w:r w:rsidRPr="006664F7">
        <w:rPr>
          <w:sz w:val="28"/>
          <w:szCs w:val="28"/>
        </w:rPr>
        <w:t>манипулятором при скорости ветра свыше 11 м/с, во время ливневого дождя, при грозе, сильном снегопаде и густом тумане (видимость менее 50 м)</w:t>
      </w:r>
      <w:r>
        <w:rPr>
          <w:sz w:val="28"/>
          <w:szCs w:val="28"/>
        </w:rPr>
        <w:t>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производить погрузочно-разгрузочные работы на площадках с уклоном больше 5°;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работать в опасной близости от линий электропередачи;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производить погрузочно-разгрузочные работы без использования аутригеров;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производить поворот манипулятора, когда захват с грузом не приподнят;</w:t>
      </w:r>
      <w:r w:rsidRPr="006664F7">
        <w:rPr>
          <w:sz w:val="28"/>
          <w:szCs w:val="28"/>
        </w:rPr>
        <w:br/>
      </w:r>
      <w:r>
        <w:rPr>
          <w:sz w:val="28"/>
          <w:szCs w:val="28"/>
        </w:rPr>
        <w:t>- приступать к заданию не</w:t>
      </w:r>
      <w:r w:rsidRPr="002B1D57">
        <w:rPr>
          <w:sz w:val="28"/>
          <w:szCs w:val="28"/>
        </w:rPr>
        <w:t xml:space="preserve"> убеди</w:t>
      </w:r>
      <w:r>
        <w:rPr>
          <w:sz w:val="28"/>
          <w:szCs w:val="28"/>
        </w:rPr>
        <w:t>вшись</w:t>
      </w:r>
      <w:r w:rsidRPr="002B1D57">
        <w:rPr>
          <w:sz w:val="28"/>
          <w:szCs w:val="28"/>
        </w:rPr>
        <w:t xml:space="preserve"> в надежности и удобстве расположения</w:t>
      </w:r>
      <w:r>
        <w:rPr>
          <w:sz w:val="28"/>
          <w:szCs w:val="28"/>
        </w:rPr>
        <w:t xml:space="preserve"> в кресле</w:t>
      </w:r>
      <w:r w:rsidRPr="002B1D57">
        <w:rPr>
          <w:sz w:val="28"/>
          <w:szCs w:val="28"/>
        </w:rPr>
        <w:t>, достаточной обзорности и освещенности рабочей зоны.</w:t>
      </w:r>
    </w:p>
    <w:p w:rsidR="00143051" w:rsidRPr="00D55D87" w:rsidRDefault="00143051" w:rsidP="001430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5.5</w:t>
      </w:r>
      <w:r w:rsidRPr="000F297F">
        <w:rPr>
          <w:sz w:val="28"/>
          <w:szCs w:val="28"/>
        </w:rPr>
        <w:t xml:space="preserve">. Требования безопасности при </w:t>
      </w:r>
      <w:r>
        <w:rPr>
          <w:sz w:val="28"/>
          <w:szCs w:val="28"/>
        </w:rPr>
        <w:t xml:space="preserve">изготовлении рукава высокого </w:t>
      </w:r>
      <w:r w:rsidRPr="00D55D87">
        <w:rPr>
          <w:sz w:val="28"/>
          <w:szCs w:val="28"/>
        </w:rPr>
        <w:t>давления:</w:t>
      </w:r>
    </w:p>
    <w:p w:rsidR="00143051" w:rsidRPr="00D55D87" w:rsidRDefault="00143051" w:rsidP="001430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D55D8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55D87">
        <w:rPr>
          <w:sz w:val="28"/>
          <w:szCs w:val="28"/>
        </w:rPr>
        <w:t>.1. Требования безопасности при работе на станке для резки гидравлических шлангов: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 время резки гидравлического шланга запрещается помещать руки рядом с дискообразным ножом и находиться на расстоянии ближе, чем 120 мм;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класть какие-либо предметы или просовывать руки между рычагом и шлангом во время резки шланга;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обнаружении неисправности оборудования немедленно прекратить работу и сообщить об этом Эксперту;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работы уделять внимание рабочей среде вокруг себя с целью обеспечения наличия достаточного места для возможности отойти от оборудования в экстренных случаях.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5.5.2. </w:t>
      </w:r>
      <w:r w:rsidRPr="000F297F">
        <w:rPr>
          <w:sz w:val="28"/>
          <w:szCs w:val="28"/>
        </w:rPr>
        <w:t xml:space="preserve">Требования безопасности при </w:t>
      </w:r>
      <w:r w:rsidRPr="00D55D87">
        <w:rPr>
          <w:sz w:val="28"/>
          <w:szCs w:val="28"/>
        </w:rPr>
        <w:t>работе на станке для</w:t>
      </w:r>
      <w:r>
        <w:rPr>
          <w:sz w:val="28"/>
          <w:szCs w:val="28"/>
        </w:rPr>
        <w:t xml:space="preserve"> окорки гидравлических шлангов: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снимать и перемещать защитные кожухи станка;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работы следовать инструкциям и обозначениям на машине;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замены окорочного инструмента и обслуживания станок должен быть выключен;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нельзя допускать попадания изделий из пластика, стекла и аналогичных материалов в рабочую область станка;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обнаружении неисправности оборудования немедленно прекратить работу и сообщить об этом Эксперту;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работы уделять внимание рабочей среде вокруг себя с целью обеспечения наличия достаточного места для возможности отойти от оборудования в экстренных случаях.</w:t>
      </w:r>
    </w:p>
    <w:p w:rsidR="00143051" w:rsidRDefault="00143051" w:rsidP="0014305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</w:t>
      </w:r>
      <w:r w:rsidRPr="00D55D8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5D87">
        <w:rPr>
          <w:sz w:val="28"/>
          <w:szCs w:val="28"/>
        </w:rPr>
        <w:t xml:space="preserve">. Требования безопасности при работе на </w:t>
      </w:r>
      <w:r>
        <w:rPr>
          <w:sz w:val="28"/>
          <w:szCs w:val="28"/>
        </w:rPr>
        <w:t xml:space="preserve">обжимном </w:t>
      </w:r>
      <w:r w:rsidRPr="00D55D87">
        <w:rPr>
          <w:sz w:val="28"/>
          <w:szCs w:val="28"/>
        </w:rPr>
        <w:t>станке: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опрессовки нельзя подносить руки к кулачкам и находиться на расстоянии ближе 120 мм;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работать в условия недостаточной освещенности рабочей зоны станка;</w:t>
      </w:r>
      <w:r w:rsidRPr="00CE0818">
        <w:rPr>
          <w:sz w:val="28"/>
          <w:szCs w:val="28"/>
        </w:rPr>
        <w:t xml:space="preserve"> 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обнаружении неисправности оборудования немедленно прекратить работу и сообщить об этом Эксперту;</w:t>
      </w:r>
    </w:p>
    <w:p w:rsidR="00143051" w:rsidRDefault="00143051" w:rsidP="00143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 время работы уделять внимание рабочей среде вокруг себя с целью обеспечения наличия достаточного места для возможности отойти от оборудования в экстренных случаях.</w:t>
      </w:r>
    </w:p>
    <w:p w:rsidR="001A206B" w:rsidRPr="0014305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313252" w:rsidRPr="00313252" w:rsidRDefault="00313252" w:rsidP="00313252">
      <w:pPr>
        <w:pStyle w:val="af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13252">
        <w:rPr>
          <w:sz w:val="28"/>
          <w:szCs w:val="28"/>
        </w:rPr>
        <w:t>юбым возможным способом постараться загасить пламя в "зародыше" с обязательным соблюдением мер личной безопасности.</w:t>
      </w:r>
    </w:p>
    <w:p w:rsidR="00313252" w:rsidRPr="00313252" w:rsidRDefault="00313252" w:rsidP="00313252">
      <w:pPr>
        <w:pStyle w:val="af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3252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313252" w:rsidRPr="00313252" w:rsidRDefault="00313252" w:rsidP="00313252">
      <w:pPr>
        <w:pStyle w:val="af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3252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Pr="00313252" w:rsidRDefault="001A206B" w:rsidP="00313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313252" w:rsidRPr="00313252" w:rsidRDefault="00313252" w:rsidP="00313252">
      <w:pPr>
        <w:pStyle w:val="af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13252">
        <w:rPr>
          <w:sz w:val="28"/>
          <w:szCs w:val="28"/>
        </w:rPr>
        <w:t xml:space="preserve">Привести в порядок рабочее место. </w:t>
      </w:r>
    </w:p>
    <w:p w:rsidR="00313252" w:rsidRPr="00313252" w:rsidRDefault="00313252" w:rsidP="00313252">
      <w:pPr>
        <w:pStyle w:val="af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13252">
        <w:rPr>
          <w:sz w:val="28"/>
          <w:szCs w:val="28"/>
        </w:rPr>
        <w:t>Убрать средства индивидуальной защиты в отведенное для хранений место.</w:t>
      </w:r>
    </w:p>
    <w:p w:rsidR="00313252" w:rsidRPr="00313252" w:rsidRDefault="00313252" w:rsidP="00313252">
      <w:pPr>
        <w:pStyle w:val="af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13252">
        <w:rPr>
          <w:sz w:val="28"/>
          <w:szCs w:val="28"/>
        </w:rPr>
        <w:t>Установить гидроманипулятор в транспортное положение, выключить насос гидравлики, заглушить двигатель автомобиля.</w:t>
      </w:r>
    </w:p>
    <w:p w:rsidR="00313252" w:rsidRPr="00313252" w:rsidRDefault="00313252" w:rsidP="00313252">
      <w:pPr>
        <w:pStyle w:val="af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13252">
        <w:rPr>
          <w:sz w:val="28"/>
          <w:szCs w:val="28"/>
        </w:rPr>
        <w:t>Отключить инструмент и оборудование от сети.</w:t>
      </w:r>
    </w:p>
    <w:p w:rsidR="00313252" w:rsidRPr="00313252" w:rsidRDefault="00313252" w:rsidP="00313252">
      <w:pPr>
        <w:pStyle w:val="af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13252"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Pr="00313252" w:rsidRDefault="001A206B" w:rsidP="00313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313252" w:rsidSect="00635F81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AA" w:rsidRDefault="006C2FAA">
      <w:pPr>
        <w:spacing w:line="240" w:lineRule="auto"/>
      </w:pPr>
      <w:r>
        <w:separator/>
      </w:r>
    </w:p>
  </w:endnote>
  <w:endnote w:type="continuationSeparator" w:id="1">
    <w:p w:rsidR="006C2FAA" w:rsidRDefault="006C2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635F8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13252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AA" w:rsidRDefault="006C2FAA">
      <w:pPr>
        <w:spacing w:line="240" w:lineRule="auto"/>
      </w:pPr>
      <w:r>
        <w:separator/>
      </w:r>
    </w:p>
  </w:footnote>
  <w:footnote w:type="continuationSeparator" w:id="1">
    <w:p w:rsidR="006C2FAA" w:rsidRDefault="006C2F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F4909"/>
    <w:multiLevelType w:val="hybridMultilevel"/>
    <w:tmpl w:val="3ADEA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36854"/>
    <w:multiLevelType w:val="hybridMultilevel"/>
    <w:tmpl w:val="B8448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1676BBB"/>
    <w:multiLevelType w:val="hybridMultilevel"/>
    <w:tmpl w:val="A5309E4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6B"/>
    <w:rsid w:val="00004270"/>
    <w:rsid w:val="00067573"/>
    <w:rsid w:val="00143051"/>
    <w:rsid w:val="00195C80"/>
    <w:rsid w:val="001A206B"/>
    <w:rsid w:val="00313252"/>
    <w:rsid w:val="00325995"/>
    <w:rsid w:val="00584FB3"/>
    <w:rsid w:val="00635F81"/>
    <w:rsid w:val="006C2FAA"/>
    <w:rsid w:val="00721165"/>
    <w:rsid w:val="008A0253"/>
    <w:rsid w:val="009269AB"/>
    <w:rsid w:val="00940A53"/>
    <w:rsid w:val="00A7162A"/>
    <w:rsid w:val="00A74F0F"/>
    <w:rsid w:val="00A8114D"/>
    <w:rsid w:val="00B366B4"/>
    <w:rsid w:val="00B648CD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635F81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635F81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635F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635F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635F8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635F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635F8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35F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35F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35F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35F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35F8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35F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35F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35F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35F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35F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35F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35F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35F8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35F81"/>
    <w:rPr>
      <w:sz w:val="24"/>
      <w:szCs w:val="24"/>
    </w:rPr>
  </w:style>
  <w:style w:type="character" w:customStyle="1" w:styleId="QuoteChar">
    <w:name w:val="Quote Char"/>
    <w:uiPriority w:val="29"/>
    <w:rsid w:val="00635F81"/>
    <w:rPr>
      <w:i/>
    </w:rPr>
  </w:style>
  <w:style w:type="character" w:customStyle="1" w:styleId="IntenseQuoteChar">
    <w:name w:val="Intense Quote Char"/>
    <w:uiPriority w:val="30"/>
    <w:rsid w:val="00635F81"/>
    <w:rPr>
      <w:i/>
    </w:rPr>
  </w:style>
  <w:style w:type="character" w:customStyle="1" w:styleId="HeaderChar">
    <w:name w:val="Header Char"/>
    <w:basedOn w:val="a0"/>
    <w:uiPriority w:val="99"/>
    <w:rsid w:val="00635F81"/>
  </w:style>
  <w:style w:type="character" w:customStyle="1" w:styleId="CaptionChar">
    <w:name w:val="Caption Char"/>
    <w:uiPriority w:val="99"/>
    <w:rsid w:val="00635F81"/>
  </w:style>
  <w:style w:type="character" w:customStyle="1" w:styleId="FootnoteTextChar">
    <w:name w:val="Footnote Text Char"/>
    <w:uiPriority w:val="99"/>
    <w:rsid w:val="00635F81"/>
    <w:rPr>
      <w:sz w:val="18"/>
    </w:rPr>
  </w:style>
  <w:style w:type="character" w:customStyle="1" w:styleId="EndnoteTextChar">
    <w:name w:val="Endnote Text Char"/>
    <w:uiPriority w:val="99"/>
    <w:rsid w:val="00635F81"/>
    <w:rPr>
      <w:sz w:val="20"/>
    </w:rPr>
  </w:style>
  <w:style w:type="character" w:customStyle="1" w:styleId="11">
    <w:name w:val="Заголовок 1 Знак1"/>
    <w:link w:val="1"/>
    <w:uiPriority w:val="9"/>
    <w:rsid w:val="00635F8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635F8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35F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35F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35F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35F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35F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35F8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35F8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635F81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635F81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635F8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35F8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35F8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35F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35F81"/>
    <w:rPr>
      <w:i/>
    </w:rPr>
  </w:style>
  <w:style w:type="paragraph" w:styleId="aa">
    <w:name w:val="header"/>
    <w:basedOn w:val="a"/>
    <w:link w:val="10"/>
    <w:hidden/>
    <w:qFormat/>
    <w:rsid w:val="00635F8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635F81"/>
  </w:style>
  <w:style w:type="paragraph" w:styleId="ab">
    <w:name w:val="footer"/>
    <w:basedOn w:val="a"/>
    <w:link w:val="12"/>
    <w:hidden/>
    <w:qFormat/>
    <w:rsid w:val="00635F8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635F81"/>
  </w:style>
  <w:style w:type="paragraph" w:styleId="ac">
    <w:name w:val="caption"/>
    <w:basedOn w:val="a"/>
    <w:next w:val="a"/>
    <w:uiPriority w:val="35"/>
    <w:semiHidden/>
    <w:unhideWhenUsed/>
    <w:qFormat/>
    <w:rsid w:val="00635F8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635F81"/>
  </w:style>
  <w:style w:type="table" w:styleId="ad">
    <w:name w:val="Table Grid"/>
    <w:basedOn w:val="a1"/>
    <w:hidden/>
    <w:qFormat/>
    <w:rsid w:val="00635F81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35F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35F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35F8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35F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35F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35F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35F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35F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35F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35F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5F8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35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35F8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5F8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5F8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5F8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5F8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5F8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5F8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35F8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35F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635F81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635F81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635F81"/>
    <w:rPr>
      <w:sz w:val="18"/>
    </w:rPr>
  </w:style>
  <w:style w:type="character" w:styleId="af0">
    <w:name w:val="footnote reference"/>
    <w:hidden/>
    <w:qFormat/>
    <w:rsid w:val="00635F81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35F81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35F81"/>
    <w:rPr>
      <w:sz w:val="20"/>
    </w:rPr>
  </w:style>
  <w:style w:type="character" w:styleId="af3">
    <w:name w:val="endnote reference"/>
    <w:uiPriority w:val="99"/>
    <w:semiHidden/>
    <w:unhideWhenUsed/>
    <w:rsid w:val="00635F81"/>
    <w:rPr>
      <w:vertAlign w:val="superscript"/>
    </w:rPr>
  </w:style>
  <w:style w:type="paragraph" w:styleId="14">
    <w:name w:val="toc 1"/>
    <w:basedOn w:val="a"/>
    <w:next w:val="a"/>
    <w:hidden/>
    <w:qFormat/>
    <w:rsid w:val="00635F81"/>
  </w:style>
  <w:style w:type="paragraph" w:styleId="23">
    <w:name w:val="toc 2"/>
    <w:basedOn w:val="a"/>
    <w:next w:val="a"/>
    <w:hidden/>
    <w:qFormat/>
    <w:rsid w:val="00635F81"/>
    <w:pPr>
      <w:ind w:left="240"/>
    </w:pPr>
  </w:style>
  <w:style w:type="paragraph" w:styleId="31">
    <w:name w:val="toc 3"/>
    <w:basedOn w:val="a"/>
    <w:next w:val="a"/>
    <w:uiPriority w:val="39"/>
    <w:unhideWhenUsed/>
    <w:rsid w:val="00635F8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35F8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35F8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35F8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35F8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35F8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35F81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635F81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635F81"/>
  </w:style>
  <w:style w:type="table" w:customStyle="1" w:styleId="TableNormal">
    <w:name w:val="Table Normal"/>
    <w:rsid w:val="00635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635F81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rsid w:val="00635F81"/>
    <w:pPr>
      <w:ind w:left="720"/>
    </w:pPr>
  </w:style>
  <w:style w:type="paragraph" w:styleId="af7">
    <w:name w:val="Balloon Text"/>
    <w:basedOn w:val="a"/>
    <w:hidden/>
    <w:qFormat/>
    <w:rsid w:val="00635F81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635F81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635F8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635F81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635F81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635F81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635F81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635F81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635F81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635F81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635F81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635F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635F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6</cp:revision>
  <dcterms:created xsi:type="dcterms:W3CDTF">2023-10-10T08:16:00Z</dcterms:created>
  <dcterms:modified xsi:type="dcterms:W3CDTF">2024-11-18T17:38:00Z</dcterms:modified>
</cp:coreProperties>
</file>