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42792C" w:rsidRDefault="0042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42792C" w:rsidRDefault="0042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42792C" w:rsidRPr="00DE2858" w:rsidRDefault="0042792C" w:rsidP="0042792C">
      <w:pPr>
        <w:snapToGrid w:val="0"/>
        <w:spacing w:line="276" w:lineRule="auto"/>
        <w:ind w:left="5" w:hanging="7"/>
        <w:contextualSpacing/>
        <w:jc w:val="center"/>
        <w:rPr>
          <w:rFonts w:eastAsia="Times New Roman" w:cs="Times New Roman"/>
          <w:color w:val="000000" w:themeColor="text1"/>
          <w:sz w:val="72"/>
          <w:szCs w:val="72"/>
        </w:rPr>
      </w:pPr>
      <w:r w:rsidRPr="00DE2858">
        <w:rPr>
          <w:rFonts w:eastAsia="Times New Roman" w:cs="Times New Roman"/>
          <w:color w:val="000000" w:themeColor="text1"/>
          <w:sz w:val="72"/>
          <w:szCs w:val="72"/>
        </w:rPr>
        <w:t>ИНСТРУКЦИЯ ПО ТЕХНИКЕ БЕЗОПАСНОСТИ И ОХРАНЕ ТРУДА</w:t>
      </w:r>
      <w:r>
        <w:rPr>
          <w:rFonts w:eastAsia="Times New Roman" w:cs="Times New Roman"/>
          <w:color w:val="000000" w:themeColor="text1"/>
          <w:sz w:val="72"/>
          <w:szCs w:val="72"/>
        </w:rPr>
        <w:t xml:space="preserve"> </w:t>
      </w:r>
      <w:r w:rsidRPr="00DE2858">
        <w:rPr>
          <w:rFonts w:eastAsia="Times New Roman" w:cs="Times New Roman"/>
          <w:color w:val="000000" w:themeColor="text1"/>
          <w:sz w:val="72"/>
          <w:szCs w:val="72"/>
        </w:rPr>
        <w:t xml:space="preserve">КОМПЕТЕНЦИИ </w:t>
      </w:r>
    </w:p>
    <w:p w:rsidR="00D94265" w:rsidRPr="0042792C" w:rsidRDefault="0042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hanging="7"/>
        <w:jc w:val="center"/>
        <w:rPr>
          <w:rFonts w:eastAsia="Times New Roman" w:cs="Times New Roman"/>
          <w:color w:val="000000"/>
          <w:sz w:val="72"/>
          <w:szCs w:val="72"/>
        </w:rPr>
      </w:pPr>
      <w:r w:rsidRPr="0042792C">
        <w:rPr>
          <w:rFonts w:eastAsia="Times New Roman" w:cs="Times New Roman"/>
          <w:color w:val="000000"/>
          <w:sz w:val="72"/>
          <w:szCs w:val="72"/>
        </w:rPr>
        <w:t xml:space="preserve"> «СПАСАТЕЛЬНЫЕ РАБОТЫ»</w:t>
      </w: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 w:rsidP="0042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1420061766"/>
        <w:docPartObj>
          <w:docPartGallery w:val="Table of Contents"/>
          <w:docPartUnique/>
        </w:docPartObj>
      </w:sdtPr>
      <w:sdtEndPr/>
      <w:sdtContent>
        <w:p w:rsidR="00D94265" w:rsidRDefault="00D40D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D94265" w:rsidRDefault="001F1E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>
            <w:r w:rsidR="00D40D5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 w:rsidR="00D40D5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D94265" w:rsidRDefault="001F1E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>
            <w:r w:rsidR="00D40D5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 w:rsidR="00D40D5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0732C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D94265" w:rsidRDefault="001F1E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>
            <w:r w:rsidR="00D40D5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 w:rsidR="00D40D5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D94265" w:rsidRDefault="001F1E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>
            <w:r w:rsidR="00D40D5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 w:rsidR="00D40D5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0732C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:rsidR="00D94265" w:rsidRDefault="001F1E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>
            <w:r w:rsidR="00D40D5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 w:rsidR="00D40D5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0732C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hyperlink>
        </w:p>
        <w:p w:rsidR="00D94265" w:rsidRDefault="001F1E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>
            <w:r w:rsidR="00D40D5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 w:rsidR="00D40D5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0732C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hyperlink>
          <w:r w:rsidR="00D40D56">
            <w:fldChar w:fldCharType="end"/>
          </w:r>
        </w:p>
      </w:sdtContent>
    </w:sdt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</w:t>
      </w:r>
      <w:r w:rsidR="005464E5">
        <w:rPr>
          <w:rFonts w:eastAsia="Times New Roman" w:cs="Times New Roman"/>
          <w:color w:val="000000"/>
          <w:sz w:val="28"/>
          <w:szCs w:val="28"/>
        </w:rPr>
        <w:t>аварийно-спасательных и других неотложных работ</w:t>
      </w:r>
      <w:r w:rsidR="001C1B19">
        <w:rPr>
          <w:rFonts w:eastAsia="Times New Roman" w:cs="Times New Roman"/>
          <w:color w:val="000000"/>
          <w:sz w:val="28"/>
          <w:szCs w:val="28"/>
        </w:rPr>
        <w:t xml:space="preserve"> (далее АСДНР)</w:t>
      </w:r>
      <w:r>
        <w:rPr>
          <w:rFonts w:eastAsia="Times New Roman" w:cs="Times New Roman"/>
          <w:color w:val="000000"/>
          <w:sz w:val="28"/>
          <w:szCs w:val="28"/>
        </w:rPr>
        <w:t xml:space="preserve"> и предназначена для участников Чемпионата по профессиональному мастерству «Профессионал».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 w:rsidR="005464E5">
        <w:rPr>
          <w:rFonts w:eastAsia="Times New Roman" w:cs="Times New Roman"/>
          <w:color w:val="000000"/>
          <w:sz w:val="28"/>
          <w:szCs w:val="28"/>
        </w:rPr>
        <w:t>Спасательные работы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 </w:t>
      </w:r>
      <w:r w:rsidRPr="00C95ABD">
        <w:rPr>
          <w:rFonts w:eastAsia="Times New Roman" w:cs="Times New Roman"/>
          <w:color w:val="000000"/>
          <w:sz w:val="28"/>
          <w:szCs w:val="28"/>
        </w:rPr>
        <w:t>Трудовой Кодекс Российской Федерации (2018г. изменения / дополнения)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 w:rsidRPr="00C95ABD">
        <w:rPr>
          <w:rFonts w:eastAsia="Times New Roman" w:cs="Times New Roman"/>
          <w:color w:val="000000"/>
          <w:sz w:val="28"/>
          <w:szCs w:val="28"/>
        </w:rPr>
        <w:t>ФЗ № 273 от 29.12.2012 "Об образовании в Российской Федерации"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C95ABD">
        <w:rPr>
          <w:rFonts w:eastAsia="Times New Roman" w:cs="Times New Roman"/>
          <w:color w:val="000000"/>
          <w:sz w:val="28"/>
          <w:szCs w:val="28"/>
        </w:rPr>
        <w:t>УГСН 20.00.00 Техносферная безопасность и природообустройство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C95ABD">
        <w:rPr>
          <w:rFonts w:eastAsia="Times New Roman" w:cs="Times New Roman"/>
          <w:color w:val="000000"/>
          <w:sz w:val="28"/>
          <w:szCs w:val="28"/>
        </w:rPr>
        <w:t>ФЗ № 69-ФЗ (ред. От 30.10.2018) «О пожарной безопасности»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C95ABD">
        <w:rPr>
          <w:rFonts w:eastAsia="Times New Roman" w:cs="Times New Roman"/>
          <w:color w:val="000000"/>
          <w:sz w:val="28"/>
          <w:szCs w:val="28"/>
        </w:rPr>
        <w:t xml:space="preserve">ФЗ № 68-ФЗ (ред. От 23.06.2016) «О защите населения и территорий от 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C95ABD">
        <w:rPr>
          <w:rFonts w:eastAsia="Times New Roman" w:cs="Times New Roman"/>
          <w:color w:val="000000"/>
          <w:sz w:val="28"/>
          <w:szCs w:val="28"/>
        </w:rPr>
        <w:t>чрезвычайных ситуаций природного и техногенного характера»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Pr="00C95ABD">
        <w:rPr>
          <w:rFonts w:eastAsia="Times New Roman" w:cs="Times New Roman"/>
          <w:color w:val="000000"/>
          <w:sz w:val="28"/>
          <w:szCs w:val="28"/>
        </w:rPr>
        <w:t xml:space="preserve">ФЗ № 323, Статья 31 "Об основах охраны здоровья граждан в Российской 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C95ABD">
        <w:rPr>
          <w:rFonts w:eastAsia="Times New Roman" w:cs="Times New Roman"/>
          <w:color w:val="000000"/>
          <w:sz w:val="28"/>
          <w:szCs w:val="28"/>
        </w:rPr>
        <w:t xml:space="preserve">Федерации (с изменениями и дополнениями) совокупи - Приказ Министерства 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C95ABD">
        <w:rPr>
          <w:rFonts w:eastAsia="Times New Roman" w:cs="Times New Roman"/>
          <w:color w:val="000000"/>
          <w:sz w:val="28"/>
          <w:szCs w:val="28"/>
        </w:rPr>
        <w:t>здравоохранения и социального развития РФ от 04.05.2012 № 477н "Об утверждении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C95ABD">
        <w:rPr>
          <w:rFonts w:eastAsia="Times New Roman" w:cs="Times New Roman"/>
          <w:color w:val="000000"/>
          <w:sz w:val="28"/>
          <w:szCs w:val="28"/>
        </w:rPr>
        <w:t>перечня состояний</w:t>
      </w:r>
      <w:proofErr w:type="gramEnd"/>
      <w:r w:rsidRPr="00C95ABD">
        <w:rPr>
          <w:rFonts w:eastAsia="Times New Roman" w:cs="Times New Roman"/>
          <w:color w:val="000000"/>
          <w:sz w:val="28"/>
          <w:szCs w:val="28"/>
        </w:rPr>
        <w:t xml:space="preserve"> при которых оказывается первая помощь и перечня мероприятий по оказанию первой помощи" (зарегистрировано в Минюсте России 16.05.2012 №24183), "Практическое пособие" от МЧС России по оказанию первой помощи.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2.1.7 </w:t>
      </w:r>
      <w:r w:rsidRPr="00C95ABD">
        <w:rPr>
          <w:rFonts w:eastAsia="Times New Roman" w:cs="Times New Roman"/>
          <w:color w:val="000000"/>
          <w:sz w:val="28"/>
          <w:szCs w:val="28"/>
        </w:rPr>
        <w:t>Приказ Министерства просвещения РФ от 07.07.2022г. N 535 «Об утверждении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95ABD">
        <w:rPr>
          <w:rFonts w:eastAsia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ситуациях» (Зарегистрировано в Минюсте России 08.08.2022г. N 65970)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2.1.8 </w:t>
      </w:r>
      <w:r w:rsidRPr="00C95ABD">
        <w:rPr>
          <w:rFonts w:eastAsia="Times New Roman" w:cs="Times New Roman"/>
          <w:color w:val="000000"/>
          <w:sz w:val="28"/>
          <w:szCs w:val="28"/>
        </w:rPr>
        <w:t>Национальный стандарт Российской Федерации «Безопасность в ЧС» - Инструмент аварийно-спасательный гидравлический» 2014 г. (</w:t>
      </w:r>
      <w:proofErr w:type="gramStart"/>
      <w:r w:rsidRPr="00C95ABD">
        <w:rPr>
          <w:rFonts w:eastAsia="Times New Roman" w:cs="Times New Roman"/>
          <w:color w:val="000000"/>
          <w:sz w:val="28"/>
          <w:szCs w:val="28"/>
        </w:rPr>
        <w:t>ГОСТ  р</w:t>
      </w:r>
      <w:proofErr w:type="gramEnd"/>
      <w:r w:rsidRPr="00C95ABD">
        <w:rPr>
          <w:rFonts w:eastAsia="Times New Roman" w:cs="Times New Roman"/>
          <w:color w:val="000000"/>
          <w:sz w:val="28"/>
          <w:szCs w:val="28"/>
        </w:rPr>
        <w:t xml:space="preserve"> 22.9.18 – 2014)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2.1.9 </w:t>
      </w:r>
      <w:r w:rsidRPr="00C95ABD">
        <w:rPr>
          <w:rFonts w:eastAsia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2.1.10 </w:t>
      </w:r>
      <w:r w:rsidRPr="00C95ABD">
        <w:rPr>
          <w:rFonts w:eastAsia="Times New Roman" w:cs="Times New Roman"/>
          <w:color w:val="000000"/>
          <w:sz w:val="28"/>
          <w:szCs w:val="28"/>
        </w:rPr>
        <w:t xml:space="preserve">Приказ Министра Российской Федерации по делам гражданской обороны, 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C95ABD">
        <w:rPr>
          <w:rFonts w:eastAsia="Times New Roman" w:cs="Times New Roman"/>
          <w:color w:val="000000"/>
          <w:sz w:val="28"/>
          <w:szCs w:val="28"/>
        </w:rPr>
        <w:t>чрезвычайным ситуациям и ликвидации последствий стихийных бедствий от 20.10.2017 N 452 «Об утверждении Устава подразделений пожарной охраны».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2.1.11 </w:t>
      </w:r>
      <w:r w:rsidRPr="00C95ABD">
        <w:rPr>
          <w:rFonts w:eastAsia="Times New Roman" w:cs="Times New Roman"/>
          <w:color w:val="000000"/>
          <w:sz w:val="28"/>
          <w:szCs w:val="28"/>
        </w:rPr>
        <w:t xml:space="preserve">Приказ Министра Российской Федерации по делам гражданской обороны, 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C95ABD">
        <w:rPr>
          <w:rFonts w:eastAsia="Times New Roman" w:cs="Times New Roman"/>
          <w:color w:val="000000"/>
          <w:sz w:val="28"/>
          <w:szCs w:val="28"/>
        </w:rPr>
        <w:t>чрезвычайным ситуациям и ликвидации последствий стихийных бедствий от 26.10.2017 N 472 «Об утверждении Порядка подготовки личного состава пожарной охраны».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2.1.12 </w:t>
      </w:r>
      <w:r w:rsidRPr="00C95ABD">
        <w:rPr>
          <w:rFonts w:eastAsia="Times New Roman" w:cs="Times New Roman"/>
          <w:color w:val="000000"/>
          <w:sz w:val="28"/>
          <w:szCs w:val="28"/>
        </w:rPr>
        <w:t xml:space="preserve">Приказ МЧС России от 16.10.2017 N 444 "Об утверждении Боевого устава 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C95ABD">
        <w:rPr>
          <w:rFonts w:eastAsia="Times New Roman" w:cs="Times New Roman"/>
          <w:color w:val="000000"/>
          <w:sz w:val="28"/>
          <w:szCs w:val="28"/>
        </w:rPr>
        <w:t>подразделений пожарной охраны, определяющего порядок организации тушения пожаров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95ABD">
        <w:rPr>
          <w:rFonts w:eastAsia="Times New Roman" w:cs="Times New Roman"/>
          <w:color w:val="000000"/>
          <w:sz w:val="28"/>
          <w:szCs w:val="28"/>
        </w:rPr>
        <w:t>и проведения аварийно-спасательных работ" (Зарегистрировано в Минюсте России 20.02.2018 N 50100)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C95ABD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2.1.13 </w:t>
      </w:r>
      <w:r w:rsidRPr="00C95ABD">
        <w:rPr>
          <w:rFonts w:eastAsia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11 декабря 2020г. № 881н «Об утверждении Правил по охране труда в подразделениях пожарной охраны» (Зарегистрировано в Минюсте России 24 декабря 2020г. № 61779)</w:t>
      </w:r>
      <w:r w:rsidR="00AD7C59"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AD7C59" w:rsidP="00AD7C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2.1.14 </w:t>
      </w:r>
      <w:r w:rsidR="00C95ABD" w:rsidRPr="00C95ABD">
        <w:rPr>
          <w:rFonts w:eastAsia="Times New Roman" w:cs="Times New Roman"/>
          <w:color w:val="000000"/>
          <w:sz w:val="28"/>
          <w:szCs w:val="28"/>
        </w:rPr>
        <w:t>Приказ Министерства здравоохранения и социального развития РФ,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 (Зарегистрировано в Минюсте России 10.09.2009 № 14742)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AD7C59" w:rsidP="00AD7C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2.1.15 </w:t>
      </w:r>
      <w:r w:rsidR="00C95ABD" w:rsidRPr="00C95ABD">
        <w:rPr>
          <w:rFonts w:eastAsia="Times New Roman" w:cs="Times New Roman"/>
          <w:color w:val="000000"/>
          <w:sz w:val="28"/>
          <w:szCs w:val="28"/>
        </w:rPr>
        <w:t>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и упражнений по дисциплинам аттестации»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AD7C59" w:rsidP="00AD7C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2.1.16 </w:t>
      </w:r>
      <w:r w:rsidR="00C95ABD" w:rsidRPr="00C95ABD">
        <w:rPr>
          <w:rFonts w:eastAsia="Times New Roman" w:cs="Times New Roman"/>
          <w:color w:val="000000"/>
          <w:sz w:val="28"/>
          <w:szCs w:val="28"/>
        </w:rPr>
        <w:t>Приказ Министерства труда и социальной защиты РФ от 17.08.2015г. № 552н «Об утверждении Правил по охране труда при работе с инструментом и приспособлениями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95ABD" w:rsidRPr="00C95ABD" w:rsidRDefault="00AD7C59" w:rsidP="00C9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2.1.17 </w:t>
      </w:r>
      <w:r w:rsidR="00C95ABD" w:rsidRPr="00C95ABD">
        <w:rPr>
          <w:rFonts w:eastAsia="Times New Roman" w:cs="Times New Roman"/>
          <w:color w:val="000000"/>
          <w:sz w:val="28"/>
          <w:szCs w:val="28"/>
        </w:rPr>
        <w:t xml:space="preserve">Постановление Минтруда РФ от 17.05.2001 N 40 "О внесении дополнения в </w:t>
      </w:r>
    </w:p>
    <w:p w:rsidR="00C95ABD" w:rsidRDefault="00C95ABD" w:rsidP="00AD7C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C95ABD">
        <w:rPr>
          <w:rFonts w:eastAsia="Times New Roman" w:cs="Times New Roman"/>
          <w:color w:val="000000"/>
          <w:sz w:val="28"/>
          <w:szCs w:val="28"/>
        </w:rPr>
        <w:t>Единый тарифно-квалификационный справочник работ и профессий рабочих, Выпуск 1", раздел профессией "Промышленный альпинист" 5 - 7 разрядов (§ 277а).</w:t>
      </w: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 w:colFirst="0" w:colLast="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0E58E0" w:rsidRPr="000E58E0" w:rsidRDefault="00D40D56" w:rsidP="00AC7D7A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Helvetica" w:eastAsia="Times New Roman" w:hAnsi="Helvetica" w:cs="Helvetica"/>
          <w:color w:val="1A1A1A"/>
          <w:position w:val="0"/>
          <w:sz w:val="23"/>
          <w:szCs w:val="23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К самостоятельной работе по выполнению </w:t>
      </w:r>
      <w:r w:rsidR="000D774A">
        <w:rPr>
          <w:rFonts w:eastAsia="Times New Roman" w:cs="Times New Roman"/>
          <w:color w:val="000000"/>
          <w:sz w:val="28"/>
          <w:szCs w:val="28"/>
        </w:rPr>
        <w:t>АСДНР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</w:t>
      </w:r>
      <w:r w:rsidR="0012752D">
        <w:rPr>
          <w:rFonts w:eastAsia="Times New Roman" w:cs="Times New Roman"/>
          <w:color w:val="000000"/>
          <w:sz w:val="28"/>
          <w:szCs w:val="28"/>
        </w:rPr>
        <w:t xml:space="preserve"> об обучении (или работе) в образовательной организации (или на производстве), имеющие профессиональные навыки по проведению АСДНР,</w:t>
      </w:r>
      <w:r w:rsidR="000E58E0">
        <w:rPr>
          <w:rFonts w:eastAsia="Times New Roman" w:cs="Times New Roman"/>
          <w:color w:val="000000"/>
          <w:sz w:val="28"/>
          <w:szCs w:val="28"/>
        </w:rPr>
        <w:t xml:space="preserve"> э</w:t>
      </w:r>
      <w:r w:rsidR="000E58E0" w:rsidRPr="000E58E0">
        <w:rPr>
          <w:rFonts w:eastAsia="Times New Roman" w:cs="Times New Roman"/>
          <w:color w:val="000000"/>
          <w:sz w:val="28"/>
          <w:szCs w:val="28"/>
        </w:rPr>
        <w:t>ксплуатации инструмента, приспособлений</w:t>
      </w:r>
      <w:r w:rsidR="000E58E0">
        <w:rPr>
          <w:rFonts w:eastAsia="Times New Roman" w:cs="Times New Roman"/>
          <w:color w:val="000000"/>
          <w:sz w:val="28"/>
          <w:szCs w:val="28"/>
        </w:rPr>
        <w:t>,</w:t>
      </w:r>
      <w:r w:rsidR="000E58E0" w:rsidRPr="000E58E0">
        <w:rPr>
          <w:rFonts w:eastAsia="Times New Roman" w:cs="Times New Roman"/>
          <w:color w:val="000000"/>
          <w:sz w:val="28"/>
          <w:szCs w:val="28"/>
        </w:rPr>
        <w:t xml:space="preserve"> совместной работы на</w:t>
      </w:r>
      <w:r w:rsidR="000E58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58E0" w:rsidRPr="000E58E0">
        <w:rPr>
          <w:rFonts w:eastAsia="Times New Roman" w:cs="Times New Roman"/>
          <w:color w:val="000000"/>
          <w:sz w:val="28"/>
          <w:szCs w:val="28"/>
        </w:rPr>
        <w:t>оборудовании</w:t>
      </w:r>
      <w:r w:rsidR="000E58E0">
        <w:rPr>
          <w:rFonts w:eastAsia="Times New Roman" w:cs="Times New Roman"/>
          <w:color w:val="000000"/>
          <w:sz w:val="28"/>
          <w:szCs w:val="28"/>
        </w:rPr>
        <w:t>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E05C90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 Соблюдать требования охраны труда.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E05C90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2082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 Применять безопасные методы и приёмы выполнения работ и оказания первой помощи, инструктаж по охране труда.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8B6A6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При выполнении </w:t>
      </w:r>
      <w:r w:rsidR="002D5E54">
        <w:rPr>
          <w:rFonts w:eastAsia="Times New Roman" w:cs="Times New Roman"/>
          <w:color w:val="000000"/>
          <w:sz w:val="28"/>
          <w:szCs w:val="28"/>
        </w:rPr>
        <w:t>АСДНР</w:t>
      </w:r>
      <w:r>
        <w:rPr>
          <w:rFonts w:eastAsia="Times New Roman" w:cs="Times New Roman"/>
          <w:color w:val="000000"/>
          <w:sz w:val="28"/>
          <w:szCs w:val="28"/>
        </w:rPr>
        <w:t xml:space="preserve"> на участника Чемпионата возможны воздействия следующих опасных и вредных производственных факторов:</w:t>
      </w:r>
    </w:p>
    <w:p w:rsidR="002D5E54" w:rsidRDefault="008B6A61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3.3.1 </w:t>
      </w:r>
      <w:r w:rsidR="002D5E54">
        <w:rPr>
          <w:rFonts w:eastAsia="Times New Roman" w:cs="Times New Roman"/>
          <w:color w:val="000000"/>
          <w:sz w:val="28"/>
          <w:szCs w:val="28"/>
        </w:rPr>
        <w:t>Возрастная категория 14 – 16 лет: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режущие и колющие предметы;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падение с высоты;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падения во время преодоления препятствий;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lastRenderedPageBreak/>
        <w:t>- воздействие электрического тока;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физическая нагрузка.</w:t>
      </w:r>
    </w:p>
    <w:p w:rsidR="002D5E54" w:rsidRDefault="008B6A61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3.3.2 </w:t>
      </w:r>
      <w:r w:rsidR="002D5E54">
        <w:rPr>
          <w:rFonts w:eastAsia="Times New Roman" w:cs="Times New Roman"/>
          <w:color w:val="000000"/>
          <w:sz w:val="28"/>
          <w:szCs w:val="28"/>
        </w:rPr>
        <w:t>Возрастная категория 16 – 22 года: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режущие и колющие предметы;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падение с высоты;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падения во время преодоления препятствий;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-воздействие повышенного давления рабочей жидкости гидравлического аварийно-спасательного инструмента;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воздействие повышенного давления огнетушащего вещества;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воздействие открытого огня;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воздействие электрического тока;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физическая, нервно-психическая нагрузки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2D5E54" w:rsidRPr="002D5E54" w:rsidRDefault="002D5E54" w:rsidP="002D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-воздействие горюче-смазочных материалов на кожные покровы и органы дыхания;</w:t>
      </w:r>
    </w:p>
    <w:p w:rsidR="002D5E54" w:rsidRPr="00E05C90" w:rsidRDefault="002D5E54" w:rsidP="00E05C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textDirection w:val="lrTb"/>
        <w:rPr>
          <w:rFonts w:eastAsia="Times New Roman" w:cs="Times New Roman"/>
          <w:color w:val="000000"/>
          <w:sz w:val="28"/>
          <w:szCs w:val="28"/>
        </w:rPr>
      </w:pPr>
      <w:r w:rsidRPr="002D5E54">
        <w:rPr>
          <w:rFonts w:eastAsia="Times New Roman" w:cs="Times New Roman"/>
          <w:color w:val="000000"/>
          <w:sz w:val="28"/>
          <w:szCs w:val="28"/>
        </w:rPr>
        <w:t>- воздействие огнетушащего порошкового вещества на органы дыхания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:rsidR="00D94265" w:rsidRDefault="00E339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4327E1">
        <w:rPr>
          <w:sz w:val="28"/>
        </w:rPr>
        <w:t>Костюм МЧС или ХБ защитного цвета (либо комбинезон спасателя</w:t>
      </w:r>
      <w:r w:rsidR="00D40D56">
        <w:rPr>
          <w:rFonts w:eastAsia="Times New Roman" w:cs="Times New Roman"/>
          <w:color w:val="000000"/>
          <w:sz w:val="28"/>
          <w:szCs w:val="28"/>
        </w:rPr>
        <w:t>;</w:t>
      </w:r>
    </w:p>
    <w:p w:rsidR="00D94265" w:rsidRPr="00E339A6" w:rsidRDefault="00E339A6" w:rsidP="00E339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8"/>
        </w:rPr>
      </w:pPr>
      <w:r>
        <w:rPr>
          <w:sz w:val="28"/>
        </w:rPr>
        <w:t>Б</w:t>
      </w:r>
      <w:r w:rsidRPr="00E339A6">
        <w:rPr>
          <w:sz w:val="28"/>
        </w:rPr>
        <w:t>оевая одежда пожарного</w:t>
      </w:r>
      <w:r w:rsidR="00527A90">
        <w:rPr>
          <w:sz w:val="28"/>
        </w:rPr>
        <w:t xml:space="preserve"> (комплект)</w:t>
      </w:r>
      <w:r w:rsidRPr="00E339A6">
        <w:rPr>
          <w:sz w:val="28"/>
        </w:rPr>
        <w:t xml:space="preserve">; </w:t>
      </w:r>
    </w:p>
    <w:p w:rsidR="00D94265" w:rsidRPr="00E339A6" w:rsidRDefault="00E339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8"/>
        </w:rPr>
      </w:pPr>
      <w:r w:rsidRPr="00E339A6">
        <w:rPr>
          <w:sz w:val="28"/>
        </w:rPr>
        <w:t>П</w:t>
      </w:r>
      <w:r w:rsidR="00D40D56" w:rsidRPr="00E339A6">
        <w:rPr>
          <w:sz w:val="28"/>
        </w:rPr>
        <w:t>одшлемник;</w:t>
      </w:r>
    </w:p>
    <w:p w:rsidR="00D94265" w:rsidRDefault="00041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Перчатки медицинские латексные</w:t>
      </w:r>
      <w:r w:rsidR="00D40D56">
        <w:rPr>
          <w:rFonts w:eastAsia="Times New Roman" w:cs="Times New Roman"/>
          <w:color w:val="000000"/>
          <w:sz w:val="28"/>
          <w:szCs w:val="28"/>
        </w:rPr>
        <w:t>;</w:t>
      </w:r>
    </w:p>
    <w:p w:rsidR="00D94265" w:rsidRPr="00527A90" w:rsidRDefault="00527A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Шлем пожарного;</w:t>
      </w:r>
    </w:p>
    <w:p w:rsidR="00527A90" w:rsidRPr="00527A90" w:rsidRDefault="00527A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Перчатки ХБ с ПВХ;</w:t>
      </w:r>
    </w:p>
    <w:p w:rsidR="00527A90" w:rsidRPr="00527A90" w:rsidRDefault="00527A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 xml:space="preserve">Перчатки </w:t>
      </w:r>
      <w:proofErr w:type="spellStart"/>
      <w:r>
        <w:rPr>
          <w:sz w:val="28"/>
        </w:rPr>
        <w:t>спилковые</w:t>
      </w:r>
      <w:proofErr w:type="spellEnd"/>
      <w:r>
        <w:rPr>
          <w:sz w:val="28"/>
        </w:rPr>
        <w:t>;</w:t>
      </w:r>
    </w:p>
    <w:p w:rsidR="00527A90" w:rsidRPr="00527A90" w:rsidRDefault="00527A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4327E1">
        <w:rPr>
          <w:sz w:val="28"/>
        </w:rPr>
        <w:t>Перчатки пожарного (с крагой)</w:t>
      </w:r>
      <w:r>
        <w:rPr>
          <w:sz w:val="28"/>
        </w:rPr>
        <w:t xml:space="preserve"> пятипалые;</w:t>
      </w:r>
    </w:p>
    <w:p w:rsidR="00527A90" w:rsidRPr="00527A90" w:rsidRDefault="00527A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Каска альпинистская;</w:t>
      </w:r>
    </w:p>
    <w:p w:rsidR="00527A90" w:rsidRPr="00527A90" w:rsidRDefault="00527A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Очки спасателя;</w:t>
      </w:r>
    </w:p>
    <w:p w:rsidR="00527A90" w:rsidRPr="00527A90" w:rsidRDefault="00527A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Спец обувь (Берцы);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136C8A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 Конкурсные работы должны проводиться в соответствии с технической документацией задания Чемпионата.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36C8A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конкурсного задания конкурсант должен знать: </w:t>
      </w:r>
    </w:p>
    <w:p w:rsidR="00136C8A" w:rsidRDefault="00136C8A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Pr="00136C8A">
        <w:rPr>
          <w:rFonts w:eastAsia="Times New Roman" w:cs="Times New Roman"/>
          <w:color w:val="000000"/>
          <w:sz w:val="28"/>
          <w:szCs w:val="28"/>
        </w:rPr>
        <w:t>стройство, принцип действия, правила и безопасные приемы эксплуатации пожарной, аварийно-спасательной техники и оборудования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136C8A" w:rsidRPr="00136C8A" w:rsidRDefault="00136C8A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Принципы организации и порядок ведения спасательных работ при различных ЧС;</w:t>
      </w:r>
    </w:p>
    <w:p w:rsidR="00136C8A" w:rsidRPr="00136C8A" w:rsidRDefault="00136C8A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Способы поиска, извлечения и транспортировки пострадавших в различных условиях;</w:t>
      </w:r>
    </w:p>
    <w:p w:rsidR="00136C8A" w:rsidRPr="00136C8A" w:rsidRDefault="00136C8A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Назначение и применение слесарного и электротехнического инструмента;</w:t>
      </w:r>
    </w:p>
    <w:p w:rsidR="00136C8A" w:rsidRPr="00F213AE" w:rsidRDefault="00F213AE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Pr="00F213AE">
        <w:rPr>
          <w:rFonts w:eastAsia="Times New Roman" w:cs="Times New Roman"/>
          <w:color w:val="000000"/>
          <w:sz w:val="28"/>
          <w:szCs w:val="28"/>
        </w:rPr>
        <w:t>пособы и порядок оказания первой помощи, правила пользования медицинским материалом и изделиями</w:t>
      </w:r>
      <w:r>
        <w:rPr>
          <w:rFonts w:eastAsia="Times New Roman" w:cs="Times New Roman"/>
          <w:color w:val="000000"/>
          <w:sz w:val="28"/>
          <w:szCs w:val="28"/>
        </w:rPr>
        <w:t>, п</w:t>
      </w:r>
      <w:r w:rsidRPr="00F213AE">
        <w:rPr>
          <w:rFonts w:eastAsia="Times New Roman" w:cs="Times New Roman"/>
          <w:color w:val="000000"/>
          <w:sz w:val="28"/>
          <w:szCs w:val="28"/>
        </w:rPr>
        <w:t>ризнаки, алгоритмы помощи при острых стрессовых реакциях;</w:t>
      </w:r>
    </w:p>
    <w:p w:rsidR="00F213AE" w:rsidRPr="00F213AE" w:rsidRDefault="00F213AE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</w:r>
    </w:p>
    <w:p w:rsidR="00F213AE" w:rsidRPr="00F213AE" w:rsidRDefault="00F213AE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Технологию стабилизации разрушенных конструкций;</w:t>
      </w:r>
    </w:p>
    <w:p w:rsidR="00F213AE" w:rsidRPr="00F213AE" w:rsidRDefault="00F213AE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Алгоритм ликвидации последствий ДТП;</w:t>
      </w:r>
    </w:p>
    <w:p w:rsidR="00F213AE" w:rsidRPr="00F213AE" w:rsidRDefault="00F213AE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Условия прекращения горения материалов;</w:t>
      </w:r>
    </w:p>
    <w:p w:rsidR="00F213AE" w:rsidRPr="00F213AE" w:rsidRDefault="00F213AE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Организацию и ведение действий по тушению пожаров;</w:t>
      </w:r>
    </w:p>
    <w:p w:rsidR="00F213AE" w:rsidRDefault="00F213AE" w:rsidP="00136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 w:rsidRPr="00F213AE">
        <w:rPr>
          <w:rFonts w:eastAsia="Times New Roman" w:cs="Times New Roman"/>
          <w:color w:val="000000"/>
          <w:sz w:val="28"/>
          <w:szCs w:val="28"/>
        </w:rPr>
        <w:t>Методы и способы безопасной работы на высоте</w:t>
      </w:r>
      <w:r w:rsidR="002F3018">
        <w:rPr>
          <w:rFonts w:eastAsia="Times New Roman" w:cs="Times New Roman"/>
          <w:color w:val="000000"/>
          <w:sz w:val="28"/>
          <w:szCs w:val="28"/>
        </w:rPr>
        <w:t>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140C5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140C5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1140C5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4" w:name="_heading=h.tyjcwt" w:colFirst="0" w:colLast="0"/>
      <w:bookmarkEnd w:id="4"/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4.1 Перед началом выполнения </w:t>
      </w:r>
      <w:r w:rsidR="00A42EEF">
        <w:rPr>
          <w:rFonts w:eastAsia="Times New Roman" w:cs="Times New Roman"/>
          <w:color w:val="000000"/>
          <w:sz w:val="28"/>
          <w:szCs w:val="28"/>
        </w:rPr>
        <w:t>АСДНР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работник обязан:</w:t>
      </w:r>
    </w:p>
    <w:p w:rsidR="00D94265" w:rsidRDefault="00A42E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="00D40D56">
        <w:rPr>
          <w:rFonts w:eastAsia="Times New Roman" w:cs="Times New Roman"/>
          <w:color w:val="000000"/>
          <w:sz w:val="28"/>
          <w:szCs w:val="28"/>
        </w:rPr>
        <w:t>адеть спецодежду, спецобувь установленного образца;</w:t>
      </w:r>
    </w:p>
    <w:p w:rsidR="00D94265" w:rsidRDefault="00A42E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D40D56">
        <w:rPr>
          <w:rFonts w:eastAsia="Times New Roman" w:cs="Times New Roman"/>
          <w:color w:val="000000"/>
          <w:sz w:val="28"/>
          <w:szCs w:val="28"/>
        </w:rPr>
        <w:t>одготовить необходимые средства индивидуальной защиты;</w:t>
      </w:r>
    </w:p>
    <w:p w:rsidR="00D94265" w:rsidRDefault="003352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D40D56">
        <w:rPr>
          <w:rFonts w:eastAsia="Times New Roman" w:cs="Times New Roman"/>
          <w:color w:val="000000"/>
          <w:sz w:val="28"/>
          <w:szCs w:val="28"/>
        </w:rPr>
        <w:t>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безопасности;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Участник не должны приступать к работе при следующих нарушениях требований безопасности:</w:t>
      </w:r>
    </w:p>
    <w:p w:rsidR="00D94265" w:rsidRDefault="003352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="00D40D56">
        <w:rPr>
          <w:rFonts w:eastAsia="Times New Roman" w:cs="Times New Roman"/>
          <w:color w:val="000000"/>
          <w:sz w:val="28"/>
          <w:szCs w:val="28"/>
        </w:rPr>
        <w:t>тсутстви</w:t>
      </w:r>
      <w:r w:rsidR="00AC5899"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 xml:space="preserve"> или </w:t>
      </w:r>
      <w:r w:rsidR="00AC5899">
        <w:rPr>
          <w:rFonts w:eastAsia="Times New Roman" w:cs="Times New Roman"/>
          <w:color w:val="000000"/>
          <w:sz w:val="28"/>
          <w:szCs w:val="28"/>
        </w:rPr>
        <w:t>некомплектности</w:t>
      </w:r>
      <w:r>
        <w:rPr>
          <w:rFonts w:eastAsia="Times New Roman" w:cs="Times New Roman"/>
          <w:color w:val="000000"/>
          <w:sz w:val="28"/>
          <w:szCs w:val="28"/>
        </w:rPr>
        <w:t xml:space="preserve"> средств индивидуальной защиты</w:t>
      </w:r>
      <w:r w:rsidR="00D40D56">
        <w:rPr>
          <w:rFonts w:eastAsia="Times New Roman" w:cs="Times New Roman"/>
          <w:color w:val="000000"/>
          <w:sz w:val="28"/>
          <w:szCs w:val="28"/>
        </w:rPr>
        <w:t>;</w:t>
      </w:r>
    </w:p>
    <w:p w:rsidR="00D94265" w:rsidRDefault="00AC58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Наличии инструмента или оборудования не входящего в инфраструктурный лист Чемпионата или личный инструмент конкурсанта</w:t>
      </w:r>
      <w:r w:rsidR="00D40D56">
        <w:rPr>
          <w:rFonts w:eastAsia="Times New Roman" w:cs="Times New Roman"/>
          <w:color w:val="000000"/>
          <w:sz w:val="28"/>
          <w:szCs w:val="28"/>
        </w:rPr>
        <w:t>;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вышестоящему руководству и до устранения неполадок к конкурсному заданию не приступать.</w:t>
      </w: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 w:colFirst="0" w:colLast="0"/>
      <w:bookmarkEnd w:id="5"/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участнику необходимо соблюдать требования безопасности при использовании инструмента и оборудования.</w:t>
      </w:r>
    </w:p>
    <w:p w:rsidR="00304DCE" w:rsidRPr="00304DCE" w:rsidRDefault="00D40D56" w:rsidP="00C746B2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5.1.1 </w:t>
      </w:r>
      <w:r w:rsidR="00304DCE">
        <w:rPr>
          <w:rFonts w:eastAsia="Times New Roman" w:cs="Times New Roman"/>
          <w:color w:val="000000"/>
          <w:sz w:val="28"/>
          <w:szCs w:val="28"/>
        </w:rPr>
        <w:t>Г</w:t>
      </w:r>
      <w:r w:rsidR="008668DE">
        <w:rPr>
          <w:rFonts w:eastAsia="Times New Roman" w:cs="Times New Roman"/>
          <w:color w:val="000000"/>
          <w:sz w:val="28"/>
          <w:szCs w:val="28"/>
        </w:rPr>
        <w:t>идравлически</w:t>
      </w:r>
      <w:r w:rsidR="00304DCE">
        <w:rPr>
          <w:rFonts w:eastAsia="Times New Roman" w:cs="Times New Roman"/>
          <w:color w:val="000000"/>
          <w:sz w:val="28"/>
          <w:szCs w:val="28"/>
        </w:rPr>
        <w:t>й</w:t>
      </w:r>
      <w:r w:rsidR="008668DE">
        <w:rPr>
          <w:rFonts w:eastAsia="Times New Roman" w:cs="Times New Roman"/>
          <w:color w:val="000000"/>
          <w:sz w:val="28"/>
          <w:szCs w:val="28"/>
        </w:rPr>
        <w:t xml:space="preserve"> аварийно-спасательны</w:t>
      </w:r>
      <w:r w:rsidR="00304DCE">
        <w:rPr>
          <w:rFonts w:eastAsia="Times New Roman" w:cs="Times New Roman"/>
          <w:color w:val="000000"/>
          <w:sz w:val="28"/>
          <w:szCs w:val="28"/>
        </w:rPr>
        <w:t xml:space="preserve">й </w:t>
      </w:r>
      <w:r w:rsidR="008668DE">
        <w:rPr>
          <w:rFonts w:eastAsia="Times New Roman" w:cs="Times New Roman"/>
          <w:color w:val="000000"/>
          <w:sz w:val="28"/>
          <w:szCs w:val="28"/>
        </w:rPr>
        <w:t>инструмент</w:t>
      </w:r>
      <w:r w:rsidR="00304DCE">
        <w:rPr>
          <w:rFonts w:eastAsia="Times New Roman" w:cs="Times New Roman"/>
          <w:color w:val="000000"/>
          <w:sz w:val="28"/>
          <w:szCs w:val="28"/>
        </w:rPr>
        <w:t xml:space="preserve"> – работа производится в соответствующих средствах индивидуальной защиты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035722">
        <w:rPr>
          <w:rFonts w:eastAsia="Times New Roman" w:cs="Times New Roman"/>
          <w:color w:val="000000"/>
          <w:sz w:val="28"/>
          <w:szCs w:val="28"/>
        </w:rPr>
        <w:t xml:space="preserve"> Инструмент используется согласно технической документации.</w:t>
      </w:r>
      <w:r w:rsidR="00304DC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04DCE" w:rsidRPr="00304DCE">
        <w:rPr>
          <w:rFonts w:eastAsia="Times New Roman" w:cs="Times New Roman"/>
          <w:color w:val="000000"/>
          <w:sz w:val="28"/>
          <w:szCs w:val="28"/>
        </w:rPr>
        <w:t>Во время работы</w:t>
      </w:r>
      <w:r w:rsidR="004374D5">
        <w:rPr>
          <w:rFonts w:eastAsia="Times New Roman" w:cs="Times New Roman"/>
          <w:color w:val="000000"/>
          <w:sz w:val="28"/>
          <w:szCs w:val="28"/>
        </w:rPr>
        <w:t xml:space="preserve"> отслеживается </w:t>
      </w:r>
      <w:r w:rsidR="00304DCE" w:rsidRPr="00304DCE">
        <w:rPr>
          <w:rFonts w:eastAsia="Times New Roman" w:cs="Times New Roman"/>
          <w:color w:val="000000"/>
          <w:sz w:val="28"/>
          <w:szCs w:val="28"/>
        </w:rPr>
        <w:t>герметичность рукавов инструмента и</w:t>
      </w:r>
      <w:r w:rsidR="00304DC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04DCE" w:rsidRPr="00304DCE">
        <w:rPr>
          <w:rFonts w:eastAsia="Times New Roman" w:cs="Times New Roman"/>
          <w:color w:val="000000"/>
          <w:sz w:val="28"/>
          <w:szCs w:val="28"/>
        </w:rPr>
        <w:t>источников энергии, механически</w:t>
      </w:r>
      <w:r w:rsidR="004374D5">
        <w:rPr>
          <w:rFonts w:eastAsia="Times New Roman" w:cs="Times New Roman"/>
          <w:color w:val="000000"/>
          <w:sz w:val="28"/>
          <w:szCs w:val="28"/>
        </w:rPr>
        <w:t>е</w:t>
      </w:r>
      <w:r w:rsidR="00304DC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04DCE" w:rsidRPr="00304DCE">
        <w:rPr>
          <w:rFonts w:eastAsia="Times New Roman" w:cs="Times New Roman"/>
          <w:color w:val="000000"/>
          <w:sz w:val="28"/>
          <w:szCs w:val="28"/>
        </w:rPr>
        <w:t>повреждени</w:t>
      </w:r>
      <w:r w:rsidR="004374D5">
        <w:rPr>
          <w:rFonts w:eastAsia="Times New Roman" w:cs="Times New Roman"/>
          <w:color w:val="000000"/>
          <w:sz w:val="28"/>
          <w:szCs w:val="28"/>
        </w:rPr>
        <w:t>я</w:t>
      </w:r>
      <w:r w:rsidR="00304DCE" w:rsidRPr="00304DCE">
        <w:rPr>
          <w:rFonts w:eastAsia="Times New Roman" w:cs="Times New Roman"/>
          <w:color w:val="000000"/>
          <w:sz w:val="28"/>
          <w:szCs w:val="28"/>
        </w:rPr>
        <w:t>, появивши</w:t>
      </w:r>
      <w:r w:rsidR="004374D5">
        <w:rPr>
          <w:rFonts w:eastAsia="Times New Roman" w:cs="Times New Roman"/>
          <w:color w:val="000000"/>
          <w:sz w:val="28"/>
          <w:szCs w:val="28"/>
        </w:rPr>
        <w:t>еся</w:t>
      </w:r>
      <w:r w:rsidR="00304DCE" w:rsidRPr="00304DCE">
        <w:rPr>
          <w:rFonts w:eastAsia="Times New Roman" w:cs="Times New Roman"/>
          <w:color w:val="000000"/>
          <w:sz w:val="28"/>
          <w:szCs w:val="28"/>
        </w:rPr>
        <w:t xml:space="preserve"> в процессе работы.</w:t>
      </w:r>
    </w:p>
    <w:p w:rsidR="00035722" w:rsidRPr="00035722" w:rsidRDefault="00D40D56" w:rsidP="00C746B2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5.1.2 </w:t>
      </w:r>
      <w:r w:rsidR="00035722" w:rsidRPr="00035722">
        <w:rPr>
          <w:rFonts w:eastAsia="Times New Roman" w:cs="Times New Roman"/>
          <w:color w:val="000000"/>
          <w:sz w:val="28"/>
          <w:szCs w:val="28"/>
        </w:rPr>
        <w:t xml:space="preserve">Ручной </w:t>
      </w:r>
      <w:r w:rsidR="00035722">
        <w:rPr>
          <w:rFonts w:eastAsia="Times New Roman" w:cs="Times New Roman"/>
          <w:color w:val="000000"/>
          <w:sz w:val="28"/>
          <w:szCs w:val="28"/>
        </w:rPr>
        <w:t>н</w:t>
      </w:r>
      <w:r w:rsidR="00035722" w:rsidRPr="00035722">
        <w:rPr>
          <w:rFonts w:eastAsia="Times New Roman" w:cs="Times New Roman"/>
          <w:color w:val="000000"/>
          <w:sz w:val="28"/>
          <w:szCs w:val="28"/>
        </w:rPr>
        <w:t>емеханизированный аварийно-спасательный инструмент</w:t>
      </w:r>
      <w:r w:rsidR="00035722" w:rsidRPr="00C746B2">
        <w:rPr>
          <w:rFonts w:eastAsia="Times New Roman" w:cs="Times New Roman"/>
          <w:color w:val="000000"/>
          <w:sz w:val="28"/>
          <w:szCs w:val="28"/>
        </w:rPr>
        <w:t xml:space="preserve"> - </w:t>
      </w:r>
      <w:r w:rsidR="00035722">
        <w:rPr>
          <w:rFonts w:eastAsia="Times New Roman" w:cs="Times New Roman"/>
          <w:color w:val="000000"/>
          <w:sz w:val="28"/>
          <w:szCs w:val="28"/>
        </w:rPr>
        <w:t>работа производится в соответствующих средствах индивидуальной защиты. Инструмент используется согласно технической документации.</w:t>
      </w:r>
      <w:r w:rsidR="00035722" w:rsidRPr="00C746B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F75CDA" w:rsidRPr="00F75CDA" w:rsidRDefault="00D40D56" w:rsidP="00C746B2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5.1.3 </w:t>
      </w:r>
      <w:r w:rsidR="00035722" w:rsidRPr="00F75CDA">
        <w:rPr>
          <w:rFonts w:eastAsia="Times New Roman" w:cs="Times New Roman"/>
          <w:color w:val="000000"/>
          <w:sz w:val="28"/>
          <w:szCs w:val="28"/>
        </w:rPr>
        <w:t xml:space="preserve">Механизированный </w:t>
      </w:r>
      <w:r w:rsidR="00035722" w:rsidRPr="00035722">
        <w:rPr>
          <w:rFonts w:eastAsia="Times New Roman" w:cs="Times New Roman"/>
          <w:color w:val="000000"/>
          <w:sz w:val="28"/>
          <w:szCs w:val="28"/>
        </w:rPr>
        <w:t>аварийно-</w:t>
      </w:r>
      <w:r w:rsidR="00035722" w:rsidRPr="00F75CD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35722" w:rsidRPr="00035722">
        <w:rPr>
          <w:rFonts w:eastAsia="Times New Roman" w:cs="Times New Roman"/>
          <w:color w:val="000000"/>
          <w:sz w:val="28"/>
          <w:szCs w:val="28"/>
        </w:rPr>
        <w:t>спасательный</w:t>
      </w:r>
      <w:r w:rsidR="00035722" w:rsidRPr="00F75CD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35722" w:rsidRPr="00035722">
        <w:rPr>
          <w:rFonts w:eastAsia="Times New Roman" w:cs="Times New Roman"/>
          <w:color w:val="000000"/>
          <w:sz w:val="28"/>
          <w:szCs w:val="28"/>
        </w:rPr>
        <w:t>инструмент</w:t>
      </w:r>
      <w:r w:rsidR="00035722" w:rsidRPr="00F75CDA">
        <w:rPr>
          <w:rFonts w:eastAsia="Times New Roman" w:cs="Times New Roman"/>
          <w:color w:val="000000"/>
          <w:sz w:val="28"/>
          <w:szCs w:val="28"/>
        </w:rPr>
        <w:t xml:space="preserve"> - </w:t>
      </w:r>
      <w:r w:rsidR="00035722">
        <w:rPr>
          <w:rFonts w:eastAsia="Times New Roman" w:cs="Times New Roman"/>
          <w:color w:val="000000"/>
          <w:sz w:val="28"/>
          <w:szCs w:val="28"/>
        </w:rPr>
        <w:t xml:space="preserve">работа производится в соответствующих средствах индивидуальной защиты. Инструмент </w:t>
      </w:r>
      <w:r w:rsidR="00035722">
        <w:rPr>
          <w:rFonts w:eastAsia="Times New Roman" w:cs="Times New Roman"/>
          <w:color w:val="000000"/>
          <w:sz w:val="28"/>
          <w:szCs w:val="28"/>
        </w:rPr>
        <w:lastRenderedPageBreak/>
        <w:t>используется согласно технической документации.</w:t>
      </w:r>
      <w:r w:rsidR="00F75CD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75CDA" w:rsidRPr="00F75CDA">
        <w:rPr>
          <w:rFonts w:eastAsia="Times New Roman" w:cs="Times New Roman"/>
          <w:color w:val="000000"/>
          <w:sz w:val="28"/>
          <w:szCs w:val="28"/>
        </w:rPr>
        <w:t>При включенном двигателе запрещается регулировать инструмент и устранять неисправности.</w:t>
      </w:r>
    </w:p>
    <w:p w:rsidR="00F75CDA" w:rsidRDefault="00F75CDA" w:rsidP="00C746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5.1.4 Пожарно-техническое вооружение - работа производится в соответствующих средствах индивидуальной защиты. Оборудование используется согласно технической документации. При подаче давления в рукавные линии все элементы должны плотно соединены между собой. Во время работы отслеживается герметичность и целостность оборудования.</w:t>
      </w:r>
    </w:p>
    <w:p w:rsidR="0020010D" w:rsidRDefault="00955320" w:rsidP="00C746B2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5.1.5 Первичные средства пожаротушения</w:t>
      </w:r>
      <w:r w:rsidR="0020010D">
        <w:rPr>
          <w:rFonts w:eastAsia="Times New Roman" w:cs="Times New Roman"/>
          <w:color w:val="000000"/>
          <w:sz w:val="28"/>
          <w:szCs w:val="28"/>
        </w:rPr>
        <w:t xml:space="preserve"> (огнетушитель)</w:t>
      </w:r>
      <w:r>
        <w:rPr>
          <w:rFonts w:eastAsia="Times New Roman" w:cs="Times New Roman"/>
          <w:color w:val="000000"/>
          <w:sz w:val="28"/>
          <w:szCs w:val="28"/>
        </w:rPr>
        <w:t xml:space="preserve"> - работа производится в соответствующих средствах индивидуальной защиты. Оборудование используется согласно технической документации. </w:t>
      </w:r>
      <w:r w:rsidR="0020010D" w:rsidRPr="0020010D">
        <w:rPr>
          <w:rFonts w:eastAsia="Times New Roman" w:cs="Times New Roman"/>
          <w:color w:val="000000"/>
          <w:sz w:val="28"/>
          <w:szCs w:val="28"/>
        </w:rPr>
        <w:t xml:space="preserve">Во время осмотров необходимо проверять состояние манометра, целостность пломбы и бирки. </w:t>
      </w:r>
      <w:r w:rsidR="0020010D">
        <w:rPr>
          <w:rFonts w:eastAsia="Times New Roman" w:cs="Times New Roman"/>
          <w:color w:val="000000"/>
          <w:sz w:val="28"/>
          <w:szCs w:val="28"/>
        </w:rPr>
        <w:t>Запрещено использовать о</w:t>
      </w:r>
      <w:r w:rsidR="0020010D" w:rsidRPr="0020010D">
        <w:rPr>
          <w:rFonts w:eastAsia="Times New Roman" w:cs="Times New Roman"/>
          <w:color w:val="000000"/>
          <w:sz w:val="28"/>
          <w:szCs w:val="28"/>
        </w:rPr>
        <w:t>гнетушители с неисправными узлами, глубокими</w:t>
      </w:r>
      <w:r w:rsidR="0020010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0010D" w:rsidRPr="0020010D">
        <w:rPr>
          <w:rFonts w:eastAsia="Times New Roman" w:cs="Times New Roman"/>
          <w:color w:val="000000"/>
          <w:sz w:val="28"/>
          <w:szCs w:val="28"/>
        </w:rPr>
        <w:t>вмятинами и коррозией на корпусе</w:t>
      </w:r>
      <w:r w:rsidR="0020010D">
        <w:rPr>
          <w:rFonts w:eastAsia="Times New Roman" w:cs="Times New Roman"/>
          <w:color w:val="000000"/>
          <w:sz w:val="28"/>
          <w:szCs w:val="28"/>
        </w:rPr>
        <w:t>.</w:t>
      </w:r>
    </w:p>
    <w:p w:rsidR="004C682D" w:rsidRDefault="004C682D" w:rsidP="00C746B2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5.1.6 </w:t>
      </w:r>
      <w:r w:rsidRPr="004C682D">
        <w:rPr>
          <w:rFonts w:eastAsia="Times New Roman" w:cs="Times New Roman"/>
          <w:color w:val="000000"/>
          <w:sz w:val="28"/>
          <w:szCs w:val="28"/>
        </w:rPr>
        <w:t xml:space="preserve">Альпинистское снаряжение и оборудование – </w:t>
      </w:r>
      <w:r>
        <w:rPr>
          <w:rFonts w:eastAsia="Times New Roman" w:cs="Times New Roman"/>
          <w:color w:val="000000"/>
          <w:sz w:val="28"/>
          <w:szCs w:val="28"/>
        </w:rPr>
        <w:t>работа производится в соответствующих средствах индивидуальной защиты. Оборудование используется согласно технической документации. П</w:t>
      </w:r>
      <w:r w:rsidRPr="004C682D">
        <w:rPr>
          <w:rFonts w:eastAsia="Times New Roman" w:cs="Times New Roman"/>
          <w:color w:val="000000"/>
          <w:sz w:val="28"/>
          <w:szCs w:val="28"/>
        </w:rPr>
        <w:t>ри и работе переноске снаряжения и оборудования убедиться, что веревки, петли, обвязки и другие текстильные элементы защищены от контакта с острыми гранями.</w:t>
      </w:r>
    </w:p>
    <w:p w:rsidR="0020010D" w:rsidRPr="0020010D" w:rsidRDefault="008A3460" w:rsidP="00C746B2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Helvetica" w:eastAsia="Times New Roman" w:hAnsi="Helvetica" w:cs="Helvetica"/>
          <w:color w:val="1A1A1A"/>
          <w:position w:val="0"/>
          <w:sz w:val="23"/>
          <w:szCs w:val="23"/>
        </w:rPr>
      </w:pPr>
      <w:r>
        <w:rPr>
          <w:rFonts w:eastAsia="Times New Roman" w:cs="Times New Roman"/>
          <w:color w:val="000000"/>
          <w:sz w:val="28"/>
          <w:szCs w:val="28"/>
        </w:rPr>
        <w:t>5.</w:t>
      </w:r>
      <w:r w:rsidR="00A844A3">
        <w:rPr>
          <w:rFonts w:eastAsia="Times New Roman" w:cs="Times New Roman"/>
          <w:color w:val="000000"/>
          <w:sz w:val="28"/>
          <w:szCs w:val="28"/>
        </w:rPr>
        <w:t>1.7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6224A" w:rsidRPr="006A5BD7">
        <w:rPr>
          <w:rFonts w:eastAsia="Times New Roman" w:cs="Times New Roman"/>
          <w:color w:val="000000"/>
          <w:sz w:val="28"/>
          <w:szCs w:val="28"/>
        </w:rPr>
        <w:t>Э</w:t>
      </w:r>
      <w:r w:rsidRPr="008A3460">
        <w:rPr>
          <w:rFonts w:eastAsia="Times New Roman" w:cs="Times New Roman"/>
          <w:color w:val="000000"/>
          <w:sz w:val="28"/>
          <w:szCs w:val="28"/>
        </w:rPr>
        <w:t>лектронные</w:t>
      </w:r>
      <w:r w:rsidRPr="006A5BD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A3460">
        <w:rPr>
          <w:rFonts w:eastAsia="Times New Roman" w:cs="Times New Roman"/>
          <w:color w:val="000000"/>
          <w:sz w:val="28"/>
          <w:szCs w:val="28"/>
        </w:rPr>
        <w:t>тренажёры и манекены</w:t>
      </w:r>
      <w:r w:rsidRPr="006A5BD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5BD7">
        <w:rPr>
          <w:rFonts w:eastAsia="Times New Roman" w:cs="Times New Roman"/>
          <w:color w:val="000000"/>
          <w:sz w:val="28"/>
          <w:szCs w:val="28"/>
        </w:rPr>
        <w:t>–</w:t>
      </w:r>
      <w:r w:rsidRPr="006A5BD7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запрещено</w:t>
      </w:r>
      <w:r w:rsidR="006A5BD7">
        <w:rPr>
          <w:rFonts w:eastAsia="Times New Roman" w:cs="Times New Roman"/>
          <w:color w:val="000000"/>
          <w:sz w:val="28"/>
          <w:szCs w:val="28"/>
        </w:rPr>
        <w:t xml:space="preserve"> производить манипуляции с источниками питания и управления электронными тренажёрами, продолжать работы при выявлении разрушений частей корпуса, возможности прямого контакта с блоками управления и кабелями.</w:t>
      </w:r>
    </w:p>
    <w:p w:rsidR="00DC70AC" w:rsidRPr="00DC70AC" w:rsidRDefault="00D40D56" w:rsidP="00C746B2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Helvetica" w:eastAsia="Times New Roman" w:hAnsi="Helvetica" w:cs="Helvetica"/>
          <w:color w:val="1A1A1A"/>
          <w:position w:val="0"/>
          <w:sz w:val="23"/>
          <w:szCs w:val="23"/>
        </w:rPr>
      </w:pPr>
      <w:r>
        <w:rPr>
          <w:rFonts w:eastAsia="Times New Roman" w:cs="Times New Roman"/>
          <w:color w:val="000000"/>
          <w:sz w:val="28"/>
          <w:szCs w:val="28"/>
        </w:rPr>
        <w:t>5.</w:t>
      </w:r>
      <w:r w:rsidR="00A844A3">
        <w:rPr>
          <w:rFonts w:eastAsia="Times New Roman" w:cs="Times New Roman"/>
          <w:color w:val="000000"/>
          <w:sz w:val="28"/>
          <w:szCs w:val="28"/>
        </w:rPr>
        <w:t>1.8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C70AC">
        <w:rPr>
          <w:rFonts w:eastAsia="Times New Roman" w:cs="Times New Roman"/>
          <w:color w:val="000000"/>
          <w:sz w:val="28"/>
          <w:szCs w:val="28"/>
        </w:rPr>
        <w:t>Тренажёрное оборудование – работы ведутся согласно паспорту производителя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DC70AC" w:rsidRPr="00DC70AC">
        <w:rPr>
          <w:rFonts w:eastAsia="Times New Roman" w:cs="Times New Roman"/>
          <w:color w:val="000000"/>
          <w:sz w:val="28"/>
          <w:szCs w:val="28"/>
        </w:rPr>
        <w:t>Работы по: распиливанию, разрезанию производятся в специально отведённых местах. Все элементы и узлы крепления и стыковки</w:t>
      </w:r>
      <w:r w:rsidR="00DC70AC">
        <w:rPr>
          <w:rFonts w:eastAsia="Times New Roman" w:cs="Times New Roman"/>
          <w:color w:val="000000"/>
          <w:sz w:val="28"/>
          <w:szCs w:val="28"/>
        </w:rPr>
        <w:t xml:space="preserve"> должны быть</w:t>
      </w:r>
      <w:r w:rsidR="00DC70AC" w:rsidRPr="00DC70AC">
        <w:rPr>
          <w:rFonts w:eastAsia="Times New Roman" w:cs="Times New Roman"/>
          <w:color w:val="000000"/>
          <w:sz w:val="28"/>
          <w:szCs w:val="28"/>
        </w:rPr>
        <w:t xml:space="preserve"> затянуты, не им</w:t>
      </w:r>
      <w:r w:rsidR="00DC70AC">
        <w:rPr>
          <w:rFonts w:eastAsia="Times New Roman" w:cs="Times New Roman"/>
          <w:color w:val="000000"/>
          <w:sz w:val="28"/>
          <w:szCs w:val="28"/>
        </w:rPr>
        <w:t>еть</w:t>
      </w:r>
      <w:r w:rsidR="00DC70AC" w:rsidRPr="00DC70AC">
        <w:rPr>
          <w:rFonts w:eastAsia="Times New Roman" w:cs="Times New Roman"/>
          <w:color w:val="000000"/>
          <w:sz w:val="28"/>
          <w:szCs w:val="28"/>
        </w:rPr>
        <w:t xml:space="preserve"> конструктивных повреждений.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</w:t>
      </w:r>
      <w:r w:rsidR="001B74E7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выходе из строя инструмента или оборудования необходимо прекратить выполнение конкурсного задания и сообщить об этом вышестоящему руководству.</w:t>
      </w: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6" w:name="_heading=h.1t3h5sf" w:colFirst="0" w:colLast="0"/>
      <w:bookmarkEnd w:id="6"/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6. Требования охраны в аварийных ситуациях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руководителя работ.</w:t>
      </w:r>
    </w:p>
    <w:p w:rsidR="00D94265" w:rsidRDefault="00D40D56" w:rsidP="00D00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ответственного за выполнение работ оперативно принять меры по устранению причин аварий или ситуаций, которые могут привести к авариям или несчастным случаям.</w:t>
      </w:r>
    </w:p>
    <w:p w:rsidR="00D001C7" w:rsidRPr="00D001C7" w:rsidRDefault="00D40D56" w:rsidP="00D001C7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001C7">
        <w:rPr>
          <w:rFonts w:eastAsia="Times New Roman" w:cs="Times New Roman"/>
          <w:color w:val="000000"/>
          <w:sz w:val="28"/>
          <w:szCs w:val="28"/>
        </w:rPr>
        <w:t xml:space="preserve">2 </w:t>
      </w:r>
      <w:r w:rsidR="00D001C7" w:rsidRPr="00D001C7">
        <w:rPr>
          <w:rFonts w:eastAsia="Times New Roman" w:cs="Times New Roman"/>
          <w:color w:val="000000"/>
          <w:sz w:val="28"/>
          <w:szCs w:val="28"/>
        </w:rPr>
        <w:t xml:space="preserve">При обнаружении неисправности в работе устройств, (повышенном их нагреве, появления искрения, запаха гари, задымления и т.д.), участнику следует немедленно сообщить о случившемся </w:t>
      </w:r>
      <w:r w:rsidR="00D001C7">
        <w:rPr>
          <w:rFonts w:eastAsia="Times New Roman" w:cs="Times New Roman"/>
          <w:color w:val="000000"/>
          <w:sz w:val="28"/>
          <w:szCs w:val="28"/>
        </w:rPr>
        <w:t>руководителю работ</w:t>
      </w:r>
      <w:r w:rsidR="00D001C7" w:rsidRPr="00D001C7">
        <w:rPr>
          <w:rFonts w:eastAsia="Times New Roman" w:cs="Times New Roman"/>
          <w:color w:val="000000"/>
          <w:sz w:val="28"/>
          <w:szCs w:val="28"/>
        </w:rPr>
        <w:t>. Выполнение</w:t>
      </w:r>
      <w:r w:rsidR="00D001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001C7" w:rsidRPr="00D001C7">
        <w:rPr>
          <w:rFonts w:eastAsia="Times New Roman" w:cs="Times New Roman"/>
          <w:color w:val="000000"/>
          <w:sz w:val="28"/>
          <w:szCs w:val="28"/>
        </w:rPr>
        <w:t>конкурсного задания продолжить только после устранения возникшей неисправности.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0516C9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своему непосредственному руководителю. 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6D0ECE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6D0ECE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6D0ECE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.1 Оповестить всех участников Чемпионата, находящихся в помещении и принять меры к тушению очага пожара. 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6D0ECE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 Принять меры к вызову на место пожара непосредственного руководителя или других должностных лиц.</w:t>
      </w:r>
    </w:p>
    <w:p w:rsidR="00067013" w:rsidRPr="00067013" w:rsidRDefault="00067013" w:rsidP="00067013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6.4.3 </w:t>
      </w:r>
      <w:r w:rsidRPr="00067013">
        <w:rPr>
          <w:rFonts w:eastAsia="Times New Roman" w:cs="Times New Roman"/>
          <w:color w:val="000000"/>
          <w:sz w:val="28"/>
          <w:szCs w:val="28"/>
        </w:rPr>
        <w:t>При наступлении признаков удушья лечь на пол и как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7013">
        <w:rPr>
          <w:rFonts w:eastAsia="Times New Roman" w:cs="Times New Roman"/>
          <w:color w:val="000000"/>
          <w:sz w:val="28"/>
          <w:szCs w:val="28"/>
        </w:rPr>
        <w:t>можно быстрее ползти в сторону эвакуационного выхода.</w:t>
      </w:r>
    </w:p>
    <w:p w:rsidR="006D0ECE" w:rsidRPr="006D0ECE" w:rsidRDefault="006D0ECE" w:rsidP="006D0ECE">
      <w:pPr>
        <w:shd w:val="clear" w:color="auto" w:fill="FFFFFF"/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 </w:t>
      </w:r>
      <w:r w:rsidRPr="006D0ECE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D0ECE">
        <w:rPr>
          <w:rFonts w:eastAsia="Times New Roman" w:cs="Times New Roman"/>
          <w:color w:val="000000"/>
          <w:sz w:val="28"/>
          <w:szCs w:val="28"/>
        </w:rPr>
        <w:t>пол и, перекатываясь, сбить пламя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6D0ECE">
        <w:rPr>
          <w:rFonts w:eastAsia="Times New Roman" w:cs="Times New Roman"/>
          <w:color w:val="000000"/>
          <w:sz w:val="28"/>
          <w:szCs w:val="28"/>
        </w:rPr>
        <w:t xml:space="preserve"> необходимо накрыть горящую одежду куском плотной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D0ECE">
        <w:rPr>
          <w:rFonts w:eastAsia="Times New Roman" w:cs="Times New Roman"/>
          <w:color w:val="000000"/>
          <w:sz w:val="28"/>
          <w:szCs w:val="28"/>
        </w:rPr>
        <w:t>ткани, облиться водой, запрещается бежать – бег только усилит интенсивность горения.</w:t>
      </w:r>
    </w:p>
    <w:p w:rsidR="00D94265" w:rsidRDefault="00D40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 При обнаружении взрывоопасного или подозрительного предмета нельзя подходить к нему близко, необходимо предупредить о возможной опасности непосредственного руководителя или других должностных лиц.</w:t>
      </w:r>
    </w:p>
    <w:p w:rsidR="00D94265" w:rsidRDefault="00D942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 w:colFirst="0" w:colLast="0"/>
      <w:bookmarkEnd w:id="7"/>
    </w:p>
    <w:p w:rsidR="00D94265" w:rsidRDefault="00D40D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:rsidR="00C80BE6" w:rsidRDefault="00D40D56" w:rsidP="00C80B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участник обязан:</w:t>
      </w:r>
    </w:p>
    <w:p w:rsidR="00D94265" w:rsidRDefault="00C8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D40D56">
        <w:rPr>
          <w:rFonts w:eastAsia="Times New Roman" w:cs="Times New Roman"/>
          <w:color w:val="000000"/>
          <w:sz w:val="28"/>
          <w:szCs w:val="28"/>
        </w:rPr>
        <w:t>ривести в порядок рабочее место, собрать инструмент и убрать в отведенные для его хранения места;</w:t>
      </w:r>
    </w:p>
    <w:p w:rsidR="00D94265" w:rsidRDefault="00C8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="00D40D56">
        <w:rPr>
          <w:rFonts w:eastAsia="Times New Roman" w:cs="Times New Roman"/>
          <w:color w:val="000000"/>
          <w:sz w:val="28"/>
          <w:szCs w:val="28"/>
        </w:rPr>
        <w:t>нять и убрать спецодежду, средства индивидуальной защиты в предназначенные для хранения места;</w:t>
      </w:r>
    </w:p>
    <w:p w:rsidR="00D94265" w:rsidRDefault="00C8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="00D40D56">
        <w:rPr>
          <w:rFonts w:eastAsia="Times New Roman" w:cs="Times New Roman"/>
          <w:color w:val="000000"/>
          <w:sz w:val="28"/>
          <w:szCs w:val="28"/>
        </w:rPr>
        <w:t>ымыть руки с мылом и при необходимости принять душ;</w:t>
      </w:r>
    </w:p>
    <w:p w:rsidR="00D94265" w:rsidRDefault="00C8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="00D40D56">
        <w:rPr>
          <w:rFonts w:eastAsia="Times New Roman" w:cs="Times New Roman"/>
          <w:color w:val="000000"/>
          <w:sz w:val="28"/>
          <w:szCs w:val="28"/>
        </w:rPr>
        <w:t>ообщить лицу, ответственному за выполнение работ о всех недостатках, замеченных во время работы, и принятых мерах по их устранению.</w:t>
      </w:r>
    </w:p>
    <w:sectPr w:rsidR="00D94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1E50" w:rsidRDefault="001F1E50">
      <w:pPr>
        <w:spacing w:line="240" w:lineRule="auto"/>
        <w:ind w:left="0" w:hanging="2"/>
      </w:pPr>
      <w:r>
        <w:separator/>
      </w:r>
    </w:p>
  </w:endnote>
  <w:endnote w:type="continuationSeparator" w:id="0">
    <w:p w:rsidR="001F1E50" w:rsidRDefault="001F1E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792C" w:rsidRDefault="0042792C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265" w:rsidRDefault="00D40D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3717E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265" w:rsidRDefault="00D94265" w:rsidP="004279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1E50" w:rsidRDefault="001F1E50">
      <w:pPr>
        <w:spacing w:line="240" w:lineRule="auto"/>
        <w:ind w:left="0" w:hanging="2"/>
      </w:pPr>
      <w:r>
        <w:separator/>
      </w:r>
    </w:p>
  </w:footnote>
  <w:footnote w:type="continuationSeparator" w:id="0">
    <w:p w:rsidR="001F1E50" w:rsidRDefault="001F1E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792C" w:rsidRDefault="0042792C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792C" w:rsidRDefault="0042792C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792C" w:rsidRDefault="0042792C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C3477"/>
    <w:multiLevelType w:val="hybridMultilevel"/>
    <w:tmpl w:val="125A661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2C20B63"/>
    <w:multiLevelType w:val="multilevel"/>
    <w:tmpl w:val="284E8EE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AED54A4"/>
    <w:multiLevelType w:val="multilevel"/>
    <w:tmpl w:val="E23EF37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B0F362A"/>
    <w:multiLevelType w:val="multilevel"/>
    <w:tmpl w:val="342A8D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F30"/>
    <w:multiLevelType w:val="multilevel"/>
    <w:tmpl w:val="13A29CE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1371EA"/>
    <w:multiLevelType w:val="multilevel"/>
    <w:tmpl w:val="D27A0D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89837BC"/>
    <w:multiLevelType w:val="multilevel"/>
    <w:tmpl w:val="EB9683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AD47D25"/>
    <w:multiLevelType w:val="multilevel"/>
    <w:tmpl w:val="B67E91F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65"/>
    <w:rsid w:val="00010EED"/>
    <w:rsid w:val="00015749"/>
    <w:rsid w:val="00035722"/>
    <w:rsid w:val="00041830"/>
    <w:rsid w:val="000516C9"/>
    <w:rsid w:val="00067013"/>
    <w:rsid w:val="000D774A"/>
    <w:rsid w:val="000E58E0"/>
    <w:rsid w:val="001140C5"/>
    <w:rsid w:val="0012082D"/>
    <w:rsid w:val="0012752D"/>
    <w:rsid w:val="00136C8A"/>
    <w:rsid w:val="001B74E7"/>
    <w:rsid w:val="001C1B19"/>
    <w:rsid w:val="001F1E50"/>
    <w:rsid w:val="0020010D"/>
    <w:rsid w:val="002D5E54"/>
    <w:rsid w:val="002F3018"/>
    <w:rsid w:val="00304DCE"/>
    <w:rsid w:val="003352AC"/>
    <w:rsid w:val="0040505B"/>
    <w:rsid w:val="0042792C"/>
    <w:rsid w:val="004374D5"/>
    <w:rsid w:val="004C682D"/>
    <w:rsid w:val="00527A90"/>
    <w:rsid w:val="005464E5"/>
    <w:rsid w:val="00642830"/>
    <w:rsid w:val="0066224A"/>
    <w:rsid w:val="006A5BD7"/>
    <w:rsid w:val="006D0ECE"/>
    <w:rsid w:val="008668DE"/>
    <w:rsid w:val="008A3460"/>
    <w:rsid w:val="008B6A61"/>
    <w:rsid w:val="008E3E44"/>
    <w:rsid w:val="00907E6E"/>
    <w:rsid w:val="00955320"/>
    <w:rsid w:val="009C5750"/>
    <w:rsid w:val="00A42EEF"/>
    <w:rsid w:val="00A844A3"/>
    <w:rsid w:val="00AC5899"/>
    <w:rsid w:val="00AC7D7A"/>
    <w:rsid w:val="00AD7C59"/>
    <w:rsid w:val="00BD63EC"/>
    <w:rsid w:val="00C55334"/>
    <w:rsid w:val="00C746B2"/>
    <w:rsid w:val="00C80BE6"/>
    <w:rsid w:val="00C95ABD"/>
    <w:rsid w:val="00D001C7"/>
    <w:rsid w:val="00D3717E"/>
    <w:rsid w:val="00D40D56"/>
    <w:rsid w:val="00D546B9"/>
    <w:rsid w:val="00D94265"/>
    <w:rsid w:val="00DC70AC"/>
    <w:rsid w:val="00E05C90"/>
    <w:rsid w:val="00E339A6"/>
    <w:rsid w:val="00EE29DC"/>
    <w:rsid w:val="00F0732C"/>
    <w:rsid w:val="00F213AE"/>
    <w:rsid w:val="00F71C16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FF22"/>
  <w15:docId w15:val="{FA7DE658-F45F-4292-830D-79D425D0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</w:p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0">
    <w:name w:val="Заголовок 1 Знак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d">
    <w:name w:val="TOC Heading"/>
    <w:basedOn w:val="1"/>
    <w:next w:val="a"/>
    <w:qFormat/>
    <w:pPr>
      <w:outlineLvl w:val="9"/>
    </w:pPr>
    <w:rPr>
      <w:rFonts w:eastAsia="Times New Roman" w:cs="Times New Roman"/>
    </w:rPr>
  </w:style>
  <w:style w:type="paragraph" w:styleId="11">
    <w:name w:val="toc 1"/>
    <w:basedOn w:val="a"/>
    <w:next w:val="a"/>
    <w:uiPriority w:val="39"/>
  </w:style>
  <w:style w:type="character" w:styleId="ae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uiPriority w:val="39"/>
    <w:pPr>
      <w:ind w:left="240"/>
    </w:pPr>
  </w:style>
  <w:style w:type="paragraph" w:styleId="af">
    <w:name w:val="Normal (Web)"/>
    <w:basedOn w:val="a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2">
    <w:name w:val="Сетка таблицы1"/>
    <w:basedOn w:val="a1"/>
    <w:next w:val="a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rPr>
      <w:sz w:val="20"/>
      <w:szCs w:val="20"/>
    </w:rPr>
  </w:style>
  <w:style w:type="character" w:customStyle="1" w:styleId="af1">
    <w:name w:val="Текст сноски Знак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2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unhideWhenUsed/>
    <w:rsid w:val="00F0732C"/>
    <w:pPr>
      <w:suppressAutoHyphens w:val="0"/>
      <w:spacing w:after="100" w:line="259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F0732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F0732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F0732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0732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0732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0732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F0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50</cp:revision>
  <dcterms:created xsi:type="dcterms:W3CDTF">2023-01-18T11:36:00Z</dcterms:created>
  <dcterms:modified xsi:type="dcterms:W3CDTF">2023-02-09T14:34:00Z</dcterms:modified>
</cp:coreProperties>
</file>