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F12321" w:rsidRDefault="00F1232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5CE0AC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50DC5">
        <w:rPr>
          <w:rFonts w:ascii="Times New Roman" w:hAnsi="Times New Roman" w:cs="Times New Roman"/>
          <w:sz w:val="72"/>
          <w:szCs w:val="72"/>
        </w:rPr>
        <w:t>Турагентская деятельность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5E1108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0DC5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Турагентская деятельность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55E643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Турагентская деятельность – это деятельность по продвижению и реализации туристского продукта, осуществляемая </w:t>
      </w:r>
      <w:r w:rsidRPr="0065060B">
        <w:rPr>
          <w:rFonts w:ascii="Times New Roman" w:eastAsia="Calibri" w:hAnsi="Times New Roman" w:cs="Times New Roman"/>
          <w:sz w:val="28"/>
          <w:szCs w:val="28"/>
        </w:rPr>
        <w:t xml:space="preserve">юридическим лицом или индивидуальным предпринимателем, сведения о которых внесены в единый федеральный реестр турагентов, субагентов в порядке, предусмотренном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ФЗ-132 «Об основах туристской деятельности в Российской Федерации». </w:t>
      </w:r>
    </w:p>
    <w:p w14:paraId="5B6F8C54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7533F" w14:textId="49B380A5" w:rsidR="00D50DC5" w:rsidRPr="003857FA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FA">
        <w:rPr>
          <w:rFonts w:ascii="Times New Roman" w:eastAsia="Calibri" w:hAnsi="Times New Roman" w:cs="Times New Roman"/>
          <w:sz w:val="28"/>
          <w:szCs w:val="28"/>
        </w:rPr>
        <w:t>В компетенции проверяются навыки в области турагентской деятельности, необходимые для осуществления трудовых функций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57FA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ФГОС 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>43.02.10 «Туризм»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Pr="003857FA">
        <w:rPr>
          <w:rFonts w:ascii="Times New Roman" w:eastAsia="Calibri" w:hAnsi="Times New Roman" w:cs="Times New Roman"/>
          <w:sz w:val="28"/>
          <w:szCs w:val="28"/>
        </w:rPr>
        <w:t>Проекту профессионального стандарта «Специалист по формированию, продвижению и реализации туристического продукта»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(зарегистрированном в программно-аппаратном </w:t>
      </w:r>
      <w:r w:rsidRPr="003857FA">
        <w:rPr>
          <w:rFonts w:ascii="Times New Roman" w:eastAsia="Calibri" w:hAnsi="Times New Roman" w:cs="Times New Roman"/>
          <w:sz w:val="28"/>
          <w:szCs w:val="28"/>
        </w:rPr>
        <w:t>комплексе «Профессиональные стандарты»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3857FA">
        <w:rPr>
          <w:rFonts w:ascii="Times New Roman" w:eastAsia="Calibri" w:hAnsi="Times New Roman" w:cs="Times New Roman"/>
          <w:sz w:val="28"/>
          <w:szCs w:val="28"/>
        </w:rPr>
        <w:t>сайте Минтруда России</w:t>
      </w:r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53F184D5" w14:textId="77777777" w:rsidR="00D50DC5" w:rsidRPr="00492AA3" w:rsidRDefault="00D50DC5" w:rsidP="00D50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2AA3">
        <w:rPr>
          <w:rFonts w:ascii="Times New Roman" w:hAnsi="Times New Roman"/>
          <w:sz w:val="28"/>
          <w:szCs w:val="28"/>
        </w:rPr>
        <w:t>принятие заказов (заявок на бронирование), подбор и бронирование туристского продукта, подтверждение заказов (заявок на бронирование);</w:t>
      </w:r>
    </w:p>
    <w:p w14:paraId="7381BD43" w14:textId="77777777" w:rsidR="00D50DC5" w:rsidRPr="00492AA3" w:rsidRDefault="00D50DC5" w:rsidP="00D50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2AA3">
        <w:rPr>
          <w:rFonts w:ascii="Times New Roman" w:hAnsi="Times New Roman"/>
          <w:sz w:val="28"/>
          <w:szCs w:val="28"/>
        </w:rPr>
        <w:t>предоставление туристам и/или иным заказчикам информации, необходимой для правильного выбора туристского продукта и отдельных туристских услуг;</w:t>
      </w:r>
    </w:p>
    <w:p w14:paraId="5346A408" w14:textId="77777777" w:rsidR="00D50DC5" w:rsidRPr="00492AA3" w:rsidRDefault="00D50DC5" w:rsidP="00D50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2AA3">
        <w:rPr>
          <w:rFonts w:ascii="Times New Roman" w:hAnsi="Times New Roman"/>
          <w:sz w:val="28"/>
          <w:szCs w:val="28"/>
        </w:rPr>
        <w:t>содействие в оформлении въездных и выездных документов, предоставлении услуг по страхованию рисков, связанных с совершением путешествия;</w:t>
      </w:r>
    </w:p>
    <w:p w14:paraId="580FA7F0" w14:textId="77777777" w:rsidR="00D50DC5" w:rsidRPr="00492AA3" w:rsidRDefault="00D50DC5" w:rsidP="00D50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2AA3">
        <w:rPr>
          <w:rFonts w:ascii="Times New Roman" w:hAnsi="Times New Roman"/>
          <w:sz w:val="28"/>
          <w:szCs w:val="28"/>
        </w:rPr>
        <w:t>рассмотрение претензий туристов и/или иных заказчиков к качеству туристского продукта и входящих в него услуг;</w:t>
      </w:r>
    </w:p>
    <w:p w14:paraId="6BAA84A4" w14:textId="77777777" w:rsidR="00D50DC5" w:rsidRPr="00492AA3" w:rsidRDefault="00D50DC5" w:rsidP="00D50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2AA3">
        <w:rPr>
          <w:rFonts w:ascii="Times New Roman" w:hAnsi="Times New Roman"/>
          <w:sz w:val="28"/>
          <w:szCs w:val="28"/>
        </w:rPr>
        <w:t>разработка и проведение мероприятий по продвижению турпродукта и повышения уровня лояльности к туристской организации;</w:t>
      </w:r>
    </w:p>
    <w:p w14:paraId="07AF7B59" w14:textId="77777777" w:rsidR="00D50DC5" w:rsidRPr="00492AA3" w:rsidRDefault="00D50DC5" w:rsidP="00D50D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2AA3">
        <w:rPr>
          <w:rFonts w:ascii="Times New Roman" w:hAnsi="Times New Roman"/>
          <w:sz w:val="28"/>
          <w:szCs w:val="28"/>
        </w:rPr>
        <w:t>реализация комплекса мероприятий по стимулированию потребителей.</w:t>
      </w:r>
    </w:p>
    <w:p w14:paraId="721BAADE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7706ED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BE6">
        <w:rPr>
          <w:rFonts w:ascii="Times New Roman" w:eastAsia="Calibri" w:hAnsi="Times New Roman" w:cs="Times New Roman"/>
          <w:sz w:val="28"/>
          <w:szCs w:val="28"/>
        </w:rPr>
        <w:t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 туризм является </w:t>
      </w:r>
      <w:r w:rsidRPr="00AB7BE6">
        <w:rPr>
          <w:rFonts w:ascii="Times New Roman" w:eastAsia="Calibri" w:hAnsi="Times New Roman" w:cs="Times New Roman"/>
          <w:sz w:val="28"/>
          <w:szCs w:val="28"/>
        </w:rPr>
        <w:t>одной из крупнейших статей международной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7BE6">
        <w:rPr>
          <w:rFonts w:ascii="Times New Roman" w:eastAsia="Calibri" w:hAnsi="Times New Roman" w:cs="Times New Roman"/>
          <w:sz w:val="28"/>
          <w:szCs w:val="28"/>
        </w:rPr>
        <w:t>торговли в несырьевом секторе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3518ABD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4449ED" w14:textId="7755DCD5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2023 года вклад индустрии туризма в ВВП Российской Федерации составил 2,8%. По</w:t>
      </w:r>
      <w:r w:rsidRPr="00D50DC5">
        <w:rPr>
          <w:rFonts w:ascii="Times New Roman" w:eastAsia="Calibri" w:hAnsi="Times New Roman" w:cs="Times New Roman"/>
          <w:sz w:val="28"/>
          <w:szCs w:val="28"/>
        </w:rPr>
        <w:t xml:space="preserve"> результатам опроса ВЦИОМ, в 2023 году жители России </w:t>
      </w:r>
      <w:r w:rsidRPr="00D50DC5">
        <w:rPr>
          <w:rFonts w:ascii="Times New Roman" w:eastAsia="Calibri" w:hAnsi="Times New Roman" w:cs="Times New Roman"/>
          <w:sz w:val="28"/>
          <w:szCs w:val="28"/>
        </w:rPr>
        <w:lastRenderedPageBreak/>
        <w:t>совершили 78 миллионов поездок, что на 21% больше, чем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 ранее. Стратегия развития туризма до 2035 года, утвержденная </w:t>
      </w:r>
      <w:r w:rsidRPr="00AB7BE6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РФ от 20.09.2019г. № 2129-р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предполагает увеличение вклада в ВВП страны до уровня </w:t>
      </w:r>
      <w:r w:rsidRPr="005E5FD0">
        <w:rPr>
          <w:rFonts w:ascii="Times New Roman" w:eastAsia="Calibri" w:hAnsi="Times New Roman" w:cs="Times New Roman"/>
          <w:sz w:val="28"/>
          <w:szCs w:val="28"/>
        </w:rPr>
        <w:t>8,3 трлн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E5FD0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лей, а также увеличение числа рабочих мест до </w:t>
      </w:r>
      <w:r w:rsidRPr="005E5FD0">
        <w:rPr>
          <w:rFonts w:ascii="Times New Roman" w:eastAsia="Calibri" w:hAnsi="Times New Roman" w:cs="Times New Roman"/>
          <w:sz w:val="28"/>
          <w:szCs w:val="28"/>
        </w:rPr>
        <w:t>4,2 млн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человек. Перспективы развития индустрии туризма и, в частности, турагентского сектора, обеспечиваются нормативно-правовыми документам, в том числе пролонгированным национальным проектом «Туризм и гостеприимство», одной из ключевых задач которого является повышение качества образования. </w:t>
      </w:r>
    </w:p>
    <w:p w14:paraId="08D4FE10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3740A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турагентского сектора должен обладать разнообразными знаниями и умениями для осуществления профессиональной деятельности, а именно: </w:t>
      </w:r>
    </w:p>
    <w:p w14:paraId="6127A7BB" w14:textId="77777777" w:rsidR="00D50DC5" w:rsidRDefault="00D50DC5" w:rsidP="00D50D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 анализ запросов потребителей для дальнейшего подбора соответствующих услуг, согласно запросу; </w:t>
      </w:r>
    </w:p>
    <w:p w14:paraId="495A93C4" w14:textId="77777777" w:rsidR="00D50DC5" w:rsidRDefault="00D50DC5" w:rsidP="00D50D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консультативная поддержка потребителя относительно туристских продуктов и отдельных его составляющих; </w:t>
      </w:r>
    </w:p>
    <w:p w14:paraId="32E39015" w14:textId="77777777" w:rsidR="00D50DC5" w:rsidRDefault="00D50DC5" w:rsidP="00D50D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стоимость туристского продукта в соответствии с запросом потребителя; </w:t>
      </w:r>
    </w:p>
    <w:p w14:paraId="5F1B5336" w14:textId="77777777" w:rsidR="00D50DC5" w:rsidRDefault="00D50DC5" w:rsidP="00D50D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необходимой документации для бронирование туристского продукта или отдельных услуг; </w:t>
      </w:r>
    </w:p>
    <w:p w14:paraId="365439CD" w14:textId="77777777" w:rsidR="00D50DC5" w:rsidRDefault="00D50DC5" w:rsidP="00D50D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оказанию услуг визовой поддержки; </w:t>
      </w:r>
    </w:p>
    <w:p w14:paraId="583A38A0" w14:textId="77777777" w:rsidR="00D50DC5" w:rsidRDefault="00D50DC5" w:rsidP="00D50D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географии, историко-культурных, социально-экономических и иных особенностей объектов туристской деятельности; </w:t>
      </w:r>
    </w:p>
    <w:p w14:paraId="4C9B3315" w14:textId="77777777" w:rsidR="00D50DC5" w:rsidRDefault="00D50DC5" w:rsidP="00D50D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технологий подбора и бронирования туристского продукта и отдельных туристских услуг и т.д.</w:t>
      </w:r>
    </w:p>
    <w:p w14:paraId="7903881D" w14:textId="77777777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9B86C" w14:textId="26B9CD5D" w:rsidR="00D50DC5" w:rsidRDefault="00D50DC5" w:rsidP="00D50DC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BC">
        <w:rPr>
          <w:rFonts w:ascii="Times New Roman" w:eastAsia="Calibri" w:hAnsi="Times New Roman" w:cs="Times New Roman"/>
          <w:sz w:val="28"/>
          <w:szCs w:val="28"/>
        </w:rPr>
        <w:t xml:space="preserve">В турагентской среде существует две принципиально разные основы успешной работы. Первая – это общение с клиентом, которое включает в себя установление контакта, умение расположить клиента, выявление его потребностей, поиск туристского продукта и/или туристских услуг в соответствии с выявленными потребностями, грамотное закрытие сделки, обработка сложных и нестандартных ситуаций, решение конфликтов. Вторая – умение технически грамотно осуществлять бронирование заявки в личном кабинете туроператора и/или системы-агрегатора, расчеты с туристом и/или туроператором; умение подготовить пакет документов для оформления визы, подачи претензии туроператору и т.д. </w:t>
      </w:r>
      <w:r>
        <w:rPr>
          <w:rFonts w:ascii="Times New Roman" w:eastAsia="Calibri" w:hAnsi="Times New Roman" w:cs="Times New Roman"/>
          <w:sz w:val="28"/>
          <w:szCs w:val="28"/>
        </w:rPr>
        <w:t>Сотрудник турагентского сектора – разносторонний специалист, способный одновременно выполнять обе вышеуказанные трудовые функции.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665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490F78D" w14:textId="2F856651" w:rsidR="00076C76" w:rsidRDefault="00076C76" w:rsidP="00076C76">
      <w:pPr>
        <w:pStyle w:val="a3"/>
        <w:keepNext/>
        <w:numPr>
          <w:ilvl w:val="0"/>
          <w:numId w:val="1"/>
        </w:numPr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076C76">
        <w:rPr>
          <w:rFonts w:ascii="Times New Roman" w:hAnsi="Times New Roman"/>
          <w:iCs/>
          <w:sz w:val="28"/>
          <w:szCs w:val="28"/>
        </w:rPr>
        <w:t>ФГОС 43.02.10 «Туризм», утвержден Приказом Министерства образования и науки РФ от 07.05.2014г. № 474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74BC1DC8" w14:textId="10690586" w:rsidR="00BA7DAF" w:rsidRPr="00076C76" w:rsidRDefault="00BA7DAF" w:rsidP="00076C76">
      <w:pPr>
        <w:pStyle w:val="a3"/>
        <w:keepNext/>
        <w:numPr>
          <w:ilvl w:val="0"/>
          <w:numId w:val="1"/>
        </w:numPr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Проект профессионального стандарта «Специалист по формированию, продвижению и реализации туристского продукта» (внесен в реестр ВНИИ Труда Минтруда России);</w:t>
      </w:r>
    </w:p>
    <w:p w14:paraId="32CF4B61" w14:textId="31E4F864" w:rsidR="00145861" w:rsidRPr="00145861" w:rsidRDefault="00145861" w:rsidP="0014586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61">
        <w:rPr>
          <w:rFonts w:ascii="Times New Roman" w:eastAsia="Calibri" w:hAnsi="Times New Roman" w:cs="Times New Roman"/>
          <w:sz w:val="28"/>
          <w:szCs w:val="28"/>
        </w:rPr>
        <w:t xml:space="preserve">Приказ Минздравсоцразвития РФ от 12.03.2012 N 220н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5861">
        <w:rPr>
          <w:rFonts w:ascii="Times New Roman" w:eastAsia="Calibri" w:hAnsi="Times New Roman" w:cs="Times New Roman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5861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организаций сферы туризма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45861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РФ 02.04.2012 N 23681)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35D7AB4" w14:textId="77777777" w:rsidR="002F4682" w:rsidRDefault="002F4682" w:rsidP="002F468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62A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562AF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43923BB" w14:textId="77777777" w:rsidR="002F4682" w:rsidRDefault="002F4682" w:rsidP="002F468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Основные требования к специалисту указаны во ФГОС 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 xml:space="preserve">43.02.10 «Туризм»,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утвержден 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ом Министерства образования и науки РФ</w:t>
      </w:r>
      <w:r w:rsidRPr="008562AF">
        <w:rPr>
          <w:rFonts w:ascii="Times New Roman" w:eastAsia="Calibri" w:hAnsi="Times New Roman" w:cs="Times New Roman"/>
          <w:iCs/>
          <w:sz w:val="28"/>
          <w:szCs w:val="28"/>
        </w:rPr>
        <w:t xml:space="preserve"> от 07.05.2014г. № 474.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F4682" w:rsidRPr="00425FBC" w14:paraId="6D25DE61" w14:textId="77777777" w:rsidTr="007F0840">
        <w:tc>
          <w:tcPr>
            <w:tcW w:w="529" w:type="pct"/>
            <w:shd w:val="clear" w:color="auto" w:fill="92D050"/>
          </w:tcPr>
          <w:p w14:paraId="2664156B" w14:textId="77777777" w:rsidR="002F4682" w:rsidRPr="00425FBC" w:rsidRDefault="002F4682" w:rsidP="007F084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8966822" w14:textId="77777777" w:rsidR="002F4682" w:rsidRPr="00425FBC" w:rsidRDefault="002F4682" w:rsidP="007F0840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F4682" w:rsidRPr="00425FBC" w14:paraId="6CC1585D" w14:textId="77777777" w:rsidTr="007F0840">
        <w:tc>
          <w:tcPr>
            <w:tcW w:w="529" w:type="pct"/>
            <w:shd w:val="clear" w:color="auto" w:fill="BFBFBF"/>
          </w:tcPr>
          <w:p w14:paraId="60D11D02" w14:textId="77777777" w:rsidR="002F4682" w:rsidRPr="00425FBC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152B39C" w14:textId="77777777" w:rsidR="002F4682" w:rsidRPr="00425FBC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 анализировать запросы потребителя и возможности их реализации;</w:t>
            </w:r>
          </w:p>
        </w:tc>
      </w:tr>
      <w:tr w:rsidR="002F4682" w:rsidRPr="00425FBC" w14:paraId="020948E1" w14:textId="77777777" w:rsidTr="007F0840">
        <w:tc>
          <w:tcPr>
            <w:tcW w:w="529" w:type="pct"/>
            <w:shd w:val="clear" w:color="auto" w:fill="BFBFBF"/>
          </w:tcPr>
          <w:p w14:paraId="5067C8D1" w14:textId="77777777" w:rsidR="002F4682" w:rsidRPr="00425FBC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88FDC75" w14:textId="77777777" w:rsidR="002F4682" w:rsidRPr="00425FBC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 потребителя о туристских продуктах;</w:t>
            </w:r>
          </w:p>
        </w:tc>
      </w:tr>
      <w:tr w:rsidR="002F4682" w:rsidRPr="00425FBC" w14:paraId="6755BB85" w14:textId="77777777" w:rsidTr="007F0840">
        <w:tc>
          <w:tcPr>
            <w:tcW w:w="529" w:type="pct"/>
            <w:shd w:val="clear" w:color="auto" w:fill="BFBFBF"/>
          </w:tcPr>
          <w:p w14:paraId="393D8115" w14:textId="77777777" w:rsidR="002F4682" w:rsidRPr="00425FBC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78DD5F5" w14:textId="77777777" w:rsidR="002F4682" w:rsidRPr="00425FBC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1.3. Взаимодействовать с туроператором по реализации и продвижению туристского продукта;</w:t>
            </w:r>
          </w:p>
        </w:tc>
      </w:tr>
      <w:tr w:rsidR="002F4682" w:rsidRPr="00425FBC" w14:paraId="1DB491D1" w14:textId="77777777" w:rsidTr="007F0840">
        <w:tc>
          <w:tcPr>
            <w:tcW w:w="529" w:type="pct"/>
            <w:shd w:val="clear" w:color="auto" w:fill="BFBFBF"/>
          </w:tcPr>
          <w:p w14:paraId="5F07BAE6" w14:textId="77777777" w:rsidR="002F4682" w:rsidRPr="00425FBC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69A04BD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1.4. Рассчитывать стоимость турпакета в соответствии с заявкой потребителя;</w:t>
            </w:r>
          </w:p>
        </w:tc>
      </w:tr>
      <w:tr w:rsidR="002F4682" w:rsidRPr="00425FBC" w14:paraId="4B2AF65C" w14:textId="77777777" w:rsidTr="007F0840">
        <w:tc>
          <w:tcPr>
            <w:tcW w:w="529" w:type="pct"/>
            <w:shd w:val="clear" w:color="auto" w:fill="BFBFBF"/>
          </w:tcPr>
          <w:p w14:paraId="334AB985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4BBFECE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1.5. Оформлять турпакет (турпутевки, ваучеры, страховые полисы);</w:t>
            </w:r>
          </w:p>
        </w:tc>
      </w:tr>
      <w:tr w:rsidR="002F4682" w:rsidRPr="00425FBC" w14:paraId="7B7B9678" w14:textId="77777777" w:rsidTr="007F0840">
        <w:tc>
          <w:tcPr>
            <w:tcW w:w="529" w:type="pct"/>
            <w:shd w:val="clear" w:color="auto" w:fill="BFBFBF"/>
          </w:tcPr>
          <w:p w14:paraId="4A39F2E0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C2751D8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1.6. Выполнять работу по оказанию визовой поддержки потребителю;</w:t>
            </w:r>
          </w:p>
        </w:tc>
      </w:tr>
      <w:tr w:rsidR="002F4682" w:rsidRPr="00425FBC" w14:paraId="3FD425FF" w14:textId="77777777" w:rsidTr="007F0840">
        <w:tc>
          <w:tcPr>
            <w:tcW w:w="529" w:type="pct"/>
            <w:shd w:val="clear" w:color="auto" w:fill="BFBFBF"/>
          </w:tcPr>
          <w:p w14:paraId="4F4872FA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</w:tcPr>
          <w:p w14:paraId="296FC48D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1.7. Оформлять документы строгой отчетности;</w:t>
            </w:r>
          </w:p>
        </w:tc>
      </w:tr>
      <w:tr w:rsidR="002F4682" w:rsidRPr="00425FBC" w14:paraId="5534BE60" w14:textId="77777777" w:rsidTr="007F0840">
        <w:tc>
          <w:tcPr>
            <w:tcW w:w="529" w:type="pct"/>
            <w:shd w:val="clear" w:color="auto" w:fill="BFBFBF"/>
          </w:tcPr>
          <w:p w14:paraId="48C27A22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7D443AA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2.5. Контролировать качество обслуживания туристов принимающей стороной;</w:t>
            </w:r>
          </w:p>
        </w:tc>
      </w:tr>
      <w:tr w:rsidR="002F4682" w:rsidRPr="00425FBC" w14:paraId="5449CE1E" w14:textId="77777777" w:rsidTr="007F0840">
        <w:tc>
          <w:tcPr>
            <w:tcW w:w="529" w:type="pct"/>
            <w:shd w:val="clear" w:color="auto" w:fill="BFBFBF"/>
          </w:tcPr>
          <w:p w14:paraId="63785F1C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BE5A724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2.6. Оформлять отчетную документацию о туристской поездке;</w:t>
            </w:r>
          </w:p>
        </w:tc>
      </w:tr>
      <w:tr w:rsidR="002F4682" w:rsidRPr="00425FBC" w14:paraId="437729F7" w14:textId="77777777" w:rsidTr="007F0840">
        <w:tc>
          <w:tcPr>
            <w:tcW w:w="529" w:type="pct"/>
            <w:shd w:val="clear" w:color="auto" w:fill="BFBFBF"/>
          </w:tcPr>
          <w:p w14:paraId="2E753E06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62D93FF3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4.1. Планировать деятельность подразделения;</w:t>
            </w:r>
          </w:p>
        </w:tc>
      </w:tr>
      <w:tr w:rsidR="002F4682" w:rsidRPr="00425FBC" w14:paraId="611E56E4" w14:textId="77777777" w:rsidTr="007F0840">
        <w:tc>
          <w:tcPr>
            <w:tcW w:w="529" w:type="pct"/>
            <w:shd w:val="clear" w:color="auto" w:fill="BFBFBF"/>
          </w:tcPr>
          <w:p w14:paraId="4D91B6A8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6A192145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4.2. Организовывать и контролировать деятельность подчиненных;</w:t>
            </w:r>
          </w:p>
        </w:tc>
      </w:tr>
      <w:tr w:rsidR="002F4682" w:rsidRPr="00425FBC" w14:paraId="11E8C00C" w14:textId="77777777" w:rsidTr="007F0840">
        <w:tc>
          <w:tcPr>
            <w:tcW w:w="529" w:type="pct"/>
            <w:shd w:val="clear" w:color="auto" w:fill="BFBFBF"/>
          </w:tcPr>
          <w:p w14:paraId="63F84836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46F72239" w14:textId="77777777" w:rsidR="002F4682" w:rsidRPr="00492AA3" w:rsidRDefault="002F4682" w:rsidP="007F0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4.3. Оформлять отчетно-планирующую документацию;</w:t>
            </w:r>
          </w:p>
        </w:tc>
      </w:tr>
      <w:tr w:rsidR="002F4682" w:rsidRPr="00425FBC" w14:paraId="63F09863" w14:textId="77777777" w:rsidTr="007F0840">
        <w:tc>
          <w:tcPr>
            <w:tcW w:w="529" w:type="pct"/>
            <w:shd w:val="clear" w:color="auto" w:fill="BFBFBF"/>
          </w:tcPr>
          <w:p w14:paraId="291C4FF2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3E33CA9C" w14:textId="77777777" w:rsidR="002F4682" w:rsidRPr="00492AA3" w:rsidRDefault="002F4682" w:rsidP="007F0840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4.4. Анализировать эффективность работы подразделения и предлагать мероприятия по совершенствованию работы;</w:t>
            </w:r>
          </w:p>
        </w:tc>
      </w:tr>
      <w:tr w:rsidR="002F4682" w:rsidRPr="00425FBC" w14:paraId="32BA6702" w14:textId="77777777" w:rsidTr="007F0840">
        <w:tc>
          <w:tcPr>
            <w:tcW w:w="529" w:type="pct"/>
            <w:shd w:val="clear" w:color="auto" w:fill="BFBFBF"/>
          </w:tcPr>
          <w:p w14:paraId="20130660" w14:textId="77777777" w:rsidR="002F4682" w:rsidRDefault="002F4682" w:rsidP="007F0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14E866BF" w14:textId="77777777" w:rsidR="002F4682" w:rsidRPr="00492AA3" w:rsidRDefault="002F4682" w:rsidP="007F0840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3.5. Организовывать продвижение туристского продукта на рынке туристских услуг.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09E0" w14:textId="77777777" w:rsidR="00A53E98" w:rsidRDefault="00A53E98" w:rsidP="00A130B3">
      <w:pPr>
        <w:spacing w:after="0" w:line="240" w:lineRule="auto"/>
      </w:pPr>
      <w:r>
        <w:separator/>
      </w:r>
    </w:p>
  </w:endnote>
  <w:endnote w:type="continuationSeparator" w:id="0">
    <w:p w14:paraId="3987F657" w14:textId="77777777" w:rsidR="00A53E98" w:rsidRDefault="00A53E9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EAD69" w14:textId="77777777" w:rsidR="00A53E98" w:rsidRDefault="00A53E98" w:rsidP="00A130B3">
      <w:pPr>
        <w:spacing w:after="0" w:line="240" w:lineRule="auto"/>
      </w:pPr>
      <w:r>
        <w:separator/>
      </w:r>
    </w:p>
  </w:footnote>
  <w:footnote w:type="continuationSeparator" w:id="0">
    <w:p w14:paraId="47F984D7" w14:textId="77777777" w:rsidR="00A53E98" w:rsidRDefault="00A53E9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4A01C7"/>
    <w:multiLevelType w:val="hybridMultilevel"/>
    <w:tmpl w:val="9EF23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25AB"/>
    <w:multiLevelType w:val="hybridMultilevel"/>
    <w:tmpl w:val="9EC68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3980">
    <w:abstractNumId w:val="0"/>
  </w:num>
  <w:num w:numId="2" w16cid:durableId="1124075858">
    <w:abstractNumId w:val="1"/>
  </w:num>
  <w:num w:numId="3" w16cid:durableId="90800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6C76"/>
    <w:rsid w:val="000D27BC"/>
    <w:rsid w:val="001262E4"/>
    <w:rsid w:val="00145861"/>
    <w:rsid w:val="001B15DE"/>
    <w:rsid w:val="002F4682"/>
    <w:rsid w:val="002F667A"/>
    <w:rsid w:val="003327A6"/>
    <w:rsid w:val="00397DA7"/>
    <w:rsid w:val="003D0CC1"/>
    <w:rsid w:val="00425E08"/>
    <w:rsid w:val="00425FBC"/>
    <w:rsid w:val="0046654B"/>
    <w:rsid w:val="004F5C21"/>
    <w:rsid w:val="00532AD0"/>
    <w:rsid w:val="005911D4"/>
    <w:rsid w:val="00596E5D"/>
    <w:rsid w:val="005F14CC"/>
    <w:rsid w:val="00716F94"/>
    <w:rsid w:val="007E0C3F"/>
    <w:rsid w:val="008504D1"/>
    <w:rsid w:val="00893A5C"/>
    <w:rsid w:val="00912BE2"/>
    <w:rsid w:val="00974023"/>
    <w:rsid w:val="009C4B59"/>
    <w:rsid w:val="009F616C"/>
    <w:rsid w:val="00A130B3"/>
    <w:rsid w:val="00A53E98"/>
    <w:rsid w:val="00AA1894"/>
    <w:rsid w:val="00AB059B"/>
    <w:rsid w:val="00B635EC"/>
    <w:rsid w:val="00B96387"/>
    <w:rsid w:val="00BA7DAF"/>
    <w:rsid w:val="00C31FCD"/>
    <w:rsid w:val="00D25700"/>
    <w:rsid w:val="00D50DC5"/>
    <w:rsid w:val="00E110E4"/>
    <w:rsid w:val="00E75D31"/>
    <w:rsid w:val="00EF158F"/>
    <w:rsid w:val="00F12321"/>
    <w:rsid w:val="00F65907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5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Мария Кислова</cp:lastModifiedBy>
  <cp:revision>8</cp:revision>
  <dcterms:created xsi:type="dcterms:W3CDTF">2024-11-18T11:44:00Z</dcterms:created>
  <dcterms:modified xsi:type="dcterms:W3CDTF">2024-11-18T12:41:00Z</dcterms:modified>
</cp:coreProperties>
</file>