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7AB745A8" w:rsidR="00AB4ADD" w:rsidRDefault="006531AA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 чемпионата</w:t>
      </w:r>
      <w:r w:rsidRPr="006531AA">
        <w:rPr>
          <w:bCs/>
          <w:i/>
          <w:iCs/>
          <w:sz w:val="24"/>
          <w:szCs w:val="28"/>
        </w:rPr>
        <w:t xml:space="preserve"> (указать регион)</w:t>
      </w:r>
    </w:p>
    <w:p w14:paraId="61113B38" w14:textId="3BBC9AB1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по компетенции</w:t>
      </w:r>
      <w:r w:rsidR="006531AA">
        <w:rPr>
          <w:b/>
          <w:sz w:val="24"/>
          <w:szCs w:val="28"/>
        </w:rPr>
        <w:t xml:space="preserve"> «Производство металлоконструкций»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  <w:tr w:rsidR="006531AA" w14:paraId="709CE6C8" w14:textId="77777777" w:rsidTr="005753EF">
        <w:tc>
          <w:tcPr>
            <w:tcW w:w="525" w:type="dxa"/>
          </w:tcPr>
          <w:p w14:paraId="0BF4B728" w14:textId="33C625DC" w:rsidR="006531AA" w:rsidRPr="006531AA" w:rsidRDefault="006531AA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3</w:t>
            </w:r>
          </w:p>
        </w:tc>
        <w:tc>
          <w:tcPr>
            <w:tcW w:w="2805" w:type="dxa"/>
          </w:tcPr>
          <w:p w14:paraId="462323DE" w14:textId="6CFF3AA0" w:rsidR="006531AA" w:rsidRPr="006531AA" w:rsidRDefault="006531AA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План застройки</w:t>
            </w:r>
          </w:p>
        </w:tc>
        <w:tc>
          <w:tcPr>
            <w:tcW w:w="6030" w:type="dxa"/>
          </w:tcPr>
          <w:p w14:paraId="4D23C72D" w14:textId="77777777" w:rsidR="006531AA" w:rsidRPr="00AB4ADD" w:rsidRDefault="006531AA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bookmarkStart w:id="0" w:name="_GoBack"/>
      <w:bookmarkEnd w:id="0"/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323EC2"/>
    <w:rsid w:val="005753EF"/>
    <w:rsid w:val="006531AA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Гончарова Ирина Владимировна</cp:lastModifiedBy>
  <cp:revision>3</cp:revision>
  <dcterms:created xsi:type="dcterms:W3CDTF">2024-11-19T12:57:00Z</dcterms:created>
  <dcterms:modified xsi:type="dcterms:W3CDTF">2024-11-19T12:58:00Z</dcterms:modified>
</cp:coreProperties>
</file>