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CC9B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8EAF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hint="default" w:ascii="Times New Roman" w:hAnsi="Times New Roman" w:cs="Times New Roman"/>
          <w:b/>
          <w:sz w:val="24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Промышленная</w:t>
      </w:r>
      <w:r>
        <w:rPr>
          <w:rFonts w:hint="default" w:ascii="Times New Roman" w:hAnsi="Times New Roman" w:cs="Times New Roman"/>
          <w:b/>
          <w:sz w:val="24"/>
          <w:szCs w:val="28"/>
          <w:lang w:val="ru-RU"/>
        </w:rPr>
        <w:t xml:space="preserve"> механика и монтаж»</w:t>
      </w:r>
    </w:p>
    <w:p w14:paraId="5F8F6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>Регионального</w:t>
      </w:r>
      <w:r>
        <w:rPr>
          <w:rFonts w:hint="default" w:ascii="Times New Roman" w:hAnsi="Times New Roman" w:cs="Times New Roman"/>
          <w:b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257725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tbl>
      <w:tblPr>
        <w:tblStyle w:val="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4410"/>
      </w:tblGrid>
      <w:tr w14:paraId="21F1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B32ABAF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Общая информация</w:t>
            </w:r>
          </w:p>
        </w:tc>
      </w:tr>
      <w:tr w14:paraId="6D96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145" w:type="dxa"/>
            <w:vAlign w:val="center"/>
          </w:tcPr>
          <w:p w14:paraId="3A845C92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02E02FCC">
            <w:pPr>
              <w:pStyle w:val="30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</w:p>
        </w:tc>
      </w:tr>
      <w:tr w14:paraId="25D2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 w14:paraId="3E216987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22DA2534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99F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 w14:paraId="059BAF80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40A8750D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43CD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 w14:paraId="0F41610F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5A3524AF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338A1B5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3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7840"/>
      </w:tblGrid>
      <w:tr w14:paraId="75EA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544854D0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Д-2  / «___» ___________ 2025 г.</w:t>
            </w:r>
          </w:p>
        </w:tc>
      </w:tr>
      <w:tr w14:paraId="1A67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 w14:paraId="43F62B73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09:00 – 09:20</w:t>
            </w:r>
          </w:p>
        </w:tc>
        <w:tc>
          <w:tcPr>
            <w:tcW w:w="7840" w:type="dxa"/>
            <w:vAlign w:val="center"/>
          </w:tcPr>
          <w:p w14:paraId="55EDAF38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Приемка площадки ГЭ у технического эксперта с оформлением соответствующего протокола</w:t>
            </w:r>
          </w:p>
        </w:tc>
      </w:tr>
      <w:tr w14:paraId="4093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 w14:paraId="1FE43ACE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09:20 – 09:45</w:t>
            </w:r>
          </w:p>
        </w:tc>
        <w:tc>
          <w:tcPr>
            <w:tcW w:w="7840" w:type="dxa"/>
            <w:vAlign w:val="center"/>
          </w:tcPr>
          <w:p w14:paraId="11B0A417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Представление экспертов-наставников, индустриальных экспертов</w:t>
            </w:r>
          </w:p>
        </w:tc>
      </w:tr>
      <w:tr w14:paraId="41C4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 w14:paraId="7FB16203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09:45 – 10:00</w:t>
            </w:r>
          </w:p>
        </w:tc>
        <w:tc>
          <w:tcPr>
            <w:tcW w:w="7840" w:type="dxa"/>
            <w:vAlign w:val="center"/>
          </w:tcPr>
          <w:p w14:paraId="530A008E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Проверка корректности внесенных данных экспертов и конкурсантов в ЦСО</w:t>
            </w:r>
          </w:p>
        </w:tc>
      </w:tr>
      <w:tr w14:paraId="6A3F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 w14:paraId="1BBEEA39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7840" w:type="dxa"/>
            <w:vAlign w:val="center"/>
          </w:tcPr>
          <w:p w14:paraId="062C3D7D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Учеба экспертов, ознакомление экспертов с нормативной документацией чемпионата, конкурсной документацией и схемой оценки</w:t>
            </w:r>
          </w:p>
        </w:tc>
      </w:tr>
      <w:tr w14:paraId="0F09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 w14:paraId="261FC0B7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7840" w:type="dxa"/>
            <w:vAlign w:val="center"/>
          </w:tcPr>
          <w:p w14:paraId="2B30ED38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Обед</w:t>
            </w:r>
          </w:p>
        </w:tc>
      </w:tr>
      <w:tr w14:paraId="13AB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 w14:paraId="74067BE2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7840" w:type="dxa"/>
            <w:vAlign w:val="center"/>
          </w:tcPr>
          <w:p w14:paraId="37CB7747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Внесение 30% изменений в конкурсное задание</w:t>
            </w:r>
          </w:p>
        </w:tc>
      </w:tr>
      <w:tr w14:paraId="1AB2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 w14:paraId="3A505922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7840" w:type="dxa"/>
            <w:vAlign w:val="center"/>
          </w:tcPr>
          <w:p w14:paraId="37783C67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Внесение схемы оценки с учетом 30%-ных изменений и блокировка схемы оценки в ЦСО</w:t>
            </w:r>
          </w:p>
        </w:tc>
      </w:tr>
      <w:tr w14:paraId="2A51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 w14:paraId="3AC70F17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7840" w:type="dxa"/>
            <w:vAlign w:val="center"/>
          </w:tcPr>
          <w:p w14:paraId="019ACA5D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Распределение ролей экспертов на чемпионате, формирование групп оценивания</w:t>
            </w:r>
          </w:p>
        </w:tc>
      </w:tr>
      <w:tr w14:paraId="3F2E1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 w14:paraId="26C636D8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7840" w:type="dxa"/>
            <w:vAlign w:val="center"/>
          </w:tcPr>
          <w:p w14:paraId="1D32C14B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Проведение необходимых инструктажей, завершение учебы экспертов</w:t>
            </w:r>
          </w:p>
        </w:tc>
      </w:tr>
      <w:tr w14:paraId="0134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 w14:paraId="66C11D91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17:30 – 18:00</w:t>
            </w:r>
          </w:p>
        </w:tc>
        <w:tc>
          <w:tcPr>
            <w:tcW w:w="7840" w:type="dxa"/>
            <w:vAlign w:val="center"/>
          </w:tcPr>
          <w:p w14:paraId="1998424F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Подписание всех необходимых протоколов</w:t>
            </w:r>
          </w:p>
        </w:tc>
      </w:tr>
      <w:tr w14:paraId="421E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366E577C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Д-1  / «___» ___________ 2025 г.</w:t>
            </w:r>
          </w:p>
        </w:tc>
      </w:tr>
      <w:tr w14:paraId="5646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3A32ED80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09:00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4ECE2AA1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Прибытие конкурсантов и экспертов на площадку; проведение вводного инструктажа конкурсантов по ОТ и ТБ с подписанием протокола инструктажа</w:t>
            </w:r>
          </w:p>
        </w:tc>
      </w:tr>
      <w:tr w14:paraId="1A4F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614E3F9F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09:30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11EBB372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и представление конкурсантов</w:t>
            </w:r>
          </w:p>
        </w:tc>
      </w:tr>
      <w:tr w14:paraId="633A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04571EF3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1D4B0CE6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Церемония открытия Чемпионата</w:t>
            </w:r>
          </w:p>
        </w:tc>
      </w:tr>
      <w:tr w14:paraId="525B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570D7312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12:00–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3A044F1C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14:paraId="7638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217A0D45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625BC8EF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Жеребьевка для конкурсантов, подписание протокола</w:t>
            </w:r>
          </w:p>
        </w:tc>
      </w:tr>
      <w:tr w14:paraId="750B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6EC17C23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13:30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0FC433FE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конкурсантов с конкурсной документацией с оформлением протокола</w:t>
            </w:r>
          </w:p>
        </w:tc>
      </w:tr>
      <w:tr w14:paraId="6BA4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4E702BB6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4049D609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экспертами личных инструментов конкурсантов</w:t>
            </w:r>
          </w:p>
        </w:tc>
      </w:tr>
      <w:tr w14:paraId="1303C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3038C290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0C8CDCEA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конкурсантов с рабочими местами с оформлением протокола</w:t>
            </w:r>
          </w:p>
        </w:tc>
      </w:tr>
      <w:tr w14:paraId="714C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087450CE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Д1  / «___» ___________ 2025 г.</w:t>
            </w:r>
          </w:p>
        </w:tc>
      </w:tr>
      <w:tr w14:paraId="255E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26C488AA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08:30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:45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5CBBA2B8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Текущий инструктаж по ОТ и ТБ экспертов и участников с подписание протокола инструктажа</w:t>
            </w:r>
          </w:p>
        </w:tc>
      </w:tr>
      <w:tr w14:paraId="5D1B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2F90794E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08:45–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548A6A45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Брифинг экспертов</w:t>
            </w:r>
          </w:p>
        </w:tc>
      </w:tr>
      <w:tr w14:paraId="5966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0B4C38B7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09:00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062876E9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</w:t>
            </w:r>
          </w:p>
        </w:tc>
      </w:tr>
      <w:tr w14:paraId="03F6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4D1BD2C4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3F71988C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14:paraId="74EB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10D94622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7A644D01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 и в группах оценивания;</w:t>
            </w:r>
          </w:p>
        </w:tc>
      </w:tr>
      <w:tr w14:paraId="6152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7CCD5C7C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  <w:r>
              <w:rPr>
                <w:rStyle w:val="85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 17:30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6D61F076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Уборка конкурсантами рабочих мест</w:t>
            </w:r>
          </w:p>
        </w:tc>
      </w:tr>
      <w:tr w14:paraId="48AE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43DA0090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17:30 – 20:00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1D545E32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групп оценивания, внесение ГЭ результатов из рукописных ведомостей в ЦСО</w:t>
            </w:r>
          </w:p>
        </w:tc>
      </w:tr>
      <w:tr w14:paraId="3E881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63F4B9C8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Д2  / «___» ___________ 2025 г.</w:t>
            </w:r>
          </w:p>
        </w:tc>
      </w:tr>
      <w:tr w14:paraId="0890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0720BBF2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08:30 – 08:45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0DD6E80B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Текущий инструктаж по ОТ и ТБ экспертов и участников с подписание протокола инструктажа</w:t>
            </w:r>
          </w:p>
        </w:tc>
      </w:tr>
      <w:tr w14:paraId="53CB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2E505EFC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08:45– 09:00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5C58C003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Брифинг экспертов</w:t>
            </w:r>
          </w:p>
        </w:tc>
      </w:tr>
      <w:tr w14:paraId="7702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33426F87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09:00 – 12:00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16BD4B69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Выполнение модулей конкурсного задания конкурсантами в соответствии с графиком, работа экспертов в соответствии с ролями</w:t>
            </w:r>
          </w:p>
        </w:tc>
      </w:tr>
      <w:tr w14:paraId="2C45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4155C8DE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1307C60A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Обед</w:t>
            </w:r>
          </w:p>
        </w:tc>
      </w:tr>
      <w:tr w14:paraId="68E4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771632AC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13:00 – 17:00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29A2E2D4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Выполнение модулей конкурсного задания конкурсантами в соответствии с графиком, работа экспертов в соответствии с ролями и в группах оценивания;</w:t>
            </w:r>
          </w:p>
        </w:tc>
      </w:tr>
      <w:tr w14:paraId="578E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24E8B108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17:00 – 17:30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0DDC4D50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Уборка конкурсантами рабочих мест</w:t>
            </w:r>
          </w:p>
        </w:tc>
      </w:tr>
      <w:tr w14:paraId="4C69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14F15CFE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17:30 – 20:00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0A8932AD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групп оценивания, внесение ГЭ результатов из рукописных ведомостей в ЦСО</w:t>
            </w:r>
          </w:p>
        </w:tc>
      </w:tr>
      <w:tr w14:paraId="1409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10C5EC5D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Д3  / «___» ___________ 2025 г.</w:t>
            </w:r>
          </w:p>
        </w:tc>
      </w:tr>
      <w:tr w14:paraId="38ED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470B59D7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08:30 – 08:45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19825B1C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Текущий инструктаж по ОТ и ТБ экспертов и участников с подписание протокола инструктажа</w:t>
            </w:r>
          </w:p>
        </w:tc>
      </w:tr>
      <w:tr w14:paraId="5B30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1C50B029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08:45– 09:00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5E82CE4A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Брифинг экспертов</w:t>
            </w:r>
          </w:p>
        </w:tc>
      </w:tr>
      <w:tr w14:paraId="16BA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7A0DAFD3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09:00 – 12:00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7A1F1D79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Выполнение модулей конкурсного задания конкурсантами в соответствии с графиком, работа экспертов в соответствии с ролями</w:t>
            </w:r>
          </w:p>
        </w:tc>
      </w:tr>
      <w:tr w14:paraId="7869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0EB8BE83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60715F7C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Обед</w:t>
            </w:r>
          </w:p>
        </w:tc>
      </w:tr>
      <w:tr w14:paraId="0235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6FFA01C5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13:00 – 17:00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6522C6E5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Выполнение модулей конкурсного задания конкурсантами в соответствии с графиком, работа экспертов в соответствии с ролями и в группах оценивания;</w:t>
            </w:r>
          </w:p>
        </w:tc>
      </w:tr>
      <w:tr w14:paraId="4FC0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4B500B18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17:00 – 17:30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58C66FE9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Уборка конкурсантами рабочих мест</w:t>
            </w:r>
          </w:p>
        </w:tc>
      </w:tr>
      <w:tr w14:paraId="3619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1990A7DB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17:30 – 18:30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5D84435D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групп оценивания, внесение ГЭ результатов из рукописных ведомостей в ЦСО</w:t>
            </w:r>
          </w:p>
        </w:tc>
      </w:tr>
      <w:tr w14:paraId="2B55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11E7738B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18:30 – 19:30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77484A40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Формирование печатных оценочных ведомостей с внесенными оценками, сверка печатных ведомостей с рукописными экспертами-наставниками, исправление неточностей</w:t>
            </w:r>
          </w:p>
        </w:tc>
      </w:tr>
      <w:tr w14:paraId="41EF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1A7460A1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19:30 – 20:00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7DABC69E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Блокировка результатов, подписание итоговых документов и протоколов</w:t>
            </w:r>
          </w:p>
        </w:tc>
      </w:tr>
    </w:tbl>
    <w:p w14:paraId="36C7C19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1" w:bottom="1134" w:left="1701" w:header="709" w:footer="709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jaVu Sans">
    <w:altName w:val="Verdana"/>
    <w:panose1 w:val="00000000000000000000"/>
    <w:charset w:val="CC"/>
    <w:family w:val="swiss"/>
    <w:pitch w:val="default"/>
    <w:sig w:usb0="00000000" w:usb1="00000000" w:usb2="0A246029" w:usb3="00000000" w:csb0="000001FF" w:csb1="00000000"/>
  </w:font>
  <w:font w:name="FrutigerLT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55EC9"/>
    <w:multiLevelType w:val="multilevel"/>
    <w:tmpl w:val="14D55EC9"/>
    <w:lvl w:ilvl="0" w:tentative="0">
      <w:start w:val="1"/>
      <w:numFmt w:val="bullet"/>
      <w:pStyle w:val="80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57603E3"/>
    <w:multiLevelType w:val="multilevel"/>
    <w:tmpl w:val="157603E3"/>
    <w:lvl w:ilvl="0" w:tentative="0">
      <w:start w:val="1"/>
      <w:numFmt w:val="bullet"/>
      <w:pStyle w:val="5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DD34C83"/>
    <w:multiLevelType w:val="multilevel"/>
    <w:tmpl w:val="1DD34C83"/>
    <w:lvl w:ilvl="0" w:tentative="0">
      <w:start w:val="1"/>
      <w:numFmt w:val="bullet"/>
      <w:pStyle w:val="7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9230CB0"/>
    <w:multiLevelType w:val="multilevel"/>
    <w:tmpl w:val="49230CB0"/>
    <w:lvl w:ilvl="0" w:tentative="0">
      <w:start w:val="1"/>
      <w:numFmt w:val="bullet"/>
      <w:pStyle w:val="4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4C85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14F5"/>
    <w:rsid w:val="000F0FC3"/>
    <w:rsid w:val="001024BE"/>
    <w:rsid w:val="00114836"/>
    <w:rsid w:val="00114D79"/>
    <w:rsid w:val="00127743"/>
    <w:rsid w:val="00151DEE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33BB"/>
    <w:rsid w:val="00554CBB"/>
    <w:rsid w:val="005560AC"/>
    <w:rsid w:val="0056194A"/>
    <w:rsid w:val="005649BC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2BE4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17C6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827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0E36"/>
    <w:rsid w:val="00AE290D"/>
    <w:rsid w:val="00AE60D4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66050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5784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301C"/>
    <w:rsid w:val="00F96457"/>
    <w:rsid w:val="00FB022D"/>
    <w:rsid w:val="00FB1F17"/>
    <w:rsid w:val="00FB3492"/>
    <w:rsid w:val="00FD20DE"/>
    <w:rsid w:val="00FE7D14"/>
    <w:rsid w:val="1F5D6942"/>
    <w:rsid w:val="7FB31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3">
    <w:name w:val="heading 2"/>
    <w:basedOn w:val="1"/>
    <w:next w:val="1"/>
    <w:link w:val="40"/>
    <w:qFormat/>
    <w:uiPriority w:val="0"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4">
    <w:name w:val="heading 3"/>
    <w:basedOn w:val="1"/>
    <w:next w:val="1"/>
    <w:link w:val="41"/>
    <w:qFormat/>
    <w:uiPriority w:val="0"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5">
    <w:name w:val="heading 4"/>
    <w:basedOn w:val="1"/>
    <w:next w:val="1"/>
    <w:link w:val="42"/>
    <w:qFormat/>
    <w:uiPriority w:val="0"/>
    <w:pPr>
      <w:keepNext/>
      <w:widowControl w:val="0"/>
      <w:snapToGrid w:val="0"/>
      <w:spacing w:after="0" w:line="360" w:lineRule="auto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6">
    <w:name w:val="heading 5"/>
    <w:basedOn w:val="1"/>
    <w:next w:val="1"/>
    <w:link w:val="43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">
    <w:name w:val="heading 6"/>
    <w:basedOn w:val="1"/>
    <w:next w:val="1"/>
    <w:link w:val="44"/>
    <w:qFormat/>
    <w:uiPriority w:val="0"/>
    <w:pPr>
      <w:keepNext/>
      <w:widowControl w:val="0"/>
      <w:snapToGrid w:val="0"/>
      <w:spacing w:after="58" w:line="360" w:lineRule="auto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">
    <w:name w:val="heading 7"/>
    <w:basedOn w:val="1"/>
    <w:next w:val="1"/>
    <w:link w:val="45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">
    <w:name w:val="heading 8"/>
    <w:basedOn w:val="1"/>
    <w:next w:val="1"/>
    <w:link w:val="46"/>
    <w:qFormat/>
    <w:uiPriority w:val="0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10">
    <w:name w:val="heading 9"/>
    <w:basedOn w:val="1"/>
    <w:next w:val="1"/>
    <w:link w:val="47"/>
    <w:qFormat/>
    <w:uiPriority w:val="0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footnote reference"/>
    <w:uiPriority w:val="0"/>
    <w:rPr>
      <w:vertAlign w:val="superscript"/>
    </w:rPr>
  </w:style>
  <w:style w:type="character" w:styleId="15">
    <w:name w:val="annotation reference"/>
    <w:basedOn w:val="11"/>
    <w:semiHidden/>
    <w:unhideWhenUsed/>
    <w:uiPriority w:val="0"/>
    <w:rPr>
      <w:sz w:val="16"/>
      <w:szCs w:val="16"/>
    </w:rPr>
  </w:style>
  <w:style w:type="character" w:styleId="16">
    <w:name w:val="Hyperlink"/>
    <w:uiPriority w:val="99"/>
    <w:rPr>
      <w:color w:val="0000FF"/>
      <w:u w:val="single"/>
    </w:rPr>
  </w:style>
  <w:style w:type="character" w:styleId="17">
    <w:name w:val="page number"/>
    <w:uiPriority w:val="0"/>
    <w:rPr>
      <w:rFonts w:ascii="Arial" w:hAnsi="Arial"/>
      <w:sz w:val="16"/>
    </w:rPr>
  </w:style>
  <w:style w:type="paragraph" w:styleId="18">
    <w:name w:val="Balloon Text"/>
    <w:basedOn w:val="1"/>
    <w:link w:val="38"/>
    <w:unhideWhenUsed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55"/>
    <w:semiHidden/>
    <w:uiPriority w:val="0"/>
    <w:pPr>
      <w:widowControl w:val="0"/>
      <w:suppressAutoHyphens/>
      <w:snapToGrid w:val="0"/>
      <w:spacing w:after="0" w:line="360" w:lineRule="auto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20">
    <w:name w:val="caption"/>
    <w:basedOn w:val="1"/>
    <w:next w:val="1"/>
    <w:qFormat/>
    <w:uiPriority w:val="0"/>
    <w:pPr>
      <w:widowControl w:val="0"/>
      <w:spacing w:before="240" w:after="0" w:line="360" w:lineRule="auto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21">
    <w:name w:val="annotation text"/>
    <w:basedOn w:val="1"/>
    <w:link w:val="78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annotation subject"/>
    <w:basedOn w:val="21"/>
    <w:next w:val="21"/>
    <w:link w:val="79"/>
    <w:semiHidden/>
    <w:unhideWhenUsed/>
    <w:uiPriority w:val="0"/>
    <w:rPr>
      <w:b/>
      <w:bCs/>
    </w:rPr>
  </w:style>
  <w:style w:type="paragraph" w:styleId="23">
    <w:name w:val="footnote text"/>
    <w:basedOn w:val="1"/>
    <w:link w:val="58"/>
    <w:uiPriority w:val="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4">
    <w:name w:val="header"/>
    <w:basedOn w:val="1"/>
    <w:link w:val="3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Body Text"/>
    <w:basedOn w:val="1"/>
    <w:link w:val="53"/>
    <w:semiHidden/>
    <w:qFormat/>
    <w:uiPriority w:val="0"/>
    <w:pPr>
      <w:widowControl w:val="0"/>
      <w:snapToGrid w:val="0"/>
      <w:spacing w:after="0" w:line="360" w:lineRule="auto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26">
    <w:name w:val="toc 1"/>
    <w:basedOn w:val="1"/>
    <w:next w:val="1"/>
    <w:autoRedefine/>
    <w:qFormat/>
    <w:uiPriority w:val="39"/>
    <w:pPr>
      <w:tabs>
        <w:tab w:val="right" w:leader="dot" w:pos="9825"/>
      </w:tabs>
      <w:spacing w:after="0" w:line="360" w:lineRule="auto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27">
    <w:name w:val="toc 3"/>
    <w:basedOn w:val="1"/>
    <w:next w:val="1"/>
    <w:autoRedefine/>
    <w:unhideWhenUsed/>
    <w:qFormat/>
    <w:uiPriority w:val="39"/>
    <w:pPr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paragraph" w:styleId="28">
    <w:name w:val="toc 2"/>
    <w:basedOn w:val="1"/>
    <w:next w:val="1"/>
    <w:autoRedefine/>
    <w:qFormat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9">
    <w:name w:val="footer"/>
    <w:basedOn w:val="1"/>
    <w:link w:val="3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1">
    <w:name w:val="Body Text Indent 2"/>
    <w:basedOn w:val="1"/>
    <w:link w:val="54"/>
    <w:semiHidden/>
    <w:uiPriority w:val="0"/>
    <w:pPr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table" w:styleId="32">
    <w:name w:val="Table Grid"/>
    <w:basedOn w:val="12"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Верхний колонтитул Знак"/>
    <w:basedOn w:val="11"/>
    <w:link w:val="24"/>
    <w:uiPriority w:val="99"/>
  </w:style>
  <w:style w:type="character" w:customStyle="1" w:styleId="34">
    <w:name w:val="Нижний колонтитул Знак"/>
    <w:basedOn w:val="11"/>
    <w:link w:val="29"/>
    <w:qFormat/>
    <w:uiPriority w:val="99"/>
  </w:style>
  <w:style w:type="paragraph" w:styleId="35">
    <w:name w:val="No Spacing"/>
    <w:link w:val="36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6">
    <w:name w:val="Без интервала Знак"/>
    <w:basedOn w:val="11"/>
    <w:link w:val="35"/>
    <w:qFormat/>
    <w:uiPriority w:val="1"/>
    <w:rPr>
      <w:rFonts w:eastAsiaTheme="minorEastAsia"/>
      <w:lang w:eastAsia="ru-RU"/>
    </w:rPr>
  </w:style>
  <w:style w:type="character" w:styleId="37">
    <w:name w:val="Placeholder Text"/>
    <w:basedOn w:val="11"/>
    <w:semiHidden/>
    <w:uiPriority w:val="99"/>
    <w:rPr>
      <w:color w:val="808080"/>
    </w:rPr>
  </w:style>
  <w:style w:type="character" w:customStyle="1" w:styleId="38">
    <w:name w:val="Текст выноски Знак"/>
    <w:basedOn w:val="11"/>
    <w:link w:val="18"/>
    <w:uiPriority w:val="0"/>
    <w:rPr>
      <w:rFonts w:ascii="Tahoma" w:hAnsi="Tahoma" w:cs="Tahoma"/>
      <w:sz w:val="16"/>
      <w:szCs w:val="16"/>
    </w:rPr>
  </w:style>
  <w:style w:type="character" w:customStyle="1" w:styleId="39">
    <w:name w:val="Заголовок 1 Знак"/>
    <w:basedOn w:val="11"/>
    <w:link w:val="2"/>
    <w:uiPriority w:val="0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customStyle="1" w:styleId="40">
    <w:name w:val="Заголовок 2 Знак"/>
    <w:basedOn w:val="11"/>
    <w:link w:val="3"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41">
    <w:name w:val="Заголовок 3 Знак"/>
    <w:basedOn w:val="11"/>
    <w:link w:val="4"/>
    <w:uiPriority w:val="0"/>
    <w:rPr>
      <w:rFonts w:ascii="Arial" w:hAnsi="Arial" w:eastAsia="Times New Roman" w:cs="Arial"/>
      <w:b/>
      <w:bCs/>
      <w:szCs w:val="26"/>
      <w:lang w:val="en-GB"/>
    </w:rPr>
  </w:style>
  <w:style w:type="character" w:customStyle="1" w:styleId="42">
    <w:name w:val="Заголовок 4 Знак"/>
    <w:basedOn w:val="11"/>
    <w:link w:val="5"/>
    <w:uiPriority w:val="0"/>
    <w:rPr>
      <w:rFonts w:ascii="Arial" w:hAnsi="Arial" w:eastAsia="Times New Roman" w:cs="Times New Roman"/>
      <w:b/>
      <w:sz w:val="28"/>
      <w:szCs w:val="20"/>
      <w:lang w:val="en-AU"/>
    </w:rPr>
  </w:style>
  <w:style w:type="character" w:customStyle="1" w:styleId="43">
    <w:name w:val="Заголовок 5 Знак"/>
    <w:basedOn w:val="11"/>
    <w:link w:val="6"/>
    <w:uiPriority w:val="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customStyle="1" w:styleId="44">
    <w:name w:val="Заголовок 6 Знак"/>
    <w:basedOn w:val="11"/>
    <w:link w:val="7"/>
    <w:qFormat/>
    <w:uiPriority w:val="0"/>
    <w:rPr>
      <w:rFonts w:ascii="Arial" w:hAnsi="Arial" w:eastAsia="Times New Roman" w:cs="Times New Roman"/>
      <w:b/>
      <w:sz w:val="24"/>
      <w:szCs w:val="20"/>
      <w:lang w:val="en-AU"/>
    </w:rPr>
  </w:style>
  <w:style w:type="character" w:customStyle="1" w:styleId="45">
    <w:name w:val="Заголовок 7 Знак"/>
    <w:basedOn w:val="11"/>
    <w:link w:val="8"/>
    <w:qFormat/>
    <w:uiPriority w:val="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customStyle="1" w:styleId="46">
    <w:name w:val="Заголовок 8 Знак"/>
    <w:basedOn w:val="11"/>
    <w:link w:val="9"/>
    <w:uiPriority w:val="0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customStyle="1" w:styleId="47">
    <w:name w:val="Заголовок 9 Знак"/>
    <w:basedOn w:val="11"/>
    <w:link w:val="10"/>
    <w:uiPriority w:val="0"/>
    <w:rPr>
      <w:rFonts w:ascii="Arial" w:hAnsi="Arial" w:eastAsia="Times New Roman" w:cs="Times New Roman"/>
      <w:sz w:val="24"/>
      <w:szCs w:val="20"/>
      <w:u w:val="single"/>
      <w:lang w:val="en-AU"/>
    </w:rPr>
  </w:style>
  <w:style w:type="paragraph" w:customStyle="1" w:styleId="48">
    <w:name w:val="numbered list"/>
    <w:basedOn w:val="49"/>
    <w:qFormat/>
    <w:uiPriority w:val="0"/>
    <w:pPr>
      <w:tabs>
        <w:tab w:val="left" w:pos="360"/>
      </w:tabs>
    </w:pPr>
  </w:style>
  <w:style w:type="paragraph" w:customStyle="1" w:styleId="49">
    <w:name w:val="bullet"/>
    <w:basedOn w:val="1"/>
    <w:qFormat/>
    <w:uiPriority w:val="0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paragraph" w:customStyle="1" w:styleId="50">
    <w:name w:val="Doc subtitle1"/>
    <w:basedOn w:val="1"/>
    <w:link w:val="57"/>
    <w:uiPriority w:val="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customStyle="1" w:styleId="51">
    <w:name w:val="Doc subtitle2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customStyle="1" w:styleId="52">
    <w:name w:val="Doc title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character" w:customStyle="1" w:styleId="53">
    <w:name w:val="Основной текст Знак"/>
    <w:basedOn w:val="11"/>
    <w:link w:val="25"/>
    <w:semiHidden/>
    <w:qFormat/>
    <w:uiPriority w:val="0"/>
    <w:rPr>
      <w:rFonts w:ascii="Arial" w:hAnsi="Arial" w:eastAsia="Times New Roman" w:cs="Times New Roman"/>
      <w:sz w:val="24"/>
      <w:szCs w:val="20"/>
      <w:lang w:val="en-AU"/>
    </w:rPr>
  </w:style>
  <w:style w:type="character" w:customStyle="1" w:styleId="54">
    <w:name w:val="Основной текст с отступом 2 Знак"/>
    <w:basedOn w:val="11"/>
    <w:link w:val="31"/>
    <w:semiHidden/>
    <w:uiPriority w:val="0"/>
    <w:rPr>
      <w:rFonts w:ascii="Arial" w:hAnsi="Arial" w:eastAsia="Times New Roman" w:cs="Times New Roman"/>
      <w:sz w:val="24"/>
      <w:szCs w:val="20"/>
      <w:lang w:val="en-US"/>
    </w:rPr>
  </w:style>
  <w:style w:type="character" w:customStyle="1" w:styleId="55">
    <w:name w:val="Основной текст 2 Знак"/>
    <w:basedOn w:val="11"/>
    <w:link w:val="19"/>
    <w:semiHidden/>
    <w:uiPriority w:val="0"/>
    <w:rPr>
      <w:rFonts w:ascii="Arial" w:hAnsi="Arial" w:eastAsia="Times New Roman" w:cs="Times New Roman"/>
      <w:spacing w:val="-3"/>
      <w:szCs w:val="20"/>
      <w:lang w:val="en-US"/>
    </w:rPr>
  </w:style>
  <w:style w:type="paragraph" w:customStyle="1" w:styleId="56">
    <w:name w:val="Абзац списка1"/>
    <w:basedOn w:val="1"/>
    <w:uiPriority w:val="0"/>
    <w:pPr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customStyle="1" w:styleId="57">
    <w:name w:val="Doc subtitle1 Char"/>
    <w:link w:val="50"/>
    <w:locked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58">
    <w:name w:val="Текст сноски Знак"/>
    <w:basedOn w:val="11"/>
    <w:link w:val="23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59">
    <w:name w:val="цветной текст"/>
    <w:basedOn w:val="1"/>
    <w:qFormat/>
    <w:uiPriority w:val="0"/>
    <w:pPr>
      <w:numPr>
        <w:ilvl w:val="0"/>
        <w:numId w:val="2"/>
      </w:numPr>
      <w:spacing w:after="0" w:line="360" w:lineRule="auto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customStyle="1" w:styleId="60">
    <w:name w:val="538552DCBB0F4C4BB087ED922D6A6322"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1">
    <w:name w:val="выделение цвет"/>
    <w:basedOn w:val="1"/>
    <w:link w:val="72"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62">
    <w:name w:val="цвет в таблице"/>
    <w:uiPriority w:val="0"/>
    <w:rPr>
      <w:color w:val="2C8DE6"/>
    </w:rPr>
  </w:style>
  <w:style w:type="paragraph" w:customStyle="1" w:styleId="63">
    <w:name w:val="Заголовок оглавления1"/>
    <w:basedOn w:val="2"/>
    <w:next w:val="1"/>
    <w:semiHidden/>
    <w:unhideWhenUsed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64">
    <w:name w:val="!Заголовок-1"/>
    <w:basedOn w:val="2"/>
    <w:link w:val="66"/>
    <w:qFormat/>
    <w:uiPriority w:val="0"/>
    <w:rPr>
      <w:lang w:val="ru-RU"/>
    </w:rPr>
  </w:style>
  <w:style w:type="paragraph" w:customStyle="1" w:styleId="65">
    <w:name w:val="!заголовок-2"/>
    <w:basedOn w:val="3"/>
    <w:link w:val="68"/>
    <w:qFormat/>
    <w:uiPriority w:val="0"/>
    <w:rPr>
      <w:lang w:val="ru-RU"/>
    </w:rPr>
  </w:style>
  <w:style w:type="character" w:customStyle="1" w:styleId="66">
    <w:name w:val="!Заголовок-1 Знак"/>
    <w:link w:val="64"/>
    <w:uiPriority w:val="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customStyle="1" w:styleId="67">
    <w:name w:val="!Текст"/>
    <w:basedOn w:val="1"/>
    <w:link w:val="70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68">
    <w:name w:val="!заголовок-2 Знак"/>
    <w:link w:val="65"/>
    <w:uiPriority w:val="0"/>
    <w:rPr>
      <w:rFonts w:ascii="Arial" w:hAnsi="Arial" w:eastAsia="Times New Roman" w:cs="Times New Roman"/>
      <w:b/>
      <w:sz w:val="28"/>
      <w:szCs w:val="24"/>
    </w:rPr>
  </w:style>
  <w:style w:type="paragraph" w:customStyle="1" w:styleId="69">
    <w:name w:val="!Синий заголовок текста"/>
    <w:basedOn w:val="61"/>
    <w:link w:val="73"/>
    <w:qFormat/>
    <w:uiPriority w:val="0"/>
  </w:style>
  <w:style w:type="character" w:customStyle="1" w:styleId="70">
    <w:name w:val="!Текст Знак"/>
    <w:link w:val="67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1">
    <w:name w:val="!Список с точками"/>
    <w:basedOn w:val="1"/>
    <w:link w:val="75"/>
    <w:qFormat/>
    <w:uiPriority w:val="0"/>
    <w:pPr>
      <w:numPr>
        <w:ilvl w:val="0"/>
        <w:numId w:val="3"/>
      </w:num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72">
    <w:name w:val="выделение цвет Знак"/>
    <w:link w:val="61"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73">
    <w:name w:val="!Синий заголовок текста Знак"/>
    <w:link w:val="69"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7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75">
    <w:name w:val="!Список с точками Знак"/>
    <w:link w:val="71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6">
    <w:name w:val="Базовый"/>
    <w:uiPriority w:val="0"/>
    <w:pPr>
      <w:suppressAutoHyphens/>
      <w:spacing w:after="200" w:line="276" w:lineRule="auto"/>
    </w:pPr>
    <w:rPr>
      <w:rFonts w:ascii="Times New Roman" w:hAnsi="Times New Roman" w:eastAsia="DejaVu Sans" w:cs="Times New Roman"/>
      <w:sz w:val="24"/>
      <w:szCs w:val="24"/>
      <w:lang w:val="ru-RU" w:eastAsia="en-US" w:bidi="ar-SA"/>
    </w:rPr>
  </w:style>
  <w:style w:type="character" w:customStyle="1" w:styleId="77">
    <w:name w:val="Интернет-ссылка"/>
    <w:uiPriority w:val="0"/>
    <w:rPr>
      <w:color w:val="0000FF"/>
      <w:u w:val="single"/>
      <w:lang w:val="ru-RU" w:eastAsia="ru-RU" w:bidi="ru-RU"/>
    </w:rPr>
  </w:style>
  <w:style w:type="character" w:customStyle="1" w:styleId="78">
    <w:name w:val="Текст примечания Знак"/>
    <w:basedOn w:val="11"/>
    <w:link w:val="21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9">
    <w:name w:val="Тема примечания Знак"/>
    <w:basedOn w:val="78"/>
    <w:link w:val="22"/>
    <w:semiHidden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80">
    <w:name w:val="Lista Black"/>
    <w:basedOn w:val="25"/>
    <w:qFormat/>
    <w:uiPriority w:val="1"/>
    <w:pPr>
      <w:keepNext/>
      <w:numPr>
        <w:ilvl w:val="0"/>
        <w:numId w:val="4"/>
      </w:numPr>
      <w:snapToGrid/>
      <w:spacing w:after="120" w:line="240" w:lineRule="auto"/>
      <w:jc w:val="left"/>
    </w:pPr>
    <w:rPr>
      <w:rFonts w:ascii="Calibri" w:hAnsi="Calibri" w:eastAsia="FrutigerLTStd-Light" w:cstheme="minorBidi"/>
      <w:sz w:val="20"/>
      <w:lang w:val="en-US"/>
    </w:rPr>
  </w:style>
  <w:style w:type="character" w:customStyle="1" w:styleId="81">
    <w:name w:val="Основной текст (14)_"/>
    <w:basedOn w:val="11"/>
    <w:link w:val="82"/>
    <w:uiPriority w:val="0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customStyle="1" w:styleId="82">
    <w:name w:val="Основной текст (14)_3"/>
    <w:basedOn w:val="1"/>
    <w:link w:val="81"/>
    <w:uiPriority w:val="0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customStyle="1" w:styleId="83">
    <w:name w:val="Неразрешенное упоминание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84">
    <w:name w:val="Неразрешенное упоминание2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85">
    <w:name w:val="apple-converted-space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C3B88-B0E9-4D13-B6D7-CDA85BAB53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608</Words>
  <Characters>3468</Characters>
  <Lines>28</Lines>
  <Paragraphs>8</Paragraphs>
  <TotalTime>0</TotalTime>
  <ScaleCrop>false</ScaleCrop>
  <LinksUpToDate>false</LinksUpToDate>
  <CharactersWithSpaces>4068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2024-07-08T08:05:00Z</dcterms:created>
  <dc:creator>Copyright ©«Ворлдскиллс Россия» (Экспедирование грузов)</dc:creator>
  <cp:lastModifiedBy>102</cp:lastModifiedBy>
  <dcterms:modified xsi:type="dcterms:W3CDTF">2024-11-21T02:54:07Z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181573AADBB54716B4EE8B403B0350C9_12</vt:lpwstr>
  </property>
</Properties>
</file>