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0D28" w14:textId="1FC88CF2" w:rsidR="00056FFE" w:rsidRP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FF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BCCB98" wp14:editId="4130AC3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89020" cy="140970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9A660" w14:textId="77777777" w:rsidR="00056FFE" w:rsidRP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A2A6BB" w14:textId="3824C838" w:rsidR="00056FFE" w:rsidRP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0F0334" w14:textId="77777777" w:rsidR="00056FFE" w:rsidRP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48CEE1" w14:textId="4F01E78D" w:rsidR="00056FFE" w:rsidRP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CFB105" w14:textId="77777777" w:rsidR="00056FFE" w:rsidRP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AFB84" w14:textId="4415F81A" w:rsidR="00056FFE" w:rsidRP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D1937B" w14:textId="77777777" w:rsidR="00056FFE" w:rsidRP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784267" w14:textId="53E4538B" w:rsidR="00056FFE" w:rsidRP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9AC6B3" w14:textId="73DA7BB4" w:rsidR="00056FFE" w:rsidRP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03E620" w14:textId="77777777" w:rsidR="00056FFE" w:rsidRP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120561" w14:textId="77777777" w:rsidR="00056FFE" w:rsidRP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B5CDF1" w14:textId="77777777" w:rsidR="00056FFE" w:rsidRP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FDBF2E" w14:textId="77777777" w:rsidR="00056FFE" w:rsidRP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7DA75B" w14:textId="034C0723" w:rsid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BA89EE" w14:textId="0D4A3C7E" w:rsid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FF6DC2" w14:textId="2922B053" w:rsid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D33BF1" w14:textId="6CAF5395" w:rsid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265C77" w14:textId="63B5F2E8" w:rsid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349887" w14:textId="77777777" w:rsidR="00056FFE" w:rsidRPr="00056FFE" w:rsidRDefault="00056FFE" w:rsidP="004660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A4500" w14:textId="563054C6" w:rsidR="00056FFE" w:rsidRPr="00056FFE" w:rsidRDefault="00056FFE" w:rsidP="00056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056FFE">
        <w:rPr>
          <w:rFonts w:ascii="Times New Roman" w:hAnsi="Times New Roman" w:cs="Times New Roman"/>
          <w:color w:val="000000" w:themeColor="text1"/>
          <w:sz w:val="48"/>
          <w:szCs w:val="48"/>
        </w:rPr>
        <w:t>Инструкция по охране труда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и технике безопасности</w:t>
      </w:r>
    </w:p>
    <w:p w14:paraId="72E5FC98" w14:textId="77777777" w:rsidR="00056FFE" w:rsidRPr="00056FFE" w:rsidRDefault="00056FFE" w:rsidP="00056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184D20" w14:textId="7B82E79D" w:rsidR="00056FFE" w:rsidRDefault="00056FFE" w:rsidP="00056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056FFE">
        <w:rPr>
          <w:rFonts w:ascii="Times New Roman" w:hAnsi="Times New Roman" w:cs="Times New Roman"/>
          <w:color w:val="000000" w:themeColor="text1"/>
          <w:sz w:val="44"/>
          <w:szCs w:val="44"/>
        </w:rPr>
        <w:t>компетенции «</w:t>
      </w:r>
      <w:r w:rsidRPr="00056FFE">
        <w:rPr>
          <w:rFonts w:ascii="Times New Roman" w:hAnsi="Times New Roman" w:cs="Times New Roman"/>
          <w:color w:val="000000" w:themeColor="text1"/>
          <w:sz w:val="44"/>
          <w:szCs w:val="44"/>
          <w:u w:val="single"/>
        </w:rPr>
        <w:t>Проектирование и моделирование ювелирных украшений</w:t>
      </w:r>
      <w:r w:rsidRPr="00056FFE">
        <w:rPr>
          <w:rFonts w:ascii="Times New Roman" w:hAnsi="Times New Roman" w:cs="Times New Roman"/>
          <w:color w:val="000000" w:themeColor="text1"/>
          <w:sz w:val="44"/>
          <w:szCs w:val="44"/>
        </w:rPr>
        <w:t>»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.</w:t>
      </w:r>
    </w:p>
    <w:p w14:paraId="24238689" w14:textId="77777777" w:rsidR="00056FFE" w:rsidRPr="00056FFE" w:rsidRDefault="00056FFE" w:rsidP="00056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3B2D8" w14:textId="10DF0414" w:rsidR="00056FFE" w:rsidRPr="00056FFE" w:rsidRDefault="00056FFE" w:rsidP="0075258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056FFE">
        <w:rPr>
          <w:rFonts w:ascii="Times New Roman" w:hAnsi="Times New Roman" w:cs="Times New Roman"/>
          <w:color w:val="000000" w:themeColor="text1"/>
          <w:sz w:val="40"/>
          <w:szCs w:val="40"/>
        </w:rPr>
        <w:t>______________________этапа Чемпионата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br/>
      </w:r>
      <w:r w:rsidRPr="00056FFE">
        <w:rPr>
          <w:rFonts w:ascii="Times New Roman" w:hAnsi="Times New Roman" w:cs="Times New Roman"/>
          <w:color w:val="000000" w:themeColor="text1"/>
          <w:sz w:val="44"/>
          <w:szCs w:val="44"/>
        </w:rPr>
        <w:t>по профессиональному мастерству «Профессионалы»</w:t>
      </w:r>
    </w:p>
    <w:p w14:paraId="6500E9CC" w14:textId="77777777" w:rsidR="00056FFE" w:rsidRPr="00056FFE" w:rsidRDefault="00056FFE" w:rsidP="00056F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056FFE">
        <w:rPr>
          <w:rFonts w:ascii="Times New Roman" w:hAnsi="Times New Roman" w:cs="Times New Roman"/>
          <w:color w:val="000000" w:themeColor="text1"/>
          <w:sz w:val="44"/>
          <w:szCs w:val="44"/>
        </w:rPr>
        <w:t>________________________</w:t>
      </w:r>
    </w:p>
    <w:p w14:paraId="57A9A4A2" w14:textId="01ECFBC2" w:rsidR="004D5267" w:rsidRPr="00F0563E" w:rsidRDefault="00056FFE" w:rsidP="00056F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FE">
        <w:rPr>
          <w:rFonts w:ascii="Times New Roman" w:hAnsi="Times New Roman" w:cs="Times New Roman"/>
          <w:color w:val="000000" w:themeColor="text1"/>
          <w:sz w:val="24"/>
          <w:szCs w:val="24"/>
        </w:rPr>
        <w:t>регион проведения</w:t>
      </w:r>
      <w:r w:rsidR="00FB6984" w:rsidRPr="00F0563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2A4B843" w14:textId="77777777" w:rsidR="00B0024C" w:rsidRPr="00F0563E" w:rsidRDefault="00B0024C" w:rsidP="00384FF0">
      <w:pPr>
        <w:pStyle w:val="afff4"/>
        <w:spacing w:before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56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14:paraId="243DAD1F" w14:textId="30DBAB31" w:rsidR="00B0024C" w:rsidRPr="00F0563E" w:rsidRDefault="00B0024C" w:rsidP="00384FF0">
      <w:pPr>
        <w:pStyle w:val="1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0563E">
        <w:fldChar w:fldCharType="begin"/>
      </w:r>
      <w:r w:rsidRPr="00F0563E">
        <w:instrText xml:space="preserve"> TOC \o "1-3" \h \z \u </w:instrText>
      </w:r>
      <w:r w:rsidRPr="00F0563E">
        <w:fldChar w:fldCharType="separate"/>
      </w:r>
      <w:hyperlink w:anchor="_Toc507427594" w:history="1">
        <w:r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Программа инструктажа по охране труда и технике безопасности</w:t>
        </w:r>
        <w:r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04770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</w:hyperlink>
    </w:p>
    <w:p w14:paraId="6D273C60" w14:textId="76435655" w:rsidR="00B0024C" w:rsidRPr="00F0563E" w:rsidRDefault="003E02EA" w:rsidP="00384FF0">
      <w:pPr>
        <w:pStyle w:val="10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7427595" w:history="1"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 xml:space="preserve">Инструкция по охране труда для участников </w: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04770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14:paraId="15441EF8" w14:textId="1053F6ED" w:rsidR="00B0024C" w:rsidRPr="00F0563E" w:rsidRDefault="003E02EA" w:rsidP="00384FF0">
      <w:pPr>
        <w:pStyle w:val="21"/>
        <w:tabs>
          <w:tab w:val="right" w:leader="dot" w:pos="9911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7427596" w:history="1"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1.</w:t>
        </w:r>
        <w:r w:rsidR="0046144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 </w:t>
        </w:r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Общие требования охраны труда</w: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04770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14:paraId="7164DFBD" w14:textId="00349D85" w:rsidR="00B0024C" w:rsidRPr="00F0563E" w:rsidRDefault="003E02EA" w:rsidP="00384FF0">
      <w:pPr>
        <w:pStyle w:val="21"/>
        <w:tabs>
          <w:tab w:val="right" w:leader="dot" w:pos="9911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7427597" w:history="1"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2.</w:t>
        </w:r>
        <w:r w:rsidR="0046144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 </w:t>
        </w:r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Требования охраны труда перед началом работы</w: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04770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</w:hyperlink>
    </w:p>
    <w:p w14:paraId="45E85916" w14:textId="7D8BAC5D" w:rsidR="00B0024C" w:rsidRPr="00F0563E" w:rsidRDefault="003E02EA" w:rsidP="00384FF0">
      <w:pPr>
        <w:pStyle w:val="21"/>
        <w:tabs>
          <w:tab w:val="right" w:leader="dot" w:pos="9911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7427598" w:history="1"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3.</w:t>
        </w:r>
        <w:r w:rsidR="0046144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 </w:t>
        </w:r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Требования охраны труда во время работы</w: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04770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</w:hyperlink>
    </w:p>
    <w:p w14:paraId="7DAE6B8B" w14:textId="72605CB3" w:rsidR="00B0024C" w:rsidRPr="00F0563E" w:rsidRDefault="003E02EA" w:rsidP="00384FF0">
      <w:pPr>
        <w:pStyle w:val="21"/>
        <w:tabs>
          <w:tab w:val="right" w:leader="dot" w:pos="9911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7427599" w:history="1"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4.</w:t>
        </w:r>
        <w:r w:rsidR="0046144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 </w:t>
        </w:r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Требования охраны труда в аварийных ситуациях</w: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04770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</w:hyperlink>
    </w:p>
    <w:p w14:paraId="2760A96F" w14:textId="75D1436C" w:rsidR="00B0024C" w:rsidRPr="00F0563E" w:rsidRDefault="003E02EA" w:rsidP="00384FF0">
      <w:pPr>
        <w:pStyle w:val="21"/>
        <w:tabs>
          <w:tab w:val="right" w:leader="dot" w:pos="9911"/>
        </w:tabs>
        <w:spacing w:after="0" w:line="240" w:lineRule="auto"/>
        <w:ind w:left="0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7427600" w:history="1"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5.</w:t>
        </w:r>
        <w:r w:rsidR="0046144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 </w:t>
        </w:r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Требование охраны труда по окончании работ</w: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104770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</w:hyperlink>
    </w:p>
    <w:p w14:paraId="4250DD91" w14:textId="781484EF" w:rsidR="00B0024C" w:rsidRPr="00F0563E" w:rsidRDefault="003E02EA" w:rsidP="00384FF0">
      <w:pPr>
        <w:pStyle w:val="10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7427601" w:history="1"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Инструкция по охране труда для экспертов</w: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3BA3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</w:hyperlink>
    </w:p>
    <w:p w14:paraId="3350E023" w14:textId="463CCB05" w:rsidR="00B0024C" w:rsidRPr="00F0563E" w:rsidRDefault="003E02EA" w:rsidP="00384FF0">
      <w:pPr>
        <w:pStyle w:val="10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7427602" w:history="1"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1.</w:t>
        </w:r>
        <w:r w:rsidR="0046144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 </w:t>
        </w:r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Общие требования охраны труда</w: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33BA3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</w:hyperlink>
    </w:p>
    <w:p w14:paraId="40B37E19" w14:textId="7DE250D0" w:rsidR="00B0024C" w:rsidRPr="00F0563E" w:rsidRDefault="003E02EA" w:rsidP="00384FF0">
      <w:pPr>
        <w:pStyle w:val="10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7427603" w:history="1"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2.</w:t>
        </w:r>
        <w:r w:rsidR="0046144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 </w:t>
        </w:r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Требования охраны труда перед началом работы</w: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_Toc507427603 \h </w:instrTex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31C2A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0F967B0" w14:textId="25238038" w:rsidR="00B0024C" w:rsidRPr="00F0563E" w:rsidRDefault="003E02EA" w:rsidP="00384FF0">
      <w:pPr>
        <w:pStyle w:val="10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7427604" w:history="1"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3.</w:t>
        </w:r>
        <w:r w:rsidR="0046144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 </w:t>
        </w:r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Требования охраны труда во время работы</w: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_Toc507427604 \h </w:instrTex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31C2A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B0BA647" w14:textId="737C4F7D" w:rsidR="00B0024C" w:rsidRPr="00F0563E" w:rsidRDefault="003E02EA" w:rsidP="00384FF0">
      <w:pPr>
        <w:pStyle w:val="10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7427605" w:history="1"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4.</w:t>
        </w:r>
        <w:r w:rsidR="0046144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 </w:t>
        </w:r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Требования охраны труда в аварийных ситуациях</w: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_Toc507427605 \h </w:instrTex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31C2A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EB3C15" w14:textId="10404470" w:rsidR="0041457E" w:rsidRPr="00F0563E" w:rsidRDefault="003E02EA" w:rsidP="00384FF0">
      <w:pPr>
        <w:pStyle w:val="10"/>
        <w:rPr>
          <w:b/>
          <w:bCs/>
        </w:rPr>
      </w:pPr>
      <w:hyperlink w:anchor="_Toc507427606" w:history="1"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5.</w:t>
        </w:r>
        <w:r w:rsidR="0046144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 </w:t>
        </w:r>
        <w:r w:rsidR="00B0024C" w:rsidRPr="00F0563E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Требование охраны труда по окончании работ</w: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_Toc507427606 \h </w:instrTex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31C2A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B0024C" w:rsidRPr="00F0563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B0024C" w:rsidRPr="00F0563E">
        <w:rPr>
          <w:b/>
          <w:bCs/>
        </w:rPr>
        <w:fldChar w:fldCharType="end"/>
      </w:r>
      <w:r w:rsidR="0041457E" w:rsidRPr="00F0563E">
        <w:rPr>
          <w:b/>
          <w:bCs/>
        </w:rPr>
        <w:br w:type="page"/>
      </w:r>
    </w:p>
    <w:p w14:paraId="2D12B98B" w14:textId="48330923" w:rsidR="00B0024C" w:rsidRPr="009C4EB1" w:rsidRDefault="009C4EB1" w:rsidP="00384FF0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bookmarkStart w:id="0" w:name="_Toc507427594"/>
      <w:r w:rsidRPr="009C4EB1"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>Программа инструктажа по охране труда и технике безопасности</w:t>
      </w:r>
      <w:bookmarkEnd w:id="0"/>
    </w:p>
    <w:p w14:paraId="32DCB2A4" w14:textId="70144A86" w:rsidR="00B0024C" w:rsidRPr="00F0563E" w:rsidRDefault="00B0024C" w:rsidP="00384FF0">
      <w:pPr>
        <w:pStyle w:val="aff4"/>
        <w:numPr>
          <w:ilvl w:val="0"/>
          <w:numId w:val="3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57BE0715" w14:textId="1EA3974E" w:rsidR="00B0024C" w:rsidRPr="00F0563E" w:rsidRDefault="00B0024C" w:rsidP="00384FF0">
      <w:pPr>
        <w:pStyle w:val="aff4"/>
        <w:numPr>
          <w:ilvl w:val="0"/>
          <w:numId w:val="3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Время начала и окончания проведения конкурсных заданий, нахождение посторонних лиц на площадке.</w:t>
      </w:r>
    </w:p>
    <w:p w14:paraId="302291BD" w14:textId="6A780EC7" w:rsidR="00B0024C" w:rsidRPr="00F0563E" w:rsidRDefault="00B0024C" w:rsidP="00384FF0">
      <w:pPr>
        <w:pStyle w:val="aff4"/>
        <w:numPr>
          <w:ilvl w:val="0"/>
          <w:numId w:val="3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Контроль требований охраны труда участниками и экспертами. Штрафные баллы за нарушения требований охраны труда.</w:t>
      </w:r>
    </w:p>
    <w:p w14:paraId="393DC2B9" w14:textId="7E7FE17E" w:rsidR="00B0024C" w:rsidRPr="00F0563E" w:rsidRDefault="00B0024C" w:rsidP="00384FF0">
      <w:pPr>
        <w:pStyle w:val="aff4"/>
        <w:numPr>
          <w:ilvl w:val="0"/>
          <w:numId w:val="3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Вредные и опасные факторы во время выполнения конкурсных заданий и нахождения на территории проведения конкурса.</w:t>
      </w:r>
    </w:p>
    <w:p w14:paraId="1163FC7D" w14:textId="45DE3543" w:rsidR="00B0024C" w:rsidRPr="00F0563E" w:rsidRDefault="00B0024C" w:rsidP="00384FF0">
      <w:pPr>
        <w:pStyle w:val="aff4"/>
        <w:numPr>
          <w:ilvl w:val="0"/>
          <w:numId w:val="3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Общие обязанности участник</w:t>
      </w:r>
      <w:r w:rsidR="00454722">
        <w:rPr>
          <w:rFonts w:ascii="Times New Roman" w:hAnsi="Times New Roman" w:cs="Times New Roman"/>
          <w:sz w:val="28"/>
          <w:szCs w:val="28"/>
        </w:rPr>
        <w:t>ов</w:t>
      </w:r>
      <w:r w:rsidRPr="00F0563E">
        <w:rPr>
          <w:rFonts w:ascii="Times New Roman" w:hAnsi="Times New Roman" w:cs="Times New Roman"/>
          <w:sz w:val="28"/>
          <w:szCs w:val="28"/>
        </w:rPr>
        <w:t xml:space="preserve"> и экспертов по охране труда, общие правила поведения во время выполнения конкурсных заданий и на территории.</w:t>
      </w:r>
    </w:p>
    <w:p w14:paraId="43DA139D" w14:textId="5DD75775" w:rsidR="00B0024C" w:rsidRPr="00F0563E" w:rsidRDefault="00B0024C" w:rsidP="00384FF0">
      <w:pPr>
        <w:pStyle w:val="aff4"/>
        <w:numPr>
          <w:ilvl w:val="0"/>
          <w:numId w:val="3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Основные требования санитарии и личной гигиены.</w:t>
      </w:r>
    </w:p>
    <w:p w14:paraId="202F3D76" w14:textId="08B8D0B8" w:rsidR="00B0024C" w:rsidRPr="00F0563E" w:rsidRDefault="00B0024C" w:rsidP="00384FF0">
      <w:pPr>
        <w:pStyle w:val="aff4"/>
        <w:numPr>
          <w:ilvl w:val="0"/>
          <w:numId w:val="3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Средства индивидуальной и коллективной защиты, необходимость их использования.</w:t>
      </w:r>
    </w:p>
    <w:p w14:paraId="4F55A006" w14:textId="45D8F0F8" w:rsidR="00B0024C" w:rsidRPr="00F0563E" w:rsidRDefault="00B0024C" w:rsidP="00384FF0">
      <w:pPr>
        <w:pStyle w:val="aff4"/>
        <w:numPr>
          <w:ilvl w:val="0"/>
          <w:numId w:val="3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Порядок действий при плохом самочувствии или получении травмы. Правила оказания первой помощи.</w:t>
      </w:r>
    </w:p>
    <w:p w14:paraId="598705F6" w14:textId="77777777" w:rsidR="0041457E" w:rsidRPr="00F0563E" w:rsidRDefault="00B0024C" w:rsidP="00384FF0">
      <w:pPr>
        <w:pStyle w:val="aff4"/>
        <w:numPr>
          <w:ilvl w:val="0"/>
          <w:numId w:val="3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Действия при возникновении чрезвычайной ситуации, ознакомление со схемой эвакуации и пожарными выходами.</w:t>
      </w:r>
      <w:r w:rsidRPr="00F0563E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507427595"/>
    </w:p>
    <w:p w14:paraId="3F842C48" w14:textId="68F35267" w:rsidR="00B0024C" w:rsidRPr="009C4EB1" w:rsidRDefault="00B0024C" w:rsidP="00384FF0">
      <w:pPr>
        <w:pStyle w:val="aff4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9C4EB1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lastRenderedPageBreak/>
        <w:t>И</w:t>
      </w:r>
      <w:r w:rsidR="009C4EB1" w:rsidRPr="009C4EB1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нструкция по охране труда для участников</w:t>
      </w:r>
      <w:bookmarkEnd w:id="1"/>
    </w:p>
    <w:p w14:paraId="3DF2B7A7" w14:textId="458755EA" w:rsidR="00B0024C" w:rsidRPr="00F0563E" w:rsidRDefault="00B0024C" w:rsidP="00384FF0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2" w:name="_Toc507427596"/>
      <w:r w:rsidRPr="00F0563E">
        <w:rPr>
          <w:rFonts w:ascii="Times New Roman" w:hAnsi="Times New Roman" w:cs="Times New Roman"/>
        </w:rPr>
        <w:t>1.</w:t>
      </w:r>
      <w:r w:rsidR="00BA3879" w:rsidRPr="00F0563E">
        <w:rPr>
          <w:rFonts w:ascii="Times New Roman" w:hAnsi="Times New Roman" w:cs="Times New Roman"/>
        </w:rPr>
        <w:t> </w:t>
      </w:r>
      <w:r w:rsidRPr="00F0563E">
        <w:rPr>
          <w:rFonts w:ascii="Times New Roman" w:hAnsi="Times New Roman" w:cs="Times New Roman"/>
        </w:rPr>
        <w:t>Общие требования охраны труда</w:t>
      </w:r>
      <w:bookmarkEnd w:id="2"/>
    </w:p>
    <w:p w14:paraId="3E8A8E3E" w14:textId="7F427CE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 xml:space="preserve">К выполнению конкурсных заданий в </w:t>
      </w:r>
      <w:r w:rsidR="00F5366D">
        <w:rPr>
          <w:rFonts w:ascii="Times New Roman" w:hAnsi="Times New Roman" w:cs="Times New Roman"/>
          <w:sz w:val="28"/>
          <w:szCs w:val="28"/>
        </w:rPr>
        <w:t>к</w:t>
      </w:r>
      <w:r w:rsidRPr="00F0563E">
        <w:rPr>
          <w:rFonts w:ascii="Times New Roman" w:hAnsi="Times New Roman" w:cs="Times New Roman"/>
          <w:sz w:val="28"/>
          <w:szCs w:val="28"/>
        </w:rPr>
        <w:t xml:space="preserve">омпетенции </w:t>
      </w:r>
      <w:r w:rsidR="00CB68F6" w:rsidRPr="00F0563E">
        <w:rPr>
          <w:rFonts w:ascii="Times New Roman" w:hAnsi="Times New Roman" w:cs="Times New Roman"/>
          <w:sz w:val="28"/>
          <w:szCs w:val="28"/>
        </w:rPr>
        <w:t>«</w:t>
      </w:r>
      <w:r w:rsidR="00F84200">
        <w:rPr>
          <w:rFonts w:ascii="Times New Roman" w:hAnsi="Times New Roman" w:cs="Times New Roman"/>
          <w:sz w:val="28"/>
          <w:szCs w:val="28"/>
        </w:rPr>
        <w:t>П</w:t>
      </w:r>
      <w:r w:rsidR="00F84200" w:rsidRPr="00F0563E">
        <w:rPr>
          <w:rFonts w:ascii="Times New Roman" w:hAnsi="Times New Roman" w:cs="Times New Roman"/>
          <w:sz w:val="28"/>
          <w:szCs w:val="28"/>
        </w:rPr>
        <w:t xml:space="preserve">роектирование и моделирование ювелирных </w:t>
      </w:r>
      <w:r w:rsidR="00384FF0" w:rsidRPr="00F0563E">
        <w:rPr>
          <w:rFonts w:ascii="Times New Roman" w:hAnsi="Times New Roman" w:cs="Times New Roman"/>
          <w:sz w:val="28"/>
          <w:szCs w:val="28"/>
        </w:rPr>
        <w:t>украшений</w:t>
      </w:r>
      <w:r w:rsidR="00CB68F6" w:rsidRPr="00F0563E">
        <w:rPr>
          <w:rFonts w:ascii="Times New Roman" w:hAnsi="Times New Roman" w:cs="Times New Roman"/>
          <w:sz w:val="28"/>
          <w:szCs w:val="28"/>
        </w:rPr>
        <w:t>»</w:t>
      </w:r>
      <w:r w:rsidRPr="00F0563E">
        <w:rPr>
          <w:rFonts w:ascii="Times New Roman" w:hAnsi="Times New Roman" w:cs="Times New Roman"/>
          <w:sz w:val="28"/>
          <w:szCs w:val="28"/>
        </w:rPr>
        <w:t xml:space="preserve"> по </w:t>
      </w:r>
      <w:r w:rsidR="00F5366D" w:rsidRPr="00B5496F">
        <w:rPr>
          <w:rFonts w:ascii="Times New Roman" w:hAnsi="Times New Roman" w:cs="Times New Roman"/>
          <w:sz w:val="28"/>
          <w:szCs w:val="28"/>
        </w:rPr>
        <w:t>чемпионат</w:t>
      </w:r>
      <w:r w:rsidR="00F5366D">
        <w:rPr>
          <w:rFonts w:ascii="Times New Roman" w:hAnsi="Times New Roman" w:cs="Times New Roman"/>
          <w:sz w:val="28"/>
          <w:szCs w:val="28"/>
        </w:rPr>
        <w:t>у</w:t>
      </w:r>
      <w:r w:rsidR="00F5366D" w:rsidRPr="00B5496F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F5366D">
        <w:rPr>
          <w:rFonts w:ascii="Times New Roman" w:hAnsi="Times New Roman" w:cs="Times New Roman"/>
          <w:sz w:val="28"/>
          <w:szCs w:val="28"/>
        </w:rPr>
        <w:t>го</w:t>
      </w:r>
      <w:r w:rsidR="00F5366D" w:rsidRPr="00B5496F">
        <w:rPr>
          <w:rFonts w:ascii="Times New Roman" w:hAnsi="Times New Roman" w:cs="Times New Roman"/>
          <w:sz w:val="28"/>
          <w:szCs w:val="28"/>
        </w:rPr>
        <w:t xml:space="preserve"> мастерств</w:t>
      </w:r>
      <w:r w:rsidR="00F5366D">
        <w:rPr>
          <w:rFonts w:ascii="Times New Roman" w:hAnsi="Times New Roman" w:cs="Times New Roman"/>
          <w:sz w:val="28"/>
          <w:szCs w:val="28"/>
        </w:rPr>
        <w:t xml:space="preserve">а </w:t>
      </w:r>
      <w:r w:rsidR="00F5366D" w:rsidRPr="00B5496F">
        <w:rPr>
          <w:rFonts w:ascii="Times New Roman" w:hAnsi="Times New Roman" w:cs="Times New Roman"/>
          <w:sz w:val="28"/>
          <w:szCs w:val="28"/>
        </w:rPr>
        <w:t>«Профессионалы»,</w:t>
      </w:r>
      <w:r w:rsidRPr="00F0563E">
        <w:rPr>
          <w:rFonts w:ascii="Times New Roman" w:hAnsi="Times New Roman" w:cs="Times New Roman"/>
          <w:sz w:val="28"/>
          <w:szCs w:val="28"/>
        </w:rPr>
        <w:t xml:space="preserve"> допускаются участники</w:t>
      </w:r>
      <w:r w:rsidR="006C2C41" w:rsidRPr="00F0563E">
        <w:rPr>
          <w:rFonts w:ascii="Times New Roman" w:hAnsi="Times New Roman" w:cs="Times New Roman"/>
          <w:sz w:val="28"/>
          <w:szCs w:val="28"/>
        </w:rPr>
        <w:t>:</w:t>
      </w:r>
    </w:p>
    <w:p w14:paraId="647FB929" w14:textId="693E0526" w:rsidR="00B0024C" w:rsidRPr="00F0563E" w:rsidRDefault="00B0024C" w:rsidP="00384FF0">
      <w:pPr>
        <w:pStyle w:val="aff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прошедшие инструктаж по охране труда по «Программе инструктажа по охране труда и технике безопасности»;</w:t>
      </w:r>
    </w:p>
    <w:p w14:paraId="12EF5587" w14:textId="577EFA8A" w:rsidR="00B0024C" w:rsidRPr="00F0563E" w:rsidRDefault="00B0024C" w:rsidP="00384FF0">
      <w:pPr>
        <w:pStyle w:val="aff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ознакомленные с инструкцией по охране труда;</w:t>
      </w:r>
    </w:p>
    <w:p w14:paraId="02B0EAA6" w14:textId="323F0324" w:rsidR="00B0024C" w:rsidRPr="00F0563E" w:rsidRDefault="00B0024C" w:rsidP="00384FF0">
      <w:pPr>
        <w:pStyle w:val="aff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имеющие необходимые навыки по эксплуатации инструмента, приспособлений совместной работы на оборудовании;</w:t>
      </w:r>
    </w:p>
    <w:p w14:paraId="5826842C" w14:textId="3CB30488" w:rsidR="00B0024C" w:rsidRPr="00F0563E" w:rsidRDefault="00B0024C" w:rsidP="00384FF0">
      <w:pPr>
        <w:pStyle w:val="aff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не имеющие противопоказаний к выполнению конкурсных заданий по состоянию здоровья.</w:t>
      </w:r>
    </w:p>
    <w:p w14:paraId="7649B199" w14:textId="1F22714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1.</w:t>
      </w:r>
      <w:r w:rsidR="007D78BF">
        <w:rPr>
          <w:rFonts w:ascii="Times New Roman" w:hAnsi="Times New Roman" w:cs="Times New Roman"/>
          <w:sz w:val="28"/>
          <w:szCs w:val="28"/>
        </w:rPr>
        <w:t>3</w:t>
      </w:r>
      <w:r w:rsidRPr="00F0563E">
        <w:rPr>
          <w:rFonts w:ascii="Times New Roman" w:hAnsi="Times New Roman" w:cs="Times New Roman"/>
          <w:sz w:val="28"/>
          <w:szCs w:val="28"/>
        </w:rPr>
        <w:t>.</w:t>
      </w:r>
      <w:r w:rsidR="0041457E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042F4128" w14:textId="5C7CB244" w:rsidR="00B0024C" w:rsidRPr="00F0563E" w:rsidRDefault="00B0024C" w:rsidP="00384FF0">
      <w:pPr>
        <w:pStyle w:val="aff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инструкции по охране труда и технике безопасности;</w:t>
      </w:r>
    </w:p>
    <w:p w14:paraId="23E357B3" w14:textId="20F9CE52" w:rsidR="00B0024C" w:rsidRPr="00F0563E" w:rsidRDefault="00B0024C" w:rsidP="00384FF0">
      <w:pPr>
        <w:pStyle w:val="aff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не заходить за ограждения и в технические помещения;</w:t>
      </w:r>
    </w:p>
    <w:p w14:paraId="63A84265" w14:textId="2E644D2F" w:rsidR="00B0024C" w:rsidRPr="00F0563E" w:rsidRDefault="00B0024C" w:rsidP="00384FF0">
      <w:pPr>
        <w:pStyle w:val="aff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соблюдать личную гигиену;</w:t>
      </w:r>
    </w:p>
    <w:p w14:paraId="49080AC3" w14:textId="4F62C821" w:rsidR="00B0024C" w:rsidRPr="00F0563E" w:rsidRDefault="00B0024C" w:rsidP="00384FF0">
      <w:pPr>
        <w:pStyle w:val="aff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принимать пищу в строго отведенных местах;</w:t>
      </w:r>
    </w:p>
    <w:p w14:paraId="5491AE29" w14:textId="5B68BF38" w:rsidR="00B0024C" w:rsidRPr="00F0563E" w:rsidRDefault="00B0024C" w:rsidP="00384FF0">
      <w:pPr>
        <w:pStyle w:val="aff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самостоятельно использовать инструмент и оборудование, разрешенное к выполнению конкурсного задания</w:t>
      </w:r>
      <w:r w:rsidR="0088750C" w:rsidRPr="00F0563E">
        <w:rPr>
          <w:rFonts w:ascii="Times New Roman" w:hAnsi="Times New Roman" w:cs="Times New Roman"/>
          <w:sz w:val="28"/>
          <w:szCs w:val="28"/>
        </w:rPr>
        <w:t>.</w:t>
      </w:r>
    </w:p>
    <w:p w14:paraId="73D33422" w14:textId="1BCD7062" w:rsidR="00B0024C" w:rsidRPr="00F0563E" w:rsidRDefault="00B0024C" w:rsidP="00384F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1.</w:t>
      </w:r>
      <w:r w:rsidR="007D78BF">
        <w:rPr>
          <w:rFonts w:ascii="Times New Roman" w:hAnsi="Times New Roman" w:cs="Times New Roman"/>
          <w:sz w:val="28"/>
          <w:szCs w:val="28"/>
        </w:rPr>
        <w:t>4</w:t>
      </w:r>
      <w:r w:rsidRPr="00F0563E">
        <w:rPr>
          <w:rFonts w:ascii="Times New Roman" w:hAnsi="Times New Roman" w:cs="Times New Roman"/>
          <w:sz w:val="28"/>
          <w:szCs w:val="28"/>
        </w:rPr>
        <w:t>.</w:t>
      </w:r>
      <w:r w:rsidR="0041457E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Участник для выполнения конкурсного задания использует инструмент: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7427"/>
      </w:tblGrid>
      <w:tr w:rsidR="00B0024C" w:rsidRPr="00F84200" w14:paraId="46A87182" w14:textId="77777777" w:rsidTr="00384FF0">
        <w:trPr>
          <w:trHeight w:val="50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0883E302" w14:textId="77777777" w:rsidR="00B0024C" w:rsidRPr="00F84200" w:rsidRDefault="00B0024C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</w:t>
            </w:r>
          </w:p>
        </w:tc>
      </w:tr>
      <w:tr w:rsidR="00B0024C" w:rsidRPr="00F84200" w14:paraId="09CC6036" w14:textId="77777777" w:rsidTr="00384FF0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176164" w14:textId="77777777" w:rsidR="00B0024C" w:rsidRPr="00F84200" w:rsidRDefault="00B0024C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01902" w14:textId="77777777" w:rsidR="00B0024C" w:rsidRPr="00F84200" w:rsidRDefault="00B0024C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EC1D98" w:rsidRPr="00F84200" w14:paraId="1A729591" w14:textId="77777777" w:rsidTr="00384FF0">
        <w:trPr>
          <w:trHeight w:val="5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CB8A4B" w14:textId="61D87425" w:rsidR="00EC1D98" w:rsidRPr="00F84200" w:rsidRDefault="00EC1D9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549F2" w14:textId="0AA043AF" w:rsidR="00EC1D98" w:rsidRPr="00F84200" w:rsidRDefault="00EC1D9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C1D98" w:rsidRPr="00F84200" w14:paraId="482094FC" w14:textId="77777777" w:rsidTr="00384FF0">
        <w:trPr>
          <w:trHeight w:val="5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DB2BD77" w14:textId="47ECA4B4" w:rsidR="00EC1D98" w:rsidRPr="00F84200" w:rsidRDefault="00EC1D9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B372C" w14:textId="41515429" w:rsidR="00EC1D98" w:rsidRPr="00F84200" w:rsidRDefault="00EC1D9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C1D98" w:rsidRPr="00F84200" w14:paraId="46FBE096" w14:textId="77777777" w:rsidTr="00384FF0">
        <w:trPr>
          <w:trHeight w:val="5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939C1D" w14:textId="40D14E50" w:rsidR="00EC1D98" w:rsidRPr="00F84200" w:rsidRDefault="00EC1D9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t>графитные карандаши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8A342" w14:textId="3D9B53DF" w:rsidR="00EC1D98" w:rsidRPr="00F84200" w:rsidRDefault="00EC1D9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C1D98" w:rsidRPr="00F84200" w14:paraId="1237FE36" w14:textId="77777777" w:rsidTr="00384FF0">
        <w:trPr>
          <w:trHeight w:val="5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E3B5FB" w14:textId="22DB3F3F" w:rsidR="00EC1D98" w:rsidRPr="00F84200" w:rsidRDefault="00EC1D98" w:rsidP="00384FF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t>механические карандаши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92FB6" w14:textId="0AED6111" w:rsidR="00EC1D98" w:rsidRPr="00F84200" w:rsidRDefault="00EC1D9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C1D98" w:rsidRPr="00F84200" w14:paraId="032813A4" w14:textId="77777777" w:rsidTr="00384FF0">
        <w:trPr>
          <w:trHeight w:val="5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200DBA" w14:textId="501DE92D" w:rsidR="00EC1D98" w:rsidRPr="00F84200" w:rsidRDefault="00EC1D9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B3D36" w14:textId="4FB16E7D" w:rsidR="00EC1D98" w:rsidRPr="00F84200" w:rsidRDefault="00EC1D9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C1D98" w:rsidRPr="00F84200" w14:paraId="58EFBC6F" w14:textId="77777777" w:rsidTr="00384FF0">
        <w:trPr>
          <w:trHeight w:val="5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8637F2" w14:textId="1E7360BC" w:rsidR="00EC1D98" w:rsidRPr="00F84200" w:rsidRDefault="00EC1D9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t>металлическая линейка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D0FB1" w14:textId="64E89CC8" w:rsidR="00EC1D98" w:rsidRPr="00F84200" w:rsidRDefault="00EC1D9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C1D98" w:rsidRPr="00F84200" w14:paraId="3F298DDE" w14:textId="77777777" w:rsidTr="00384FF0">
        <w:trPr>
          <w:trHeight w:val="5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1CE4F1" w14:textId="67909C8A" w:rsidR="00EC1D98" w:rsidRPr="00F84200" w:rsidRDefault="00EC1D9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79344" w14:textId="4AD389A9" w:rsidR="00EC1D98" w:rsidRPr="00F84200" w:rsidRDefault="00EC1D9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C1D98" w:rsidRPr="00F84200" w14:paraId="0E064CDD" w14:textId="77777777" w:rsidTr="00384FF0">
        <w:trPr>
          <w:trHeight w:val="5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3450BF" w14:textId="1B02F831" w:rsidR="00EC1D98" w:rsidRPr="00F84200" w:rsidRDefault="00EC1D9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t>художественные кисти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A73B9" w14:textId="3054EC8A" w:rsidR="00EC1D98" w:rsidRPr="00F84200" w:rsidRDefault="00EC1D9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C1D98" w:rsidRPr="00F84200" w14:paraId="4DF894E8" w14:textId="77777777" w:rsidTr="00384FF0">
        <w:trPr>
          <w:trHeight w:val="5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03F1E18" w14:textId="5D38FD00" w:rsidR="00EC1D98" w:rsidRPr="00F84200" w:rsidRDefault="00EC1D9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25A21" w14:textId="4503434C" w:rsidR="00EC1D98" w:rsidRPr="00F84200" w:rsidRDefault="00EC1D9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22BF66CB" w14:textId="15838E80" w:rsidR="00B0024C" w:rsidRPr="00F0563E" w:rsidRDefault="00B0024C" w:rsidP="00384FF0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D78BF">
        <w:rPr>
          <w:rFonts w:ascii="Times New Roman" w:hAnsi="Times New Roman" w:cs="Times New Roman"/>
          <w:sz w:val="28"/>
          <w:szCs w:val="28"/>
        </w:rPr>
        <w:t>5</w:t>
      </w:r>
      <w:r w:rsidRPr="00F0563E">
        <w:rPr>
          <w:rFonts w:ascii="Times New Roman" w:hAnsi="Times New Roman" w:cs="Times New Roman"/>
          <w:sz w:val="28"/>
          <w:szCs w:val="28"/>
        </w:rPr>
        <w:t>.</w:t>
      </w:r>
      <w:r w:rsidR="0041457E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Участник для выполнения конкурсного задания использует оборудование: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7432"/>
      </w:tblGrid>
      <w:tr w:rsidR="00B0024C" w:rsidRPr="00F84200" w14:paraId="16133A27" w14:textId="77777777" w:rsidTr="00384FF0">
        <w:trPr>
          <w:trHeight w:val="5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3D74F8B" w14:textId="77777777" w:rsidR="00B0024C" w:rsidRPr="00F84200" w:rsidRDefault="00B0024C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B0024C" w:rsidRPr="00F84200" w14:paraId="6D937861" w14:textId="77777777" w:rsidTr="00384FF0">
        <w:trPr>
          <w:trHeight w:val="397"/>
          <w:jc w:val="center"/>
        </w:trPr>
        <w:tc>
          <w:tcPr>
            <w:tcW w:w="1355" w:type="pct"/>
            <w:shd w:val="clear" w:color="auto" w:fill="auto"/>
            <w:vAlign w:val="center"/>
          </w:tcPr>
          <w:p w14:paraId="7AAA958C" w14:textId="77777777" w:rsidR="00B0024C" w:rsidRPr="00F84200" w:rsidRDefault="00B0024C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3645" w:type="pct"/>
            <w:shd w:val="clear" w:color="auto" w:fill="auto"/>
            <w:vAlign w:val="center"/>
          </w:tcPr>
          <w:p w14:paraId="7D382294" w14:textId="77777777" w:rsidR="00B0024C" w:rsidRPr="00F84200" w:rsidRDefault="00B0024C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D96740" w:rsidRPr="00F84200" w14:paraId="2DF8C308" w14:textId="77777777" w:rsidTr="00384FF0">
        <w:trPr>
          <w:trHeight w:val="50"/>
          <w:jc w:val="center"/>
        </w:trPr>
        <w:tc>
          <w:tcPr>
            <w:tcW w:w="1355" w:type="pct"/>
            <w:shd w:val="clear" w:color="auto" w:fill="auto"/>
            <w:vAlign w:val="center"/>
          </w:tcPr>
          <w:p w14:paraId="4D7E21BD" w14:textId="2D8624C8" w:rsidR="00D96740" w:rsidRPr="00F84200" w:rsidRDefault="00FB1A8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5" w:type="pct"/>
            <w:shd w:val="clear" w:color="auto" w:fill="auto"/>
            <w:vAlign w:val="center"/>
          </w:tcPr>
          <w:p w14:paraId="7AE13D47" w14:textId="76DA3DEA" w:rsidR="00D96740" w:rsidRPr="00F84200" w:rsidRDefault="00FB1A88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t>сетевой фильтр, блок розеток</w:t>
            </w:r>
          </w:p>
        </w:tc>
      </w:tr>
      <w:tr w:rsidR="00D96740" w:rsidRPr="00F84200" w14:paraId="2C449D65" w14:textId="77777777" w:rsidTr="00384FF0">
        <w:trPr>
          <w:trHeight w:val="50"/>
          <w:jc w:val="center"/>
        </w:trPr>
        <w:tc>
          <w:tcPr>
            <w:tcW w:w="1355" w:type="pct"/>
            <w:shd w:val="clear" w:color="auto" w:fill="auto"/>
            <w:vAlign w:val="center"/>
          </w:tcPr>
          <w:p w14:paraId="3B5ED5A9" w14:textId="616B5987" w:rsidR="00D96740" w:rsidRPr="00F84200" w:rsidRDefault="00D96740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645" w:type="pct"/>
            <w:shd w:val="clear" w:color="auto" w:fill="auto"/>
            <w:vAlign w:val="center"/>
          </w:tcPr>
          <w:p w14:paraId="4037805F" w14:textId="0F99EC43" w:rsidR="00D96740" w:rsidRPr="00F84200" w:rsidRDefault="00D96740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740" w:rsidRPr="00F84200" w14:paraId="232DEE6C" w14:textId="77777777" w:rsidTr="00384FF0">
        <w:trPr>
          <w:trHeight w:val="50"/>
          <w:jc w:val="center"/>
        </w:trPr>
        <w:tc>
          <w:tcPr>
            <w:tcW w:w="1355" w:type="pct"/>
            <w:shd w:val="clear" w:color="auto" w:fill="auto"/>
            <w:vAlign w:val="center"/>
          </w:tcPr>
          <w:p w14:paraId="5F570035" w14:textId="6E5676FE" w:rsidR="00D96740" w:rsidRPr="00F84200" w:rsidRDefault="00D96740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645" w:type="pct"/>
            <w:shd w:val="clear" w:color="auto" w:fill="auto"/>
            <w:vAlign w:val="center"/>
          </w:tcPr>
          <w:p w14:paraId="27AFED43" w14:textId="1F09905F" w:rsidR="00D96740" w:rsidRPr="00F84200" w:rsidRDefault="00D96740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AE5B862" w14:textId="282519CB" w:rsidR="00B0024C" w:rsidRPr="00F0563E" w:rsidRDefault="00B0024C" w:rsidP="00384FF0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1.</w:t>
      </w:r>
      <w:r w:rsidR="007D78BF">
        <w:rPr>
          <w:rFonts w:ascii="Times New Roman" w:hAnsi="Times New Roman" w:cs="Times New Roman"/>
          <w:sz w:val="28"/>
          <w:szCs w:val="28"/>
        </w:rPr>
        <w:t>6</w:t>
      </w:r>
      <w:r w:rsidRPr="00F0563E">
        <w:rPr>
          <w:rFonts w:ascii="Times New Roman" w:hAnsi="Times New Roman" w:cs="Times New Roman"/>
          <w:sz w:val="28"/>
          <w:szCs w:val="28"/>
        </w:rPr>
        <w:t>.</w:t>
      </w:r>
      <w:r w:rsidR="0041457E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 выполнении конкурсного задания на участника могут воздействовать следующие вредные и (или) опасные факторы:</w:t>
      </w:r>
    </w:p>
    <w:p w14:paraId="09DF71B4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Физические:</w:t>
      </w:r>
    </w:p>
    <w:p w14:paraId="6AC7B0E4" w14:textId="77777777" w:rsidR="0023681D" w:rsidRPr="00F0563E" w:rsidRDefault="00B0024C" w:rsidP="00384FF0">
      <w:pPr>
        <w:pStyle w:val="aff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режущие и колющие предметы;</w:t>
      </w:r>
    </w:p>
    <w:p w14:paraId="6A7E8BFF" w14:textId="77777777" w:rsidR="0023681D" w:rsidRPr="00F0563E" w:rsidRDefault="0088750C" w:rsidP="00384FF0">
      <w:pPr>
        <w:pStyle w:val="aff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повышенные уровни электромагнитного излучения;</w:t>
      </w:r>
    </w:p>
    <w:p w14:paraId="3A1AB5F3" w14:textId="77777777" w:rsidR="0023681D" w:rsidRPr="00F0563E" w:rsidRDefault="0088750C" w:rsidP="00384FF0">
      <w:pPr>
        <w:pStyle w:val="aff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повышенный или пониженный уровень освещенности;</w:t>
      </w:r>
    </w:p>
    <w:p w14:paraId="4674CDDE" w14:textId="77777777" w:rsidR="0023681D" w:rsidRPr="00F0563E" w:rsidRDefault="0088750C" w:rsidP="00384FF0">
      <w:pPr>
        <w:pStyle w:val="aff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 xml:space="preserve">повышенный уровень прямой и отраженной </w:t>
      </w:r>
      <w:proofErr w:type="spellStart"/>
      <w:r w:rsidRPr="00F0563E">
        <w:rPr>
          <w:rFonts w:ascii="Times New Roman" w:hAnsi="Times New Roman" w:cs="Times New Roman"/>
          <w:sz w:val="28"/>
          <w:szCs w:val="28"/>
        </w:rPr>
        <w:t>блесткости</w:t>
      </w:r>
      <w:proofErr w:type="spellEnd"/>
      <w:r w:rsidRPr="00F0563E">
        <w:rPr>
          <w:rFonts w:ascii="Times New Roman" w:hAnsi="Times New Roman" w:cs="Times New Roman"/>
          <w:sz w:val="28"/>
          <w:szCs w:val="28"/>
        </w:rPr>
        <w:t>;</w:t>
      </w:r>
    </w:p>
    <w:p w14:paraId="02D7A7B8" w14:textId="77777777" w:rsidR="0023681D" w:rsidRPr="00F0563E" w:rsidRDefault="0088750C" w:rsidP="00384FF0">
      <w:pPr>
        <w:pStyle w:val="aff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неравномерность распределения яркости в поле зрения;</w:t>
      </w:r>
    </w:p>
    <w:p w14:paraId="08CF2451" w14:textId="77777777" w:rsidR="0023681D" w:rsidRPr="00F0563E" w:rsidRDefault="0088750C" w:rsidP="00384FF0">
      <w:pPr>
        <w:pStyle w:val="aff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повышенная яркость светового изображения;</w:t>
      </w:r>
    </w:p>
    <w:p w14:paraId="5EDF02D9" w14:textId="77777777" w:rsidR="0023681D" w:rsidRPr="00F0563E" w:rsidRDefault="0088750C" w:rsidP="00384FF0">
      <w:pPr>
        <w:pStyle w:val="aff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повышенный уровень пульсации светового потока;</w:t>
      </w:r>
    </w:p>
    <w:p w14:paraId="769E9EF2" w14:textId="127CF566" w:rsidR="0088750C" w:rsidRPr="00F0563E" w:rsidRDefault="0088750C" w:rsidP="00384FF0">
      <w:pPr>
        <w:pStyle w:val="aff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63E">
        <w:rPr>
          <w:rFonts w:ascii="Times New Roman" w:hAnsi="Times New Roman" w:cs="Times New Roman"/>
          <w:color w:val="000000"/>
          <w:sz w:val="28"/>
          <w:szCs w:val="28"/>
        </w:rPr>
        <w:t>повышенное значение напряжения в электрической цепи, замыкание которой может произойти через тело человека.</w:t>
      </w:r>
    </w:p>
    <w:p w14:paraId="2CDDE206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Химические:</w:t>
      </w:r>
    </w:p>
    <w:p w14:paraId="0A1E9EFE" w14:textId="5DB3C9EE" w:rsidR="00B0024C" w:rsidRPr="00F0563E" w:rsidRDefault="0023681D" w:rsidP="00384FF0">
      <w:pPr>
        <w:pStyle w:val="af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color w:val="000000"/>
          <w:sz w:val="28"/>
          <w:szCs w:val="28"/>
        </w:rPr>
        <w:t>использование красок (акварели, белила титановые).</w:t>
      </w:r>
    </w:p>
    <w:p w14:paraId="53C62E9E" w14:textId="77777777" w:rsidR="00B0024C" w:rsidRPr="00F0563E" w:rsidRDefault="00B0024C" w:rsidP="00384FF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Психологические:</w:t>
      </w:r>
    </w:p>
    <w:p w14:paraId="74F75403" w14:textId="59AFC857" w:rsidR="00B0024C" w:rsidRPr="00F0563E" w:rsidRDefault="00B0024C" w:rsidP="00384FF0">
      <w:pPr>
        <w:pStyle w:val="aff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чрезмерное напряжение внимания, усиленная нагрузка на зрение</w:t>
      </w:r>
      <w:r w:rsidR="004D10E8" w:rsidRPr="00F0563E">
        <w:rPr>
          <w:rFonts w:ascii="Times New Roman" w:hAnsi="Times New Roman" w:cs="Times New Roman"/>
          <w:sz w:val="28"/>
          <w:szCs w:val="28"/>
        </w:rPr>
        <w:t>;</w:t>
      </w:r>
    </w:p>
    <w:p w14:paraId="066FAFDA" w14:textId="77777777" w:rsidR="0023681D" w:rsidRPr="00F0563E" w:rsidRDefault="0023681D" w:rsidP="00384FF0">
      <w:pPr>
        <w:pStyle w:val="af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63E">
        <w:rPr>
          <w:rFonts w:ascii="Times New Roman" w:hAnsi="Times New Roman" w:cs="Times New Roman"/>
          <w:color w:val="000000"/>
          <w:sz w:val="28"/>
          <w:szCs w:val="28"/>
        </w:rPr>
        <w:t>интеллектуальные и эмоциональные нагрузки;</w:t>
      </w:r>
    </w:p>
    <w:p w14:paraId="05B9DF64" w14:textId="77777777" w:rsidR="0023681D" w:rsidRPr="00F0563E" w:rsidRDefault="0023681D" w:rsidP="00384FF0">
      <w:pPr>
        <w:pStyle w:val="af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63E">
        <w:rPr>
          <w:rFonts w:ascii="Times New Roman" w:hAnsi="Times New Roman" w:cs="Times New Roman"/>
          <w:color w:val="000000"/>
          <w:sz w:val="28"/>
          <w:szCs w:val="28"/>
        </w:rPr>
        <w:t>длительные статические нагрузки;</w:t>
      </w:r>
    </w:p>
    <w:p w14:paraId="46BBC4B6" w14:textId="77777777" w:rsidR="0023681D" w:rsidRPr="00F0563E" w:rsidRDefault="0023681D" w:rsidP="00384FF0">
      <w:pPr>
        <w:pStyle w:val="af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63E">
        <w:rPr>
          <w:rFonts w:ascii="Times New Roman" w:hAnsi="Times New Roman" w:cs="Times New Roman"/>
          <w:color w:val="000000"/>
          <w:sz w:val="28"/>
          <w:szCs w:val="28"/>
        </w:rPr>
        <w:t>монотонность труда.</w:t>
      </w:r>
    </w:p>
    <w:p w14:paraId="1C5070E6" w14:textId="748CA52F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1.</w:t>
      </w:r>
      <w:r w:rsidR="00D821EE">
        <w:rPr>
          <w:rFonts w:ascii="Times New Roman" w:hAnsi="Times New Roman" w:cs="Times New Roman"/>
          <w:sz w:val="28"/>
          <w:szCs w:val="28"/>
        </w:rPr>
        <w:t>7</w:t>
      </w:r>
      <w:r w:rsidRPr="00F0563E">
        <w:rPr>
          <w:rFonts w:ascii="Times New Roman" w:hAnsi="Times New Roman" w:cs="Times New Roman"/>
          <w:sz w:val="28"/>
          <w:szCs w:val="28"/>
        </w:rPr>
        <w:t>.</w:t>
      </w:r>
      <w:r w:rsidR="0041457E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Применяемые во время выполнения конкурсного задания средства индивидуальной защиты:</w:t>
      </w:r>
    </w:p>
    <w:p w14:paraId="4E3FD827" w14:textId="78AE222E" w:rsidR="00B0024C" w:rsidRPr="00F0563E" w:rsidRDefault="00A07D6E" w:rsidP="00384FF0">
      <w:pPr>
        <w:pStyle w:val="aff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не применя</w:t>
      </w:r>
      <w:r w:rsidR="00454722">
        <w:rPr>
          <w:rFonts w:ascii="Times New Roman" w:hAnsi="Times New Roman" w:cs="Times New Roman"/>
          <w:sz w:val="28"/>
          <w:szCs w:val="28"/>
        </w:rPr>
        <w:t>ю</w:t>
      </w:r>
      <w:r w:rsidRPr="00F0563E">
        <w:rPr>
          <w:rFonts w:ascii="Times New Roman" w:hAnsi="Times New Roman" w:cs="Times New Roman"/>
          <w:sz w:val="28"/>
          <w:szCs w:val="28"/>
        </w:rPr>
        <w:t>тся.</w:t>
      </w:r>
    </w:p>
    <w:p w14:paraId="02544044" w14:textId="5D9C28FC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1.</w:t>
      </w:r>
      <w:r w:rsidR="00D821EE">
        <w:rPr>
          <w:rFonts w:ascii="Times New Roman" w:hAnsi="Times New Roman" w:cs="Times New Roman"/>
          <w:sz w:val="28"/>
          <w:szCs w:val="28"/>
        </w:rPr>
        <w:t>8</w:t>
      </w:r>
      <w:r w:rsidRPr="00F0563E">
        <w:rPr>
          <w:rFonts w:ascii="Times New Roman" w:hAnsi="Times New Roman" w:cs="Times New Roman"/>
          <w:sz w:val="28"/>
          <w:szCs w:val="28"/>
        </w:rPr>
        <w:t>.</w:t>
      </w:r>
      <w:r w:rsidR="0041457E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Знаки безопасности, используемые на рабочем месте, для обозначения присутствующих опасностей:</w:t>
      </w:r>
    </w:p>
    <w:p w14:paraId="7D7CC43C" w14:textId="4B622C8E" w:rsidR="00A07D6E" w:rsidRPr="00F0563E" w:rsidRDefault="00A07D6E" w:rsidP="00384FF0">
      <w:pPr>
        <w:pStyle w:val="aff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lastRenderedPageBreak/>
        <w:t>не применя</w:t>
      </w:r>
      <w:r w:rsidR="00454722">
        <w:rPr>
          <w:rFonts w:ascii="Times New Roman" w:hAnsi="Times New Roman" w:cs="Times New Roman"/>
          <w:sz w:val="28"/>
          <w:szCs w:val="28"/>
        </w:rPr>
        <w:t>ю</w:t>
      </w:r>
      <w:r w:rsidRPr="00F0563E">
        <w:rPr>
          <w:rFonts w:ascii="Times New Roman" w:hAnsi="Times New Roman" w:cs="Times New Roman"/>
          <w:sz w:val="28"/>
          <w:szCs w:val="28"/>
        </w:rPr>
        <w:t>тся.</w:t>
      </w:r>
    </w:p>
    <w:p w14:paraId="09409D18" w14:textId="62C48209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1.</w:t>
      </w:r>
      <w:r w:rsidR="00D821EE">
        <w:rPr>
          <w:rFonts w:ascii="Times New Roman" w:hAnsi="Times New Roman" w:cs="Times New Roman"/>
          <w:sz w:val="28"/>
          <w:szCs w:val="28"/>
        </w:rPr>
        <w:t>9</w:t>
      </w:r>
      <w:r w:rsidRPr="00F0563E">
        <w:rPr>
          <w:rFonts w:ascii="Times New Roman" w:hAnsi="Times New Roman" w:cs="Times New Roman"/>
          <w:sz w:val="28"/>
          <w:szCs w:val="28"/>
        </w:rPr>
        <w:t>.</w:t>
      </w:r>
      <w:r w:rsidR="0041457E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 xml:space="preserve">При несчастном случае пострадавший или очевидец несчастного случая обязан немедленно сообщить о случившемся Экспертам. </w:t>
      </w:r>
    </w:p>
    <w:p w14:paraId="0ED75666" w14:textId="490BED11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E943C9" w:rsidRPr="00F0563E">
        <w:rPr>
          <w:rFonts w:ascii="Times New Roman" w:hAnsi="Times New Roman" w:cs="Times New Roman"/>
          <w:sz w:val="28"/>
          <w:szCs w:val="28"/>
        </w:rPr>
        <w:t xml:space="preserve">комнаты экспертов, на площадке проведения чемпионата </w:t>
      </w:r>
      <w:r w:rsidRPr="00F0563E">
        <w:rPr>
          <w:rFonts w:ascii="Times New Roman" w:hAnsi="Times New Roman" w:cs="Times New Roman"/>
          <w:sz w:val="28"/>
          <w:szCs w:val="28"/>
        </w:rPr>
        <w:t>находится аптечка первой помощи, укомплектованная изделиями медицинского назначения, ее необходимо использовать для оказания первой помощи</w:t>
      </w:r>
      <w:r w:rsidR="00454722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F0563E">
        <w:rPr>
          <w:rFonts w:ascii="Times New Roman" w:hAnsi="Times New Roman" w:cs="Times New Roman"/>
          <w:sz w:val="28"/>
          <w:szCs w:val="28"/>
        </w:rPr>
        <w:t xml:space="preserve"> самопомощи в случаях получения травмы.</w:t>
      </w:r>
    </w:p>
    <w:p w14:paraId="761A2EC4" w14:textId="126B5EC5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В случае возникновения несчастного случая или болезни участника, об этом немедленно уведомляются Главный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</w:t>
      </w:r>
    </w:p>
    <w:p w14:paraId="6580F961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1FEBF8E6" w14:textId="7087D414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1.</w:t>
      </w:r>
      <w:r w:rsidR="00A26CF5" w:rsidRPr="00F0563E">
        <w:rPr>
          <w:rFonts w:ascii="Times New Roman" w:hAnsi="Times New Roman" w:cs="Times New Roman"/>
          <w:sz w:val="28"/>
          <w:szCs w:val="28"/>
        </w:rPr>
        <w:t>1</w:t>
      </w:r>
      <w:r w:rsidR="00D821EE">
        <w:rPr>
          <w:rFonts w:ascii="Times New Roman" w:hAnsi="Times New Roman" w:cs="Times New Roman"/>
          <w:sz w:val="28"/>
          <w:szCs w:val="28"/>
        </w:rPr>
        <w:t>0</w:t>
      </w:r>
      <w:r w:rsidRPr="00F0563E">
        <w:rPr>
          <w:rFonts w:ascii="Times New Roman" w:hAnsi="Times New Roman" w:cs="Times New Roman"/>
          <w:sz w:val="28"/>
          <w:szCs w:val="28"/>
        </w:rPr>
        <w:t>.</w:t>
      </w:r>
      <w:r w:rsidR="0041457E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 xml:space="preserve">Участники, допустившие невыполнение или нарушение инструкции по охране труда, привлекаются к ответственности в соответствии с </w:t>
      </w:r>
      <w:r w:rsidR="00B5496F" w:rsidRPr="00B5496F">
        <w:rPr>
          <w:rFonts w:ascii="Times New Roman" w:hAnsi="Times New Roman" w:cs="Times New Roman"/>
          <w:sz w:val="28"/>
          <w:szCs w:val="28"/>
        </w:rPr>
        <w:t>требованиями чемпионата по профессиональному мастерству «Профессионалы»</w:t>
      </w:r>
      <w:r w:rsidRPr="00F0563E">
        <w:rPr>
          <w:rFonts w:ascii="Times New Roman" w:hAnsi="Times New Roman" w:cs="Times New Roman"/>
          <w:sz w:val="28"/>
          <w:szCs w:val="28"/>
        </w:rPr>
        <w:t>.</w:t>
      </w:r>
    </w:p>
    <w:p w14:paraId="334461C0" w14:textId="6AAAE3A5" w:rsidR="0041457E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63A54CCD" w14:textId="4914FEFF" w:rsidR="00B0024C" w:rsidRPr="00F0563E" w:rsidRDefault="00B0024C" w:rsidP="00384FF0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3" w:name="_Toc507427597"/>
      <w:r w:rsidRPr="00F0563E">
        <w:rPr>
          <w:rFonts w:ascii="Times New Roman" w:hAnsi="Times New Roman" w:cs="Times New Roman"/>
        </w:rPr>
        <w:t>2.</w:t>
      </w:r>
      <w:r w:rsidR="00BA3879" w:rsidRPr="00F0563E">
        <w:rPr>
          <w:rFonts w:ascii="Times New Roman" w:hAnsi="Times New Roman" w:cs="Times New Roman"/>
        </w:rPr>
        <w:t> </w:t>
      </w:r>
      <w:r w:rsidRPr="00F0563E">
        <w:rPr>
          <w:rFonts w:ascii="Times New Roman" w:hAnsi="Times New Roman" w:cs="Times New Roman"/>
        </w:rPr>
        <w:t>Требования охраны труда перед началом работы</w:t>
      </w:r>
      <w:bookmarkEnd w:id="3"/>
    </w:p>
    <w:p w14:paraId="57803EA5" w14:textId="515D6058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 xml:space="preserve">Перед началом работы </w:t>
      </w:r>
      <w:r w:rsidR="00A71ECB">
        <w:rPr>
          <w:rFonts w:ascii="Times New Roman" w:hAnsi="Times New Roman" w:cs="Times New Roman"/>
          <w:sz w:val="28"/>
          <w:szCs w:val="28"/>
        </w:rPr>
        <w:t>У</w:t>
      </w:r>
      <w:r w:rsidRPr="00F0563E">
        <w:rPr>
          <w:rFonts w:ascii="Times New Roman" w:hAnsi="Times New Roman" w:cs="Times New Roman"/>
          <w:sz w:val="28"/>
          <w:szCs w:val="28"/>
        </w:rPr>
        <w:t>частники должны выполнить следующее:</w:t>
      </w:r>
    </w:p>
    <w:p w14:paraId="6DF0288A" w14:textId="1C29082D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2.1.</w:t>
      </w:r>
      <w:r w:rsidR="0041457E" w:rsidRPr="00F0563E">
        <w:rPr>
          <w:rFonts w:ascii="Times New Roman" w:hAnsi="Times New Roman" w:cs="Times New Roman"/>
          <w:sz w:val="28"/>
          <w:szCs w:val="28"/>
        </w:rPr>
        <w:t> </w:t>
      </w:r>
      <w:r w:rsidR="00F5366D">
        <w:rPr>
          <w:rFonts w:ascii="Times New Roman" w:hAnsi="Times New Roman" w:cs="Times New Roman"/>
          <w:sz w:val="28"/>
          <w:szCs w:val="28"/>
        </w:rPr>
        <w:t>В</w:t>
      </w:r>
      <w:r w:rsidRPr="00F0563E">
        <w:rPr>
          <w:rFonts w:ascii="Times New Roman" w:hAnsi="Times New Roman" w:cs="Times New Roman"/>
          <w:sz w:val="28"/>
          <w:szCs w:val="28"/>
        </w:rPr>
        <w:t xml:space="preserve">се </w:t>
      </w:r>
      <w:r w:rsidR="00A71ECB">
        <w:rPr>
          <w:rFonts w:ascii="Times New Roman" w:hAnsi="Times New Roman" w:cs="Times New Roman"/>
          <w:sz w:val="28"/>
          <w:szCs w:val="28"/>
        </w:rPr>
        <w:t>У</w:t>
      </w:r>
      <w:r w:rsidRPr="00F0563E">
        <w:rPr>
          <w:rFonts w:ascii="Times New Roman" w:hAnsi="Times New Roman" w:cs="Times New Roman"/>
          <w:sz w:val="28"/>
          <w:szCs w:val="28"/>
        </w:rPr>
        <w:t>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315025DA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6AC8EF70" w14:textId="36BC7BD0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ознакомительного периода, </w:t>
      </w:r>
      <w:r w:rsidR="00A71ECB">
        <w:rPr>
          <w:rFonts w:ascii="Times New Roman" w:hAnsi="Times New Roman" w:cs="Times New Roman"/>
          <w:sz w:val="28"/>
          <w:szCs w:val="28"/>
        </w:rPr>
        <w:t>У</w:t>
      </w:r>
      <w:r w:rsidRPr="00F0563E">
        <w:rPr>
          <w:rFonts w:ascii="Times New Roman" w:hAnsi="Times New Roman" w:cs="Times New Roman"/>
          <w:sz w:val="28"/>
          <w:szCs w:val="28"/>
        </w:rPr>
        <w:t>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39969453" w14:textId="259C1662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2.2.</w:t>
      </w:r>
      <w:r w:rsidR="0041457E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Подготовить рабочее место:</w:t>
      </w:r>
    </w:p>
    <w:p w14:paraId="05725447" w14:textId="77777777" w:rsidR="00B03C4C" w:rsidRPr="00F0563E" w:rsidRDefault="00B03C4C" w:rsidP="00384FF0">
      <w:pPr>
        <w:pStyle w:val="Default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0563E">
        <w:rPr>
          <w:sz w:val="28"/>
          <w:szCs w:val="28"/>
        </w:rPr>
        <w:t>убрать все посторонние предметы, которые могут отвлекать внимание и затруднять работу;</w:t>
      </w:r>
    </w:p>
    <w:p w14:paraId="1C7A31E2" w14:textId="117D0D42" w:rsidR="00B03C4C" w:rsidRPr="00F0563E" w:rsidRDefault="00B03C4C" w:rsidP="00384FF0">
      <w:pPr>
        <w:pStyle w:val="Default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0563E">
        <w:rPr>
          <w:sz w:val="28"/>
          <w:szCs w:val="28"/>
        </w:rPr>
        <w:t>проверить правильность установки стола, стула и, при необходимости, провести регулировку;</w:t>
      </w:r>
    </w:p>
    <w:p w14:paraId="16D87A61" w14:textId="77777777" w:rsidR="00B03C4C" w:rsidRPr="00F0563E" w:rsidRDefault="00B03C4C" w:rsidP="00384FF0">
      <w:pPr>
        <w:pStyle w:val="Default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0563E">
        <w:rPr>
          <w:sz w:val="28"/>
          <w:szCs w:val="28"/>
        </w:rPr>
        <w:t>отрегулировать освещённость, убедиться в достаточной освещённости, отсутствии отражений на экране, отсутствии встречного светового потока.</w:t>
      </w:r>
    </w:p>
    <w:p w14:paraId="74A5F80C" w14:textId="04AD9EA0" w:rsidR="00B0024C" w:rsidRPr="00F0563E" w:rsidRDefault="00B0024C" w:rsidP="00384F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2.3.</w:t>
      </w:r>
      <w:r w:rsidR="0041457E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7744"/>
      </w:tblGrid>
      <w:tr w:rsidR="00B0024C" w:rsidRPr="00F84200" w14:paraId="5FACEA63" w14:textId="77777777" w:rsidTr="00384FF0">
        <w:trPr>
          <w:trHeight w:val="567"/>
          <w:tblHeader/>
        </w:trPr>
        <w:tc>
          <w:tcPr>
            <w:tcW w:w="1202" w:type="pct"/>
            <w:shd w:val="clear" w:color="auto" w:fill="auto"/>
            <w:vAlign w:val="center"/>
          </w:tcPr>
          <w:p w14:paraId="1E29E025" w14:textId="77777777" w:rsidR="00B0024C" w:rsidRPr="00F84200" w:rsidRDefault="00B0024C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3798" w:type="pct"/>
            <w:shd w:val="clear" w:color="auto" w:fill="auto"/>
            <w:vAlign w:val="center"/>
          </w:tcPr>
          <w:p w14:paraId="4788A19D" w14:textId="77777777" w:rsidR="00B0024C" w:rsidRPr="00F84200" w:rsidRDefault="00B0024C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587B0F" w:rsidRPr="00F84200" w14:paraId="484CE2D6" w14:textId="77777777" w:rsidTr="00384FF0">
        <w:tc>
          <w:tcPr>
            <w:tcW w:w="1202" w:type="pct"/>
            <w:shd w:val="clear" w:color="auto" w:fill="auto"/>
            <w:vAlign w:val="center"/>
          </w:tcPr>
          <w:p w14:paraId="07A8B674" w14:textId="03649FAE" w:rsidR="00587B0F" w:rsidRPr="00F84200" w:rsidRDefault="00587B0F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3798" w:type="pct"/>
            <w:shd w:val="clear" w:color="auto" w:fill="auto"/>
            <w:vAlign w:val="center"/>
          </w:tcPr>
          <w:p w14:paraId="3FA6D5BD" w14:textId="67BBD1E4" w:rsidR="00587B0F" w:rsidRPr="00F84200" w:rsidRDefault="00587B0F" w:rsidP="00384FF0">
            <w:pPr>
              <w:pStyle w:val="Default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>1. Не рекомендуется гирляндное подключение сетевых фильтров, когда один сетевой фильтр включается в выходную розетку другого.</w:t>
            </w:r>
          </w:p>
          <w:p w14:paraId="7E628149" w14:textId="2B70097F" w:rsidR="00587B0F" w:rsidRPr="00F84200" w:rsidRDefault="00587B0F" w:rsidP="00384FF0">
            <w:pPr>
              <w:pStyle w:val="Default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>2. Для рационального использования сетевого фильтра не целесообразно подключать к нему мощные нагревательные приборы. Например, при подключении электрического чайника в одну из розеток сетевого фильтра исключается возможность использовать для подключения оборудования другие розетки, поскольку электрический чайник задействует всю мощность сетевого фильтра.</w:t>
            </w:r>
          </w:p>
          <w:p w14:paraId="2406C542" w14:textId="77777777" w:rsidR="00587B0F" w:rsidRPr="00F84200" w:rsidRDefault="00587B0F" w:rsidP="00384FF0">
            <w:pPr>
              <w:pStyle w:val="Default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>3. Для максимального использования возможностей сетевого фильтра рекомендуется подключать его к розетке с заземлением.</w:t>
            </w:r>
          </w:p>
          <w:p w14:paraId="32CA32A5" w14:textId="77777777" w:rsidR="00587B0F" w:rsidRPr="00F84200" w:rsidRDefault="00587B0F" w:rsidP="00384FF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F84200">
              <w:rPr>
                <w:b/>
                <w:bCs/>
                <w:color w:val="auto"/>
              </w:rPr>
              <w:t>Для включения необходимо:</w:t>
            </w:r>
          </w:p>
          <w:p w14:paraId="1205AA3A" w14:textId="77777777" w:rsidR="00587B0F" w:rsidRPr="00F84200" w:rsidRDefault="00587B0F" w:rsidP="00384FF0">
            <w:pPr>
              <w:pStyle w:val="Default"/>
              <w:numPr>
                <w:ilvl w:val="0"/>
                <w:numId w:val="9"/>
              </w:numPr>
              <w:ind w:left="0" w:firstLine="0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>подключить сетевой фильтр к сети 220В. Если подключаемые через сетевой фильтр приборы по условиям электробезопасности требуют зазе­мления, фильтр должен подключаться к розетке с заземляющими кон­тактами;</w:t>
            </w:r>
          </w:p>
          <w:p w14:paraId="7E603514" w14:textId="77777777" w:rsidR="00587B0F" w:rsidRPr="00F84200" w:rsidRDefault="00587B0F" w:rsidP="00384FF0">
            <w:pPr>
              <w:pStyle w:val="Default"/>
              <w:numPr>
                <w:ilvl w:val="0"/>
                <w:numId w:val="9"/>
              </w:numPr>
              <w:ind w:left="0" w:firstLine="0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>сетевой шнур следует размотать на всю длину.</w:t>
            </w:r>
          </w:p>
          <w:p w14:paraId="4BE14171" w14:textId="042915AC" w:rsidR="00587B0F" w:rsidRPr="00F84200" w:rsidRDefault="00587B0F" w:rsidP="00384FF0">
            <w:pPr>
              <w:pStyle w:val="Default"/>
              <w:numPr>
                <w:ilvl w:val="0"/>
                <w:numId w:val="9"/>
              </w:numPr>
              <w:ind w:left="0" w:firstLine="0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>подключить требуемые приборы к розеткам сетевого фильтра.</w:t>
            </w:r>
          </w:p>
          <w:p w14:paraId="1B986B96" w14:textId="65B960A2" w:rsidR="00587B0F" w:rsidRPr="00F84200" w:rsidRDefault="00587B0F" w:rsidP="00384FF0">
            <w:pPr>
              <w:pStyle w:val="Default"/>
              <w:numPr>
                <w:ilvl w:val="0"/>
                <w:numId w:val="9"/>
              </w:numPr>
              <w:ind w:left="0" w:firstLine="0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>перевести выключатель питания в положение включено (символ &lt;</w:t>
            </w:r>
            <w:r w:rsidR="003C5404" w:rsidRPr="00F84200">
              <w:rPr>
                <w:color w:val="auto"/>
                <w:lang w:val="en-US"/>
              </w:rPr>
              <w:t>I</w:t>
            </w:r>
            <w:r w:rsidRPr="00F84200">
              <w:rPr>
                <w:color w:val="auto"/>
              </w:rPr>
              <w:t>&gt;). При этом должна включиться подсветка клавиши выключателя.</w:t>
            </w:r>
          </w:p>
          <w:p w14:paraId="416423AC" w14:textId="77777777" w:rsidR="00587B0F" w:rsidRPr="00F84200" w:rsidRDefault="00587B0F" w:rsidP="00384FF0">
            <w:pPr>
              <w:pStyle w:val="Default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>При обнаружении признаков неисправности, например отсутствие выходного напряжения на розетках изделия при наличии напряжения в розетке электросети, повышение нагрева изделия, запаха из изделия, механического повреждения изделия, индикация неисправности следует немедленно отключить изделие от розетки электросети.</w:t>
            </w:r>
          </w:p>
          <w:p w14:paraId="39B95095" w14:textId="77777777" w:rsidR="00587B0F" w:rsidRPr="00F84200" w:rsidRDefault="00587B0F" w:rsidP="00384FF0">
            <w:pPr>
              <w:pStyle w:val="Default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 xml:space="preserve">Отключение производится в обратном порядке. </w:t>
            </w:r>
          </w:p>
          <w:p w14:paraId="15552877" w14:textId="77777777" w:rsidR="00587B0F" w:rsidRPr="00F84200" w:rsidRDefault="00587B0F" w:rsidP="00384FF0">
            <w:pPr>
              <w:pStyle w:val="Default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 xml:space="preserve">При срабатывании </w:t>
            </w:r>
            <w:proofErr w:type="spellStart"/>
            <w:r w:rsidRPr="00F84200">
              <w:rPr>
                <w:color w:val="auto"/>
              </w:rPr>
              <w:t>термопрерывателя</w:t>
            </w:r>
            <w:proofErr w:type="spellEnd"/>
            <w:r w:rsidRPr="00F84200">
              <w:rPr>
                <w:color w:val="auto"/>
              </w:rPr>
              <w:t xml:space="preserve"> необходимо выключить. После этого следует установить и устранить причину отключения и только </w:t>
            </w:r>
            <w:r w:rsidRPr="00F84200">
              <w:rPr>
                <w:color w:val="auto"/>
              </w:rPr>
              <w:lastRenderedPageBreak/>
              <w:t xml:space="preserve">после этого утопить кнопку </w:t>
            </w:r>
            <w:proofErr w:type="spellStart"/>
            <w:r w:rsidRPr="00F84200">
              <w:rPr>
                <w:color w:val="auto"/>
              </w:rPr>
              <w:t>термопрерывателя</w:t>
            </w:r>
            <w:proofErr w:type="spellEnd"/>
            <w:r w:rsidRPr="00F84200">
              <w:rPr>
                <w:color w:val="auto"/>
              </w:rPr>
              <w:t xml:space="preserve"> на торце корпуса и включить фильтр.</w:t>
            </w:r>
          </w:p>
          <w:p w14:paraId="7EFE29E1" w14:textId="77777777" w:rsidR="00587B0F" w:rsidRPr="00F84200" w:rsidRDefault="00587B0F" w:rsidP="00384FF0">
            <w:pPr>
              <w:pStyle w:val="Default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 xml:space="preserve">Не ремонтируйте изделие самостоятельно. </w:t>
            </w:r>
          </w:p>
          <w:p w14:paraId="779995F8" w14:textId="77777777" w:rsidR="00587B0F" w:rsidRPr="00F84200" w:rsidRDefault="00587B0F" w:rsidP="00384FF0">
            <w:pPr>
              <w:pStyle w:val="Default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>Ремонт должен производиться квалифицированным персоналом.</w:t>
            </w:r>
          </w:p>
          <w:p w14:paraId="5A1B4766" w14:textId="77777777" w:rsidR="00587B0F" w:rsidRPr="00F84200" w:rsidRDefault="00587B0F" w:rsidP="00384FF0">
            <w:pPr>
              <w:pStyle w:val="Default"/>
              <w:jc w:val="both"/>
              <w:rPr>
                <w:b/>
                <w:bCs/>
                <w:color w:val="FF0000"/>
              </w:rPr>
            </w:pPr>
            <w:r w:rsidRPr="00F84200">
              <w:rPr>
                <w:b/>
                <w:bCs/>
                <w:color w:val="FF0000"/>
              </w:rPr>
              <w:t>Требование безопасности:</w:t>
            </w:r>
          </w:p>
          <w:p w14:paraId="638EFB14" w14:textId="77777777" w:rsidR="00587B0F" w:rsidRPr="00F84200" w:rsidRDefault="00587B0F" w:rsidP="00384FF0">
            <w:pPr>
              <w:pStyle w:val="Default"/>
              <w:jc w:val="both"/>
              <w:rPr>
                <w:color w:val="FF0000"/>
              </w:rPr>
            </w:pPr>
            <w:r w:rsidRPr="00F84200">
              <w:rPr>
                <w:color w:val="FF0000"/>
              </w:rPr>
              <w:t>Запрещается вскрывать, разбирать изделие и вносить в схему изменения.</w:t>
            </w:r>
          </w:p>
          <w:p w14:paraId="7F432519" w14:textId="77777777" w:rsidR="00587B0F" w:rsidRPr="00F84200" w:rsidRDefault="00587B0F" w:rsidP="00384FF0">
            <w:pPr>
              <w:pStyle w:val="Default"/>
              <w:jc w:val="both"/>
              <w:rPr>
                <w:color w:val="FF0000"/>
              </w:rPr>
            </w:pPr>
            <w:r w:rsidRPr="00F84200">
              <w:rPr>
                <w:color w:val="FF0000"/>
              </w:rPr>
              <w:t>Запрещается эксплуатировать изделие с механическими повреждениями корпуса и сетевого шнур.</w:t>
            </w:r>
          </w:p>
          <w:p w14:paraId="4DF3336E" w14:textId="77777777" w:rsidR="00587B0F" w:rsidRPr="00F84200" w:rsidRDefault="00587B0F" w:rsidP="00384FF0">
            <w:pPr>
              <w:pStyle w:val="Default"/>
              <w:jc w:val="both"/>
              <w:rPr>
                <w:color w:val="FF0000"/>
              </w:rPr>
            </w:pPr>
            <w:r w:rsidRPr="00F84200">
              <w:rPr>
                <w:color w:val="FF0000"/>
              </w:rPr>
              <w:t xml:space="preserve">При срабатывании </w:t>
            </w:r>
            <w:proofErr w:type="spellStart"/>
            <w:r w:rsidRPr="00F84200">
              <w:rPr>
                <w:color w:val="FF0000"/>
              </w:rPr>
              <w:t>термопрерывателя</w:t>
            </w:r>
            <w:proofErr w:type="spellEnd"/>
            <w:r w:rsidRPr="00F84200">
              <w:rPr>
                <w:color w:val="FF0000"/>
              </w:rPr>
              <w:t xml:space="preserve"> нажатие на кнопку производить только при отключенном от сети сетевом фильтре.</w:t>
            </w:r>
          </w:p>
          <w:p w14:paraId="0608ECD7" w14:textId="77777777" w:rsidR="00587B0F" w:rsidRPr="00F84200" w:rsidRDefault="00587B0F" w:rsidP="00384FF0">
            <w:pPr>
              <w:pStyle w:val="Default"/>
              <w:jc w:val="both"/>
              <w:rPr>
                <w:color w:val="FF0000"/>
              </w:rPr>
            </w:pPr>
            <w:r w:rsidRPr="00F84200">
              <w:rPr>
                <w:color w:val="FF0000"/>
              </w:rPr>
              <w:t>Не допускать контакт изделия с ацетоном, бензином и другими химически активными веществами;</w:t>
            </w:r>
          </w:p>
          <w:p w14:paraId="1F729A79" w14:textId="77777777" w:rsidR="00587B0F" w:rsidRPr="00F84200" w:rsidRDefault="00587B0F" w:rsidP="00384FF0">
            <w:pPr>
              <w:pStyle w:val="Default"/>
              <w:jc w:val="both"/>
              <w:rPr>
                <w:color w:val="FF0000"/>
              </w:rPr>
            </w:pPr>
            <w:r w:rsidRPr="00F84200">
              <w:rPr>
                <w:color w:val="FF0000"/>
              </w:rPr>
              <w:t>Сетевой фильтр не имеет защиты от влаги (IP20) и предназначено для использования внутри сухих помещений. Не допускается использование в ванных комнатах и на улице.</w:t>
            </w:r>
          </w:p>
          <w:p w14:paraId="6E6C357D" w14:textId="0A9CC770" w:rsidR="00587B0F" w:rsidRPr="00F84200" w:rsidRDefault="00587B0F" w:rsidP="0038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должно попадать в руки детям.</w:t>
            </w:r>
          </w:p>
        </w:tc>
      </w:tr>
      <w:tr w:rsidR="00587B0F" w:rsidRPr="00F84200" w14:paraId="762A76CD" w14:textId="77777777" w:rsidTr="00384FF0">
        <w:tc>
          <w:tcPr>
            <w:tcW w:w="1202" w:type="pct"/>
            <w:shd w:val="clear" w:color="auto" w:fill="auto"/>
            <w:vAlign w:val="center"/>
          </w:tcPr>
          <w:p w14:paraId="48A71145" w14:textId="1622CFAF" w:rsidR="00587B0F" w:rsidRPr="00F84200" w:rsidRDefault="00587B0F" w:rsidP="00384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Системный блок</w:t>
            </w:r>
          </w:p>
        </w:tc>
        <w:tc>
          <w:tcPr>
            <w:tcW w:w="3798" w:type="pct"/>
            <w:shd w:val="clear" w:color="auto" w:fill="auto"/>
            <w:vAlign w:val="center"/>
          </w:tcPr>
          <w:p w14:paraId="6C051119" w14:textId="77777777" w:rsidR="003C5404" w:rsidRPr="00F84200" w:rsidRDefault="003C5404" w:rsidP="00384FF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F84200">
              <w:rPr>
                <w:b/>
                <w:bCs/>
                <w:color w:val="auto"/>
              </w:rPr>
              <w:t>Меры предосторожности:</w:t>
            </w:r>
          </w:p>
          <w:p w14:paraId="196DD309" w14:textId="77777777" w:rsidR="003C5404" w:rsidRPr="00F84200" w:rsidRDefault="003C5404" w:rsidP="00384FF0">
            <w:pPr>
              <w:pStyle w:val="Default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 xml:space="preserve">Обратите внимание на важные элементы маркировки, расположенные снаружи на корпусах системного блока и других устройств комплекта. Следуйте всем указаниям данного Руководства и отнеситесь вниматель­но ко всем рекомендациям, примечаниям и предупреждениям. </w:t>
            </w:r>
          </w:p>
          <w:p w14:paraId="2545C9ED" w14:textId="77777777" w:rsidR="003C5404" w:rsidRPr="00F84200" w:rsidRDefault="003C5404" w:rsidP="00384FF0">
            <w:pPr>
              <w:pStyle w:val="Default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>Не устанавливайте компьютер или подключаемые к нему устройства вблизи отопительных приборов (например, радиаторов центрального отопления)</w:t>
            </w:r>
            <w:proofErr w:type="gramStart"/>
            <w:r w:rsidRPr="00F84200">
              <w:rPr>
                <w:color w:val="auto"/>
              </w:rPr>
              <w:t>.</w:t>
            </w:r>
            <w:proofErr w:type="gramEnd"/>
            <w:r w:rsidRPr="00F84200">
              <w:rPr>
                <w:color w:val="auto"/>
              </w:rPr>
              <w:t xml:space="preserve"> а также в местах повышенной влажности и запыленности. Оберегайте устройства комплекта от вибрации и ударов. </w:t>
            </w:r>
          </w:p>
          <w:p w14:paraId="016051C8" w14:textId="09E6FD32" w:rsidR="003C5404" w:rsidRPr="00F84200" w:rsidRDefault="003C5404" w:rsidP="00384FF0">
            <w:pPr>
              <w:pStyle w:val="Default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 xml:space="preserve">Если оборудование находилось в условиях низких температур (например, при транспортировке в холодное время года), не включайте его ранее, чем через 4 часа после установки в помещение. Комплект предназначен для работы в условиях комнатной температуры. </w:t>
            </w:r>
          </w:p>
          <w:p w14:paraId="672E2079" w14:textId="77777777" w:rsidR="003C5404" w:rsidRPr="00F84200" w:rsidRDefault="003C5404" w:rsidP="00384FF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F84200">
              <w:rPr>
                <w:b/>
                <w:bCs/>
                <w:color w:val="auto"/>
              </w:rPr>
              <w:t>Организация рабочего места:</w:t>
            </w:r>
          </w:p>
          <w:p w14:paraId="6FA0B259" w14:textId="77777777" w:rsidR="003C5404" w:rsidRPr="00F84200" w:rsidRDefault="003C5404" w:rsidP="00384FF0">
            <w:pPr>
              <w:pStyle w:val="Default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 xml:space="preserve">Не устанавливайте устройства комплекта на неустойчивую или неровную поверхность. В случае падения устройства могут быть необратимо повреждены. </w:t>
            </w:r>
          </w:p>
          <w:p w14:paraId="02E6F752" w14:textId="77777777" w:rsidR="003C5404" w:rsidRPr="00F84200" w:rsidRDefault="003C5404" w:rsidP="00384FF0">
            <w:pPr>
              <w:pStyle w:val="Default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>Напряжение работы блока питания компьютера должно соответствовать величине 220V бытовой электросети и указано на задней панели системного блока. Не включайте какое-либо устройство комплекта, пока не убедитесь в соответствии величины номинального напряжения бытовой электросети.</w:t>
            </w:r>
          </w:p>
          <w:p w14:paraId="71AAC959" w14:textId="77777777" w:rsidR="003C5404" w:rsidRPr="00F84200" w:rsidRDefault="003C5404" w:rsidP="00384FF0">
            <w:pPr>
              <w:pStyle w:val="Default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 xml:space="preserve">Устанавливайте компьютер и подключаемое к нему периферийное оборудование таким образом, чтобы силовые или интерфейсные кабели устройств располагались свободно и не были перепутаны. Не размещайте на кабелях никаких посторонних предметов. </w:t>
            </w:r>
          </w:p>
          <w:p w14:paraId="3FFB3CE4" w14:textId="77777777" w:rsidR="003C5404" w:rsidRPr="00F84200" w:rsidRDefault="003C5404" w:rsidP="00384FF0">
            <w:pPr>
              <w:pStyle w:val="Default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>Не предпринимайте попыток произвести ремонт компьютера и периферийных устройств самостоятельно.</w:t>
            </w:r>
          </w:p>
          <w:p w14:paraId="245BD46A" w14:textId="77777777" w:rsidR="003C5404" w:rsidRPr="00F84200" w:rsidRDefault="003C5404" w:rsidP="00384FF0">
            <w:pPr>
              <w:pStyle w:val="Default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>Допускается располагать системный блок под рабочим столом при условии, что он не создает неудобств при работе и при этом обеспечивается хорошая вентиляция.</w:t>
            </w:r>
          </w:p>
          <w:p w14:paraId="4C4E62A0" w14:textId="71F0BB53" w:rsidR="00587B0F" w:rsidRPr="00F84200" w:rsidRDefault="003C5404" w:rsidP="0038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Подсоединение шнура электропитания к электрической сети производится в самую последнюю очередь, после подключения всех внешних устройств!</w:t>
            </w:r>
          </w:p>
        </w:tc>
      </w:tr>
      <w:tr w:rsidR="00587B0F" w:rsidRPr="00F84200" w14:paraId="06AC515B" w14:textId="77777777" w:rsidTr="00384FF0">
        <w:tc>
          <w:tcPr>
            <w:tcW w:w="1202" w:type="pct"/>
            <w:shd w:val="clear" w:color="auto" w:fill="auto"/>
            <w:vAlign w:val="center"/>
          </w:tcPr>
          <w:p w14:paraId="561C9F24" w14:textId="415388ED" w:rsidR="00587B0F" w:rsidRPr="00F84200" w:rsidRDefault="00587B0F" w:rsidP="00384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</w:t>
            </w:r>
          </w:p>
        </w:tc>
        <w:tc>
          <w:tcPr>
            <w:tcW w:w="3798" w:type="pct"/>
            <w:shd w:val="clear" w:color="auto" w:fill="auto"/>
            <w:vAlign w:val="center"/>
          </w:tcPr>
          <w:p w14:paraId="50F693DC" w14:textId="77777777" w:rsidR="00FB59E9" w:rsidRPr="00F84200" w:rsidRDefault="00FB59E9" w:rsidP="00384FF0">
            <w:pPr>
              <w:pStyle w:val="Default"/>
              <w:jc w:val="both"/>
              <w:rPr>
                <w:rStyle w:val="A40"/>
                <w:color w:val="auto"/>
                <w:sz w:val="24"/>
                <w:szCs w:val="24"/>
              </w:rPr>
            </w:pPr>
            <w:r w:rsidRPr="00F84200">
              <w:rPr>
                <w:rStyle w:val="A40"/>
                <w:color w:val="auto"/>
                <w:sz w:val="24"/>
                <w:szCs w:val="24"/>
              </w:rPr>
              <w:t>В целях предотвращения возгорания и поражения электрическим током не допускайте попадания монитора под дождь, а также не подвергайте его воздействию влаги.</w:t>
            </w:r>
          </w:p>
          <w:p w14:paraId="1E9344AD" w14:textId="77777777" w:rsidR="00FB59E9" w:rsidRPr="00F84200" w:rsidRDefault="00FB59E9" w:rsidP="00384FF0">
            <w:pPr>
              <w:pStyle w:val="Default"/>
              <w:jc w:val="both"/>
              <w:rPr>
                <w:rStyle w:val="A40"/>
                <w:color w:val="auto"/>
                <w:sz w:val="24"/>
                <w:szCs w:val="24"/>
              </w:rPr>
            </w:pPr>
            <w:r w:rsidRPr="00F84200">
              <w:rPr>
                <w:rStyle w:val="A40"/>
                <w:color w:val="auto"/>
                <w:sz w:val="24"/>
                <w:szCs w:val="24"/>
              </w:rPr>
              <w:t xml:space="preserve">Не подвергайте устройство воздействию пыли, влаги, а также слишком высокой или низкой температуры. Не размещайте монитор в местах, где он может подвергнуться воздействию влаги. </w:t>
            </w:r>
          </w:p>
          <w:p w14:paraId="12BE6DF4" w14:textId="77777777" w:rsidR="00FB59E9" w:rsidRPr="00F84200" w:rsidRDefault="00FB59E9" w:rsidP="00384FF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F84200">
              <w:rPr>
                <w:rStyle w:val="A40"/>
                <w:color w:val="auto"/>
                <w:sz w:val="24"/>
                <w:szCs w:val="24"/>
              </w:rPr>
              <w:t>Размещайте монитор на устойчивой поверхности.</w:t>
            </w:r>
          </w:p>
          <w:p w14:paraId="2E8CD999" w14:textId="77777777" w:rsidR="00FB59E9" w:rsidRPr="00F84200" w:rsidRDefault="00FB59E9" w:rsidP="00384FF0">
            <w:pPr>
              <w:pStyle w:val="Default"/>
              <w:jc w:val="both"/>
              <w:rPr>
                <w:rStyle w:val="A40"/>
                <w:color w:val="auto"/>
                <w:sz w:val="24"/>
                <w:szCs w:val="24"/>
              </w:rPr>
            </w:pPr>
            <w:r w:rsidRPr="00F84200">
              <w:rPr>
                <w:rStyle w:val="A40"/>
                <w:color w:val="auto"/>
                <w:sz w:val="24"/>
                <w:szCs w:val="24"/>
              </w:rPr>
              <w:t>Никогда не размещайте данный прибор в непосредственной близости от радиаторов и иных источников тепла, за исключением случаев, когда обеспечивается соответствующая вентиляция.</w:t>
            </w:r>
          </w:p>
          <w:p w14:paraId="6C847FA5" w14:textId="77777777" w:rsidR="00FB59E9" w:rsidRPr="00F84200" w:rsidRDefault="00FB59E9" w:rsidP="00384FF0">
            <w:pPr>
              <w:pStyle w:val="Default"/>
              <w:jc w:val="both"/>
              <w:rPr>
                <w:rStyle w:val="A40"/>
                <w:color w:val="auto"/>
                <w:sz w:val="24"/>
                <w:szCs w:val="24"/>
              </w:rPr>
            </w:pPr>
            <w:r w:rsidRPr="00F84200">
              <w:rPr>
                <w:rStyle w:val="A40"/>
                <w:color w:val="auto"/>
                <w:sz w:val="24"/>
                <w:szCs w:val="24"/>
              </w:rPr>
              <w:t>Монитор должен работать только от источника питания, указанного в маркировке.</w:t>
            </w:r>
          </w:p>
          <w:p w14:paraId="3221DE92" w14:textId="77777777" w:rsidR="00FB59E9" w:rsidRPr="00F84200" w:rsidRDefault="00FB59E9" w:rsidP="00384FF0">
            <w:pPr>
              <w:pStyle w:val="Default"/>
              <w:jc w:val="both"/>
              <w:rPr>
                <w:rStyle w:val="A40"/>
                <w:color w:val="auto"/>
                <w:sz w:val="24"/>
                <w:szCs w:val="24"/>
              </w:rPr>
            </w:pPr>
            <w:r w:rsidRPr="00F84200">
              <w:rPr>
                <w:rStyle w:val="A40"/>
                <w:color w:val="auto"/>
                <w:sz w:val="24"/>
                <w:szCs w:val="24"/>
              </w:rPr>
              <w:t>Используйте электрическую вилку, соответствующую местным стандартам электропитания.</w:t>
            </w:r>
          </w:p>
          <w:p w14:paraId="586443CE" w14:textId="77777777" w:rsidR="00FB59E9" w:rsidRPr="00F84200" w:rsidRDefault="00FB59E9" w:rsidP="00384FF0">
            <w:pPr>
              <w:pStyle w:val="Default"/>
              <w:jc w:val="both"/>
              <w:rPr>
                <w:rStyle w:val="A40"/>
                <w:color w:val="auto"/>
                <w:sz w:val="24"/>
                <w:szCs w:val="24"/>
              </w:rPr>
            </w:pPr>
            <w:r w:rsidRPr="00F84200">
              <w:rPr>
                <w:rStyle w:val="A40"/>
                <w:color w:val="auto"/>
                <w:sz w:val="24"/>
                <w:szCs w:val="24"/>
              </w:rPr>
              <w:t>Не допускайте перегрузок электросети, а также использования удлинительных кабелей. Перегрузка может стать причиной возгорания или поражения электрическим током.</w:t>
            </w:r>
          </w:p>
          <w:p w14:paraId="198A1B97" w14:textId="77777777" w:rsidR="00FB59E9" w:rsidRPr="00F84200" w:rsidRDefault="00FB59E9" w:rsidP="00384FF0">
            <w:pPr>
              <w:pStyle w:val="Default"/>
              <w:jc w:val="both"/>
              <w:rPr>
                <w:rStyle w:val="A40"/>
                <w:color w:val="auto"/>
                <w:sz w:val="24"/>
                <w:szCs w:val="24"/>
              </w:rPr>
            </w:pPr>
            <w:r w:rsidRPr="00F84200">
              <w:rPr>
                <w:rStyle w:val="A40"/>
                <w:color w:val="auto"/>
                <w:sz w:val="24"/>
                <w:szCs w:val="24"/>
              </w:rPr>
              <w:t>Ни в коем случае не допускайте попадания каких-либо предметов или жидкостей в отверстия корпуса монитора.</w:t>
            </w:r>
          </w:p>
          <w:p w14:paraId="62513CF4" w14:textId="77777777" w:rsidR="00FB59E9" w:rsidRPr="00F84200" w:rsidRDefault="00FB59E9" w:rsidP="00384FF0">
            <w:pPr>
              <w:pStyle w:val="Default"/>
              <w:jc w:val="both"/>
              <w:rPr>
                <w:rStyle w:val="A40"/>
                <w:color w:val="auto"/>
                <w:sz w:val="24"/>
                <w:szCs w:val="24"/>
              </w:rPr>
            </w:pPr>
            <w:r w:rsidRPr="00F84200">
              <w:rPr>
                <w:rStyle w:val="A40"/>
                <w:color w:val="auto"/>
                <w:sz w:val="24"/>
                <w:szCs w:val="24"/>
              </w:rPr>
              <w:t>Перед эксплуатацией прибора убедитесь, что все кабели подключены должным образом, а кабели питания не повреждены.</w:t>
            </w:r>
          </w:p>
          <w:p w14:paraId="619C5952" w14:textId="77777777" w:rsidR="00FB59E9" w:rsidRPr="00F84200" w:rsidRDefault="00FB59E9" w:rsidP="00384FF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F84200">
              <w:rPr>
                <w:b/>
                <w:bCs/>
                <w:color w:val="auto"/>
              </w:rPr>
              <w:t>Организация рабочего места:</w:t>
            </w:r>
          </w:p>
          <w:p w14:paraId="461B8238" w14:textId="77777777" w:rsidR="00FB59E9" w:rsidRPr="00F84200" w:rsidRDefault="00FB59E9" w:rsidP="00384FF0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>для наилучшего обзора рекомендуется полностью развернуться лицом к монитору, а затем отрегулировать угол его наклона в соответствии с вашими предпочтениями;</w:t>
            </w:r>
          </w:p>
          <w:p w14:paraId="285F799C" w14:textId="77777777" w:rsidR="00FB59E9" w:rsidRPr="00F84200" w:rsidRDefault="00FB59E9" w:rsidP="00384FF0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>придерживайте подставку, чтобы предотвратить падение монитора в процессе изменения угла его наклона;</w:t>
            </w:r>
          </w:p>
          <w:p w14:paraId="71C91249" w14:textId="77777777" w:rsidR="00FB59E9" w:rsidRPr="00F84200" w:rsidRDefault="00FB59E9" w:rsidP="00384FF0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>установить на расстоянии не менее 50 см. от глаз (оптимально 60-70 см.)</w:t>
            </w:r>
          </w:p>
          <w:p w14:paraId="49CF78B3" w14:textId="77777777" w:rsidR="00FB59E9" w:rsidRPr="00F84200" w:rsidRDefault="00FB59E9" w:rsidP="00384FF0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color w:val="auto"/>
              </w:rPr>
            </w:pPr>
            <w:r w:rsidRPr="00F84200">
              <w:rPr>
                <w:color w:val="auto"/>
              </w:rPr>
              <w:t>советуем регулировать угол в диапазоне от +33° до -5° (для наклона)/от +90° до -90° (для поворота/ ±130 мм (для регулировки по высоте)/90° (для просмотра в портретной ориентации).</w:t>
            </w:r>
          </w:p>
          <w:p w14:paraId="23120DE8" w14:textId="3756405F" w:rsidR="00587B0F" w:rsidRPr="00F84200" w:rsidRDefault="00FB59E9" w:rsidP="0038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t>Подсоединение шнура электропитания к электрической сети производится в самую последнюю очередь, после подключения всех внешних устройств и настройки монитора!</w:t>
            </w:r>
          </w:p>
        </w:tc>
      </w:tr>
      <w:tr w:rsidR="00587B0F" w:rsidRPr="00F84200" w14:paraId="60340797" w14:textId="77777777" w:rsidTr="00384FF0">
        <w:tc>
          <w:tcPr>
            <w:tcW w:w="1202" w:type="pct"/>
            <w:shd w:val="clear" w:color="auto" w:fill="auto"/>
            <w:vAlign w:val="center"/>
          </w:tcPr>
          <w:p w14:paraId="1BB9BBE5" w14:textId="5E934649" w:rsidR="00587B0F" w:rsidRPr="00F84200" w:rsidRDefault="00587B0F" w:rsidP="00384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t>Клавиатура проводная</w:t>
            </w:r>
          </w:p>
        </w:tc>
        <w:tc>
          <w:tcPr>
            <w:tcW w:w="3798" w:type="pct"/>
            <w:shd w:val="clear" w:color="auto" w:fill="auto"/>
          </w:tcPr>
          <w:p w14:paraId="602D0E8C" w14:textId="77777777" w:rsidR="00FE2ED6" w:rsidRPr="00F84200" w:rsidRDefault="00FE2ED6" w:rsidP="0038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клавиатуры производится при выключенном системном блоке.</w:t>
            </w:r>
          </w:p>
          <w:p w14:paraId="3B93EAD9" w14:textId="77777777" w:rsidR="00FE2ED6" w:rsidRPr="00F84200" w:rsidRDefault="00FE2ED6" w:rsidP="0038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Кабель проводной клавиатуры вводится в один из свободных разъёмов </w:t>
            </w:r>
            <w:r w:rsidRPr="00F842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F84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портов, у системного блока они могут находиться на передней или задней панели.</w:t>
            </w:r>
          </w:p>
          <w:p w14:paraId="34A56671" w14:textId="77777777" w:rsidR="00FE2ED6" w:rsidRPr="00F84200" w:rsidRDefault="00FE2ED6" w:rsidP="0038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операционная система произведен инсталляцию драйверов, которые требуются для нормального функционирования мыши.</w:t>
            </w:r>
          </w:p>
          <w:p w14:paraId="4857CE33" w14:textId="77777777" w:rsidR="00FE2ED6" w:rsidRPr="00F84200" w:rsidRDefault="00FE2ED6" w:rsidP="00384FF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F84200">
              <w:rPr>
                <w:b/>
                <w:bCs/>
                <w:color w:val="auto"/>
              </w:rPr>
              <w:t>Организация рабочего места:</w:t>
            </w:r>
          </w:p>
          <w:p w14:paraId="6B8E4980" w14:textId="77777777" w:rsidR="00FE2ED6" w:rsidRPr="00F84200" w:rsidRDefault="00FE2ED6" w:rsidP="00384FF0">
            <w:pPr>
              <w:pStyle w:val="Default"/>
              <w:jc w:val="both"/>
            </w:pPr>
            <w:r w:rsidRPr="00F84200">
              <w:t>Убедитесь в надежности установки и размещения клавиатуры. Располагайте ее на устойчивой поверхности во избежание падения и повреждения.</w:t>
            </w:r>
          </w:p>
          <w:p w14:paraId="4CA69E92" w14:textId="77777777" w:rsidR="00FE2ED6" w:rsidRPr="00F84200" w:rsidRDefault="00FE2ED6" w:rsidP="00384FF0">
            <w:pPr>
              <w:pStyle w:val="Default"/>
              <w:jc w:val="both"/>
            </w:pPr>
            <w:r w:rsidRPr="00F84200">
              <w:lastRenderedPageBreak/>
              <w:t>Расположение на поверхности стола на расстоянии 100-300 мм. От края, обращённого к пользователю.</w:t>
            </w:r>
          </w:p>
          <w:p w14:paraId="2F1E369C" w14:textId="77777777" w:rsidR="00FE2ED6" w:rsidRPr="00F84200" w:rsidRDefault="00FE2ED6" w:rsidP="00384FF0">
            <w:pPr>
              <w:pStyle w:val="Default"/>
              <w:jc w:val="both"/>
            </w:pPr>
            <w:r w:rsidRPr="00F84200">
              <w:t>Правильное размещение клавиатуры на рабочем столе – один из важнейших факторов в работе. Если установить клавиатуру слишком далеко, придётся наклониться вперёд, что неверно с точки зрения правильной посадки. Если установить клавиатуру слишком высоко, увеличиться нагрузка на мышцы плеч, что также неправильно.</w:t>
            </w:r>
          </w:p>
          <w:p w14:paraId="3521C3E8" w14:textId="77777777" w:rsidR="00FE2ED6" w:rsidRPr="00F84200" w:rsidRDefault="00FE2ED6" w:rsidP="00384FF0">
            <w:pPr>
              <w:pStyle w:val="Default"/>
              <w:jc w:val="both"/>
            </w:pPr>
            <w:r w:rsidRPr="00F84200">
              <w:t>Клавиатура размещается на рабочем столе параллельно экрану монитора. На тыльной стороне клавиатуры имеются два выдвижных элемента, с помощью которых ее можно регулировать по наклону и высоте.</w:t>
            </w:r>
          </w:p>
          <w:p w14:paraId="3F69FDA2" w14:textId="6B656ED3" w:rsidR="00587B0F" w:rsidRPr="00F84200" w:rsidRDefault="00FE2ED6" w:rsidP="0038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t>При вводе текста с клавиатуры запястья рук должны лежать на съёмной эргономичной опоре клавиатуры или столе. Мышцы предплечий и плеч должны быть расслаблены. Нажимайте на клавиши без значительных усилий. Если вы чувствуете напряжение мышц, прервите работу и убедитесь в правильной посадке.</w:t>
            </w:r>
          </w:p>
        </w:tc>
      </w:tr>
      <w:tr w:rsidR="00457816" w:rsidRPr="00F84200" w14:paraId="4B4DEE61" w14:textId="77777777" w:rsidTr="00384FF0">
        <w:tc>
          <w:tcPr>
            <w:tcW w:w="1202" w:type="pct"/>
            <w:shd w:val="clear" w:color="auto" w:fill="auto"/>
            <w:vAlign w:val="center"/>
          </w:tcPr>
          <w:p w14:paraId="47142098" w14:textId="6C63AB8D" w:rsidR="00457816" w:rsidRPr="00F84200" w:rsidRDefault="00457816" w:rsidP="00384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Мышь проводная</w:t>
            </w:r>
          </w:p>
        </w:tc>
        <w:tc>
          <w:tcPr>
            <w:tcW w:w="3798" w:type="pct"/>
            <w:shd w:val="clear" w:color="auto" w:fill="auto"/>
            <w:vAlign w:val="center"/>
          </w:tcPr>
          <w:p w14:paraId="58C184EE" w14:textId="77777777" w:rsidR="00457816" w:rsidRPr="00F84200" w:rsidRDefault="00457816" w:rsidP="0038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мыши производится при выключенном системном блоке.</w:t>
            </w:r>
          </w:p>
          <w:p w14:paraId="1315881D" w14:textId="77777777" w:rsidR="00457816" w:rsidRPr="00F84200" w:rsidRDefault="00457816" w:rsidP="0038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Кабель проводной мыши вводится в один из свободных разъёмов </w:t>
            </w:r>
            <w:r w:rsidRPr="00F842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F84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портов, у системного блока они могут находиться на передней или задней панели.</w:t>
            </w:r>
          </w:p>
          <w:p w14:paraId="3C13785B" w14:textId="29D14A75" w:rsidR="00457816" w:rsidRPr="00F84200" w:rsidRDefault="00457816" w:rsidP="0038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операционная система произведен инсталляцию драйверов, которые требуются для нормального функционирования </w:t>
            </w:r>
            <w:r w:rsidR="00697B46" w:rsidRPr="00F84200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клавиатуры</w:t>
            </w:r>
            <w:r w:rsidRPr="00F842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FD2143" w14:textId="77777777" w:rsidR="00457816" w:rsidRPr="00F84200" w:rsidRDefault="00457816" w:rsidP="00384FF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F84200">
              <w:rPr>
                <w:b/>
                <w:bCs/>
                <w:color w:val="auto"/>
              </w:rPr>
              <w:t>Организация рабочего места:</w:t>
            </w:r>
          </w:p>
          <w:p w14:paraId="76F1D7E2" w14:textId="77777777" w:rsidR="00457816" w:rsidRPr="00F84200" w:rsidRDefault="00457816" w:rsidP="00384FF0">
            <w:pPr>
              <w:pStyle w:val="Default"/>
              <w:jc w:val="both"/>
            </w:pPr>
            <w:r w:rsidRPr="00F84200">
              <w:t xml:space="preserve">Убедитесь в надежности установки и размещения клавиатуры. Располагайте ее на устойчивой поверхности во избежание падения и повреждения. </w:t>
            </w:r>
          </w:p>
          <w:p w14:paraId="36F4036C" w14:textId="77777777" w:rsidR="00457816" w:rsidRPr="00F84200" w:rsidRDefault="00457816" w:rsidP="00384FF0">
            <w:pPr>
              <w:pStyle w:val="Default"/>
              <w:jc w:val="both"/>
            </w:pPr>
            <w:r w:rsidRPr="00F84200">
              <w:t>Расположение на поверхности стола на расстоянии 100-300 мм. От края, обращённого к пользователю.</w:t>
            </w:r>
          </w:p>
          <w:p w14:paraId="4A3405B3" w14:textId="77777777" w:rsidR="00457816" w:rsidRPr="00F84200" w:rsidRDefault="00457816" w:rsidP="00384FF0">
            <w:pPr>
              <w:pStyle w:val="Default"/>
              <w:jc w:val="both"/>
            </w:pPr>
            <w:r w:rsidRPr="00F84200">
              <w:t>Проводную мышь рекомендуется разместить на специальном коврике, на той же поверхности, что клавиатура.</w:t>
            </w:r>
          </w:p>
          <w:p w14:paraId="6A3340E8" w14:textId="48CB7819" w:rsidR="00457816" w:rsidRPr="00F84200" w:rsidRDefault="00457816" w:rsidP="00384FF0">
            <w:pPr>
              <w:pStyle w:val="afff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84200">
              <w:t xml:space="preserve">Правой ладонью перемещайте мышь, слегка удерживая её корпус слева большим пальцем, а справа мизинцем. Указательный палец положите на левую кнопку мыши, а безымянный на правую, а средний – на колёсико </w:t>
            </w:r>
            <w:proofErr w:type="spellStart"/>
            <w:r w:rsidRPr="00F84200">
              <w:t>скролла</w:t>
            </w:r>
            <w:proofErr w:type="spellEnd"/>
            <w:r w:rsidRPr="00F84200">
              <w:t xml:space="preserve">. Если Вы левша, воспользуйтесь настройками </w:t>
            </w:r>
            <w:r w:rsidRPr="00F84200">
              <w:rPr>
                <w:lang w:val="en-US"/>
              </w:rPr>
              <w:t>Windows</w:t>
            </w:r>
            <w:r w:rsidRPr="00F84200">
              <w:t xml:space="preserve"> для мыши.</w:t>
            </w:r>
          </w:p>
        </w:tc>
      </w:tr>
    </w:tbl>
    <w:p w14:paraId="2AB7BD89" w14:textId="6E2AA142" w:rsidR="00B0024C" w:rsidRPr="00F0563E" w:rsidRDefault="00B0024C" w:rsidP="00384FF0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</w:t>
      </w:r>
      <w:r w:rsidR="00454722">
        <w:rPr>
          <w:rFonts w:ascii="Times New Roman" w:hAnsi="Times New Roman" w:cs="Times New Roman"/>
          <w:sz w:val="28"/>
          <w:szCs w:val="28"/>
        </w:rPr>
        <w:t>.</w:t>
      </w:r>
      <w:r w:rsidRPr="00F0563E">
        <w:rPr>
          <w:rFonts w:ascii="Times New Roman" w:hAnsi="Times New Roman" w:cs="Times New Roman"/>
          <w:sz w:val="28"/>
          <w:szCs w:val="28"/>
        </w:rPr>
        <w:t xml:space="preserve"> </w:t>
      </w:r>
      <w:r w:rsidR="00A71ECB">
        <w:rPr>
          <w:rFonts w:ascii="Times New Roman" w:hAnsi="Times New Roman" w:cs="Times New Roman"/>
          <w:sz w:val="28"/>
          <w:szCs w:val="28"/>
        </w:rPr>
        <w:t>У</w:t>
      </w:r>
      <w:r w:rsidRPr="00F0563E">
        <w:rPr>
          <w:rFonts w:ascii="Times New Roman" w:hAnsi="Times New Roman" w:cs="Times New Roman"/>
          <w:sz w:val="28"/>
          <w:szCs w:val="28"/>
        </w:rPr>
        <w:t>частники могут принимать посильное участие в подготовке под непосредственным руководством и в присутствии Эксперта.</w:t>
      </w:r>
    </w:p>
    <w:p w14:paraId="65EEF1F5" w14:textId="16B8489F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2.4.</w:t>
      </w:r>
      <w:r w:rsidR="0041457E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73EF755" w14:textId="017C6EF9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="0041457E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65A33DEF" w14:textId="106C7AE1" w:rsidR="00B0024C" w:rsidRPr="00F0563E" w:rsidRDefault="00B0024C" w:rsidP="00384FF0">
      <w:pPr>
        <w:pStyle w:val="aff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428BF3A8" w14:textId="2CB2CE86" w:rsidR="00B0024C" w:rsidRPr="00F0563E" w:rsidRDefault="00B0024C" w:rsidP="00384FF0">
      <w:pPr>
        <w:pStyle w:val="aff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убедиться в достаточности освещенности;</w:t>
      </w:r>
    </w:p>
    <w:p w14:paraId="0E0F5B36" w14:textId="62A9BAC7" w:rsidR="00B0024C" w:rsidRPr="00F0563E" w:rsidRDefault="00B0024C" w:rsidP="00384FF0">
      <w:pPr>
        <w:pStyle w:val="aff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7E2ADEA9" w14:textId="246F44CD" w:rsidR="00B0024C" w:rsidRPr="00F0563E" w:rsidRDefault="00B0024C" w:rsidP="00384FF0">
      <w:pPr>
        <w:pStyle w:val="aff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4DACF480" w14:textId="7FDBF858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2.6.</w:t>
      </w:r>
      <w:r w:rsidR="0041457E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B0694CD" w14:textId="22D80914" w:rsidR="00223D83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2.7.</w:t>
      </w:r>
      <w:r w:rsidR="0041457E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72603A4E" w14:textId="5DFFAFF3" w:rsidR="00B0024C" w:rsidRPr="00F0563E" w:rsidRDefault="00B0024C" w:rsidP="00384FF0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4" w:name="_Toc507427598"/>
      <w:r w:rsidRPr="00F0563E">
        <w:rPr>
          <w:rFonts w:ascii="Times New Roman" w:hAnsi="Times New Roman" w:cs="Times New Roman"/>
        </w:rPr>
        <w:t>3.</w:t>
      </w:r>
      <w:r w:rsidR="00786228" w:rsidRPr="00F0563E">
        <w:rPr>
          <w:rFonts w:ascii="Times New Roman" w:hAnsi="Times New Roman" w:cs="Times New Roman"/>
        </w:rPr>
        <w:t> </w:t>
      </w:r>
      <w:r w:rsidRPr="00F0563E">
        <w:rPr>
          <w:rFonts w:ascii="Times New Roman" w:hAnsi="Times New Roman" w:cs="Times New Roman"/>
        </w:rPr>
        <w:t>Требования охраны труда во время работы</w:t>
      </w:r>
      <w:bookmarkEnd w:id="4"/>
    </w:p>
    <w:p w14:paraId="70A9BFD7" w14:textId="7F2C30E3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3.1.</w:t>
      </w:r>
      <w:r w:rsidR="00BA3879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628"/>
      </w:tblGrid>
      <w:tr w:rsidR="00B0024C" w:rsidRPr="00D578CE" w14:paraId="70C5DAC1" w14:textId="77777777" w:rsidTr="00384FF0">
        <w:trPr>
          <w:tblHeader/>
        </w:trPr>
        <w:tc>
          <w:tcPr>
            <w:tcW w:w="1259" w:type="pct"/>
            <w:shd w:val="clear" w:color="auto" w:fill="auto"/>
            <w:vAlign w:val="center"/>
          </w:tcPr>
          <w:p w14:paraId="3B317E89" w14:textId="77777777" w:rsidR="00B0024C" w:rsidRPr="00D578CE" w:rsidRDefault="00B0024C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3741" w:type="pct"/>
            <w:shd w:val="clear" w:color="auto" w:fill="auto"/>
            <w:vAlign w:val="center"/>
          </w:tcPr>
          <w:p w14:paraId="74D0291B" w14:textId="77777777" w:rsidR="00B0024C" w:rsidRPr="00D578CE" w:rsidRDefault="00B0024C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697B46" w:rsidRPr="00D578CE" w14:paraId="00D4F02B" w14:textId="77777777" w:rsidTr="00384FF0">
        <w:trPr>
          <w:trHeight w:val="397"/>
        </w:trPr>
        <w:tc>
          <w:tcPr>
            <w:tcW w:w="1259" w:type="pct"/>
            <w:shd w:val="clear" w:color="auto" w:fill="auto"/>
            <w:vAlign w:val="center"/>
          </w:tcPr>
          <w:p w14:paraId="71661852" w14:textId="2BCE1601" w:rsidR="00697B46" w:rsidRPr="00D578CE" w:rsidRDefault="00697B46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8CE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3741" w:type="pct"/>
            <w:shd w:val="clear" w:color="auto" w:fill="auto"/>
            <w:vAlign w:val="center"/>
          </w:tcPr>
          <w:p w14:paraId="046BF3E6" w14:textId="77777777" w:rsidR="00697B46" w:rsidRPr="00D578CE" w:rsidRDefault="00697B46" w:rsidP="00384FF0">
            <w:pPr>
              <w:pStyle w:val="Default"/>
              <w:jc w:val="both"/>
              <w:rPr>
                <w:b/>
                <w:bCs/>
                <w:color w:val="000000" w:themeColor="text1"/>
              </w:rPr>
            </w:pPr>
            <w:r w:rsidRPr="00D578CE">
              <w:rPr>
                <w:b/>
                <w:bCs/>
                <w:color w:val="000000" w:themeColor="text1"/>
              </w:rPr>
              <w:t>Требование безопасности:</w:t>
            </w:r>
          </w:p>
          <w:p w14:paraId="3C787A33" w14:textId="77777777" w:rsidR="00697B46" w:rsidRPr="00D578CE" w:rsidRDefault="00697B46" w:rsidP="00384FF0">
            <w:pPr>
              <w:pStyle w:val="Default"/>
              <w:jc w:val="both"/>
            </w:pPr>
            <w:r w:rsidRPr="00D578CE">
              <w:t xml:space="preserve">Сетевой фильтр имеет индикатор работоспособности системы защиты от перенапряжений. Если индикатор погас, это означает, что ресурс защитного элемента исчерпан, и он не может обеспечивать защиту в полном объеме. </w:t>
            </w:r>
          </w:p>
          <w:p w14:paraId="74F4C07B" w14:textId="3A98587D" w:rsidR="00697B46" w:rsidRPr="00D578CE" w:rsidRDefault="00697B46" w:rsidP="00384FF0">
            <w:pPr>
              <w:pStyle w:val="Default"/>
              <w:jc w:val="both"/>
            </w:pPr>
            <w:r w:rsidRPr="00D578CE">
              <w:t>Причиной преждевременного исчерпания ресурса может быть воздействие на сетевой фильтр перенапряжений с энергией, превышающей энергоемкость защитных компонентов.</w:t>
            </w:r>
          </w:p>
          <w:p w14:paraId="6C89133C" w14:textId="77777777" w:rsidR="00697B46" w:rsidRPr="00D578CE" w:rsidRDefault="00697B46" w:rsidP="00384FF0">
            <w:pPr>
              <w:pStyle w:val="Default"/>
              <w:jc w:val="both"/>
            </w:pPr>
            <w:r w:rsidRPr="00D578CE">
              <w:t>В случае, когда индикатор состояния защиты не работает, следует заменить сетевой фильтр.</w:t>
            </w:r>
          </w:p>
          <w:p w14:paraId="61B3DC02" w14:textId="77777777" w:rsidR="00697B46" w:rsidRPr="00D578CE" w:rsidRDefault="00697B46" w:rsidP="00384FF0">
            <w:pPr>
              <w:pStyle w:val="Default"/>
              <w:jc w:val="both"/>
              <w:rPr>
                <w:b/>
                <w:bCs/>
                <w:color w:val="FF0000"/>
              </w:rPr>
            </w:pPr>
            <w:r w:rsidRPr="00D578CE">
              <w:rPr>
                <w:b/>
                <w:bCs/>
                <w:color w:val="FF0000"/>
              </w:rPr>
              <w:t>Запрещается:</w:t>
            </w:r>
          </w:p>
          <w:p w14:paraId="4C0C1244" w14:textId="77777777" w:rsidR="00697B46" w:rsidRPr="00D578CE" w:rsidRDefault="00697B46" w:rsidP="00384FF0">
            <w:pPr>
              <w:pStyle w:val="Default"/>
              <w:numPr>
                <w:ilvl w:val="0"/>
                <w:numId w:val="12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самостоятельно подключение и отключение;</w:t>
            </w:r>
          </w:p>
          <w:p w14:paraId="062596DE" w14:textId="77777777" w:rsidR="00697B46" w:rsidRPr="00D578CE" w:rsidRDefault="00697B46" w:rsidP="00384FF0">
            <w:pPr>
              <w:pStyle w:val="Default"/>
              <w:numPr>
                <w:ilvl w:val="0"/>
                <w:numId w:val="12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трогать мокрыми руками;</w:t>
            </w:r>
          </w:p>
          <w:p w14:paraId="6B198628" w14:textId="3D31CD28" w:rsidR="00697B46" w:rsidRPr="00D578CE" w:rsidRDefault="00697B46" w:rsidP="00384FF0">
            <w:pPr>
              <w:pStyle w:val="Default"/>
              <w:numPr>
                <w:ilvl w:val="0"/>
                <w:numId w:val="12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располагать ёмкости с жидкостями в зоне установки нахождения сетевого фильтра;</w:t>
            </w:r>
          </w:p>
          <w:p w14:paraId="4D3C9F9F" w14:textId="77777777" w:rsidR="00697B46" w:rsidRPr="00D578CE" w:rsidRDefault="00697B46" w:rsidP="00384FF0">
            <w:pPr>
              <w:pStyle w:val="Default"/>
              <w:numPr>
                <w:ilvl w:val="0"/>
                <w:numId w:val="12"/>
              </w:numPr>
              <w:tabs>
                <w:tab w:val="left" w:pos="315"/>
              </w:tabs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lastRenderedPageBreak/>
              <w:t>проливать на сетевой фильтр воду или любую другую жидкость;</w:t>
            </w:r>
          </w:p>
          <w:p w14:paraId="29C4709A" w14:textId="77777777" w:rsidR="00697B46" w:rsidRPr="00D578CE" w:rsidRDefault="00697B46" w:rsidP="00384FF0">
            <w:pPr>
              <w:pStyle w:val="Default"/>
              <w:numPr>
                <w:ilvl w:val="0"/>
                <w:numId w:val="12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накрывать в процессе его работы;</w:t>
            </w:r>
          </w:p>
          <w:p w14:paraId="7020959D" w14:textId="77777777" w:rsidR="00697B46" w:rsidRPr="00D578CE" w:rsidRDefault="00697B46" w:rsidP="00384FF0">
            <w:pPr>
              <w:pStyle w:val="Default"/>
              <w:numPr>
                <w:ilvl w:val="0"/>
                <w:numId w:val="12"/>
              </w:numPr>
              <w:tabs>
                <w:tab w:val="left" w:pos="315"/>
              </w:tabs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наступать на шнур питания.</w:t>
            </w:r>
          </w:p>
          <w:p w14:paraId="2D18A7CA" w14:textId="77777777" w:rsidR="00697B46" w:rsidRPr="00D578CE" w:rsidRDefault="00697B46" w:rsidP="00384FF0">
            <w:pPr>
              <w:pStyle w:val="Default"/>
              <w:jc w:val="both"/>
            </w:pPr>
            <w:r w:rsidRPr="00D578CE">
              <w:t>Если вы столкнулись со следующими проблемами:</w:t>
            </w:r>
          </w:p>
          <w:p w14:paraId="25E9BEAF" w14:textId="77777777" w:rsidR="00697B46" w:rsidRPr="00D578CE" w:rsidRDefault="00697B46" w:rsidP="00384FF0">
            <w:pPr>
              <w:pStyle w:val="Default"/>
              <w:numPr>
                <w:ilvl w:val="0"/>
                <w:numId w:val="13"/>
              </w:numPr>
              <w:tabs>
                <w:tab w:val="left" w:pos="430"/>
              </w:tabs>
              <w:ind w:left="0" w:firstLine="0"/>
              <w:jc w:val="both"/>
            </w:pPr>
            <w:r w:rsidRPr="00D578CE">
              <w:t>шнур или вилка питания повреждены;</w:t>
            </w:r>
          </w:p>
          <w:p w14:paraId="1345124C" w14:textId="5435F14E" w:rsidR="00697B46" w:rsidRPr="00D578CE" w:rsidRDefault="00697B46" w:rsidP="00384FF0">
            <w:pPr>
              <w:pStyle w:val="Default"/>
              <w:numPr>
                <w:ilvl w:val="0"/>
                <w:numId w:val="13"/>
              </w:numPr>
              <w:tabs>
                <w:tab w:val="left" w:pos="430"/>
              </w:tabs>
              <w:ind w:left="0" w:firstLine="0"/>
              <w:jc w:val="both"/>
            </w:pPr>
            <w:r w:rsidRPr="00D578CE">
              <w:t>в сетевой фильтр попала жидкость;</w:t>
            </w:r>
          </w:p>
          <w:p w14:paraId="5BDBB577" w14:textId="77777777" w:rsidR="00697B46" w:rsidRPr="00D578CE" w:rsidRDefault="00697B46" w:rsidP="00384FF0">
            <w:pPr>
              <w:pStyle w:val="Default"/>
              <w:numPr>
                <w:ilvl w:val="0"/>
                <w:numId w:val="13"/>
              </w:numPr>
              <w:tabs>
                <w:tab w:val="left" w:pos="430"/>
              </w:tabs>
              <w:ind w:left="0" w:firstLine="0"/>
              <w:jc w:val="both"/>
            </w:pPr>
            <w:r w:rsidRPr="00D578CE">
              <w:t>система не работает даже в том случае, когда вы следуете инструкциям по эксплуатации.</w:t>
            </w:r>
          </w:p>
          <w:p w14:paraId="16CD777D" w14:textId="77777777" w:rsidR="00697B46" w:rsidRPr="00D578CE" w:rsidRDefault="00697B46" w:rsidP="00384FF0">
            <w:pPr>
              <w:pStyle w:val="Default"/>
              <w:numPr>
                <w:ilvl w:val="0"/>
                <w:numId w:val="13"/>
              </w:numPr>
              <w:tabs>
                <w:tab w:val="left" w:pos="430"/>
              </w:tabs>
              <w:ind w:left="0" w:firstLine="0"/>
              <w:jc w:val="both"/>
            </w:pPr>
            <w:r w:rsidRPr="00D578CE">
              <w:t>система упала;</w:t>
            </w:r>
          </w:p>
          <w:p w14:paraId="74BFE584" w14:textId="636DC768" w:rsidR="00697B46" w:rsidRPr="00D578CE" w:rsidRDefault="00697B46" w:rsidP="0038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8CE">
              <w:rPr>
                <w:rFonts w:ascii="Times New Roman" w:hAnsi="Times New Roman" w:cs="Times New Roman"/>
                <w:sz w:val="24"/>
                <w:szCs w:val="24"/>
              </w:rPr>
              <w:t>Обратиться к Главному эксперту или Техническому эксперту на площадке и обозначите проблему.</w:t>
            </w:r>
          </w:p>
        </w:tc>
      </w:tr>
      <w:tr w:rsidR="00697B46" w:rsidRPr="00D578CE" w14:paraId="5B76366F" w14:textId="77777777" w:rsidTr="00384FF0">
        <w:trPr>
          <w:trHeight w:val="397"/>
        </w:trPr>
        <w:tc>
          <w:tcPr>
            <w:tcW w:w="1259" w:type="pct"/>
            <w:shd w:val="clear" w:color="auto" w:fill="auto"/>
            <w:vAlign w:val="center"/>
          </w:tcPr>
          <w:p w14:paraId="040E54CD" w14:textId="217FBDEE" w:rsidR="00697B46" w:rsidRPr="00D578CE" w:rsidRDefault="00697B46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Системный блок</w:t>
            </w:r>
          </w:p>
        </w:tc>
        <w:tc>
          <w:tcPr>
            <w:tcW w:w="3741" w:type="pct"/>
            <w:shd w:val="clear" w:color="auto" w:fill="auto"/>
            <w:vAlign w:val="center"/>
          </w:tcPr>
          <w:p w14:paraId="016F70C0" w14:textId="77777777" w:rsidR="00184CE3" w:rsidRPr="00D578CE" w:rsidRDefault="00184CE3" w:rsidP="00384FF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D578CE">
              <w:rPr>
                <w:b/>
                <w:bCs/>
                <w:color w:val="auto"/>
              </w:rPr>
              <w:t>Требование безопасности</w:t>
            </w:r>
          </w:p>
          <w:p w14:paraId="2B4535E4" w14:textId="77777777" w:rsidR="00184CE3" w:rsidRPr="00D578CE" w:rsidRDefault="00184CE3" w:rsidP="00384FF0">
            <w:pPr>
              <w:pStyle w:val="Default"/>
              <w:jc w:val="both"/>
              <w:rPr>
                <w:rStyle w:val="A40"/>
                <w:sz w:val="24"/>
                <w:szCs w:val="24"/>
              </w:rPr>
            </w:pPr>
            <w:r w:rsidRPr="00D578CE">
              <w:rPr>
                <w:rStyle w:val="A40"/>
                <w:sz w:val="24"/>
                <w:szCs w:val="24"/>
              </w:rPr>
              <w:t>При нарушении подачи электропитания не пытайтесь устранить проблему самостоятельно.</w:t>
            </w:r>
          </w:p>
          <w:p w14:paraId="193131E4" w14:textId="77777777" w:rsidR="00184CE3" w:rsidRPr="00D578CE" w:rsidRDefault="00184CE3" w:rsidP="00384FF0">
            <w:pPr>
              <w:pStyle w:val="Default"/>
              <w:jc w:val="both"/>
              <w:rPr>
                <w:rStyle w:val="A40"/>
                <w:sz w:val="24"/>
                <w:szCs w:val="24"/>
              </w:rPr>
            </w:pPr>
            <w:r w:rsidRPr="00D578CE">
              <w:rPr>
                <w:rStyle w:val="A40"/>
                <w:sz w:val="24"/>
                <w:szCs w:val="24"/>
              </w:rPr>
              <w:t xml:space="preserve">Не пытайтесь открыть корпус системного блока. Опасное высокое напряжение внутри монитора может привести к причинению тяжелого вреда здоровью. </w:t>
            </w:r>
          </w:p>
          <w:p w14:paraId="0F53B071" w14:textId="77777777" w:rsidR="00184CE3" w:rsidRPr="00D578CE" w:rsidRDefault="00184CE3" w:rsidP="00384FF0">
            <w:pPr>
              <w:pStyle w:val="Default"/>
              <w:jc w:val="both"/>
              <w:rPr>
                <w:rStyle w:val="A40"/>
                <w:sz w:val="24"/>
                <w:szCs w:val="24"/>
              </w:rPr>
            </w:pPr>
            <w:r w:rsidRPr="00D578CE">
              <w:rPr>
                <w:rStyle w:val="A40"/>
                <w:sz w:val="24"/>
                <w:szCs w:val="24"/>
              </w:rPr>
              <w:t>Гнезда и отверстия сзади и сверху системного блока предназначены для вентиляции. Не блокируйте данные отверстия.</w:t>
            </w:r>
          </w:p>
          <w:p w14:paraId="18A48827" w14:textId="77777777" w:rsidR="00184CE3" w:rsidRPr="00D578CE" w:rsidRDefault="00184CE3" w:rsidP="00384FF0">
            <w:pPr>
              <w:pStyle w:val="Default"/>
              <w:jc w:val="both"/>
              <w:rPr>
                <w:b/>
                <w:bCs/>
                <w:color w:val="FF0000"/>
              </w:rPr>
            </w:pPr>
            <w:r w:rsidRPr="00D578CE">
              <w:rPr>
                <w:b/>
                <w:bCs/>
                <w:color w:val="FF0000"/>
              </w:rPr>
              <w:t>Запрещается:</w:t>
            </w:r>
          </w:p>
          <w:p w14:paraId="7B07F8A0" w14:textId="77777777" w:rsidR="00184CE3" w:rsidRPr="00D578CE" w:rsidRDefault="00184CE3" w:rsidP="00384FF0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самостоятельное подключение, отключение периферийных устройств;</w:t>
            </w:r>
          </w:p>
          <w:p w14:paraId="7BD9FA02" w14:textId="77777777" w:rsidR="00184CE3" w:rsidRPr="00D578CE" w:rsidRDefault="00184CE3" w:rsidP="00384FF0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подключение и использования периферийных устройств, не указанных в Инфраструктурном листе по компетенции «Проектирование и моделирование ювелирных украшений»</w:t>
            </w:r>
          </w:p>
          <w:p w14:paraId="74592C43" w14:textId="77777777" w:rsidR="00184CE3" w:rsidRPr="00D578CE" w:rsidRDefault="00184CE3" w:rsidP="00384FF0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прикасаться к задней панели системного блока при включенном питании;</w:t>
            </w:r>
          </w:p>
          <w:p w14:paraId="1C040B31" w14:textId="77777777" w:rsidR="00184CE3" w:rsidRPr="00D578CE" w:rsidRDefault="00184CE3" w:rsidP="00384FF0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трогать мокрыми руками;</w:t>
            </w:r>
          </w:p>
          <w:p w14:paraId="622E0C39" w14:textId="77777777" w:rsidR="00184CE3" w:rsidRPr="00D578CE" w:rsidRDefault="00184CE3" w:rsidP="00384FF0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 xml:space="preserve">располагать ёмкости с жидкостями в зоне установки системного блока; </w:t>
            </w:r>
          </w:p>
          <w:p w14:paraId="1B97D41B" w14:textId="77777777" w:rsidR="00184CE3" w:rsidRPr="00D578CE" w:rsidRDefault="00184CE3" w:rsidP="00384FF0">
            <w:pPr>
              <w:pStyle w:val="Default"/>
              <w:numPr>
                <w:ilvl w:val="0"/>
                <w:numId w:val="14"/>
              </w:numPr>
              <w:tabs>
                <w:tab w:val="left" w:pos="315"/>
              </w:tabs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проливать на систему воду или любую другую жидкость;</w:t>
            </w:r>
          </w:p>
          <w:p w14:paraId="2AB0CAC7" w14:textId="77777777" w:rsidR="00184CE3" w:rsidRPr="00D578CE" w:rsidRDefault="00184CE3" w:rsidP="00384FF0">
            <w:pPr>
              <w:pStyle w:val="Default"/>
              <w:numPr>
                <w:ilvl w:val="0"/>
                <w:numId w:val="14"/>
              </w:numPr>
              <w:tabs>
                <w:tab w:val="left" w:pos="315"/>
              </w:tabs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наступать на шнур питания;</w:t>
            </w:r>
          </w:p>
          <w:p w14:paraId="5B600C42" w14:textId="77777777" w:rsidR="00184CE3" w:rsidRPr="00D578CE" w:rsidRDefault="00184CE3" w:rsidP="00384FF0">
            <w:pPr>
              <w:pStyle w:val="Default"/>
              <w:numPr>
                <w:ilvl w:val="0"/>
                <w:numId w:val="14"/>
              </w:numPr>
              <w:tabs>
                <w:tab w:val="left" w:pos="315"/>
              </w:tabs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вставлять объекты в вентиляционные отверстия устройства;</w:t>
            </w:r>
          </w:p>
          <w:p w14:paraId="0EC32343" w14:textId="77777777" w:rsidR="00184CE3" w:rsidRPr="00D578CE" w:rsidRDefault="00184CE3" w:rsidP="00384FF0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производить отключение питания во время выполнения активной задачи;</w:t>
            </w:r>
          </w:p>
          <w:p w14:paraId="6F2C684D" w14:textId="77777777" w:rsidR="00184CE3" w:rsidRPr="00D578CE" w:rsidRDefault="00184CE3" w:rsidP="00384FF0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закрывать отверстия на корпусе предназначены для вентиляции.</w:t>
            </w:r>
          </w:p>
          <w:p w14:paraId="15AA3D33" w14:textId="77777777" w:rsidR="00184CE3" w:rsidRPr="00D578CE" w:rsidRDefault="00184CE3" w:rsidP="00384FF0">
            <w:pPr>
              <w:pStyle w:val="Default"/>
              <w:jc w:val="both"/>
            </w:pPr>
            <w:r w:rsidRPr="00D578CE">
              <w:t>Если вы столкнулись со следующими проблемами:</w:t>
            </w:r>
          </w:p>
          <w:p w14:paraId="3EFA7E4E" w14:textId="77777777" w:rsidR="00184CE3" w:rsidRPr="00D578CE" w:rsidRDefault="00184CE3" w:rsidP="00384FF0">
            <w:pPr>
              <w:pStyle w:val="Default"/>
              <w:numPr>
                <w:ilvl w:val="0"/>
                <w:numId w:val="15"/>
              </w:numPr>
              <w:tabs>
                <w:tab w:val="left" w:pos="315"/>
              </w:tabs>
              <w:ind w:left="0" w:firstLine="0"/>
              <w:jc w:val="both"/>
            </w:pPr>
            <w:r w:rsidRPr="00D578CE">
              <w:t>шнур или вилка питания повреждены;</w:t>
            </w:r>
          </w:p>
          <w:p w14:paraId="2ACC59B1" w14:textId="77777777" w:rsidR="00184CE3" w:rsidRPr="00D578CE" w:rsidRDefault="00184CE3" w:rsidP="00384FF0">
            <w:pPr>
              <w:pStyle w:val="Default"/>
              <w:numPr>
                <w:ilvl w:val="0"/>
                <w:numId w:val="15"/>
              </w:numPr>
              <w:tabs>
                <w:tab w:val="left" w:pos="315"/>
              </w:tabs>
              <w:ind w:left="0" w:firstLine="0"/>
              <w:jc w:val="both"/>
            </w:pPr>
            <w:r w:rsidRPr="00D578CE">
              <w:t>в систему попала жидкость;</w:t>
            </w:r>
          </w:p>
          <w:p w14:paraId="7C99AF97" w14:textId="7EDB035E" w:rsidR="00184CE3" w:rsidRPr="00D578CE" w:rsidRDefault="00184CE3" w:rsidP="00384FF0">
            <w:pPr>
              <w:pStyle w:val="Default"/>
              <w:numPr>
                <w:ilvl w:val="0"/>
                <w:numId w:val="15"/>
              </w:numPr>
              <w:tabs>
                <w:tab w:val="left" w:pos="315"/>
              </w:tabs>
              <w:ind w:left="0" w:firstLine="0"/>
              <w:jc w:val="both"/>
            </w:pPr>
            <w:r w:rsidRPr="00D578CE">
              <w:t>система не работает даже в том случае, когда вы следуете инструкциям по эксплуатации;</w:t>
            </w:r>
          </w:p>
          <w:p w14:paraId="2EF24152" w14:textId="394DAAC8" w:rsidR="00184CE3" w:rsidRPr="00D578CE" w:rsidRDefault="00184CE3" w:rsidP="00384FF0">
            <w:pPr>
              <w:pStyle w:val="Default"/>
              <w:numPr>
                <w:ilvl w:val="0"/>
                <w:numId w:val="15"/>
              </w:numPr>
              <w:tabs>
                <w:tab w:val="left" w:pos="315"/>
              </w:tabs>
              <w:ind w:left="0" w:firstLine="0"/>
              <w:jc w:val="both"/>
            </w:pPr>
            <w:r w:rsidRPr="00D578CE">
              <w:t>система упала.</w:t>
            </w:r>
          </w:p>
          <w:p w14:paraId="34D7F246" w14:textId="1EC0BE3C" w:rsidR="00697B46" w:rsidRPr="00D578CE" w:rsidRDefault="00184CE3" w:rsidP="0038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8CE">
              <w:rPr>
                <w:rFonts w:ascii="Times New Roman" w:hAnsi="Times New Roman" w:cs="Times New Roman"/>
                <w:sz w:val="24"/>
                <w:szCs w:val="24"/>
              </w:rPr>
              <w:t>Обратиться к Главному эксперту или Техническому эксперту на площадке и обозначите проблему.</w:t>
            </w:r>
          </w:p>
        </w:tc>
      </w:tr>
      <w:tr w:rsidR="0032253B" w:rsidRPr="00D578CE" w14:paraId="70E2BBD8" w14:textId="77777777" w:rsidTr="00384FF0">
        <w:trPr>
          <w:trHeight w:val="397"/>
        </w:trPr>
        <w:tc>
          <w:tcPr>
            <w:tcW w:w="1259" w:type="pct"/>
            <w:shd w:val="clear" w:color="auto" w:fill="auto"/>
            <w:vAlign w:val="center"/>
          </w:tcPr>
          <w:p w14:paraId="61133A6B" w14:textId="0916E759" w:rsidR="0032253B" w:rsidRPr="00D578CE" w:rsidRDefault="0032253B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8CE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741" w:type="pct"/>
            <w:shd w:val="clear" w:color="auto" w:fill="auto"/>
            <w:vAlign w:val="center"/>
          </w:tcPr>
          <w:p w14:paraId="5619939C" w14:textId="77777777" w:rsidR="0032253B" w:rsidRPr="00D578CE" w:rsidRDefault="0032253B" w:rsidP="00384FF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D578CE">
              <w:rPr>
                <w:b/>
                <w:bCs/>
                <w:color w:val="auto"/>
              </w:rPr>
              <w:t>Требование безопасности</w:t>
            </w:r>
          </w:p>
          <w:p w14:paraId="2E40B9CA" w14:textId="77777777" w:rsidR="0032253B" w:rsidRPr="00D578CE" w:rsidRDefault="0032253B" w:rsidP="00384FF0">
            <w:pPr>
              <w:pStyle w:val="Default"/>
              <w:jc w:val="both"/>
              <w:rPr>
                <w:rStyle w:val="A40"/>
                <w:sz w:val="24"/>
                <w:szCs w:val="24"/>
              </w:rPr>
            </w:pPr>
            <w:r w:rsidRPr="00D578CE">
              <w:rPr>
                <w:rStyle w:val="A40"/>
                <w:sz w:val="24"/>
                <w:szCs w:val="24"/>
              </w:rPr>
              <w:t>При нарушении подачи электропитания не пытайтесь устранить проблему самостоятельно.</w:t>
            </w:r>
          </w:p>
          <w:p w14:paraId="0424465D" w14:textId="77777777" w:rsidR="0032253B" w:rsidRPr="00D578CE" w:rsidRDefault="0032253B" w:rsidP="00384FF0">
            <w:pPr>
              <w:pStyle w:val="Default"/>
              <w:jc w:val="both"/>
              <w:rPr>
                <w:rStyle w:val="A40"/>
                <w:sz w:val="24"/>
                <w:szCs w:val="24"/>
              </w:rPr>
            </w:pPr>
            <w:r w:rsidRPr="00D578CE">
              <w:rPr>
                <w:rStyle w:val="A40"/>
                <w:sz w:val="24"/>
                <w:szCs w:val="24"/>
              </w:rPr>
              <w:lastRenderedPageBreak/>
              <w:t xml:space="preserve">Не пытайтесь открыть корпус монитора. Опасное высокое напряжение внутри монитора может привести к причинению тяжелого вреда здоровью. </w:t>
            </w:r>
          </w:p>
          <w:p w14:paraId="7EAC184D" w14:textId="77777777" w:rsidR="0032253B" w:rsidRPr="00D578CE" w:rsidRDefault="0032253B" w:rsidP="00384FF0">
            <w:pPr>
              <w:pStyle w:val="Default"/>
              <w:jc w:val="both"/>
              <w:rPr>
                <w:rStyle w:val="A40"/>
                <w:sz w:val="24"/>
                <w:szCs w:val="24"/>
              </w:rPr>
            </w:pPr>
            <w:r w:rsidRPr="00D578CE">
              <w:rPr>
                <w:rStyle w:val="A40"/>
                <w:sz w:val="24"/>
                <w:szCs w:val="24"/>
              </w:rPr>
              <w:t>Гнезда и отверстия сзади и сверху монитора предназначены для вентиляции. Не блокируйте данные отверстия.</w:t>
            </w:r>
          </w:p>
          <w:p w14:paraId="2B2D3CDB" w14:textId="77777777" w:rsidR="0032253B" w:rsidRPr="00D578CE" w:rsidRDefault="0032253B" w:rsidP="00384FF0">
            <w:pPr>
              <w:pStyle w:val="Default"/>
              <w:jc w:val="both"/>
              <w:rPr>
                <w:b/>
                <w:bCs/>
                <w:color w:val="FF0000"/>
              </w:rPr>
            </w:pPr>
            <w:r w:rsidRPr="00D578CE">
              <w:rPr>
                <w:b/>
                <w:bCs/>
                <w:color w:val="FF0000"/>
              </w:rPr>
              <w:t>Запрещается:</w:t>
            </w:r>
          </w:p>
          <w:p w14:paraId="01847335" w14:textId="77777777" w:rsidR="0032253B" w:rsidRPr="00D578CE" w:rsidRDefault="0032253B" w:rsidP="00384FF0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color w:val="FF0000"/>
              </w:rPr>
            </w:pPr>
            <w:proofErr w:type="spellStart"/>
            <w:r w:rsidRPr="00D578CE">
              <w:rPr>
                <w:color w:val="FF0000"/>
              </w:rPr>
              <w:t>переподключать</w:t>
            </w:r>
            <w:proofErr w:type="spellEnd"/>
            <w:r w:rsidRPr="00D578CE">
              <w:rPr>
                <w:color w:val="FF0000"/>
              </w:rPr>
              <w:t xml:space="preserve"> монитор;</w:t>
            </w:r>
          </w:p>
          <w:p w14:paraId="51445CF8" w14:textId="77777777" w:rsidR="0032253B" w:rsidRPr="00D578CE" w:rsidRDefault="0032253B" w:rsidP="00384FF0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трогать мокрыми руками;</w:t>
            </w:r>
          </w:p>
          <w:p w14:paraId="46AF7015" w14:textId="77777777" w:rsidR="0032253B" w:rsidRPr="00D578CE" w:rsidRDefault="0032253B" w:rsidP="00384FF0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 xml:space="preserve">располагать ёмкости с жидкостями в зоне установки монитора; </w:t>
            </w:r>
          </w:p>
          <w:p w14:paraId="536BC0B3" w14:textId="04FC170B" w:rsidR="0032253B" w:rsidRPr="00D578CE" w:rsidRDefault="00135E1A" w:rsidP="00384FF0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rStyle w:val="A40"/>
                <w:color w:val="FF0000"/>
                <w:sz w:val="24"/>
                <w:szCs w:val="24"/>
              </w:rPr>
            </w:pPr>
            <w:r w:rsidRPr="00D578CE">
              <w:rPr>
                <w:color w:val="FF0000"/>
              </w:rPr>
              <w:t>проливать</w:t>
            </w:r>
            <w:r w:rsidR="0032253B" w:rsidRPr="00D578CE">
              <w:rPr>
                <w:color w:val="FF0000"/>
              </w:rPr>
              <w:t xml:space="preserve"> на монитор воду или любую другую жидкость;</w:t>
            </w:r>
          </w:p>
          <w:p w14:paraId="67CC8285" w14:textId="77777777" w:rsidR="0032253B" w:rsidRPr="00D578CE" w:rsidRDefault="0032253B" w:rsidP="00384FF0">
            <w:pPr>
              <w:pStyle w:val="Default"/>
              <w:numPr>
                <w:ilvl w:val="0"/>
                <w:numId w:val="16"/>
              </w:numPr>
              <w:tabs>
                <w:tab w:val="left" w:pos="315"/>
              </w:tabs>
              <w:ind w:left="0" w:firstLine="0"/>
              <w:rPr>
                <w:color w:val="FF0000"/>
              </w:rPr>
            </w:pPr>
            <w:r w:rsidRPr="00D578CE">
              <w:rPr>
                <w:color w:val="FF0000"/>
              </w:rPr>
              <w:t>наступать на шнур питания;</w:t>
            </w:r>
          </w:p>
          <w:p w14:paraId="2BB80CF2" w14:textId="77777777" w:rsidR="0032253B" w:rsidRPr="00D578CE" w:rsidRDefault="0032253B" w:rsidP="00384FF0">
            <w:pPr>
              <w:pStyle w:val="Default"/>
              <w:numPr>
                <w:ilvl w:val="0"/>
                <w:numId w:val="16"/>
              </w:numPr>
              <w:tabs>
                <w:tab w:val="left" w:pos="315"/>
              </w:tabs>
              <w:ind w:left="0" w:firstLine="0"/>
              <w:rPr>
                <w:color w:val="FF0000"/>
              </w:rPr>
            </w:pPr>
            <w:r w:rsidRPr="00D578CE">
              <w:rPr>
                <w:color w:val="FF0000"/>
              </w:rPr>
              <w:t>вставлять объекты в вентиляционные отверстия устройства;</w:t>
            </w:r>
          </w:p>
          <w:p w14:paraId="4ED57794" w14:textId="77777777" w:rsidR="0032253B" w:rsidRPr="00D578CE" w:rsidRDefault="0032253B" w:rsidP="00384FF0">
            <w:pPr>
              <w:pStyle w:val="Default"/>
              <w:numPr>
                <w:ilvl w:val="0"/>
                <w:numId w:val="16"/>
              </w:numPr>
              <w:ind w:left="0" w:firstLine="0"/>
              <w:rPr>
                <w:color w:val="FF0000"/>
              </w:rPr>
            </w:pPr>
            <w:r w:rsidRPr="00D578CE">
              <w:rPr>
                <w:color w:val="FF0000"/>
              </w:rPr>
              <w:t>закрывать отверстия на корпусе предназначены для вентиляции. Не закрывайте эти отверстия.</w:t>
            </w:r>
          </w:p>
          <w:p w14:paraId="6E595688" w14:textId="77777777" w:rsidR="0032253B" w:rsidRPr="00D578CE" w:rsidRDefault="0032253B" w:rsidP="00384FF0">
            <w:pPr>
              <w:pStyle w:val="Default"/>
            </w:pPr>
            <w:r w:rsidRPr="00D578CE">
              <w:t>Если вы столкнулись со следующими проблемами:</w:t>
            </w:r>
          </w:p>
          <w:p w14:paraId="7459A394" w14:textId="77777777" w:rsidR="0032253B" w:rsidRPr="00D578CE" w:rsidRDefault="0032253B" w:rsidP="00384FF0">
            <w:pPr>
              <w:pStyle w:val="Default"/>
              <w:numPr>
                <w:ilvl w:val="0"/>
                <w:numId w:val="17"/>
              </w:numPr>
              <w:tabs>
                <w:tab w:val="left" w:pos="288"/>
              </w:tabs>
              <w:ind w:left="0" w:firstLine="0"/>
              <w:jc w:val="both"/>
            </w:pPr>
            <w:r w:rsidRPr="00D578CE">
              <w:t>шнур или вилка питания повреждены;</w:t>
            </w:r>
          </w:p>
          <w:p w14:paraId="2DE54E7E" w14:textId="77777777" w:rsidR="0032253B" w:rsidRPr="00D578CE" w:rsidRDefault="0032253B" w:rsidP="00384FF0">
            <w:pPr>
              <w:pStyle w:val="Default"/>
              <w:numPr>
                <w:ilvl w:val="0"/>
                <w:numId w:val="17"/>
              </w:numPr>
              <w:tabs>
                <w:tab w:val="left" w:pos="288"/>
              </w:tabs>
              <w:ind w:left="0" w:firstLine="0"/>
              <w:jc w:val="both"/>
            </w:pPr>
            <w:r w:rsidRPr="00D578CE">
              <w:t>попала жидкость;</w:t>
            </w:r>
          </w:p>
          <w:p w14:paraId="5100F6A3" w14:textId="77777777" w:rsidR="0032253B" w:rsidRPr="00D578CE" w:rsidRDefault="0032253B" w:rsidP="00384FF0">
            <w:pPr>
              <w:pStyle w:val="Default"/>
              <w:numPr>
                <w:ilvl w:val="0"/>
                <w:numId w:val="17"/>
              </w:numPr>
              <w:tabs>
                <w:tab w:val="left" w:pos="288"/>
              </w:tabs>
              <w:ind w:left="0" w:firstLine="0"/>
              <w:jc w:val="both"/>
            </w:pPr>
            <w:r w:rsidRPr="00D578CE">
              <w:t xml:space="preserve">монитор не работает даже в том случае, когда вы следуете инструкциям по эксплуатации </w:t>
            </w:r>
          </w:p>
          <w:p w14:paraId="39B50738" w14:textId="2D02B444" w:rsidR="0032253B" w:rsidRPr="00D578CE" w:rsidRDefault="0032253B" w:rsidP="0038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8CE">
              <w:rPr>
                <w:rFonts w:ascii="Times New Roman" w:hAnsi="Times New Roman" w:cs="Times New Roman"/>
                <w:sz w:val="24"/>
                <w:szCs w:val="24"/>
              </w:rPr>
              <w:t>Обратиться к Главному эксперту или Техническому эксперту на площадке и обозначьте проблему.</w:t>
            </w:r>
          </w:p>
        </w:tc>
      </w:tr>
      <w:tr w:rsidR="0032253B" w:rsidRPr="00D578CE" w14:paraId="72751D6C" w14:textId="77777777" w:rsidTr="00384FF0">
        <w:trPr>
          <w:trHeight w:val="397"/>
        </w:trPr>
        <w:tc>
          <w:tcPr>
            <w:tcW w:w="1259" w:type="pct"/>
            <w:shd w:val="clear" w:color="auto" w:fill="auto"/>
            <w:vAlign w:val="center"/>
          </w:tcPr>
          <w:p w14:paraId="454D38C4" w14:textId="7E820384" w:rsidR="0032253B" w:rsidRPr="00D578CE" w:rsidRDefault="0032253B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Клавиатура проводная</w:t>
            </w:r>
          </w:p>
        </w:tc>
        <w:tc>
          <w:tcPr>
            <w:tcW w:w="3741" w:type="pct"/>
            <w:shd w:val="clear" w:color="auto" w:fill="auto"/>
            <w:vAlign w:val="center"/>
          </w:tcPr>
          <w:p w14:paraId="3352458E" w14:textId="77777777" w:rsidR="00135E1A" w:rsidRPr="00D578CE" w:rsidRDefault="00135E1A" w:rsidP="00384FF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D578CE">
              <w:rPr>
                <w:b/>
                <w:bCs/>
                <w:color w:val="auto"/>
              </w:rPr>
              <w:t>Требование безопасности</w:t>
            </w:r>
          </w:p>
          <w:p w14:paraId="51668DBD" w14:textId="507F00E6" w:rsidR="00135E1A" w:rsidRPr="00D578CE" w:rsidRDefault="00135E1A" w:rsidP="00384FF0">
            <w:pPr>
              <w:pStyle w:val="Default"/>
              <w:jc w:val="both"/>
              <w:rPr>
                <w:rStyle w:val="A40"/>
                <w:sz w:val="24"/>
                <w:szCs w:val="24"/>
              </w:rPr>
            </w:pPr>
            <w:r w:rsidRPr="00D578CE">
              <w:rPr>
                <w:rStyle w:val="A40"/>
                <w:sz w:val="24"/>
                <w:szCs w:val="24"/>
              </w:rPr>
              <w:t>При нарушении подачи электропитания не пытайтесь устранить проблему самостоятельно.</w:t>
            </w:r>
          </w:p>
          <w:p w14:paraId="66587156" w14:textId="77777777" w:rsidR="00135E1A" w:rsidRPr="00D578CE" w:rsidRDefault="00135E1A" w:rsidP="00384FF0">
            <w:pPr>
              <w:pStyle w:val="Default"/>
              <w:jc w:val="both"/>
              <w:rPr>
                <w:rStyle w:val="A40"/>
                <w:sz w:val="24"/>
                <w:szCs w:val="24"/>
              </w:rPr>
            </w:pPr>
            <w:r w:rsidRPr="00D578CE">
              <w:rPr>
                <w:rStyle w:val="A40"/>
                <w:sz w:val="24"/>
                <w:szCs w:val="24"/>
              </w:rPr>
              <w:t>Не пытайтесь открыть корпус проводной клавиатуры.</w:t>
            </w:r>
          </w:p>
          <w:p w14:paraId="6A00DCBC" w14:textId="77777777" w:rsidR="00135E1A" w:rsidRPr="00D578CE" w:rsidRDefault="00135E1A" w:rsidP="00384FF0">
            <w:pPr>
              <w:pStyle w:val="Default"/>
              <w:jc w:val="both"/>
              <w:rPr>
                <w:b/>
                <w:bCs/>
                <w:color w:val="FF0000"/>
              </w:rPr>
            </w:pPr>
            <w:r w:rsidRPr="00D578CE">
              <w:rPr>
                <w:b/>
                <w:bCs/>
                <w:color w:val="FF0000"/>
              </w:rPr>
              <w:t>Запрещается:</w:t>
            </w:r>
          </w:p>
          <w:p w14:paraId="3E211919" w14:textId="77777777" w:rsidR="00135E1A" w:rsidRPr="00D578CE" w:rsidRDefault="00135E1A" w:rsidP="00384FF0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касаться одновременно экрана монитора и проводной клавиатуры;</w:t>
            </w:r>
          </w:p>
          <w:p w14:paraId="16CCB724" w14:textId="77777777" w:rsidR="00135E1A" w:rsidRPr="00D578CE" w:rsidRDefault="00135E1A" w:rsidP="00384FF0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color w:val="FF0000"/>
              </w:rPr>
            </w:pPr>
            <w:proofErr w:type="spellStart"/>
            <w:r w:rsidRPr="00D578CE">
              <w:rPr>
                <w:color w:val="FF0000"/>
              </w:rPr>
              <w:t>переподлючать</w:t>
            </w:r>
            <w:proofErr w:type="spellEnd"/>
            <w:r w:rsidRPr="00D578CE">
              <w:rPr>
                <w:color w:val="FF0000"/>
              </w:rPr>
              <w:t xml:space="preserve"> клавиатуру;</w:t>
            </w:r>
          </w:p>
          <w:p w14:paraId="469A9880" w14:textId="77777777" w:rsidR="00135E1A" w:rsidRPr="00D578CE" w:rsidRDefault="00135E1A" w:rsidP="00384FF0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 xml:space="preserve">менять положение кабеля в </w:t>
            </w:r>
            <w:r w:rsidRPr="00D578CE">
              <w:rPr>
                <w:color w:val="FF0000"/>
                <w:lang w:val="en-US"/>
              </w:rPr>
              <w:t>USB</w:t>
            </w:r>
            <w:r w:rsidRPr="00D578CE">
              <w:rPr>
                <w:color w:val="FF0000"/>
              </w:rPr>
              <w:t xml:space="preserve"> портах системного блока;</w:t>
            </w:r>
          </w:p>
          <w:p w14:paraId="33D937B9" w14:textId="77777777" w:rsidR="00135E1A" w:rsidRPr="00D578CE" w:rsidRDefault="00135E1A" w:rsidP="00384FF0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трогать мокрыми руками;</w:t>
            </w:r>
          </w:p>
          <w:p w14:paraId="2F3B8A27" w14:textId="77777777" w:rsidR="00135E1A" w:rsidRPr="00D578CE" w:rsidRDefault="00135E1A" w:rsidP="00384FF0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 xml:space="preserve">располагать ёмкости с жидкостями в зоне установки монитора; </w:t>
            </w:r>
          </w:p>
          <w:p w14:paraId="1A2FBAC2" w14:textId="77777777" w:rsidR="00135E1A" w:rsidRPr="00D578CE" w:rsidRDefault="00135E1A" w:rsidP="00384FF0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rStyle w:val="A40"/>
                <w:color w:val="FF0000"/>
                <w:sz w:val="24"/>
                <w:szCs w:val="24"/>
              </w:rPr>
            </w:pPr>
            <w:r w:rsidRPr="00D578CE">
              <w:rPr>
                <w:color w:val="FF0000"/>
              </w:rPr>
              <w:t>проливать на монитор воду или любую другую жидкость;</w:t>
            </w:r>
          </w:p>
          <w:p w14:paraId="341C6DFB" w14:textId="77777777" w:rsidR="00135E1A" w:rsidRPr="00D578CE" w:rsidRDefault="00135E1A" w:rsidP="00384FF0">
            <w:pPr>
              <w:pStyle w:val="Default"/>
              <w:numPr>
                <w:ilvl w:val="0"/>
                <w:numId w:val="18"/>
              </w:numPr>
              <w:tabs>
                <w:tab w:val="left" w:pos="315"/>
              </w:tabs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наступать на шнур питания.</w:t>
            </w:r>
          </w:p>
          <w:p w14:paraId="41B4174A" w14:textId="77777777" w:rsidR="00135E1A" w:rsidRPr="00D578CE" w:rsidRDefault="00135E1A" w:rsidP="00384FF0">
            <w:pPr>
              <w:pStyle w:val="Default"/>
              <w:jc w:val="both"/>
            </w:pPr>
            <w:r w:rsidRPr="00D578CE">
              <w:t>Если вы столкнулись со следующими проблемами:</w:t>
            </w:r>
          </w:p>
          <w:p w14:paraId="34EE5B4F" w14:textId="77777777" w:rsidR="00135E1A" w:rsidRPr="00D578CE" w:rsidRDefault="00135E1A" w:rsidP="00384FF0">
            <w:pPr>
              <w:pStyle w:val="Default"/>
              <w:numPr>
                <w:ilvl w:val="0"/>
                <w:numId w:val="19"/>
              </w:numPr>
              <w:tabs>
                <w:tab w:val="left" w:pos="315"/>
              </w:tabs>
              <w:ind w:left="0" w:firstLine="0"/>
              <w:jc w:val="both"/>
            </w:pPr>
            <w:r w:rsidRPr="00D578CE">
              <w:t>шнур поврежден;</w:t>
            </w:r>
          </w:p>
          <w:p w14:paraId="3731AEFB" w14:textId="77777777" w:rsidR="00135E1A" w:rsidRPr="00D578CE" w:rsidRDefault="00135E1A" w:rsidP="00384FF0">
            <w:pPr>
              <w:pStyle w:val="Default"/>
              <w:numPr>
                <w:ilvl w:val="0"/>
                <w:numId w:val="19"/>
              </w:numPr>
              <w:tabs>
                <w:tab w:val="left" w:pos="315"/>
              </w:tabs>
              <w:ind w:left="0" w:firstLine="0"/>
              <w:jc w:val="both"/>
            </w:pPr>
            <w:r w:rsidRPr="00D578CE">
              <w:t>попала жидкость;</w:t>
            </w:r>
          </w:p>
          <w:p w14:paraId="08129F64" w14:textId="77777777" w:rsidR="00135E1A" w:rsidRPr="00D578CE" w:rsidRDefault="00135E1A" w:rsidP="00384FF0">
            <w:pPr>
              <w:pStyle w:val="Default"/>
              <w:numPr>
                <w:ilvl w:val="0"/>
                <w:numId w:val="19"/>
              </w:numPr>
              <w:tabs>
                <w:tab w:val="left" w:pos="315"/>
              </w:tabs>
              <w:ind w:left="0" w:firstLine="0"/>
              <w:jc w:val="both"/>
            </w:pPr>
            <w:r w:rsidRPr="00D578CE">
              <w:t>проводная клавиатура не работает даже в том случае, когда вы следуете инструкциям по эксплуатации.</w:t>
            </w:r>
          </w:p>
          <w:p w14:paraId="4D796863" w14:textId="77777777" w:rsidR="00135E1A" w:rsidRPr="00D578CE" w:rsidRDefault="00135E1A" w:rsidP="00384FF0">
            <w:pPr>
              <w:pStyle w:val="Default"/>
              <w:jc w:val="both"/>
            </w:pPr>
            <w:r w:rsidRPr="00D578CE">
              <w:t xml:space="preserve">Обратиться к Главному эксперту или Техническому эксперту на </w:t>
            </w:r>
          </w:p>
          <w:p w14:paraId="3E87953D" w14:textId="45A68C7C" w:rsidR="0032253B" w:rsidRPr="00D578CE" w:rsidRDefault="00135E1A" w:rsidP="0038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8CE">
              <w:rPr>
                <w:rFonts w:ascii="Times New Roman" w:hAnsi="Times New Roman" w:cs="Times New Roman"/>
                <w:sz w:val="24"/>
                <w:szCs w:val="24"/>
              </w:rPr>
              <w:t>площадке и обозначьте проблему.</w:t>
            </w:r>
          </w:p>
        </w:tc>
      </w:tr>
      <w:tr w:rsidR="0032253B" w:rsidRPr="00D578CE" w14:paraId="5A6F2236" w14:textId="77777777" w:rsidTr="00384FF0">
        <w:trPr>
          <w:trHeight w:val="397"/>
        </w:trPr>
        <w:tc>
          <w:tcPr>
            <w:tcW w:w="1259" w:type="pct"/>
            <w:shd w:val="clear" w:color="auto" w:fill="auto"/>
            <w:vAlign w:val="center"/>
          </w:tcPr>
          <w:p w14:paraId="11F6B764" w14:textId="723E7561" w:rsidR="0032253B" w:rsidRPr="00D578CE" w:rsidRDefault="0032253B" w:rsidP="0038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8CE">
              <w:rPr>
                <w:rFonts w:ascii="Times New Roman" w:hAnsi="Times New Roman" w:cs="Times New Roman"/>
                <w:sz w:val="24"/>
                <w:szCs w:val="24"/>
              </w:rPr>
              <w:t>Мышь проводная</w:t>
            </w:r>
          </w:p>
        </w:tc>
        <w:tc>
          <w:tcPr>
            <w:tcW w:w="3741" w:type="pct"/>
            <w:shd w:val="clear" w:color="auto" w:fill="auto"/>
            <w:vAlign w:val="center"/>
          </w:tcPr>
          <w:p w14:paraId="0BDFD354" w14:textId="77777777" w:rsidR="00E777A9" w:rsidRPr="00D578CE" w:rsidRDefault="00E777A9" w:rsidP="00384FF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D578CE">
              <w:rPr>
                <w:b/>
                <w:bCs/>
                <w:color w:val="auto"/>
              </w:rPr>
              <w:t>Требование безопасности</w:t>
            </w:r>
          </w:p>
          <w:p w14:paraId="24BAE8E7" w14:textId="77777777" w:rsidR="00E777A9" w:rsidRPr="00D578CE" w:rsidRDefault="00E777A9" w:rsidP="00384FF0">
            <w:pPr>
              <w:pStyle w:val="Default"/>
              <w:jc w:val="both"/>
              <w:rPr>
                <w:rStyle w:val="A40"/>
                <w:sz w:val="24"/>
                <w:szCs w:val="24"/>
              </w:rPr>
            </w:pPr>
            <w:r w:rsidRPr="00D578CE">
              <w:rPr>
                <w:rStyle w:val="A40"/>
                <w:sz w:val="24"/>
                <w:szCs w:val="24"/>
              </w:rPr>
              <w:t>При нарушении подачи электропитания не пытайтесь устранить проблему самостоятельно.</w:t>
            </w:r>
          </w:p>
          <w:p w14:paraId="31859FEA" w14:textId="77777777" w:rsidR="00E777A9" w:rsidRPr="00D578CE" w:rsidRDefault="00E777A9" w:rsidP="00384FF0">
            <w:pPr>
              <w:pStyle w:val="Default"/>
              <w:jc w:val="both"/>
              <w:rPr>
                <w:rStyle w:val="A40"/>
                <w:sz w:val="24"/>
                <w:szCs w:val="24"/>
              </w:rPr>
            </w:pPr>
            <w:r w:rsidRPr="00D578CE">
              <w:rPr>
                <w:rStyle w:val="A40"/>
                <w:sz w:val="24"/>
                <w:szCs w:val="24"/>
              </w:rPr>
              <w:t xml:space="preserve">Не пытайтесь открыть корпус проводной мыши. </w:t>
            </w:r>
          </w:p>
          <w:p w14:paraId="6E549E1C" w14:textId="77777777" w:rsidR="00E777A9" w:rsidRPr="00D578CE" w:rsidRDefault="00E777A9" w:rsidP="00384FF0">
            <w:pPr>
              <w:pStyle w:val="Default"/>
              <w:jc w:val="both"/>
              <w:rPr>
                <w:b/>
                <w:bCs/>
                <w:color w:val="FF0000"/>
              </w:rPr>
            </w:pPr>
            <w:r w:rsidRPr="00D578CE">
              <w:rPr>
                <w:b/>
                <w:bCs/>
                <w:color w:val="FF0000"/>
              </w:rPr>
              <w:t>Запрещается:</w:t>
            </w:r>
          </w:p>
          <w:p w14:paraId="3F428AAA" w14:textId="285D8888" w:rsidR="00E777A9" w:rsidRPr="00D578CE" w:rsidRDefault="00E777A9" w:rsidP="00384FF0">
            <w:pPr>
              <w:pStyle w:val="Default"/>
              <w:numPr>
                <w:ilvl w:val="0"/>
                <w:numId w:val="20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касаться одновременно экрана монитора и мыши;</w:t>
            </w:r>
          </w:p>
          <w:p w14:paraId="76CE6436" w14:textId="77777777" w:rsidR="00E777A9" w:rsidRPr="00D578CE" w:rsidRDefault="00E777A9" w:rsidP="00384FF0">
            <w:pPr>
              <w:pStyle w:val="Default"/>
              <w:numPr>
                <w:ilvl w:val="0"/>
                <w:numId w:val="20"/>
              </w:numPr>
              <w:ind w:left="0" w:firstLine="0"/>
              <w:jc w:val="both"/>
              <w:rPr>
                <w:color w:val="FF0000"/>
              </w:rPr>
            </w:pPr>
            <w:proofErr w:type="spellStart"/>
            <w:r w:rsidRPr="00D578CE">
              <w:rPr>
                <w:color w:val="FF0000"/>
              </w:rPr>
              <w:t>переподлючать</w:t>
            </w:r>
            <w:proofErr w:type="spellEnd"/>
            <w:r w:rsidRPr="00D578CE">
              <w:rPr>
                <w:color w:val="FF0000"/>
              </w:rPr>
              <w:t xml:space="preserve"> мышь;</w:t>
            </w:r>
          </w:p>
          <w:p w14:paraId="66E75E41" w14:textId="77777777" w:rsidR="00E777A9" w:rsidRPr="00D578CE" w:rsidRDefault="00E777A9" w:rsidP="00384FF0">
            <w:pPr>
              <w:pStyle w:val="Default"/>
              <w:numPr>
                <w:ilvl w:val="0"/>
                <w:numId w:val="20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lastRenderedPageBreak/>
              <w:t xml:space="preserve">менять положение кабеля в </w:t>
            </w:r>
            <w:r w:rsidRPr="00D578CE">
              <w:rPr>
                <w:color w:val="FF0000"/>
                <w:lang w:val="en-US"/>
              </w:rPr>
              <w:t>USB</w:t>
            </w:r>
            <w:r w:rsidRPr="00D578CE">
              <w:rPr>
                <w:color w:val="FF0000"/>
              </w:rPr>
              <w:t xml:space="preserve"> портах системного блока;</w:t>
            </w:r>
          </w:p>
          <w:p w14:paraId="5517E085" w14:textId="77777777" w:rsidR="00E777A9" w:rsidRPr="00D578CE" w:rsidRDefault="00E777A9" w:rsidP="00384FF0">
            <w:pPr>
              <w:pStyle w:val="Default"/>
              <w:numPr>
                <w:ilvl w:val="0"/>
                <w:numId w:val="20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>трогать мокрыми руками;</w:t>
            </w:r>
          </w:p>
          <w:p w14:paraId="100D204B" w14:textId="77777777" w:rsidR="00E777A9" w:rsidRPr="00D578CE" w:rsidRDefault="00E777A9" w:rsidP="00384FF0">
            <w:pPr>
              <w:pStyle w:val="Default"/>
              <w:numPr>
                <w:ilvl w:val="0"/>
                <w:numId w:val="20"/>
              </w:numPr>
              <w:ind w:left="0" w:firstLine="0"/>
              <w:jc w:val="both"/>
              <w:rPr>
                <w:color w:val="FF0000"/>
              </w:rPr>
            </w:pPr>
            <w:r w:rsidRPr="00D578CE">
              <w:rPr>
                <w:color w:val="FF0000"/>
              </w:rPr>
              <w:t xml:space="preserve">располагать ёмкости с жидкостями в зоне расположения проводной мыши; </w:t>
            </w:r>
          </w:p>
          <w:p w14:paraId="629C85C8" w14:textId="77777777" w:rsidR="00E777A9" w:rsidRPr="00D578CE" w:rsidRDefault="00E777A9" w:rsidP="00384FF0">
            <w:pPr>
              <w:pStyle w:val="Default"/>
              <w:numPr>
                <w:ilvl w:val="0"/>
                <w:numId w:val="20"/>
              </w:numPr>
              <w:ind w:left="0" w:firstLine="0"/>
              <w:jc w:val="both"/>
              <w:rPr>
                <w:rStyle w:val="A40"/>
                <w:color w:val="FF0000"/>
                <w:sz w:val="24"/>
                <w:szCs w:val="24"/>
              </w:rPr>
            </w:pPr>
            <w:r w:rsidRPr="00D578CE">
              <w:rPr>
                <w:color w:val="FF0000"/>
              </w:rPr>
              <w:t>проливать на проводную мышь воду или любую другую жидкость;</w:t>
            </w:r>
          </w:p>
          <w:p w14:paraId="29C52DC3" w14:textId="77777777" w:rsidR="00E777A9" w:rsidRPr="00D578CE" w:rsidRDefault="00E777A9" w:rsidP="00384FF0">
            <w:pPr>
              <w:pStyle w:val="Default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rPr>
                <w:color w:val="FF0000"/>
              </w:rPr>
            </w:pPr>
            <w:r w:rsidRPr="00D578CE">
              <w:rPr>
                <w:color w:val="FF0000"/>
              </w:rPr>
              <w:t>наступать на шнур питания.</w:t>
            </w:r>
          </w:p>
          <w:p w14:paraId="0C795F18" w14:textId="77777777" w:rsidR="00E777A9" w:rsidRPr="00D578CE" w:rsidRDefault="00E777A9" w:rsidP="00384FF0">
            <w:pPr>
              <w:pStyle w:val="Default"/>
            </w:pPr>
            <w:r w:rsidRPr="00D578CE">
              <w:t>Если вы столкнулись со следующими проблемами:</w:t>
            </w:r>
          </w:p>
          <w:p w14:paraId="2741D99D" w14:textId="77777777" w:rsidR="00E777A9" w:rsidRPr="00D578CE" w:rsidRDefault="00E777A9" w:rsidP="00384FF0">
            <w:pPr>
              <w:pStyle w:val="Default"/>
              <w:numPr>
                <w:ilvl w:val="0"/>
                <w:numId w:val="21"/>
              </w:numPr>
              <w:tabs>
                <w:tab w:val="left" w:pos="315"/>
              </w:tabs>
              <w:ind w:left="0" w:firstLine="0"/>
              <w:jc w:val="both"/>
            </w:pPr>
            <w:r w:rsidRPr="00D578CE">
              <w:t>шнур поврежден;</w:t>
            </w:r>
          </w:p>
          <w:p w14:paraId="244610DD" w14:textId="77777777" w:rsidR="00E777A9" w:rsidRPr="00D578CE" w:rsidRDefault="00E777A9" w:rsidP="00384FF0">
            <w:pPr>
              <w:pStyle w:val="Default"/>
              <w:numPr>
                <w:ilvl w:val="0"/>
                <w:numId w:val="21"/>
              </w:numPr>
              <w:tabs>
                <w:tab w:val="left" w:pos="315"/>
              </w:tabs>
              <w:ind w:left="0" w:firstLine="0"/>
              <w:jc w:val="both"/>
            </w:pPr>
            <w:r w:rsidRPr="00D578CE">
              <w:t>попала жидкость;</w:t>
            </w:r>
          </w:p>
          <w:p w14:paraId="2F01A3EF" w14:textId="77777777" w:rsidR="00E777A9" w:rsidRPr="00D578CE" w:rsidRDefault="00E777A9" w:rsidP="00384FF0">
            <w:pPr>
              <w:pStyle w:val="Default"/>
              <w:numPr>
                <w:ilvl w:val="0"/>
                <w:numId w:val="21"/>
              </w:numPr>
              <w:tabs>
                <w:tab w:val="left" w:pos="315"/>
              </w:tabs>
              <w:ind w:left="0" w:firstLine="0"/>
              <w:jc w:val="both"/>
            </w:pPr>
            <w:r w:rsidRPr="00D578CE">
              <w:t>проводная мышь не работает даже в том случае, когда вы следуете инструкциям по эксплуатации.</w:t>
            </w:r>
          </w:p>
          <w:p w14:paraId="40E6343F" w14:textId="6CFAE3C2" w:rsidR="0032253B" w:rsidRPr="00D578CE" w:rsidRDefault="00E777A9" w:rsidP="0038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8CE">
              <w:rPr>
                <w:rFonts w:ascii="Times New Roman" w:hAnsi="Times New Roman" w:cs="Times New Roman"/>
                <w:sz w:val="24"/>
                <w:szCs w:val="24"/>
              </w:rPr>
              <w:t>Обратиться к Главному эксперту или Техническому эксперту на площадке и обозначьте проблему.</w:t>
            </w:r>
          </w:p>
        </w:tc>
      </w:tr>
    </w:tbl>
    <w:p w14:paraId="74805CD6" w14:textId="398953CD" w:rsidR="00B0024C" w:rsidRPr="00F0563E" w:rsidRDefault="00B0024C" w:rsidP="00384FF0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B76AC6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 выполнении конкурсных заданий и уборке рабочих мест:</w:t>
      </w:r>
    </w:p>
    <w:p w14:paraId="7B767B2B" w14:textId="2F19AE9D" w:rsidR="00B0024C" w:rsidRPr="00F0563E" w:rsidRDefault="00B0024C" w:rsidP="00384FF0">
      <w:pPr>
        <w:pStyle w:val="aff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0B602386" w14:textId="1E9B7430" w:rsidR="00B0024C" w:rsidRPr="00F0563E" w:rsidRDefault="00B0024C" w:rsidP="00384FF0">
      <w:pPr>
        <w:pStyle w:val="aff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соблюдать настоящую инструкцию;</w:t>
      </w:r>
    </w:p>
    <w:p w14:paraId="023F8BBF" w14:textId="430CCFF7" w:rsidR="00B0024C" w:rsidRPr="00F0563E" w:rsidRDefault="00B0024C" w:rsidP="00A71ECB">
      <w:pPr>
        <w:pStyle w:val="aff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AE0DD7A" w14:textId="6F317439" w:rsidR="00B0024C" w:rsidRPr="00F0563E" w:rsidRDefault="00B0024C" w:rsidP="00384FF0">
      <w:pPr>
        <w:pStyle w:val="aff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поддерживать порядок и чистоту на рабочем месте;</w:t>
      </w:r>
    </w:p>
    <w:p w14:paraId="7F9D68E9" w14:textId="00B7B53E" w:rsidR="00B0024C" w:rsidRPr="00F0563E" w:rsidRDefault="00B0024C" w:rsidP="00384FF0">
      <w:pPr>
        <w:pStyle w:val="aff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55DB0540" w14:textId="0A26E003" w:rsidR="00B0024C" w:rsidRPr="00F0563E" w:rsidRDefault="00B0024C" w:rsidP="00384FF0">
      <w:pPr>
        <w:pStyle w:val="aff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выполнять конкурсные задания только исправным инструментом</w:t>
      </w:r>
      <w:r w:rsidR="006F574D" w:rsidRPr="00F0563E">
        <w:rPr>
          <w:rFonts w:ascii="Times New Roman" w:hAnsi="Times New Roman" w:cs="Times New Roman"/>
          <w:sz w:val="28"/>
          <w:szCs w:val="28"/>
        </w:rPr>
        <w:t>.</w:t>
      </w:r>
    </w:p>
    <w:p w14:paraId="21DE0D67" w14:textId="0AE221BC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3.3.</w:t>
      </w:r>
      <w:r w:rsidR="00B76AC6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CC5C09B" w14:textId="5BB39EB3" w:rsidR="00223D83" w:rsidRPr="00F0563E" w:rsidRDefault="00B0024C" w:rsidP="00384FF0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5" w:name="_Toc507427599"/>
      <w:r w:rsidRPr="00F0563E">
        <w:rPr>
          <w:rFonts w:ascii="Times New Roman" w:hAnsi="Times New Roman" w:cs="Times New Roman"/>
        </w:rPr>
        <w:t>4.</w:t>
      </w:r>
      <w:r w:rsidR="00786228" w:rsidRPr="00F0563E">
        <w:rPr>
          <w:rFonts w:ascii="Times New Roman" w:hAnsi="Times New Roman" w:cs="Times New Roman"/>
        </w:rPr>
        <w:t> </w:t>
      </w:r>
      <w:r w:rsidRPr="00F0563E">
        <w:rPr>
          <w:rFonts w:ascii="Times New Roman" w:hAnsi="Times New Roman" w:cs="Times New Roman"/>
        </w:rPr>
        <w:t>Требования охраны труда в аварийных ситуациях</w:t>
      </w:r>
      <w:bookmarkEnd w:id="5"/>
    </w:p>
    <w:p w14:paraId="5ED44A4A" w14:textId="660ACEA3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4.1.</w:t>
      </w:r>
      <w:r w:rsidR="005D1BA2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1132D739" w14:textId="4D2AF76F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5D1BA2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В случае возникновения у участника плохого самочувствия или получения травмы сообщить об этом эксперту.</w:t>
      </w:r>
    </w:p>
    <w:p w14:paraId="66774D1E" w14:textId="26065773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4.3.</w:t>
      </w:r>
      <w:r w:rsidR="005D1BA2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 xml:space="preserve">При поражении </w:t>
      </w:r>
      <w:r w:rsidR="004A2E4B">
        <w:rPr>
          <w:rFonts w:ascii="Times New Roman" w:hAnsi="Times New Roman" w:cs="Times New Roman"/>
          <w:sz w:val="28"/>
          <w:szCs w:val="28"/>
        </w:rPr>
        <w:t>У</w:t>
      </w:r>
      <w:r w:rsidRPr="00F0563E">
        <w:rPr>
          <w:rFonts w:ascii="Times New Roman" w:hAnsi="Times New Roman" w:cs="Times New Roman"/>
          <w:sz w:val="28"/>
          <w:szCs w:val="28"/>
        </w:rPr>
        <w:t>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09D66692" w14:textId="6C7A5FA0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4.4.</w:t>
      </w:r>
      <w:r w:rsidR="005D1BA2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0129AD62" w14:textId="557DA3A5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4.5.</w:t>
      </w:r>
      <w:r w:rsidR="005D1BA2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36ED40E0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6DE94A9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3FA010B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906E12F" w14:textId="0986AFE8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4.6</w:t>
      </w:r>
      <w:r w:rsidR="005D1BA2" w:rsidRPr="00F0563E">
        <w:rPr>
          <w:rFonts w:ascii="Times New Roman" w:hAnsi="Times New Roman" w:cs="Times New Roman"/>
          <w:sz w:val="28"/>
          <w:szCs w:val="28"/>
        </w:rPr>
        <w:t>. </w:t>
      </w:r>
      <w:r w:rsidRPr="00F0563E">
        <w:rPr>
          <w:rFonts w:ascii="Times New Roman" w:hAnsi="Times New Roman" w:cs="Times New Roman"/>
          <w:sz w:val="28"/>
          <w:szCs w:val="28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7F987E9" w14:textId="27C9DEDB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</w:t>
      </w:r>
      <w:r w:rsidRPr="00F0563E">
        <w:rPr>
          <w:rFonts w:ascii="Times New Roman" w:hAnsi="Times New Roman" w:cs="Times New Roman"/>
          <w:sz w:val="28"/>
          <w:szCs w:val="28"/>
        </w:rPr>
        <w:lastRenderedPageBreak/>
        <w:t>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ADFEC8E" w14:textId="75080C2C" w:rsidR="00B0024C" w:rsidRPr="00F0563E" w:rsidRDefault="00B0024C" w:rsidP="00384FF0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6" w:name="_Toc507427600"/>
      <w:r w:rsidRPr="00F0563E">
        <w:rPr>
          <w:rFonts w:ascii="Times New Roman" w:hAnsi="Times New Roman" w:cs="Times New Roman"/>
        </w:rPr>
        <w:t>5.</w:t>
      </w:r>
      <w:r w:rsidR="005D1BA2" w:rsidRPr="00F0563E">
        <w:rPr>
          <w:rFonts w:ascii="Times New Roman" w:hAnsi="Times New Roman" w:cs="Times New Roman"/>
        </w:rPr>
        <w:t> </w:t>
      </w:r>
      <w:r w:rsidRPr="00F0563E">
        <w:rPr>
          <w:rFonts w:ascii="Times New Roman" w:hAnsi="Times New Roman" w:cs="Times New Roman"/>
        </w:rPr>
        <w:t>Требование охраны труда по окончании работ</w:t>
      </w:r>
      <w:bookmarkEnd w:id="6"/>
    </w:p>
    <w:p w14:paraId="2B82E78B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После окончания работ каждый участник обязан:</w:t>
      </w:r>
    </w:p>
    <w:p w14:paraId="57F97EF6" w14:textId="6772D01C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5.1.</w:t>
      </w:r>
      <w:r w:rsidR="005D1BA2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Привести в порядок рабочее место.</w:t>
      </w:r>
    </w:p>
    <w:p w14:paraId="19887770" w14:textId="2A06DC6C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5.2.</w:t>
      </w:r>
      <w:r w:rsidR="005D1BA2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Убрать средства индивидуальной защиты в отведенное для хранений место.</w:t>
      </w:r>
    </w:p>
    <w:p w14:paraId="235AD5E3" w14:textId="72B8E582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5.3.</w:t>
      </w:r>
      <w:r w:rsidR="005D1BA2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Отключить инструмент и оборудование от сети.</w:t>
      </w:r>
    </w:p>
    <w:p w14:paraId="6ECC22E7" w14:textId="380F8235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5.4.</w:t>
      </w:r>
      <w:r w:rsidR="005D1BA2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Инструмент убрать в специально предназначенное для хранений место.</w:t>
      </w:r>
    </w:p>
    <w:p w14:paraId="46D34E05" w14:textId="50C7FB61" w:rsidR="0041457E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5.5.</w:t>
      </w:r>
      <w:r w:rsidR="005D1BA2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r w:rsidRPr="00F0563E">
        <w:rPr>
          <w:rFonts w:ascii="Times New Roman" w:hAnsi="Times New Roman" w:cs="Times New Roman"/>
          <w:sz w:val="28"/>
          <w:szCs w:val="28"/>
        </w:rPr>
        <w:br w:type="page"/>
      </w:r>
      <w:bookmarkStart w:id="7" w:name="_Toc507427601"/>
    </w:p>
    <w:p w14:paraId="04F18B26" w14:textId="35582404" w:rsidR="00B0024C" w:rsidRPr="009C4EB1" w:rsidRDefault="00B0024C" w:rsidP="00384FF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9C4EB1"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>И</w:t>
      </w:r>
      <w:r w:rsidR="009C4EB1" w:rsidRPr="009C4EB1">
        <w:rPr>
          <w:rFonts w:ascii="Times New Roman" w:hAnsi="Times New Roman" w:cs="Times New Roman"/>
          <w:color w:val="4F81BD" w:themeColor="accent1"/>
          <w:sz w:val="28"/>
          <w:szCs w:val="28"/>
        </w:rPr>
        <w:t>нструкция по охране труда для экспертов</w:t>
      </w:r>
      <w:bookmarkEnd w:id="7"/>
    </w:p>
    <w:p w14:paraId="17DB1AE1" w14:textId="5463D627" w:rsidR="00B0024C" w:rsidRPr="00F0563E" w:rsidRDefault="00B0024C" w:rsidP="00384FF0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Cs/>
        </w:rPr>
      </w:pPr>
      <w:bookmarkStart w:id="8" w:name="_Toc507427602"/>
      <w:r w:rsidRPr="00F0563E">
        <w:rPr>
          <w:rFonts w:ascii="Times New Roman" w:hAnsi="Times New Roman" w:cs="Times New Roman"/>
          <w:iCs/>
        </w:rPr>
        <w:t>1.</w:t>
      </w:r>
      <w:r w:rsidR="0054280D" w:rsidRPr="00F0563E">
        <w:rPr>
          <w:rFonts w:ascii="Times New Roman" w:hAnsi="Times New Roman" w:cs="Times New Roman"/>
          <w:iCs/>
        </w:rPr>
        <w:t> </w:t>
      </w:r>
      <w:r w:rsidRPr="00F0563E">
        <w:rPr>
          <w:rFonts w:ascii="Times New Roman" w:hAnsi="Times New Roman" w:cs="Times New Roman"/>
          <w:iCs/>
        </w:rPr>
        <w:t>Общие требования охраны труда</w:t>
      </w:r>
      <w:bookmarkEnd w:id="8"/>
    </w:p>
    <w:p w14:paraId="4BA2F3B1" w14:textId="7A818316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1.1.</w:t>
      </w:r>
      <w:r w:rsidR="0054280D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К работе в качестве эксперта Компетенции «</w:t>
      </w:r>
      <w:r w:rsidR="00791BC0">
        <w:rPr>
          <w:rFonts w:ascii="Times New Roman" w:hAnsi="Times New Roman" w:cs="Times New Roman"/>
          <w:sz w:val="28"/>
          <w:szCs w:val="28"/>
        </w:rPr>
        <w:t>П</w:t>
      </w:r>
      <w:r w:rsidR="00791BC0" w:rsidRPr="00F0563E">
        <w:rPr>
          <w:rFonts w:ascii="Times New Roman" w:hAnsi="Times New Roman" w:cs="Times New Roman"/>
          <w:sz w:val="28"/>
          <w:szCs w:val="28"/>
        </w:rPr>
        <w:t>роектирование и моделирование ювелирных украшений</w:t>
      </w:r>
      <w:r w:rsidRPr="00F0563E">
        <w:rPr>
          <w:rFonts w:ascii="Times New Roman" w:hAnsi="Times New Roman" w:cs="Times New Roman"/>
          <w:sz w:val="28"/>
          <w:szCs w:val="28"/>
        </w:rPr>
        <w:t>» допускаются Эксперты, прошедшие специальное обучение и не имеющие противопоказаний по состоянию здоровья.</w:t>
      </w:r>
    </w:p>
    <w:p w14:paraId="456BB1DB" w14:textId="6BDD5E22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1.2.</w:t>
      </w:r>
      <w:r w:rsidR="0054280D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Эксперт с особыми полномочиями, на которого возложена обязанность за проведение инструктажа по охране труда, должен иметь действующ</w:t>
      </w:r>
      <w:r w:rsidR="00454722">
        <w:rPr>
          <w:rFonts w:ascii="Times New Roman" w:hAnsi="Times New Roman" w:cs="Times New Roman"/>
          <w:sz w:val="28"/>
          <w:szCs w:val="28"/>
        </w:rPr>
        <w:t>е</w:t>
      </w:r>
      <w:r w:rsidRPr="00F0563E">
        <w:rPr>
          <w:rFonts w:ascii="Times New Roman" w:hAnsi="Times New Roman" w:cs="Times New Roman"/>
          <w:sz w:val="28"/>
          <w:szCs w:val="28"/>
        </w:rPr>
        <w:t>е удостоверение «О проверке знаний требований охраны труда».</w:t>
      </w:r>
    </w:p>
    <w:p w14:paraId="4F92EF41" w14:textId="377A2D82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1.3.</w:t>
      </w:r>
      <w:r w:rsidR="0054280D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 xml:space="preserve">В процессе контроля выполнения конкурсных заданий и нахождения на территории и в помещениях </w:t>
      </w:r>
      <w:r w:rsidR="007907FA" w:rsidRPr="00F0563E">
        <w:rPr>
          <w:rFonts w:ascii="Times New Roman" w:hAnsi="Times New Roman" w:cs="Times New Roman"/>
          <w:sz w:val="28"/>
          <w:szCs w:val="28"/>
        </w:rPr>
        <w:t xml:space="preserve">комнаты экспертов, на площадке проведения чемпионата </w:t>
      </w:r>
      <w:r w:rsidRPr="00F0563E">
        <w:rPr>
          <w:rFonts w:ascii="Times New Roman" w:hAnsi="Times New Roman" w:cs="Times New Roman"/>
          <w:sz w:val="28"/>
          <w:szCs w:val="28"/>
        </w:rPr>
        <w:t>Эксперт обязан четко соблюдать:</w:t>
      </w:r>
    </w:p>
    <w:p w14:paraId="52F18281" w14:textId="2A8FBDD8" w:rsidR="00B0024C" w:rsidRPr="00F0563E" w:rsidRDefault="00B0024C" w:rsidP="00384FF0">
      <w:pPr>
        <w:pStyle w:val="aff4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инструкции по охране труда и технике безопасности;</w:t>
      </w:r>
    </w:p>
    <w:p w14:paraId="16286C4D" w14:textId="22B04207" w:rsidR="00B0024C" w:rsidRPr="00F0563E" w:rsidRDefault="00B0024C" w:rsidP="00384FF0">
      <w:pPr>
        <w:pStyle w:val="aff4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правила пожарной безопасности, знать места расположения первичных средств пожаротушения и планов эвакуации.</w:t>
      </w:r>
    </w:p>
    <w:p w14:paraId="27CF8CDB" w14:textId="181C9BCA" w:rsidR="00B0024C" w:rsidRPr="00F0563E" w:rsidRDefault="00B0024C" w:rsidP="00384FF0">
      <w:pPr>
        <w:pStyle w:val="aff4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расписание и график проведения конкурсного задания, установленные режимы труда и отдыха.</w:t>
      </w:r>
    </w:p>
    <w:p w14:paraId="605B80F4" w14:textId="3BFC566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1.4.</w:t>
      </w:r>
      <w:r w:rsidR="0054280D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316EF0DA" w14:textId="7BE40D48" w:rsidR="00B0024C" w:rsidRPr="00F0563E" w:rsidRDefault="00B0024C" w:rsidP="00384FF0">
      <w:pPr>
        <w:pStyle w:val="aff4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электрический ток;</w:t>
      </w:r>
    </w:p>
    <w:p w14:paraId="081A975E" w14:textId="51457376" w:rsidR="00B0024C" w:rsidRPr="00F0563E" w:rsidRDefault="00B0024C" w:rsidP="00384FF0">
      <w:pPr>
        <w:pStyle w:val="aff4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7F2D9F27" w14:textId="6147D421" w:rsidR="00B0024C" w:rsidRPr="00F0563E" w:rsidRDefault="00B0024C" w:rsidP="00384FF0">
      <w:pPr>
        <w:pStyle w:val="aff4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шум, обусловленный конструкцией оргтехники;</w:t>
      </w:r>
    </w:p>
    <w:p w14:paraId="143F893E" w14:textId="2C49ABAF" w:rsidR="00B0024C" w:rsidRPr="00F0563E" w:rsidRDefault="00B0024C" w:rsidP="00384FF0">
      <w:pPr>
        <w:pStyle w:val="aff4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химические вещества, выделяющиеся при работе оргтехники;</w:t>
      </w:r>
    </w:p>
    <w:p w14:paraId="6480BC8E" w14:textId="039899C9" w:rsidR="00B0024C" w:rsidRPr="00F0563E" w:rsidRDefault="00B0024C" w:rsidP="00384FF0">
      <w:pPr>
        <w:pStyle w:val="aff4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зрительное перенапряжение при работе с ПК.</w:t>
      </w:r>
    </w:p>
    <w:p w14:paraId="39CE73CB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403D1547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Физические:</w:t>
      </w:r>
    </w:p>
    <w:p w14:paraId="53C5565E" w14:textId="77777777" w:rsidR="00FF1241" w:rsidRPr="00F0563E" w:rsidRDefault="00B0024C" w:rsidP="00384FF0">
      <w:pPr>
        <w:pStyle w:val="aff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режущие и колющие предметы;</w:t>
      </w:r>
    </w:p>
    <w:p w14:paraId="56F92BA6" w14:textId="77777777" w:rsidR="00FF1241" w:rsidRPr="00F0563E" w:rsidRDefault="007907FA" w:rsidP="00384FF0">
      <w:pPr>
        <w:pStyle w:val="aff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lastRenderedPageBreak/>
        <w:t>повышенные уровни электромагнитного излучения;</w:t>
      </w:r>
    </w:p>
    <w:p w14:paraId="5A899984" w14:textId="77777777" w:rsidR="00FF1241" w:rsidRPr="00F0563E" w:rsidRDefault="007907FA" w:rsidP="00384FF0">
      <w:pPr>
        <w:pStyle w:val="aff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повышенный или пониженный уровень освещенности;</w:t>
      </w:r>
    </w:p>
    <w:p w14:paraId="136CB01B" w14:textId="77777777" w:rsidR="00FF1241" w:rsidRPr="00F0563E" w:rsidRDefault="007907FA" w:rsidP="00384FF0">
      <w:pPr>
        <w:pStyle w:val="aff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 xml:space="preserve">повышенный уровень прямой и отраженной </w:t>
      </w:r>
      <w:proofErr w:type="spellStart"/>
      <w:r w:rsidRPr="00F0563E">
        <w:rPr>
          <w:rFonts w:ascii="Times New Roman" w:hAnsi="Times New Roman" w:cs="Times New Roman"/>
          <w:sz w:val="28"/>
          <w:szCs w:val="28"/>
        </w:rPr>
        <w:t>блесткости</w:t>
      </w:r>
      <w:proofErr w:type="spellEnd"/>
      <w:r w:rsidRPr="00F0563E">
        <w:rPr>
          <w:rFonts w:ascii="Times New Roman" w:hAnsi="Times New Roman" w:cs="Times New Roman"/>
          <w:sz w:val="28"/>
          <w:szCs w:val="28"/>
        </w:rPr>
        <w:t>;</w:t>
      </w:r>
    </w:p>
    <w:p w14:paraId="3AB9F75F" w14:textId="77777777" w:rsidR="00FF1241" w:rsidRPr="00F0563E" w:rsidRDefault="007907FA" w:rsidP="00384FF0">
      <w:pPr>
        <w:pStyle w:val="aff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неравномерность распределения яркости в поле зрения;</w:t>
      </w:r>
    </w:p>
    <w:p w14:paraId="1C3F2B5A" w14:textId="77777777" w:rsidR="00FF1241" w:rsidRPr="00F0563E" w:rsidRDefault="007907FA" w:rsidP="00384FF0">
      <w:pPr>
        <w:pStyle w:val="aff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повышенная яркость светового изображения;</w:t>
      </w:r>
    </w:p>
    <w:p w14:paraId="1B4B5D72" w14:textId="77777777" w:rsidR="00FF1241" w:rsidRPr="00F0563E" w:rsidRDefault="007907FA" w:rsidP="00384FF0">
      <w:pPr>
        <w:pStyle w:val="aff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повышенный уровень пульсации светового потока;</w:t>
      </w:r>
    </w:p>
    <w:p w14:paraId="2F6A020E" w14:textId="3D986AF0" w:rsidR="00B0024C" w:rsidRPr="00F0563E" w:rsidRDefault="007907FA" w:rsidP="00384FF0">
      <w:pPr>
        <w:pStyle w:val="aff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повышенное значение напряжения в электрической цепи, замыкание которой может произойти через тело человека.</w:t>
      </w:r>
    </w:p>
    <w:p w14:paraId="10DD9CF8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Химические:</w:t>
      </w:r>
    </w:p>
    <w:p w14:paraId="08EA0C3B" w14:textId="2CCBD2DA" w:rsidR="00852B97" w:rsidRPr="00F0563E" w:rsidRDefault="00852B97" w:rsidP="00384FF0">
      <w:pPr>
        <w:pStyle w:val="Default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563E">
        <w:rPr>
          <w:sz w:val="28"/>
          <w:szCs w:val="28"/>
        </w:rPr>
        <w:t>использование красок (акварели, белила титановые).</w:t>
      </w:r>
    </w:p>
    <w:p w14:paraId="5E2EA597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Психологические:</w:t>
      </w:r>
    </w:p>
    <w:p w14:paraId="346175D0" w14:textId="77777777" w:rsidR="00852B97" w:rsidRPr="00F0563E" w:rsidRDefault="00B0024C" w:rsidP="00384FF0">
      <w:pPr>
        <w:pStyle w:val="aff4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чрезмерное напряжение внимания, усиленная нагрузка на зрение</w:t>
      </w:r>
      <w:r w:rsidR="00852B97" w:rsidRPr="00F0563E">
        <w:rPr>
          <w:rFonts w:ascii="Times New Roman" w:hAnsi="Times New Roman" w:cs="Times New Roman"/>
          <w:sz w:val="28"/>
          <w:szCs w:val="28"/>
        </w:rPr>
        <w:t>;</w:t>
      </w:r>
    </w:p>
    <w:p w14:paraId="4158FF68" w14:textId="77777777" w:rsidR="00852B97" w:rsidRPr="00F0563E" w:rsidRDefault="00852B97" w:rsidP="00384FF0">
      <w:pPr>
        <w:pStyle w:val="aff4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интеллектуальные и эмоциональные нагрузки;</w:t>
      </w:r>
    </w:p>
    <w:p w14:paraId="1B0A2D05" w14:textId="77777777" w:rsidR="00852B97" w:rsidRPr="00F0563E" w:rsidRDefault="00852B97" w:rsidP="00384FF0">
      <w:pPr>
        <w:pStyle w:val="aff4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длительные статические нагрузки;</w:t>
      </w:r>
    </w:p>
    <w:p w14:paraId="1A5E8F38" w14:textId="6ECBC9D0" w:rsidR="00852B97" w:rsidRPr="00F0563E" w:rsidRDefault="00852B97" w:rsidP="00384FF0">
      <w:pPr>
        <w:pStyle w:val="aff4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монотонность труда.</w:t>
      </w:r>
    </w:p>
    <w:p w14:paraId="44B59C39" w14:textId="1F726D7D" w:rsidR="00F97770" w:rsidRPr="00F0563E" w:rsidRDefault="00F97770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1.5.</w:t>
      </w:r>
      <w:r w:rsidR="0054280D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Применяемые во время выполнения конкурсного задания средства индивидуальной защиты:</w:t>
      </w:r>
    </w:p>
    <w:p w14:paraId="0637022A" w14:textId="12E9D602" w:rsidR="00F97770" w:rsidRPr="00F0563E" w:rsidRDefault="00F97770" w:rsidP="00384FF0">
      <w:pPr>
        <w:pStyle w:val="aff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не применя</w:t>
      </w:r>
      <w:r w:rsidR="00F44534" w:rsidRPr="00F0563E">
        <w:rPr>
          <w:rFonts w:ascii="Times New Roman" w:hAnsi="Times New Roman" w:cs="Times New Roman"/>
          <w:sz w:val="28"/>
          <w:szCs w:val="28"/>
        </w:rPr>
        <w:t>ю</w:t>
      </w:r>
      <w:r w:rsidRPr="00F0563E">
        <w:rPr>
          <w:rFonts w:ascii="Times New Roman" w:hAnsi="Times New Roman" w:cs="Times New Roman"/>
          <w:sz w:val="28"/>
          <w:szCs w:val="28"/>
        </w:rPr>
        <w:t>тся.</w:t>
      </w:r>
    </w:p>
    <w:p w14:paraId="075AB55E" w14:textId="2EB4FD3E" w:rsidR="00F97770" w:rsidRPr="00F0563E" w:rsidRDefault="00F97770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1</w:t>
      </w:r>
      <w:r w:rsidR="005E0112">
        <w:rPr>
          <w:rFonts w:ascii="Times New Roman" w:hAnsi="Times New Roman" w:cs="Times New Roman"/>
          <w:sz w:val="28"/>
          <w:szCs w:val="28"/>
        </w:rPr>
        <w:t>.</w:t>
      </w:r>
      <w:r w:rsidRPr="00F0563E">
        <w:rPr>
          <w:rFonts w:ascii="Times New Roman" w:hAnsi="Times New Roman" w:cs="Times New Roman"/>
          <w:sz w:val="28"/>
          <w:szCs w:val="28"/>
        </w:rPr>
        <w:t>6.</w:t>
      </w:r>
      <w:r w:rsidR="0054280D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Знаки безопасности, используемые на рабочем месте, для обозначения присутствующих опасностей:</w:t>
      </w:r>
    </w:p>
    <w:p w14:paraId="3D9A447A" w14:textId="3DEC7BCA" w:rsidR="00B0024C" w:rsidRPr="00F0563E" w:rsidRDefault="00F97770" w:rsidP="00384FF0">
      <w:pPr>
        <w:pStyle w:val="aff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не применятся.</w:t>
      </w:r>
    </w:p>
    <w:p w14:paraId="6241C7EC" w14:textId="1D56EB5B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1.7.</w:t>
      </w:r>
      <w:r w:rsidR="0054280D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 несчастном случае пострадавший или очевидец несчастного случая обязан немедленно сообщить о случившемся Главному Эксперту.</w:t>
      </w:r>
    </w:p>
    <w:p w14:paraId="109F8D24" w14:textId="5B282461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 xml:space="preserve">В помещении Экспертов </w:t>
      </w:r>
      <w:r w:rsidR="004A2E4B">
        <w:rPr>
          <w:rFonts w:ascii="Times New Roman" w:hAnsi="Times New Roman" w:cs="Times New Roman"/>
          <w:sz w:val="28"/>
          <w:szCs w:val="28"/>
        </w:rPr>
        <w:t>к</w:t>
      </w:r>
      <w:r w:rsidRPr="00F0563E">
        <w:rPr>
          <w:rFonts w:ascii="Times New Roman" w:hAnsi="Times New Roman" w:cs="Times New Roman"/>
          <w:sz w:val="28"/>
          <w:szCs w:val="28"/>
        </w:rPr>
        <w:t>омпетенции «</w:t>
      </w:r>
      <w:r w:rsidR="00384FF0">
        <w:rPr>
          <w:rFonts w:ascii="Times New Roman" w:hAnsi="Times New Roman" w:cs="Times New Roman"/>
          <w:sz w:val="28"/>
          <w:szCs w:val="28"/>
        </w:rPr>
        <w:t>П</w:t>
      </w:r>
      <w:r w:rsidR="00384FF0" w:rsidRPr="00F0563E">
        <w:rPr>
          <w:rFonts w:ascii="Times New Roman" w:hAnsi="Times New Roman" w:cs="Times New Roman"/>
          <w:sz w:val="28"/>
          <w:szCs w:val="28"/>
        </w:rPr>
        <w:t>роектирование и моделирование ювелирных украшений</w:t>
      </w:r>
      <w:r w:rsidR="009C4EB1" w:rsidRPr="00F0563E">
        <w:rPr>
          <w:rFonts w:ascii="Times New Roman" w:hAnsi="Times New Roman" w:cs="Times New Roman"/>
          <w:sz w:val="28"/>
          <w:szCs w:val="28"/>
        </w:rPr>
        <w:t xml:space="preserve">» </w:t>
      </w:r>
      <w:r w:rsidRPr="00F0563E">
        <w:rPr>
          <w:rFonts w:ascii="Times New Roman" w:hAnsi="Times New Roman" w:cs="Times New Roman"/>
          <w:sz w:val="28"/>
          <w:szCs w:val="28"/>
        </w:rPr>
        <w:t>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3F660D7" w14:textId="0BE2F829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В случае возникновения несчастного случая или болезни Эксперта, об этом немедленно уведомляется Главный эксперт.</w:t>
      </w:r>
    </w:p>
    <w:p w14:paraId="2DEDEBE0" w14:textId="2F9CFB57" w:rsidR="00B0024C" w:rsidRPr="00B5496F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96F">
        <w:rPr>
          <w:rFonts w:ascii="Times New Roman" w:hAnsi="Times New Roman" w:cs="Times New Roman"/>
          <w:sz w:val="28"/>
          <w:szCs w:val="28"/>
        </w:rPr>
        <w:lastRenderedPageBreak/>
        <w:t>1.8.</w:t>
      </w:r>
      <w:r w:rsidR="0054280D" w:rsidRPr="00B5496F">
        <w:rPr>
          <w:rFonts w:ascii="Times New Roman" w:hAnsi="Times New Roman" w:cs="Times New Roman"/>
          <w:sz w:val="28"/>
          <w:szCs w:val="28"/>
        </w:rPr>
        <w:t> </w:t>
      </w:r>
      <w:r w:rsidRPr="00B5496F">
        <w:rPr>
          <w:rFonts w:ascii="Times New Roman" w:hAnsi="Times New Roman" w:cs="Times New Roman"/>
          <w:sz w:val="28"/>
          <w:szCs w:val="28"/>
        </w:rPr>
        <w:t xml:space="preserve">Эксперты, допустившие невыполнение или нарушение инструкции по охране труда, привлекаются к ответственности в соответствии с </w:t>
      </w:r>
      <w:r w:rsidR="00B5496F" w:rsidRPr="00B5496F">
        <w:rPr>
          <w:rFonts w:ascii="Times New Roman" w:hAnsi="Times New Roman" w:cs="Times New Roman"/>
          <w:sz w:val="28"/>
          <w:szCs w:val="28"/>
        </w:rPr>
        <w:t>требованиями чемпионата по профессиональному мастерству «Профессионалы»</w:t>
      </w:r>
      <w:r w:rsidRPr="00B5496F">
        <w:rPr>
          <w:rFonts w:ascii="Times New Roman" w:hAnsi="Times New Roman" w:cs="Times New Roman"/>
          <w:sz w:val="28"/>
          <w:szCs w:val="28"/>
        </w:rPr>
        <w:t>, а при необходимости согласно действующему законодательству.</w:t>
      </w:r>
    </w:p>
    <w:p w14:paraId="1B7ECD10" w14:textId="151B837E" w:rsidR="00B0024C" w:rsidRPr="00F0563E" w:rsidRDefault="00B0024C" w:rsidP="00384FF0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Cs/>
        </w:rPr>
      </w:pPr>
      <w:bookmarkStart w:id="9" w:name="_Toc507427603"/>
      <w:r w:rsidRPr="00F0563E">
        <w:rPr>
          <w:rFonts w:ascii="Times New Roman" w:hAnsi="Times New Roman" w:cs="Times New Roman"/>
          <w:iCs/>
        </w:rPr>
        <w:t>2.</w:t>
      </w:r>
      <w:r w:rsidR="0054280D" w:rsidRPr="00F0563E">
        <w:rPr>
          <w:rFonts w:ascii="Times New Roman" w:hAnsi="Times New Roman" w:cs="Times New Roman"/>
          <w:iCs/>
        </w:rPr>
        <w:t> </w:t>
      </w:r>
      <w:r w:rsidRPr="00F0563E">
        <w:rPr>
          <w:rFonts w:ascii="Times New Roman" w:hAnsi="Times New Roman" w:cs="Times New Roman"/>
          <w:iCs/>
        </w:rPr>
        <w:t>Требования охраны труда перед началом работы</w:t>
      </w:r>
      <w:bookmarkEnd w:id="9"/>
    </w:p>
    <w:p w14:paraId="6A8DACBC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Перед началом работы Эксперты должны выполнить следующее:</w:t>
      </w:r>
    </w:p>
    <w:p w14:paraId="5828A4E7" w14:textId="188D4C41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2.1.</w:t>
      </w:r>
      <w:r w:rsidR="0054280D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2A4B0E62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1C737EA0" w14:textId="2F1EDF9E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2.2.</w:t>
      </w:r>
      <w:r w:rsidR="0054280D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15CD7C5F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14:paraId="0728FD7D" w14:textId="7B15C684" w:rsidR="00B0024C" w:rsidRPr="00F0563E" w:rsidRDefault="00B0024C" w:rsidP="00384FF0">
      <w:pPr>
        <w:pStyle w:val="aff4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осмотреть рабочие места экспертов и участников;</w:t>
      </w:r>
    </w:p>
    <w:p w14:paraId="4A9167FF" w14:textId="0D6DB7F5" w:rsidR="00B0024C" w:rsidRPr="00F0563E" w:rsidRDefault="00B0024C" w:rsidP="00384FF0">
      <w:pPr>
        <w:pStyle w:val="aff4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привести в порядок рабочее место эксперта;</w:t>
      </w:r>
    </w:p>
    <w:p w14:paraId="474F7555" w14:textId="4536EB2D" w:rsidR="00B0024C" w:rsidRPr="00F0563E" w:rsidRDefault="00B0024C" w:rsidP="00384FF0">
      <w:pPr>
        <w:pStyle w:val="aff4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проверить правильность подключения оборудования в электросеть;</w:t>
      </w:r>
    </w:p>
    <w:p w14:paraId="4E551399" w14:textId="1006F924" w:rsidR="00B0024C" w:rsidRPr="00F0563E" w:rsidRDefault="00B0024C" w:rsidP="00384FF0">
      <w:pPr>
        <w:pStyle w:val="aff4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одеть необходимые средства индивидуальной защиты;</w:t>
      </w:r>
    </w:p>
    <w:p w14:paraId="30DDA6A1" w14:textId="306B0642" w:rsidR="00B0024C" w:rsidRPr="00F0563E" w:rsidRDefault="00B0024C" w:rsidP="00384FF0">
      <w:pPr>
        <w:pStyle w:val="aff4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 xml:space="preserve">осмотреть инструмент и оборудование участников в возрасте до 18 лет, </w:t>
      </w:r>
      <w:r w:rsidR="00A71ECB">
        <w:rPr>
          <w:rFonts w:ascii="Times New Roman" w:hAnsi="Times New Roman" w:cs="Times New Roman"/>
          <w:sz w:val="28"/>
          <w:szCs w:val="28"/>
        </w:rPr>
        <w:t>У</w:t>
      </w:r>
      <w:r w:rsidRPr="00F0563E">
        <w:rPr>
          <w:rFonts w:ascii="Times New Roman" w:hAnsi="Times New Roman" w:cs="Times New Roman"/>
          <w:sz w:val="28"/>
          <w:szCs w:val="28"/>
        </w:rPr>
        <w:t>частники старше 18 лет осматривают самостоятельно инструмент и оборудование.</w:t>
      </w:r>
    </w:p>
    <w:p w14:paraId="424E445B" w14:textId="23523998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2.</w:t>
      </w:r>
      <w:r w:rsidR="009C4EB1">
        <w:rPr>
          <w:rFonts w:ascii="Times New Roman" w:hAnsi="Times New Roman" w:cs="Times New Roman"/>
          <w:sz w:val="28"/>
          <w:szCs w:val="28"/>
        </w:rPr>
        <w:t>4</w:t>
      </w:r>
      <w:r w:rsidRPr="00F0563E">
        <w:rPr>
          <w:rFonts w:ascii="Times New Roman" w:hAnsi="Times New Roman" w:cs="Times New Roman"/>
          <w:sz w:val="28"/>
          <w:szCs w:val="28"/>
        </w:rPr>
        <w:t>.</w:t>
      </w:r>
      <w:r w:rsidR="0054280D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FA1370B" w14:textId="3234EC8D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C4EB1">
        <w:rPr>
          <w:rFonts w:ascii="Times New Roman" w:hAnsi="Times New Roman" w:cs="Times New Roman"/>
          <w:sz w:val="28"/>
          <w:szCs w:val="28"/>
        </w:rPr>
        <w:t>5</w:t>
      </w:r>
      <w:r w:rsidRPr="00F0563E">
        <w:rPr>
          <w:rFonts w:ascii="Times New Roman" w:hAnsi="Times New Roman" w:cs="Times New Roman"/>
          <w:sz w:val="28"/>
          <w:szCs w:val="28"/>
        </w:rPr>
        <w:t>.</w:t>
      </w:r>
      <w:r w:rsidR="0054280D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76C96E9E" w14:textId="5B902CC6" w:rsidR="00B0024C" w:rsidRPr="00F0563E" w:rsidRDefault="00B0024C" w:rsidP="00384FF0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Cs/>
        </w:rPr>
      </w:pPr>
      <w:bookmarkStart w:id="10" w:name="_Toc507427604"/>
      <w:r w:rsidRPr="00F0563E">
        <w:rPr>
          <w:rFonts w:ascii="Times New Roman" w:hAnsi="Times New Roman" w:cs="Times New Roman"/>
          <w:iCs/>
        </w:rPr>
        <w:t>3.</w:t>
      </w:r>
      <w:r w:rsidR="0054280D" w:rsidRPr="00F0563E">
        <w:rPr>
          <w:rFonts w:ascii="Times New Roman" w:hAnsi="Times New Roman" w:cs="Times New Roman"/>
          <w:iCs/>
        </w:rPr>
        <w:t> </w:t>
      </w:r>
      <w:r w:rsidRPr="00F0563E">
        <w:rPr>
          <w:rFonts w:ascii="Times New Roman" w:hAnsi="Times New Roman" w:cs="Times New Roman"/>
          <w:iCs/>
        </w:rPr>
        <w:t>Требования охраны труда во время работы</w:t>
      </w:r>
      <w:bookmarkEnd w:id="10"/>
    </w:p>
    <w:p w14:paraId="28A5AA7F" w14:textId="7A69A275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3.1.</w:t>
      </w:r>
      <w:r w:rsidR="00F40B8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768A90CB" w14:textId="76247E0C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3.2.</w:t>
      </w:r>
      <w:r w:rsidR="00F40B8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3CE1A09A" w14:textId="57749043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3.3.</w:t>
      </w:r>
      <w:r w:rsidR="00F40B8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36DAFA4E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09C14B52" w14:textId="03B7FBDE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3.4.</w:t>
      </w:r>
      <w:r w:rsidR="00F40B8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Во избежание поражения током запрещается:</w:t>
      </w:r>
    </w:p>
    <w:p w14:paraId="5773391E" w14:textId="39ACC033" w:rsidR="00B0024C" w:rsidRPr="00F0563E" w:rsidRDefault="00B0024C" w:rsidP="00384FF0">
      <w:pPr>
        <w:pStyle w:val="aff4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7A6313CE" w14:textId="0CB7E3F0" w:rsidR="00B0024C" w:rsidRPr="00F0563E" w:rsidRDefault="00B0024C" w:rsidP="00384FF0">
      <w:pPr>
        <w:pStyle w:val="aff4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45FBB2DB" w14:textId="531650C3" w:rsidR="00B0024C" w:rsidRPr="00F0563E" w:rsidRDefault="00B0024C" w:rsidP="00384FF0">
      <w:pPr>
        <w:pStyle w:val="aff4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производить самостоятельно вскрытие и ремонт оборудования;</w:t>
      </w:r>
    </w:p>
    <w:p w14:paraId="6409607C" w14:textId="1F960907" w:rsidR="00B0024C" w:rsidRPr="00F0563E" w:rsidRDefault="00B0024C" w:rsidP="00384FF0">
      <w:pPr>
        <w:pStyle w:val="aff4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переключать разъемы интерфейсных кабелей периферийных устройств при включенном питании;</w:t>
      </w:r>
    </w:p>
    <w:p w14:paraId="56C76896" w14:textId="46C9CB44" w:rsidR="00B0024C" w:rsidRPr="00F0563E" w:rsidRDefault="00B0024C" w:rsidP="00384FF0">
      <w:pPr>
        <w:pStyle w:val="aff4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загромождать верхние панели устройств бумагами и посторонними предметами;</w:t>
      </w:r>
    </w:p>
    <w:p w14:paraId="3B041FC7" w14:textId="62FB0347" w:rsidR="00B0024C" w:rsidRPr="00F0563E" w:rsidRDefault="00B0024C" w:rsidP="00384FF0">
      <w:pPr>
        <w:pStyle w:val="aff4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</w:t>
      </w:r>
      <w:r w:rsidR="00716855" w:rsidRPr="00F0563E">
        <w:rPr>
          <w:rFonts w:ascii="Times New Roman" w:hAnsi="Times New Roman" w:cs="Times New Roman"/>
          <w:sz w:val="28"/>
          <w:szCs w:val="28"/>
        </w:rPr>
        <w:t>.</w:t>
      </w:r>
    </w:p>
    <w:p w14:paraId="2843F49B" w14:textId="44675001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="00F40B8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520B9395" w14:textId="078E317B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3.6.</w:t>
      </w:r>
      <w:r w:rsidR="00F40B8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Эксперту во время работы с оргтехникой:</w:t>
      </w:r>
    </w:p>
    <w:p w14:paraId="21299A97" w14:textId="2EFC573F" w:rsidR="00B0024C" w:rsidRPr="00F0563E" w:rsidRDefault="00B0024C" w:rsidP="00384FF0">
      <w:pPr>
        <w:pStyle w:val="aff4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обращать внимание на символы, высвечивающиеся на панели оборудования, не игнорировать их;</w:t>
      </w:r>
    </w:p>
    <w:p w14:paraId="541C5611" w14:textId="59AA4CFA" w:rsidR="00B0024C" w:rsidRPr="00F0563E" w:rsidRDefault="00B0024C" w:rsidP="00384FF0">
      <w:pPr>
        <w:pStyle w:val="aff4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5E1EA164" w14:textId="48920767" w:rsidR="00B0024C" w:rsidRPr="00F0563E" w:rsidRDefault="00B0024C" w:rsidP="00384FF0">
      <w:pPr>
        <w:pStyle w:val="aff4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не производить включение/выключение аппаратов мокрыми руками;</w:t>
      </w:r>
    </w:p>
    <w:p w14:paraId="582263A6" w14:textId="2B7B68D6" w:rsidR="00B0024C" w:rsidRPr="00F0563E" w:rsidRDefault="00B0024C" w:rsidP="00384FF0">
      <w:pPr>
        <w:pStyle w:val="aff4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не ставить на устройство емкости с водой, не класть металлические предметы;</w:t>
      </w:r>
    </w:p>
    <w:p w14:paraId="3A55CDD8" w14:textId="7D25AB3F" w:rsidR="00B0024C" w:rsidRPr="00F0563E" w:rsidRDefault="00B0024C" w:rsidP="00384FF0">
      <w:pPr>
        <w:pStyle w:val="aff4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не эксплуатировать аппарат, если он перегрелся, стал дымиться, появился посторонний запах или звук;</w:t>
      </w:r>
    </w:p>
    <w:p w14:paraId="08C69896" w14:textId="6C14E804" w:rsidR="00B0024C" w:rsidRPr="00F0563E" w:rsidRDefault="00B0024C" w:rsidP="00384FF0">
      <w:pPr>
        <w:pStyle w:val="aff4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не эксплуатировать аппарат, если его уронили или корпус был поврежден;</w:t>
      </w:r>
    </w:p>
    <w:p w14:paraId="45D8600C" w14:textId="55D82EB7" w:rsidR="00B0024C" w:rsidRPr="00F0563E" w:rsidRDefault="00B0024C" w:rsidP="00384FF0">
      <w:pPr>
        <w:pStyle w:val="aff4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вынимать застрявшие листы можно только после отключения устройства из сети;</w:t>
      </w:r>
    </w:p>
    <w:p w14:paraId="18E996FC" w14:textId="6184F3ED" w:rsidR="00B0024C" w:rsidRPr="00F0563E" w:rsidRDefault="00B0024C" w:rsidP="00384FF0">
      <w:pPr>
        <w:pStyle w:val="aff4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запрещается перемещать аппараты включенными в сеть;</w:t>
      </w:r>
    </w:p>
    <w:p w14:paraId="5452073B" w14:textId="73C47F65" w:rsidR="00B0024C" w:rsidRPr="00F0563E" w:rsidRDefault="00B0024C" w:rsidP="00384FF0">
      <w:pPr>
        <w:pStyle w:val="aff4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все работы по замене картриджей, бумаги можно производить только после отключения аппарата от сети;</w:t>
      </w:r>
    </w:p>
    <w:p w14:paraId="69EC396C" w14:textId="5992531B" w:rsidR="00B0024C" w:rsidRPr="00F0563E" w:rsidRDefault="00B0024C" w:rsidP="00384FF0">
      <w:pPr>
        <w:pStyle w:val="aff4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 xml:space="preserve">запрещается опираться на стекло </w:t>
      </w:r>
      <w:proofErr w:type="spellStart"/>
      <w:r w:rsidRPr="00F0563E">
        <w:rPr>
          <w:rFonts w:ascii="Times New Roman" w:hAnsi="Times New Roman" w:cs="Times New Roman"/>
          <w:sz w:val="28"/>
          <w:szCs w:val="28"/>
        </w:rPr>
        <w:t>оригиналодержателя</w:t>
      </w:r>
      <w:proofErr w:type="spellEnd"/>
      <w:r w:rsidRPr="00F0563E">
        <w:rPr>
          <w:rFonts w:ascii="Times New Roman" w:hAnsi="Times New Roman" w:cs="Times New Roman"/>
          <w:sz w:val="28"/>
          <w:szCs w:val="28"/>
        </w:rPr>
        <w:t>, класть на него какие-либо вещи помимо оригинала;</w:t>
      </w:r>
    </w:p>
    <w:p w14:paraId="2663E005" w14:textId="3DE38646" w:rsidR="00B0024C" w:rsidRPr="00F0563E" w:rsidRDefault="00B0024C" w:rsidP="00384FF0">
      <w:pPr>
        <w:pStyle w:val="aff4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запрещается работать на аппарате с треснувшим стеклом;</w:t>
      </w:r>
    </w:p>
    <w:p w14:paraId="6095D5FD" w14:textId="751C5917" w:rsidR="00B0024C" w:rsidRPr="00F0563E" w:rsidRDefault="00B0024C" w:rsidP="00384FF0">
      <w:pPr>
        <w:pStyle w:val="aff4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обязательно мыть руки теплой водой с мылом после каждой чистки картриджей, узлов и т.д.;</w:t>
      </w:r>
    </w:p>
    <w:p w14:paraId="6F3F3142" w14:textId="25D6CF1D" w:rsidR="00B0024C" w:rsidRPr="00F0563E" w:rsidRDefault="00B0024C" w:rsidP="00384FF0">
      <w:pPr>
        <w:pStyle w:val="aff4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просыпанный тонер, носитель немедленно собрать пылесосом или влажной ветошью.</w:t>
      </w:r>
    </w:p>
    <w:p w14:paraId="6651B5D3" w14:textId="2A9A60BB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lastRenderedPageBreak/>
        <w:t>3.7.</w:t>
      </w:r>
      <w:r w:rsidR="00F40B8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67B93B70" w14:textId="11843689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563E">
        <w:rPr>
          <w:rFonts w:ascii="Times New Roman" w:hAnsi="Times New Roman" w:cs="Times New Roman"/>
          <w:color w:val="FF0000"/>
          <w:sz w:val="28"/>
          <w:szCs w:val="28"/>
        </w:rPr>
        <w:t>3.8.</w:t>
      </w:r>
      <w:r w:rsidR="00F40B80" w:rsidRPr="00F0563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F0563E">
        <w:rPr>
          <w:rFonts w:ascii="Times New Roman" w:hAnsi="Times New Roman" w:cs="Times New Roman"/>
          <w:color w:val="FF0000"/>
          <w:sz w:val="28"/>
          <w:szCs w:val="28"/>
        </w:rPr>
        <w:t>Запрещается:</w:t>
      </w:r>
    </w:p>
    <w:p w14:paraId="482A2515" w14:textId="0A760887" w:rsidR="00B0024C" w:rsidRPr="00F0563E" w:rsidRDefault="00B0024C" w:rsidP="00384FF0">
      <w:pPr>
        <w:pStyle w:val="aff4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563E">
        <w:rPr>
          <w:rFonts w:ascii="Times New Roman" w:hAnsi="Times New Roman" w:cs="Times New Roman"/>
          <w:color w:val="FF0000"/>
          <w:sz w:val="28"/>
          <w:szCs w:val="28"/>
        </w:rPr>
        <w:t>устанавливать неизвестные системы паролирования и самостоятельно проводить переформатирование диска;</w:t>
      </w:r>
    </w:p>
    <w:p w14:paraId="13DD77F7" w14:textId="2D80ACA9" w:rsidR="00B0024C" w:rsidRPr="00F0563E" w:rsidRDefault="00B0024C" w:rsidP="00384FF0">
      <w:pPr>
        <w:pStyle w:val="aff4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563E">
        <w:rPr>
          <w:rFonts w:ascii="Times New Roman" w:hAnsi="Times New Roman" w:cs="Times New Roman"/>
          <w:color w:val="FF0000"/>
          <w:sz w:val="28"/>
          <w:szCs w:val="28"/>
        </w:rPr>
        <w:t>иметь при себе любые средства связи;</w:t>
      </w:r>
    </w:p>
    <w:p w14:paraId="324FF056" w14:textId="2D4F4F5F" w:rsidR="00B0024C" w:rsidRPr="00F0563E" w:rsidRDefault="00B0024C" w:rsidP="00384FF0">
      <w:pPr>
        <w:pStyle w:val="aff4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color w:val="FF0000"/>
          <w:sz w:val="28"/>
          <w:szCs w:val="28"/>
        </w:rPr>
        <w:t>пользоваться любой документацией кроме предусмотренной конкурсным заданием.</w:t>
      </w:r>
    </w:p>
    <w:p w14:paraId="3FC3D029" w14:textId="7128E2BD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3.9.</w:t>
      </w:r>
      <w:r w:rsidR="0010477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56158238" w14:textId="3CFA9DF4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3.10.</w:t>
      </w:r>
      <w:r w:rsidR="0010477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 наблюдении за выполнением конкурсного задания участниками Эксперту:</w:t>
      </w:r>
    </w:p>
    <w:p w14:paraId="45095ED0" w14:textId="7E4C4567" w:rsidR="00B0024C" w:rsidRPr="00F0563E" w:rsidRDefault="00B0024C" w:rsidP="00384FF0">
      <w:pPr>
        <w:pStyle w:val="aff4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передвигаться по конкурсной площадке не спеша, не делая резких движений, смотря под ноги</w:t>
      </w:r>
      <w:r w:rsidR="008F46BA" w:rsidRPr="00F0563E">
        <w:rPr>
          <w:rFonts w:ascii="Times New Roman" w:hAnsi="Times New Roman" w:cs="Times New Roman"/>
          <w:sz w:val="28"/>
          <w:szCs w:val="28"/>
        </w:rPr>
        <w:t>.</w:t>
      </w:r>
    </w:p>
    <w:p w14:paraId="138718AC" w14:textId="725F705B" w:rsidR="00B0024C" w:rsidRPr="00F0563E" w:rsidRDefault="00B0024C" w:rsidP="00384FF0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Cs/>
        </w:rPr>
      </w:pPr>
      <w:bookmarkStart w:id="11" w:name="_Toc507427605"/>
      <w:r w:rsidRPr="00F0563E">
        <w:rPr>
          <w:rFonts w:ascii="Times New Roman" w:hAnsi="Times New Roman" w:cs="Times New Roman"/>
          <w:iCs/>
        </w:rPr>
        <w:t>4.</w:t>
      </w:r>
      <w:r w:rsidR="0054280D" w:rsidRPr="00F0563E">
        <w:rPr>
          <w:rFonts w:ascii="Times New Roman" w:hAnsi="Times New Roman" w:cs="Times New Roman"/>
          <w:iCs/>
        </w:rPr>
        <w:t> </w:t>
      </w:r>
      <w:r w:rsidRPr="00F0563E">
        <w:rPr>
          <w:rFonts w:ascii="Times New Roman" w:hAnsi="Times New Roman" w:cs="Times New Roman"/>
          <w:iCs/>
        </w:rPr>
        <w:t>Требования охраны труда в аварийных ситуациях</w:t>
      </w:r>
      <w:bookmarkEnd w:id="11"/>
    </w:p>
    <w:p w14:paraId="40CA406C" w14:textId="458BB9BE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4.1.</w:t>
      </w:r>
      <w:r w:rsidR="0010477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 xml:space="preserve"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</w:r>
      <w:proofErr w:type="gramStart"/>
      <w:r w:rsidRPr="00F0563E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F0563E">
        <w:rPr>
          <w:rFonts w:ascii="Times New Roman" w:hAnsi="Times New Roman" w:cs="Times New Roman"/>
          <w:sz w:val="28"/>
          <w:szCs w:val="28"/>
        </w:rPr>
        <w:t xml:space="preserve"> сообщить о случившемся Техническому Эксперту. Работу продолжать только после устранения возникшей неисправности.</w:t>
      </w:r>
    </w:p>
    <w:p w14:paraId="2A164315" w14:textId="658910BD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4.2.</w:t>
      </w:r>
      <w:r w:rsidR="0010477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331839EC" w14:textId="71ED4AEF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4.3.</w:t>
      </w:r>
      <w:r w:rsidR="0010477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4372DC8A" w14:textId="16E3F0AC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="0010477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 xml:space="preserve">При несчастном случае или внезапном заболевании необходимо в первую очередь отключить питание электрооборудования, сообщить о случившемся Главному </w:t>
      </w:r>
      <w:r w:rsidR="004A2E4B">
        <w:rPr>
          <w:rFonts w:ascii="Times New Roman" w:hAnsi="Times New Roman" w:cs="Times New Roman"/>
          <w:sz w:val="28"/>
          <w:szCs w:val="28"/>
        </w:rPr>
        <w:t>э</w:t>
      </w:r>
      <w:r w:rsidRPr="00F0563E">
        <w:rPr>
          <w:rFonts w:ascii="Times New Roman" w:hAnsi="Times New Roman" w:cs="Times New Roman"/>
          <w:sz w:val="28"/>
          <w:szCs w:val="28"/>
        </w:rPr>
        <w:t>ксперту.</w:t>
      </w:r>
    </w:p>
    <w:p w14:paraId="288370C0" w14:textId="20C0B63E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4.5.</w:t>
      </w:r>
      <w:r w:rsidR="0010477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55894EB0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F9CA715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7C28EC0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DEAFF1E" w14:textId="01BDABE3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4.6.</w:t>
      </w:r>
      <w:r w:rsidR="0010477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6EC464EB" w14:textId="6EFA3844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</w:t>
      </w:r>
      <w:proofErr w:type="gramStart"/>
      <w:r w:rsidRPr="00F0563E">
        <w:rPr>
          <w:rFonts w:ascii="Times New Roman" w:hAnsi="Times New Roman" w:cs="Times New Roman"/>
          <w:sz w:val="28"/>
          <w:szCs w:val="28"/>
        </w:rPr>
        <w:t>взять  с</w:t>
      </w:r>
      <w:proofErr w:type="gramEnd"/>
      <w:r w:rsidRPr="00F0563E">
        <w:rPr>
          <w:rFonts w:ascii="Times New Roman" w:hAnsi="Times New Roman" w:cs="Times New Roman"/>
          <w:sz w:val="28"/>
          <w:szCs w:val="28"/>
        </w:rPr>
        <w:t xml:space="preserve">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F607C22" w14:textId="52664A45" w:rsidR="00B0024C" w:rsidRPr="00F0563E" w:rsidRDefault="00B0024C" w:rsidP="00384FF0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Cs/>
        </w:rPr>
      </w:pPr>
      <w:bookmarkStart w:id="12" w:name="_Toc507427606"/>
      <w:r w:rsidRPr="00F0563E">
        <w:rPr>
          <w:rFonts w:ascii="Times New Roman" w:hAnsi="Times New Roman" w:cs="Times New Roman"/>
          <w:iCs/>
        </w:rPr>
        <w:t>5.</w:t>
      </w:r>
      <w:r w:rsidR="0054280D" w:rsidRPr="00F0563E">
        <w:rPr>
          <w:rFonts w:ascii="Times New Roman" w:hAnsi="Times New Roman" w:cs="Times New Roman"/>
          <w:iCs/>
        </w:rPr>
        <w:t> </w:t>
      </w:r>
      <w:r w:rsidRPr="00F0563E">
        <w:rPr>
          <w:rFonts w:ascii="Times New Roman" w:hAnsi="Times New Roman" w:cs="Times New Roman"/>
          <w:iCs/>
        </w:rPr>
        <w:t>Требование охраны труда по окончании работ</w:t>
      </w:r>
      <w:bookmarkEnd w:id="12"/>
    </w:p>
    <w:p w14:paraId="338732CB" w14:textId="77777777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После окончания конкурсного дня Эксперт обязан:</w:t>
      </w:r>
    </w:p>
    <w:p w14:paraId="64B454C2" w14:textId="7AEF29E0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10477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Отключить электрические приборы, оборудование, инструмент и устройства от источника питания.</w:t>
      </w:r>
    </w:p>
    <w:p w14:paraId="75248D76" w14:textId="173FB5AD" w:rsidR="00B0024C" w:rsidRPr="00F0563E" w:rsidRDefault="00B0024C" w:rsidP="00384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5.2.</w:t>
      </w:r>
      <w:r w:rsidR="0010477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Привести в порядок рабочее место Эксперта и проверить рабочие места участников.</w:t>
      </w:r>
    </w:p>
    <w:p w14:paraId="210C9C5D" w14:textId="148040B9" w:rsidR="004D5267" w:rsidRPr="00F0563E" w:rsidRDefault="00B0024C" w:rsidP="00384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563E">
        <w:rPr>
          <w:rFonts w:ascii="Times New Roman" w:hAnsi="Times New Roman" w:cs="Times New Roman"/>
          <w:sz w:val="28"/>
          <w:szCs w:val="28"/>
        </w:rPr>
        <w:t>5.3.</w:t>
      </w:r>
      <w:r w:rsidR="00104770" w:rsidRPr="00F0563E">
        <w:rPr>
          <w:rFonts w:ascii="Times New Roman" w:hAnsi="Times New Roman" w:cs="Times New Roman"/>
          <w:sz w:val="28"/>
          <w:szCs w:val="28"/>
        </w:rPr>
        <w:t> </w:t>
      </w:r>
      <w:r w:rsidRPr="00F0563E">
        <w:rPr>
          <w:rFonts w:ascii="Times New Roman" w:hAnsi="Times New Roman" w:cs="Times New Roman"/>
          <w:sz w:val="28"/>
          <w:szCs w:val="28"/>
        </w:rPr>
        <w:t>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sectPr w:rsidR="004D5267" w:rsidRPr="00F0563E" w:rsidSect="00466070">
      <w:headerReference w:type="default" r:id="rId9"/>
      <w:footerReference w:type="default" r:id="rId10"/>
      <w:headerReference w:type="first" r:id="rId11"/>
      <w:pgSz w:w="11906" w:h="16838"/>
      <w:pgMar w:top="1134" w:right="567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38A6" w14:textId="77777777" w:rsidR="003E02EA" w:rsidRDefault="003E02EA">
      <w:pPr>
        <w:spacing w:after="0" w:line="240" w:lineRule="auto"/>
      </w:pPr>
      <w:r>
        <w:separator/>
      </w:r>
    </w:p>
  </w:endnote>
  <w:endnote w:type="continuationSeparator" w:id="0">
    <w:p w14:paraId="7CAAF5C8" w14:textId="77777777" w:rsidR="003E02EA" w:rsidRDefault="003E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8412" w14:textId="16201E1E" w:rsidR="005E0112" w:rsidRPr="00234245" w:rsidRDefault="005E0112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b/>
        <w:bCs/>
        <w:sz w:val="16"/>
        <w:szCs w:val="16"/>
      </w:rPr>
    </w:pPr>
    <w:r w:rsidRPr="00234245">
      <w:rPr>
        <w:rFonts w:ascii="Times New Roman" w:hAnsi="Times New Roman" w:cs="Times New Roman"/>
        <w:b/>
        <w:bCs/>
        <w:color w:val="000000"/>
        <w:sz w:val="16"/>
        <w:szCs w:val="16"/>
      </w:rPr>
      <w:fldChar w:fldCharType="begin"/>
    </w:r>
    <w:r w:rsidRPr="00234245">
      <w:rPr>
        <w:rFonts w:ascii="Times New Roman" w:hAnsi="Times New Roman" w:cs="Times New Roman"/>
        <w:b/>
        <w:bCs/>
        <w:color w:val="000000"/>
        <w:sz w:val="16"/>
        <w:szCs w:val="16"/>
      </w:rPr>
      <w:instrText>PAGE   \* MERGEFORMAT</w:instrText>
    </w:r>
    <w:r w:rsidRPr="00234245">
      <w:rPr>
        <w:rFonts w:ascii="Times New Roman" w:hAnsi="Times New Roman" w:cs="Times New Roman"/>
        <w:b/>
        <w:bCs/>
        <w:color w:val="000000"/>
        <w:sz w:val="16"/>
        <w:szCs w:val="16"/>
      </w:rPr>
      <w:fldChar w:fldCharType="separate"/>
    </w:r>
    <w:r w:rsidRPr="00234245">
      <w:rPr>
        <w:rFonts w:ascii="Times New Roman" w:hAnsi="Times New Roman" w:cs="Times New Roman"/>
        <w:b/>
        <w:bCs/>
        <w:color w:val="000000"/>
        <w:sz w:val="16"/>
        <w:szCs w:val="16"/>
      </w:rPr>
      <w:t>1</w:t>
    </w:r>
    <w:r w:rsidRPr="00234245">
      <w:rPr>
        <w:rFonts w:ascii="Times New Roman" w:hAnsi="Times New Roman" w:cs="Times New Roman"/>
        <w:b/>
        <w:bCs/>
        <w:color w:val="000000"/>
        <w:sz w:val="16"/>
        <w:szCs w:val="16"/>
      </w:rPr>
      <w:fldChar w:fldCharType="end"/>
    </w:r>
    <w:r w:rsidRPr="00234245">
      <w:rPr>
        <w:rFonts w:ascii="Times New Roman" w:hAnsi="Times New Roman" w:cs="Times New Roman"/>
        <w:b/>
        <w:bCs/>
        <w:color w:val="000000"/>
        <w:sz w:val="16"/>
        <w:szCs w:val="16"/>
      </w:rPr>
      <w:t xml:space="preserve"> «ПРОЕКТИРОВАНИЕ И МОДЕЛИРОВАНИЕ ЮВЕЛИРНЫХ УКРАШЕНИЙ»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5ADF" w14:textId="77777777" w:rsidR="003E02EA" w:rsidRDefault="003E02EA">
      <w:pPr>
        <w:spacing w:after="0" w:line="240" w:lineRule="auto"/>
      </w:pPr>
      <w:r>
        <w:separator/>
      </w:r>
    </w:p>
  </w:footnote>
  <w:footnote w:type="continuationSeparator" w:id="0">
    <w:p w14:paraId="4C48759B" w14:textId="77777777" w:rsidR="003E02EA" w:rsidRDefault="003E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2095" w14:textId="4649CA28" w:rsidR="005E0112" w:rsidRDefault="005E01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D073" w14:textId="540D816D" w:rsidR="005E0112" w:rsidRDefault="005E01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21CD"/>
    <w:multiLevelType w:val="hybridMultilevel"/>
    <w:tmpl w:val="01546478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201"/>
    <w:multiLevelType w:val="hybridMultilevel"/>
    <w:tmpl w:val="50E0FC4A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06FF"/>
    <w:multiLevelType w:val="hybridMultilevel"/>
    <w:tmpl w:val="23920158"/>
    <w:lvl w:ilvl="0" w:tplc="155A76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392667"/>
    <w:multiLevelType w:val="hybridMultilevel"/>
    <w:tmpl w:val="DD886C8A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2243E"/>
    <w:multiLevelType w:val="hybridMultilevel"/>
    <w:tmpl w:val="25707DEA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0E48"/>
    <w:multiLevelType w:val="hybridMultilevel"/>
    <w:tmpl w:val="7AD6C2A6"/>
    <w:lvl w:ilvl="0" w:tplc="155A76A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27D96BED"/>
    <w:multiLevelType w:val="hybridMultilevel"/>
    <w:tmpl w:val="14E02644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A46A9"/>
    <w:multiLevelType w:val="hybridMultilevel"/>
    <w:tmpl w:val="0A6E9594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13B91"/>
    <w:multiLevelType w:val="hybridMultilevel"/>
    <w:tmpl w:val="D1CAD70E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C7A19"/>
    <w:multiLevelType w:val="hybridMultilevel"/>
    <w:tmpl w:val="A704D506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92A9C"/>
    <w:multiLevelType w:val="hybridMultilevel"/>
    <w:tmpl w:val="AEE29B3E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326F1"/>
    <w:multiLevelType w:val="hybridMultilevel"/>
    <w:tmpl w:val="2FB227E8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A348D"/>
    <w:multiLevelType w:val="hybridMultilevel"/>
    <w:tmpl w:val="77D6C3F6"/>
    <w:lvl w:ilvl="0" w:tplc="155A76AC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36CF5A75"/>
    <w:multiLevelType w:val="hybridMultilevel"/>
    <w:tmpl w:val="007AA718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D72E4"/>
    <w:multiLevelType w:val="hybridMultilevel"/>
    <w:tmpl w:val="C6AC3B74"/>
    <w:lvl w:ilvl="0" w:tplc="155A76AC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5" w15:restartNumberingAfterBreak="0">
    <w:nsid w:val="39A77C62"/>
    <w:multiLevelType w:val="hybridMultilevel"/>
    <w:tmpl w:val="071C138E"/>
    <w:lvl w:ilvl="0" w:tplc="155A7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950CBA"/>
    <w:multiLevelType w:val="hybridMultilevel"/>
    <w:tmpl w:val="C6C88EF2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E000B"/>
    <w:multiLevelType w:val="hybridMultilevel"/>
    <w:tmpl w:val="AC9A0782"/>
    <w:lvl w:ilvl="0" w:tplc="155A76AC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412E4E4C"/>
    <w:multiLevelType w:val="hybridMultilevel"/>
    <w:tmpl w:val="EC46F87E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301E9"/>
    <w:multiLevelType w:val="hybridMultilevel"/>
    <w:tmpl w:val="0BDE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83708"/>
    <w:multiLevelType w:val="hybridMultilevel"/>
    <w:tmpl w:val="D4F2D1D4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06F6"/>
    <w:multiLevelType w:val="hybridMultilevel"/>
    <w:tmpl w:val="A000CE78"/>
    <w:lvl w:ilvl="0" w:tplc="6AB4F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E6DE3"/>
    <w:multiLevelType w:val="hybridMultilevel"/>
    <w:tmpl w:val="D0E2E89E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E4089"/>
    <w:multiLevelType w:val="hybridMultilevel"/>
    <w:tmpl w:val="F4C26DD6"/>
    <w:lvl w:ilvl="0" w:tplc="155A76AC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5F7439B3"/>
    <w:multiLevelType w:val="hybridMultilevel"/>
    <w:tmpl w:val="A9640304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F5735"/>
    <w:multiLevelType w:val="hybridMultilevel"/>
    <w:tmpl w:val="9468EE66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C6903"/>
    <w:multiLevelType w:val="hybridMultilevel"/>
    <w:tmpl w:val="CF3AA362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E3A2D"/>
    <w:multiLevelType w:val="hybridMultilevel"/>
    <w:tmpl w:val="FEBAD7A2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30757"/>
    <w:multiLevelType w:val="hybridMultilevel"/>
    <w:tmpl w:val="69A8A8FE"/>
    <w:lvl w:ilvl="0" w:tplc="155A76AC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7DC65AF7"/>
    <w:multiLevelType w:val="hybridMultilevel"/>
    <w:tmpl w:val="8A1010AA"/>
    <w:lvl w:ilvl="0" w:tplc="CCFC7658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8"/>
  </w:num>
  <w:num w:numId="5">
    <w:abstractNumId w:val="11"/>
  </w:num>
  <w:num w:numId="6">
    <w:abstractNumId w:val="24"/>
  </w:num>
  <w:num w:numId="7">
    <w:abstractNumId w:val="5"/>
  </w:num>
  <w:num w:numId="8">
    <w:abstractNumId w:val="18"/>
  </w:num>
  <w:num w:numId="9">
    <w:abstractNumId w:val="3"/>
  </w:num>
  <w:num w:numId="10">
    <w:abstractNumId w:val="12"/>
  </w:num>
  <w:num w:numId="11">
    <w:abstractNumId w:val="23"/>
  </w:num>
  <w:num w:numId="12">
    <w:abstractNumId w:val="7"/>
  </w:num>
  <w:num w:numId="13">
    <w:abstractNumId w:val="14"/>
  </w:num>
  <w:num w:numId="14">
    <w:abstractNumId w:val="9"/>
  </w:num>
  <w:num w:numId="15">
    <w:abstractNumId w:val="29"/>
  </w:num>
  <w:num w:numId="16">
    <w:abstractNumId w:val="25"/>
  </w:num>
  <w:num w:numId="17">
    <w:abstractNumId w:val="17"/>
  </w:num>
  <w:num w:numId="18">
    <w:abstractNumId w:val="26"/>
  </w:num>
  <w:num w:numId="19">
    <w:abstractNumId w:val="16"/>
  </w:num>
  <w:num w:numId="20">
    <w:abstractNumId w:val="0"/>
  </w:num>
  <w:num w:numId="21">
    <w:abstractNumId w:val="10"/>
  </w:num>
  <w:num w:numId="22">
    <w:abstractNumId w:val="4"/>
  </w:num>
  <w:num w:numId="23">
    <w:abstractNumId w:val="15"/>
  </w:num>
  <w:num w:numId="24">
    <w:abstractNumId w:val="2"/>
  </w:num>
  <w:num w:numId="25">
    <w:abstractNumId w:val="28"/>
  </w:num>
  <w:num w:numId="26">
    <w:abstractNumId w:val="6"/>
  </w:num>
  <w:num w:numId="27">
    <w:abstractNumId w:val="21"/>
  </w:num>
  <w:num w:numId="28">
    <w:abstractNumId w:val="27"/>
  </w:num>
  <w:num w:numId="29">
    <w:abstractNumId w:val="22"/>
  </w:num>
  <w:num w:numId="30">
    <w:abstractNumId w:val="30"/>
  </w:num>
  <w:num w:numId="31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29"/>
    <w:rsid w:val="00013A0F"/>
    <w:rsid w:val="00023AF8"/>
    <w:rsid w:val="00023BE6"/>
    <w:rsid w:val="00025476"/>
    <w:rsid w:val="000277DA"/>
    <w:rsid w:val="00031C2A"/>
    <w:rsid w:val="00031F0C"/>
    <w:rsid w:val="00056FFE"/>
    <w:rsid w:val="000658B1"/>
    <w:rsid w:val="00094B38"/>
    <w:rsid w:val="000A26C4"/>
    <w:rsid w:val="000A7DF2"/>
    <w:rsid w:val="000B4C89"/>
    <w:rsid w:val="000E1EC9"/>
    <w:rsid w:val="000E2FC7"/>
    <w:rsid w:val="000E4290"/>
    <w:rsid w:val="000F4397"/>
    <w:rsid w:val="00104770"/>
    <w:rsid w:val="00110F45"/>
    <w:rsid w:val="00124ABF"/>
    <w:rsid w:val="00135E1A"/>
    <w:rsid w:val="00140D0E"/>
    <w:rsid w:val="00162782"/>
    <w:rsid w:val="00184CE3"/>
    <w:rsid w:val="0018620B"/>
    <w:rsid w:val="00190ACD"/>
    <w:rsid w:val="00197600"/>
    <w:rsid w:val="001D0E35"/>
    <w:rsid w:val="001E3C3D"/>
    <w:rsid w:val="002016E2"/>
    <w:rsid w:val="00223706"/>
    <w:rsid w:val="00223D83"/>
    <w:rsid w:val="00234245"/>
    <w:rsid w:val="002343C1"/>
    <w:rsid w:val="00235856"/>
    <w:rsid w:val="0023681D"/>
    <w:rsid w:val="00242941"/>
    <w:rsid w:val="00270666"/>
    <w:rsid w:val="002728CC"/>
    <w:rsid w:val="00282C31"/>
    <w:rsid w:val="00290F90"/>
    <w:rsid w:val="002A45F5"/>
    <w:rsid w:val="002B0624"/>
    <w:rsid w:val="002B36BD"/>
    <w:rsid w:val="002B492F"/>
    <w:rsid w:val="002C1916"/>
    <w:rsid w:val="00303096"/>
    <w:rsid w:val="003078D4"/>
    <w:rsid w:val="00321422"/>
    <w:rsid w:val="0032253B"/>
    <w:rsid w:val="00322D1B"/>
    <w:rsid w:val="00322EA8"/>
    <w:rsid w:val="00324182"/>
    <w:rsid w:val="003461FF"/>
    <w:rsid w:val="00346747"/>
    <w:rsid w:val="00365843"/>
    <w:rsid w:val="003732A7"/>
    <w:rsid w:val="00373AE2"/>
    <w:rsid w:val="00381161"/>
    <w:rsid w:val="00384FF0"/>
    <w:rsid w:val="00397249"/>
    <w:rsid w:val="003A2224"/>
    <w:rsid w:val="003A7210"/>
    <w:rsid w:val="003C53D3"/>
    <w:rsid w:val="003C5404"/>
    <w:rsid w:val="003C6AD2"/>
    <w:rsid w:val="003E02EA"/>
    <w:rsid w:val="0040002F"/>
    <w:rsid w:val="0041457E"/>
    <w:rsid w:val="00415D9C"/>
    <w:rsid w:val="004207C9"/>
    <w:rsid w:val="00431A85"/>
    <w:rsid w:val="00441BB6"/>
    <w:rsid w:val="00454722"/>
    <w:rsid w:val="00455F59"/>
    <w:rsid w:val="00457816"/>
    <w:rsid w:val="00460BB8"/>
    <w:rsid w:val="0046144E"/>
    <w:rsid w:val="00466070"/>
    <w:rsid w:val="0047229F"/>
    <w:rsid w:val="00472D51"/>
    <w:rsid w:val="00476535"/>
    <w:rsid w:val="004A2E4B"/>
    <w:rsid w:val="004B2938"/>
    <w:rsid w:val="004B4B32"/>
    <w:rsid w:val="004D10E8"/>
    <w:rsid w:val="004D5267"/>
    <w:rsid w:val="004E0E00"/>
    <w:rsid w:val="00500B10"/>
    <w:rsid w:val="00522BB8"/>
    <w:rsid w:val="0054280D"/>
    <w:rsid w:val="00545107"/>
    <w:rsid w:val="0055064E"/>
    <w:rsid w:val="0057773D"/>
    <w:rsid w:val="0058146D"/>
    <w:rsid w:val="00586C82"/>
    <w:rsid w:val="00587B0F"/>
    <w:rsid w:val="005A339E"/>
    <w:rsid w:val="005B4DC1"/>
    <w:rsid w:val="005C20EC"/>
    <w:rsid w:val="005C5C7C"/>
    <w:rsid w:val="005D1BA2"/>
    <w:rsid w:val="005D5938"/>
    <w:rsid w:val="005E0112"/>
    <w:rsid w:val="005E3EE5"/>
    <w:rsid w:val="005F1C4A"/>
    <w:rsid w:val="00623E2E"/>
    <w:rsid w:val="00644ECD"/>
    <w:rsid w:val="00646347"/>
    <w:rsid w:val="0065120E"/>
    <w:rsid w:val="00675DCB"/>
    <w:rsid w:val="0069564A"/>
    <w:rsid w:val="00697B46"/>
    <w:rsid w:val="006A4278"/>
    <w:rsid w:val="006B5B1C"/>
    <w:rsid w:val="006C2C41"/>
    <w:rsid w:val="006E47D4"/>
    <w:rsid w:val="006E6CE5"/>
    <w:rsid w:val="006F574D"/>
    <w:rsid w:val="006F669E"/>
    <w:rsid w:val="007136C1"/>
    <w:rsid w:val="0071425D"/>
    <w:rsid w:val="00714E59"/>
    <w:rsid w:val="00716855"/>
    <w:rsid w:val="0072017B"/>
    <w:rsid w:val="0073798E"/>
    <w:rsid w:val="0075258D"/>
    <w:rsid w:val="0075445C"/>
    <w:rsid w:val="00760BDB"/>
    <w:rsid w:val="00763ADA"/>
    <w:rsid w:val="007762A5"/>
    <w:rsid w:val="00776554"/>
    <w:rsid w:val="0078206D"/>
    <w:rsid w:val="00785966"/>
    <w:rsid w:val="00786228"/>
    <w:rsid w:val="007907FA"/>
    <w:rsid w:val="00791BC0"/>
    <w:rsid w:val="00792AA0"/>
    <w:rsid w:val="00793808"/>
    <w:rsid w:val="007952B3"/>
    <w:rsid w:val="00796CA8"/>
    <w:rsid w:val="007C4183"/>
    <w:rsid w:val="007C43E9"/>
    <w:rsid w:val="007D78BF"/>
    <w:rsid w:val="007E5045"/>
    <w:rsid w:val="00804C14"/>
    <w:rsid w:val="00816A16"/>
    <w:rsid w:val="0082029F"/>
    <w:rsid w:val="00822848"/>
    <w:rsid w:val="008464AF"/>
    <w:rsid w:val="00846BC1"/>
    <w:rsid w:val="00847869"/>
    <w:rsid w:val="00852B97"/>
    <w:rsid w:val="00852D8A"/>
    <w:rsid w:val="00862CFD"/>
    <w:rsid w:val="00863621"/>
    <w:rsid w:val="0088750C"/>
    <w:rsid w:val="008A3901"/>
    <w:rsid w:val="008B3C8F"/>
    <w:rsid w:val="008C0A1B"/>
    <w:rsid w:val="008C5A11"/>
    <w:rsid w:val="008F46BA"/>
    <w:rsid w:val="00903208"/>
    <w:rsid w:val="0091498F"/>
    <w:rsid w:val="0092384F"/>
    <w:rsid w:val="00925408"/>
    <w:rsid w:val="00926E7E"/>
    <w:rsid w:val="00927BD5"/>
    <w:rsid w:val="009733CE"/>
    <w:rsid w:val="00976C1E"/>
    <w:rsid w:val="009830C6"/>
    <w:rsid w:val="009914EB"/>
    <w:rsid w:val="009C4EB1"/>
    <w:rsid w:val="009E37D8"/>
    <w:rsid w:val="00A07D6E"/>
    <w:rsid w:val="00A141B6"/>
    <w:rsid w:val="00A153B3"/>
    <w:rsid w:val="00A26CF5"/>
    <w:rsid w:val="00A30A71"/>
    <w:rsid w:val="00A55BF5"/>
    <w:rsid w:val="00A702B0"/>
    <w:rsid w:val="00A71ECB"/>
    <w:rsid w:val="00A83D29"/>
    <w:rsid w:val="00AA1B4E"/>
    <w:rsid w:val="00AA2996"/>
    <w:rsid w:val="00AD79A1"/>
    <w:rsid w:val="00AE0BE0"/>
    <w:rsid w:val="00AE661F"/>
    <w:rsid w:val="00AF5E87"/>
    <w:rsid w:val="00B0024C"/>
    <w:rsid w:val="00B03C4C"/>
    <w:rsid w:val="00B10B0E"/>
    <w:rsid w:val="00B11A13"/>
    <w:rsid w:val="00B2734D"/>
    <w:rsid w:val="00B33BA3"/>
    <w:rsid w:val="00B365EE"/>
    <w:rsid w:val="00B5496F"/>
    <w:rsid w:val="00B54A90"/>
    <w:rsid w:val="00B5543D"/>
    <w:rsid w:val="00B60D59"/>
    <w:rsid w:val="00B76AC6"/>
    <w:rsid w:val="00B91E9A"/>
    <w:rsid w:val="00B922AD"/>
    <w:rsid w:val="00B94BBA"/>
    <w:rsid w:val="00BA3879"/>
    <w:rsid w:val="00BE15C6"/>
    <w:rsid w:val="00BE6AF8"/>
    <w:rsid w:val="00BF5019"/>
    <w:rsid w:val="00C038EF"/>
    <w:rsid w:val="00C37DA5"/>
    <w:rsid w:val="00C42704"/>
    <w:rsid w:val="00C80FBF"/>
    <w:rsid w:val="00C82E33"/>
    <w:rsid w:val="00C85DBC"/>
    <w:rsid w:val="00CB25BC"/>
    <w:rsid w:val="00CB68F6"/>
    <w:rsid w:val="00CC3412"/>
    <w:rsid w:val="00CD6A0C"/>
    <w:rsid w:val="00CE059D"/>
    <w:rsid w:val="00CE302F"/>
    <w:rsid w:val="00D10DD0"/>
    <w:rsid w:val="00D2528B"/>
    <w:rsid w:val="00D30963"/>
    <w:rsid w:val="00D344D9"/>
    <w:rsid w:val="00D40B28"/>
    <w:rsid w:val="00D578CE"/>
    <w:rsid w:val="00D81801"/>
    <w:rsid w:val="00D821EE"/>
    <w:rsid w:val="00D96014"/>
    <w:rsid w:val="00D96740"/>
    <w:rsid w:val="00D96A1B"/>
    <w:rsid w:val="00DA0B34"/>
    <w:rsid w:val="00DC7466"/>
    <w:rsid w:val="00DD2624"/>
    <w:rsid w:val="00DD70DD"/>
    <w:rsid w:val="00DD79D5"/>
    <w:rsid w:val="00DE16B3"/>
    <w:rsid w:val="00DE3893"/>
    <w:rsid w:val="00E17C67"/>
    <w:rsid w:val="00E22173"/>
    <w:rsid w:val="00E22BA5"/>
    <w:rsid w:val="00E33524"/>
    <w:rsid w:val="00E555D5"/>
    <w:rsid w:val="00E777A9"/>
    <w:rsid w:val="00E943C9"/>
    <w:rsid w:val="00EC1D98"/>
    <w:rsid w:val="00EC4C64"/>
    <w:rsid w:val="00ED1197"/>
    <w:rsid w:val="00EF393C"/>
    <w:rsid w:val="00F0563E"/>
    <w:rsid w:val="00F05A4C"/>
    <w:rsid w:val="00F40B80"/>
    <w:rsid w:val="00F44534"/>
    <w:rsid w:val="00F51BDC"/>
    <w:rsid w:val="00F5366D"/>
    <w:rsid w:val="00F55DE5"/>
    <w:rsid w:val="00F57FDA"/>
    <w:rsid w:val="00F7043B"/>
    <w:rsid w:val="00F84200"/>
    <w:rsid w:val="00F910FA"/>
    <w:rsid w:val="00F97770"/>
    <w:rsid w:val="00FA4A16"/>
    <w:rsid w:val="00FB1A88"/>
    <w:rsid w:val="00FB59E9"/>
    <w:rsid w:val="00FB6984"/>
    <w:rsid w:val="00FC3AAE"/>
    <w:rsid w:val="00FE0A8B"/>
    <w:rsid w:val="00FE10D4"/>
    <w:rsid w:val="00FE2ED6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F0563E"/>
    <w:pPr>
      <w:tabs>
        <w:tab w:val="right" w:leader="dot" w:pos="9911"/>
      </w:tabs>
      <w:spacing w:after="0" w:line="240" w:lineRule="auto"/>
      <w:jc w:val="both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styleId="afff0">
    <w:name w:val="Unresolved Mention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1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2">
    <w:name w:val="annotation subject"/>
    <w:basedOn w:val="aff1"/>
    <w:next w:val="aff1"/>
    <w:link w:val="afff3"/>
    <w:uiPriority w:val="99"/>
    <w:semiHidden/>
    <w:unhideWhenUsed/>
    <w:rsid w:val="009E37D8"/>
    <w:rPr>
      <w:b/>
      <w:bCs/>
    </w:rPr>
  </w:style>
  <w:style w:type="character" w:customStyle="1" w:styleId="afff3">
    <w:name w:val="Тема примечания Знак"/>
    <w:basedOn w:val="aff2"/>
    <w:link w:val="afff2"/>
    <w:uiPriority w:val="99"/>
    <w:semiHidden/>
    <w:rsid w:val="009E37D8"/>
    <w:rPr>
      <w:b/>
      <w:bCs/>
      <w:sz w:val="20"/>
      <w:szCs w:val="20"/>
    </w:rPr>
  </w:style>
  <w:style w:type="paragraph" w:styleId="afff4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5">
    <w:basedOn w:val="a"/>
    <w:next w:val="afff6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6">
    <w:name w:val="Normal (Web)"/>
    <w:basedOn w:val="a"/>
    <w:uiPriority w:val="99"/>
    <w:semiHidden/>
    <w:unhideWhenUsed/>
    <w:rsid w:val="00B0024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875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0">
    <w:name w:val="A4"/>
    <w:uiPriority w:val="99"/>
    <w:rsid w:val="00FB59E9"/>
    <w:rPr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EDE3-7D0B-49F8-9737-2CE9CF1F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24</Pages>
  <Words>5764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Поляков Александр Анварович</cp:lastModifiedBy>
  <cp:revision>68</cp:revision>
  <cp:lastPrinted>2022-06-06T06:18:00Z</cp:lastPrinted>
  <dcterms:created xsi:type="dcterms:W3CDTF">2021-09-03T13:43:00Z</dcterms:created>
  <dcterms:modified xsi:type="dcterms:W3CDTF">2024-11-12T11:07:00Z</dcterms:modified>
</cp:coreProperties>
</file>