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257A8D" w14:paraId="4DBB19C5" w14:textId="77777777" w:rsidTr="00257A8D">
        <w:tc>
          <w:tcPr>
            <w:tcW w:w="5670" w:type="dxa"/>
            <w:hideMark/>
          </w:tcPr>
          <w:p w14:paraId="0F00F66D" w14:textId="0FDC7CBE" w:rsidR="00257A8D" w:rsidRDefault="00257A8D">
            <w:pPr>
              <w:pStyle w:val="af0"/>
              <w:rPr>
                <w:sz w:val="30"/>
              </w:rPr>
            </w:pPr>
            <w:r>
              <w:rPr>
                <w:b/>
                <w:noProof/>
                <w:lang w:val="ru-RU"/>
              </w:rPr>
              <w:drawing>
                <wp:inline distT="0" distB="0" distL="0" distR="0" wp14:anchorId="2455EA0F" wp14:editId="0A4B8FE8">
                  <wp:extent cx="3348355" cy="1290955"/>
                  <wp:effectExtent l="0" t="0" r="444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355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32FA772F" w14:textId="77777777" w:rsidR="00257A8D" w:rsidRDefault="00257A8D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1DD87049" w14:textId="77777777" w:rsidR="00257A8D" w:rsidRDefault="00257A8D" w:rsidP="00257A8D">
      <w:pPr>
        <w:spacing w:after="0" w:line="360" w:lineRule="auto"/>
        <w:jc w:val="right"/>
        <w:rPr>
          <w:rFonts w:ascii="Times New Roman" w:hAnsi="Times New Roman" w:cs="Times New Roman"/>
          <w:lang w:eastAsia="en-US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Content>
        <w:p w14:paraId="13587292" w14:textId="77777777" w:rsidR="00257A8D" w:rsidRDefault="00257A8D" w:rsidP="00257A8D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32FFA8B" w14:textId="77777777" w:rsidR="00257A8D" w:rsidRDefault="00257A8D" w:rsidP="00257A8D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2AB867B" w14:textId="77777777" w:rsidR="00257A8D" w:rsidRDefault="00257A8D" w:rsidP="00257A8D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952EA50" w14:textId="77777777" w:rsidR="00257A8D" w:rsidRDefault="00257A8D" w:rsidP="00257A8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CF3B96E" w14:textId="51FC02D6" w:rsidR="00257A8D" w:rsidRDefault="00257A8D" w:rsidP="00257A8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Pr="00257A8D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Ремонт беспилотных летательных аппаратов </w:t>
          </w:r>
          <w:r w:rsidR="00B6653D">
            <w:rPr>
              <w:rFonts w:ascii="Times New Roman" w:eastAsia="Arial Unicode MS" w:hAnsi="Times New Roman" w:cs="Times New Roman"/>
              <w:sz w:val="40"/>
              <w:szCs w:val="40"/>
            </w:rPr>
            <w:t>(</w:t>
          </w:r>
          <w:r w:rsidR="000E49ED">
            <w:rPr>
              <w:rFonts w:ascii="Times New Roman" w:eastAsia="Arial Unicode MS" w:hAnsi="Times New Roman" w:cs="Times New Roman"/>
              <w:sz w:val="40"/>
              <w:szCs w:val="40"/>
            </w:rPr>
            <w:t>Юниорская</w:t>
          </w:r>
          <w:r w:rsidR="00B6653D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категория)»</w:t>
          </w:r>
        </w:p>
        <w:p w14:paraId="4454A40A" w14:textId="01C2C144" w:rsidR="00257A8D" w:rsidRDefault="00E4081D" w:rsidP="00E4081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Чемпионат</w:t>
          </w:r>
          <w:r w:rsidR="00257A8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по профессиональному мастерству «Профессионалы» </w:t>
          </w:r>
        </w:p>
        <w:p w14:paraId="024CABC2" w14:textId="77777777" w:rsidR="008B24A8" w:rsidRDefault="008B24A8" w:rsidP="00257A8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299C1AB1" w14:textId="277D059A" w:rsidR="00257A8D" w:rsidRDefault="00257A8D" w:rsidP="00257A8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64B8D117" w14:textId="77777777" w:rsidR="00257A8D" w:rsidRDefault="00000000" w:rsidP="00257A8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213A4290" w14:textId="77777777" w:rsidR="00257A8D" w:rsidRDefault="00257A8D" w:rsidP="00257A8D">
      <w:pPr>
        <w:spacing w:after="0" w:line="360" w:lineRule="auto"/>
        <w:rPr>
          <w:rFonts w:ascii="Times New Roman" w:eastAsiaTheme="minorHAnsi" w:hAnsi="Times New Roman" w:cs="Times New Roman"/>
          <w:lang w:bidi="en-US"/>
        </w:rPr>
      </w:pPr>
    </w:p>
    <w:p w14:paraId="531854AB" w14:textId="77777777" w:rsidR="00257A8D" w:rsidRDefault="00257A8D" w:rsidP="00257A8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7751376" w14:textId="77777777" w:rsidR="00257A8D" w:rsidRDefault="00257A8D" w:rsidP="00257A8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17892ED" w14:textId="77777777" w:rsidR="00257A8D" w:rsidRDefault="00257A8D" w:rsidP="00257A8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78A30F7" w14:textId="77777777" w:rsidR="00E4081D" w:rsidRDefault="00E4081D" w:rsidP="00257A8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D04BBE5" w14:textId="77777777" w:rsidR="00257A8D" w:rsidRDefault="00257A8D" w:rsidP="00257A8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9A92199" w14:textId="77777777" w:rsidR="00257A8D" w:rsidRDefault="00257A8D" w:rsidP="00257A8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85DF60C" w14:textId="709660AC" w:rsidR="00793B60" w:rsidRPr="00257A8D" w:rsidRDefault="00257A8D" w:rsidP="00257A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8B24A8">
        <w:rPr>
          <w:rFonts w:ascii="Times New Roman" w:hAnsi="Times New Roman" w:cs="Times New Roman"/>
          <w:sz w:val="28"/>
          <w:szCs w:val="28"/>
          <w:lang w:bidi="en-US"/>
        </w:rPr>
        <w:t>5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7B50FE3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82F561A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06E6BC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CE721E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id w:val="-441540435"/>
        <w:docPartObj>
          <w:docPartGallery w:val="Table of Contents"/>
          <w:docPartUnique/>
        </w:docPartObj>
      </w:sdtPr>
      <w:sdtContent>
        <w:p w14:paraId="74FCCF19" w14:textId="77777777" w:rsidR="00793B60" w:rsidRDefault="006373B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ОСНОВНЫЕ ТРЕБОВАНИЯ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2</w:t>
            </w:r>
          </w:hyperlink>
        </w:p>
        <w:p w14:paraId="21A1E8FF" w14:textId="77777777" w:rsidR="00793B60" w:rsidRDefault="006373B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fob9te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ОБЩИЕ СВЕДЕНИЯ О ТРЕБОВАНИЯХ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2</w:t>
            </w:r>
          </w:hyperlink>
        </w:p>
        <w:p w14:paraId="5B743C4D" w14:textId="77777777" w:rsidR="00793B60" w:rsidRDefault="006373B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et92p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ПЕРЕЧЕНЬ ПРОФЕССИОНАЛЬНЫХ ЗАДАЧ СПЕЦИАЛИСТА ПО КОМПЕТЕНЦИИ «РЕМОНТ БЕСПИЛОТНЫХ ЛЕТАТЕЛЬНЫХ АППАРАТОВ»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                                                             2</w:t>
            </w:r>
          </w:hyperlink>
        </w:p>
        <w:p w14:paraId="153A429F" w14:textId="77777777" w:rsidR="00793B60" w:rsidRDefault="006373B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tyjcwt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 ТРЕБОВАНИЯ К СХЕМЕ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                    4</w:t>
            </w:r>
          </w:hyperlink>
        </w:p>
        <w:p w14:paraId="771A8FC5" w14:textId="77777777" w:rsidR="00793B60" w:rsidRDefault="006373B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dy6vkm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 СПЕЦИФИКАЦИЯ ОЦЕНКИ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4</w:t>
            </w:r>
          </w:hyperlink>
        </w:p>
        <w:p w14:paraId="510A79BE" w14:textId="77777777" w:rsidR="00793B60" w:rsidRDefault="006373B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t3h5sf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 СТРУКТУРА МОДУЛЕЙ КОНКУРСНОГО ЗАДАНИЯ (ИНВАРИАНТ/ВАРИАТИВ)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                                         7</w:t>
            </w:r>
          </w:hyperlink>
        </w:p>
        <w:p w14:paraId="19ED4D8F" w14:textId="77777777" w:rsidR="00793B60" w:rsidRDefault="006373B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d34og8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СПЕЦИАЛЬНЫЕ ПРАВИЛА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8</w:t>
            </w:r>
          </w:hyperlink>
        </w:p>
        <w:p w14:paraId="3FC53121" w14:textId="77777777" w:rsidR="00793B60" w:rsidRDefault="006373B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s8eyo1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ЛИЧНЫЙ ИНСТРУМЕНТ КОНКУРСАНТА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8</w:t>
            </w:r>
          </w:hyperlink>
        </w:p>
        <w:p w14:paraId="0AFA9216" w14:textId="77777777" w:rsidR="00793B60" w:rsidRDefault="006373B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rdcrjn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ПРИЛОЖЕНИЯ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                                                   8</w:t>
            </w:r>
          </w:hyperlink>
        </w:p>
        <w:p w14:paraId="49C31A54" w14:textId="77777777" w:rsidR="00793B60" w:rsidRDefault="006373B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14:paraId="5CD5D52A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5FA57F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5CA890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BB9BB1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50A70C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2557B8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A2F81A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14B126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DCBF05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98EFD8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3600D2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CA397A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0BD835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7266C2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DD03E8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EBB68B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81D0EF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23E395" w14:textId="77777777" w:rsidR="00E4081D" w:rsidRDefault="00E408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390BEA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ИСПОЛЬЗУЕМЫЕ СОКРАЩЕНИЯ</w:t>
      </w:r>
    </w:p>
    <w:p w14:paraId="3C8AC522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беспилотная авиационная система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unmanned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aircraft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system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UAS)  - комплекс, включающий одно или несколько беспилотных ВС, оборудованных системами навигации и связи, средствами обмена данными и полезной нагрузкой, а также наземные технические средства передачи-получения данных, используемые для управления полетом и обмена данными о параметрах полета, служебной информацией и информацией о полезной нагрузке такого или таких ВС, и канал связи со службой управления воздушным движением.</w:t>
      </w:r>
    </w:p>
    <w:p w14:paraId="32B97AE0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беспилотное воздушное судно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unmanned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aircraft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UA) - воздушное судно, управляемое в полете пилотом, находящимся вне борта такого ВС, или выполняющее автономный полет по заданному предварительно маршруту. Синоним БЛА, БПЛА - беспилотный летательный аппарат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unmanned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aircraft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UA)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ДВС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двигатель внутреннего сгорания </w:t>
      </w:r>
    </w:p>
    <w:p w14:paraId="10ABAED5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Мультикоптер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мультиротор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летательный аппарат с произвольным числом несущих винтов.</w:t>
      </w:r>
    </w:p>
    <w:p w14:paraId="255ED17C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Квадрокоптер</w:t>
      </w:r>
      <w:r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quadrocopter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quadrotor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— беспилотное воздушное судно с четырьмя несущими винтами, вращающимися попарно в противоположных друг другу направлениях.</w:t>
      </w:r>
    </w:p>
    <w:p w14:paraId="41974D0D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наземная станция управления - предназначена для полного управления полетом: проведения предполетных проверок, запуска БВС, создания полетного задания, управления БВС во время полета, управления целевыми нагрузками, приема и обработки данных с БВС, посадки БВС.</w:t>
      </w:r>
    </w:p>
    <w:p w14:paraId="6473BEBE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аккумуляторная батарея –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мультироторных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летательных аппаратов обычно используют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LiPo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Li-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аккумуляторы.</w:t>
      </w:r>
    </w:p>
    <w:p w14:paraId="476962C1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Стабилизатор напряжения (BEC)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система стабилизации питания приёмника, полётного контроллера и другого оборудования от силовой цепи батареи, имеющей напряжение, как правило, выше, чем то, на которое рассчитано это оборудование.</w:t>
      </w:r>
    </w:p>
    <w:p w14:paraId="30FE56E3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Полётный контроллер</w:t>
      </w:r>
      <w:r>
        <w:rPr>
          <w:rFonts w:ascii="Times New Roman" w:eastAsia="Times New Roman" w:hAnsi="Times New Roman" w:cs="Times New Roman"/>
          <w:sz w:val="28"/>
          <w:szCs w:val="28"/>
        </w:rPr>
        <w:t> — электронное устройство, управляющее полётом летательного аппарата. Термин применяется к беспилотным летательным аппаратам.</w:t>
      </w:r>
    </w:p>
    <w:p w14:paraId="285814F6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Плата распределения питания (PDB</w:t>
      </w:r>
      <w:r>
        <w:rPr>
          <w:rFonts w:ascii="Times New Roman" w:eastAsia="Times New Roman" w:hAnsi="Times New Roman" w:cs="Times New Roman"/>
          <w:sz w:val="28"/>
          <w:szCs w:val="28"/>
        </w:rPr>
        <w:t>) – плата распределяет питание от аккумулятора на все микросхемы и модули дрона, напрямую подаёт напряжение на регуляторы оборотов и двигатели.</w:t>
      </w:r>
    </w:p>
    <w:p w14:paraId="5628FAAE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Регулятор оборотов (ESC)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позволяет полётному контроллеру управлять скоростью и направлением вращения двигателя.</w:t>
      </w:r>
    </w:p>
    <w:p w14:paraId="7D25D2D4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Прошивка 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Firmware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микропрограмма, заложенная в полетный контроллер, отвечающая за расчет положения коптера в пространстве, обрабатывающая команды с приемника, полетные режимы и т.д.</w:t>
      </w:r>
    </w:p>
    <w:p w14:paraId="2F160541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Акселерометр</w:t>
      </w:r>
      <w:r>
        <w:rPr>
          <w:rFonts w:ascii="Times New Roman" w:eastAsia="Times New Roman" w:hAnsi="Times New Roman" w:cs="Times New Roman"/>
          <w:sz w:val="28"/>
          <w:szCs w:val="28"/>
        </w:rPr>
        <w:t> — датчик, способный определить положение коптера относительно горизонта. Его наличие помогает контроллеру выравнивать коптер в "горизонт".</w:t>
      </w:r>
    </w:p>
    <w:p w14:paraId="7AD45A5D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Гироскоп</w:t>
      </w:r>
      <w:r>
        <w:rPr>
          <w:rFonts w:ascii="Times New Roman" w:eastAsia="Times New Roman" w:hAnsi="Times New Roman" w:cs="Times New Roman"/>
          <w:sz w:val="28"/>
          <w:szCs w:val="28"/>
        </w:rPr>
        <w:t> — датчик, реагирующий на изменение углов ориентации коптера, относительно его предыдущего положения в пространстве.</w:t>
      </w:r>
    </w:p>
    <w:p w14:paraId="3F9B9420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(магнитометр) - датчик, отвечающий за определение направления движения коптера относительно сторон света.</w:t>
      </w:r>
    </w:p>
    <w:p w14:paraId="4E8E70A8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Kill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Switch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аварийное отключение моторов.</w:t>
      </w:r>
    </w:p>
    <w:p w14:paraId="4984BF7D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Арм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дизарм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arm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disarm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– включение и выключение моторов</w:t>
      </w:r>
    </w:p>
    <w:p w14:paraId="04B2EBD1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PID-регуляторы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часть программного обеспечения контроллера полета, которое считывает данные с датчиков и вычисляет, насколько быстро двигатели должны вращаться, чтобы сохранить желаемую скорость. Целью ПИД-регулятора является исправление «ошибки» - разницы между измеренным гироскопом значением и желаемой скоростью вращения. «Ошибка» может быть минимизирована путем настройки управляющих входов в каждом контуре.</w:t>
      </w:r>
    </w:p>
    <w:p w14:paraId="5F0D5663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Крен 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Roll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), Тангаж 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Pitch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), Рыскание 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Yaw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три угла поворота, которые задают ориентацию летательного аппарата относительно нормальной системы координат (относительно его центра инерции по трём осям).</w:t>
      </w:r>
    </w:p>
    <w:p w14:paraId="1DB80D47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Глобальная спутниковая навигационная система (ГНСС)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это система, позволяющая определять пространственное положение объектов местности путем обработки принимающим устройством спутникового сигнала.</w:t>
      </w:r>
    </w:p>
    <w:p w14:paraId="38E21331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GPS (Global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Positioning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System</w:t>
      </w:r>
      <w:r>
        <w:rPr>
          <w:rFonts w:ascii="Times New Roman" w:eastAsia="Times New Roman" w:hAnsi="Times New Roman" w:cs="Times New Roman"/>
          <w:sz w:val="28"/>
          <w:szCs w:val="28"/>
        </w:rPr>
        <w:t> — система глобального позиционирования — спутниковая система навигации, обеспечивающая измерение расстояния, времени и определяющая местоположение во всемирной системе координат WGS 84.</w:t>
      </w:r>
    </w:p>
    <w:p w14:paraId="540713B2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Видеопередатчик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(VTX)</w:t>
      </w:r>
      <w:r>
        <w:rPr>
          <w:rFonts w:ascii="Times New Roman" w:eastAsia="Times New Roman" w:hAnsi="Times New Roman" w:cs="Times New Roman"/>
          <w:sz w:val="28"/>
          <w:szCs w:val="28"/>
        </w:rPr>
        <w:t> — это устройство, которое принимает видеосигнал с FPV камеры квадрокоптера, преобразовывает его в видеосигнал определенной частоты и передает на принимающее устройство пилота, например, в шлем или очки.</w:t>
      </w:r>
    </w:p>
    <w:p w14:paraId="2E8B65C9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OSD (On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Screen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Display)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т.е. дисплей на экране или меню на экране (т.е. поверх основной картинки, как правило с камеры, отображается какая-то дополнительная информация, в основном текстовая).</w:t>
      </w:r>
    </w:p>
    <w:p w14:paraId="34CCACDB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Полезная нагрузка</w:t>
      </w:r>
      <w:r>
        <w:rPr>
          <w:rFonts w:ascii="Times New Roman" w:eastAsia="Times New Roman" w:hAnsi="Times New Roman" w:cs="Times New Roman"/>
          <w:sz w:val="28"/>
          <w:szCs w:val="28"/>
        </w:rPr>
        <w:t> - элементы и подсистемы БВС, предназначенные для обеспечения эксплуатации БАС в соответствии с функциональным назначением, расширения функциональных возможностей БАС по назначению, не входящие в перечень основных подсистем БВС и устанавливаемые (подвешиваемые) на БВС по мере необходимости.</w:t>
      </w:r>
    </w:p>
    <w:p w14:paraId="2B10296C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3D-печать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это производственный процесс, при котором 3D-принтер создает трехмерные объекты путем нанесения материала слоями, в соответствии с цифровой 3D-моделью объекта.</w:t>
      </w:r>
    </w:p>
    <w:p w14:paraId="2611E23D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Слайсер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 это компьютерная программа, подготавливающая для 3D-принтера цифровую модель объекта для печати. Позволяет нарезать 3D-модель, сохраненную в файле формата STL на плоские параллельные слои.</w:t>
      </w:r>
    </w:p>
    <w:p w14:paraId="1720F503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это программа для машин и станков с числовым программным управлением. Для 3d принтеров он формируется программой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слайсером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642611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PETG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это износостойкий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сополиэфир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(комбинация). PET означает полиэтилентерефталат, а G говорит о том, что он модифицирован гликолем для большей долговечности. Прочный материал, исключительно крепкий и без запаха при печати.</w:t>
      </w:r>
    </w:p>
    <w:p w14:paraId="2B1539F0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используемые сокращения прописаны в Приложениях к конкурсному заданию.</w:t>
      </w:r>
    </w:p>
    <w:p w14:paraId="685C64E8" w14:textId="77777777" w:rsidR="00793B60" w:rsidRDefault="006373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980561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ПО ЗАПОЛНЕНИЮ ВЕДОМОСТИ ДЕФЕКТОВ</w:t>
      </w:r>
    </w:p>
    <w:p w14:paraId="52131FB2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B3D81D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Ни одно поле ведомости не должно оставаться пустым;</w:t>
      </w:r>
    </w:p>
    <w:p w14:paraId="0876B252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 случае, если информация для заполнения какого-либо поля ведомости отсутствует, то в соответствующем поле ведомости ставится N/A;</w:t>
      </w:r>
    </w:p>
    <w:p w14:paraId="4CA3A8D6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Сокращения в ведомости не допускаются, кроме используемых в технической или конкурсной документации;</w:t>
      </w:r>
    </w:p>
    <w:p w14:paraId="3D910AA9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Номер ведомости участник проставляет самостоятельно по порядку;</w:t>
      </w:r>
    </w:p>
    <w:p w14:paraId="0052C4F9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Тип ВС или компонента берутся непосредственно с них;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Регистрационный номер ВС берется с него самого, для компонента в этом поле ставится N/A;</w:t>
      </w:r>
    </w:p>
    <w:p w14:paraId="025B3431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Серийный номер берется непосредственно с ВС или компонента;</w:t>
      </w:r>
    </w:p>
    <w:p w14:paraId="7FEDE3F6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Описание работы – Визуальный осмотр (указать наименование зоны и узла);</w:t>
      </w:r>
    </w:p>
    <w:p w14:paraId="644F4A5E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В поле «Регион» указывается регион, который представляет участник;</w:t>
      </w:r>
    </w:p>
    <w:p w14:paraId="50E4D56F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В разделе «Описание неисправности» все записи нумеруются. Роспись ставится за каждый отдельный пункт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только в том случае, если неисправность устранена. В оставшемся пустом месте раздела ставится символ Ƶ. Если данный символ проставлен, то за него надо расписаться. Поле «ЭКСПЕРТ» участником не заполняется;</w:t>
      </w:r>
    </w:p>
    <w:p w14:paraId="75DCE2A1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Раздел «Работы по ТО на ВС/компоненте выполнены» заполняется после того, как раздел «Описание неисправности» полностью оформлен;</w:t>
      </w:r>
    </w:p>
    <w:p w14:paraId="35EF3C7D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Окончание работ указывается по местному времени.</w:t>
      </w:r>
    </w:p>
    <w:p w14:paraId="35F066F2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Если необходимо продолжить ведомость на несколько страниц, то номер ведомости на следующей странице присваивается так – если номер ведомости №1, то номер на следующей странице ставится №1/2, на следующей №1/3 и т.д. Поле «Работы по ТО на ВС/компоненте выполнены» заполняется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последней странице, на предыдущих страницах в это поле ставится символ Ƶ с росписью.</w:t>
      </w:r>
    </w:p>
    <w:p w14:paraId="62AA1C17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Исправления: Любые исправления не принимаются.</w:t>
      </w:r>
    </w:p>
    <w:p w14:paraId="330497D1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14:paraId="5240F142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mallCaps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ОСНОВНЫЕ ТРЕБОВАНИЯ КОМПЕТЕНЦИИ</w:t>
      </w:r>
    </w:p>
    <w:p w14:paraId="207463FE" w14:textId="77777777" w:rsidR="00793B60" w:rsidRDefault="006373B1" w:rsidP="00B6653D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ОБЩИЕ СВЕДЕНИЯ О ТРЕБОВАНИЯХ КОМПЕТЕНЦИИ</w:t>
      </w:r>
    </w:p>
    <w:p w14:paraId="2C2CDA25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2et92p0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«Ремонт беспилотных летательных аппаратов»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4FB9933C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D523DD0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771A264E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13C850F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49C95AB4" w14:textId="77777777" w:rsidR="00793B60" w:rsidRPr="0099277E" w:rsidRDefault="006373B1" w:rsidP="00B6653D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r w:rsidRPr="0099277E">
        <w:rPr>
          <w:rFonts w:ascii="Times New Roman" w:hAnsi="Times New Roman"/>
          <w:color w:val="000000"/>
          <w:sz w:val="24"/>
          <w:lang w:val="ru-RU"/>
        </w:rPr>
        <w:t>1.2. ПЕРЕЧЕНЬ ПРОФЕССИОНАЛЬНЫХ ЗАДАЧ СПЕЦИАЛИСТА ПО КОМПЕТЕНЦИИ «РЕМОНТ И ОБСЛУЖИВАНИЕ БЕСПИЛОТНЫХ ЛЕТАТЕЛЬНЫХ АППАРАТОВ»</w:t>
      </w:r>
    </w:p>
    <w:p w14:paraId="4CA98574" w14:textId="50F4C01E" w:rsidR="00793B60" w:rsidRDefault="006373B1" w:rsidP="00B6653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Перечень видов профессиональной деятельности, умений и знаний</w:t>
      </w:r>
      <w:r w:rsidR="00B6653D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и профессиональных трудовых функций специалиста (из ФГОС/ПС/ЕТКС) и базируется на требованиях современного рынка труда к данному специалисту</w:t>
      </w:r>
    </w:p>
    <w:p w14:paraId="1E7199B8" w14:textId="77777777" w:rsidR="00793B60" w:rsidRDefault="006373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14:paraId="0722F4E0" w14:textId="77777777" w:rsidR="00793B60" w:rsidRDefault="00793B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318DE5C" w14:textId="77777777" w:rsidR="00793B60" w:rsidRDefault="0063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14:paraId="4C1756F9" w14:textId="77777777" w:rsidR="00793B60" w:rsidRDefault="00793B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ffb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793B60" w14:paraId="6CAB07EC" w14:textId="77777777" w:rsidTr="00B6653D">
        <w:trPr>
          <w:tblHeader/>
        </w:trPr>
        <w:tc>
          <w:tcPr>
            <w:tcW w:w="635" w:type="dxa"/>
            <w:shd w:val="clear" w:color="auto" w:fill="92D050"/>
            <w:vAlign w:val="center"/>
          </w:tcPr>
          <w:p w14:paraId="36706959" w14:textId="77777777" w:rsidR="00793B60" w:rsidRDefault="006373B1" w:rsidP="00B6653D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14:paraId="11863B79" w14:textId="77777777" w:rsidR="00793B60" w:rsidRDefault="006373B1" w:rsidP="00B6653D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65A45703" w14:textId="77777777" w:rsidR="00793B60" w:rsidRDefault="006373B1" w:rsidP="00B6653D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93B60" w14:paraId="5C7CEE66" w14:textId="77777777">
        <w:tc>
          <w:tcPr>
            <w:tcW w:w="635" w:type="dxa"/>
            <w:vMerge w:val="restart"/>
            <w:shd w:val="clear" w:color="auto" w:fill="BFBFBF"/>
            <w:vAlign w:val="center"/>
          </w:tcPr>
          <w:p w14:paraId="785BCFE8" w14:textId="77777777" w:rsidR="00793B60" w:rsidRDefault="006373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D9D9D9"/>
            <w:vAlign w:val="center"/>
          </w:tcPr>
          <w:p w14:paraId="7543FC20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>Подготовка к работе инструментов, контрольно-измерительных приборов и приспособлений</w:t>
            </w:r>
          </w:p>
        </w:tc>
        <w:tc>
          <w:tcPr>
            <w:tcW w:w="2184" w:type="dxa"/>
            <w:shd w:val="clear" w:color="auto" w:fill="D9D9D9"/>
            <w:vAlign w:val="center"/>
          </w:tcPr>
          <w:p w14:paraId="4C2C59C6" w14:textId="32919BB7" w:rsidR="00793B60" w:rsidRDefault="00DC7B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>17,00</w:t>
            </w:r>
          </w:p>
        </w:tc>
      </w:tr>
      <w:tr w:rsidR="00793B60" w14:paraId="7D29A2DE" w14:textId="77777777">
        <w:tc>
          <w:tcPr>
            <w:tcW w:w="635" w:type="dxa"/>
            <w:vMerge/>
            <w:shd w:val="clear" w:color="auto" w:fill="BFBFBF"/>
            <w:vAlign w:val="center"/>
          </w:tcPr>
          <w:p w14:paraId="3FD2A75B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F6B21E8" w14:textId="77777777" w:rsidR="00793B60" w:rsidRDefault="00637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C007E93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Порядок подготовки к работе рабочего места, инструментов, приспособлений и контрольно-измерительной аппаратуры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A049735" w14:textId="77777777" w:rsidR="00793B60" w:rsidRDefault="00793B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B60" w14:paraId="29536C73" w14:textId="77777777">
        <w:tc>
          <w:tcPr>
            <w:tcW w:w="635" w:type="dxa"/>
            <w:vMerge/>
            <w:shd w:val="clear" w:color="auto" w:fill="BFBFBF"/>
            <w:vAlign w:val="center"/>
          </w:tcPr>
          <w:p w14:paraId="415A1DF4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93BE47F" w14:textId="77777777" w:rsidR="00793B60" w:rsidRDefault="00637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9B9A138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инструменты, контрольно-измерительные приборы и приспособления в процессе ремонта элементов беспилотной авиационной системы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16ACD50" w14:textId="77777777" w:rsidR="00793B60" w:rsidRDefault="00793B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B60" w14:paraId="583F0E60" w14:textId="77777777">
        <w:tc>
          <w:tcPr>
            <w:tcW w:w="635" w:type="dxa"/>
            <w:shd w:val="clear" w:color="auto" w:fill="BFBFBF"/>
            <w:vAlign w:val="center"/>
          </w:tcPr>
          <w:p w14:paraId="00745152" w14:textId="77777777" w:rsidR="00793B60" w:rsidRDefault="006373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  <w:shd w:val="clear" w:color="auto" w:fill="D9D9D9"/>
            <w:vAlign w:val="center"/>
          </w:tcPr>
          <w:p w14:paraId="09606C97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внешнего осмотра и проверка технического состояния элементов беспилотной авиационной системы.</w:t>
            </w:r>
          </w:p>
        </w:tc>
        <w:tc>
          <w:tcPr>
            <w:tcW w:w="2184" w:type="dxa"/>
            <w:shd w:val="clear" w:color="auto" w:fill="D9D9D9"/>
            <w:vAlign w:val="center"/>
          </w:tcPr>
          <w:p w14:paraId="5332A05E" w14:textId="2699B103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C7B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93B60" w14:paraId="405DFB5B" w14:textId="77777777">
        <w:tc>
          <w:tcPr>
            <w:tcW w:w="635" w:type="dxa"/>
            <w:shd w:val="clear" w:color="auto" w:fill="BFBFBF"/>
            <w:vAlign w:val="center"/>
          </w:tcPr>
          <w:p w14:paraId="06176154" w14:textId="77777777" w:rsidR="00793B60" w:rsidRDefault="00793B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9FD8EEF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F61423D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и признаки отказов, неисправностей беспилотной авиационной системы, методы их обнаружения и устранения</w:t>
            </w:r>
          </w:p>
          <w:p w14:paraId="7136E8B6" w14:textId="77777777" w:rsidR="00793B60" w:rsidRDefault="00637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6F8E353" w14:textId="57C60232" w:rsidR="00793B60" w:rsidRDefault="006373B1" w:rsidP="00B6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 техническое состояние беспилотных авиационных систем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535E9FA" w14:textId="77777777" w:rsidR="00793B60" w:rsidRDefault="00793B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B60" w14:paraId="4340C53E" w14:textId="77777777">
        <w:tc>
          <w:tcPr>
            <w:tcW w:w="635" w:type="dxa"/>
            <w:shd w:val="clear" w:color="auto" w:fill="BFBFBF"/>
            <w:vAlign w:val="center"/>
          </w:tcPr>
          <w:p w14:paraId="70809C3C" w14:textId="77777777" w:rsidR="00793B60" w:rsidRDefault="006373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0" w:type="dxa"/>
            <w:shd w:val="clear" w:color="auto" w:fill="D9D9D9"/>
            <w:vAlign w:val="center"/>
          </w:tcPr>
          <w:p w14:paraId="10F6A342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и контроль работоспособности элементов беспилотной авиационной системы, включающей в себя одно беспилотное воздушное судно</w:t>
            </w:r>
          </w:p>
          <w:p w14:paraId="60E1DF62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контрольно-восстановительного ремонта элементов беспилотной авиационной системы, включающей в себя одно беспилотное воздушное судно</w:t>
            </w:r>
          </w:p>
        </w:tc>
        <w:tc>
          <w:tcPr>
            <w:tcW w:w="2184" w:type="dxa"/>
            <w:shd w:val="clear" w:color="auto" w:fill="D9D9D9"/>
            <w:vAlign w:val="center"/>
          </w:tcPr>
          <w:p w14:paraId="5443AC95" w14:textId="0B71DA2D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793B60" w14:paraId="41014680" w14:textId="77777777">
        <w:tc>
          <w:tcPr>
            <w:tcW w:w="635" w:type="dxa"/>
            <w:shd w:val="clear" w:color="auto" w:fill="BFBFBF"/>
            <w:vAlign w:val="center"/>
          </w:tcPr>
          <w:p w14:paraId="26DBB1B1" w14:textId="77777777" w:rsidR="00793B60" w:rsidRDefault="00793B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553CA8CB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3245741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выполнения текущего и контрольно-восстановительного ремонта</w:t>
            </w:r>
          </w:p>
          <w:p w14:paraId="7434147A" w14:textId="77777777" w:rsidR="00793B60" w:rsidRDefault="006373B1">
            <w:pPr>
              <w:pBdr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D02918C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Выявлять и устранять отказы и неисправности при функционировании элементов беспилотной авиационной системы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69659D6" w14:textId="77777777" w:rsidR="00793B60" w:rsidRDefault="00793B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B60" w14:paraId="14187192" w14:textId="77777777">
        <w:tc>
          <w:tcPr>
            <w:tcW w:w="635" w:type="dxa"/>
            <w:shd w:val="clear" w:color="auto" w:fill="BFBFBF"/>
            <w:vAlign w:val="center"/>
          </w:tcPr>
          <w:p w14:paraId="68FA7B95" w14:textId="77777777" w:rsidR="00793B60" w:rsidRDefault="006373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810" w:type="dxa"/>
            <w:shd w:val="clear" w:color="auto" w:fill="D9D9D9"/>
            <w:vAlign w:val="center"/>
          </w:tcPr>
          <w:p w14:paraId="6C63F039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технической документации</w:t>
            </w:r>
          </w:p>
        </w:tc>
        <w:tc>
          <w:tcPr>
            <w:tcW w:w="2184" w:type="dxa"/>
            <w:shd w:val="clear" w:color="auto" w:fill="D9D9D9"/>
            <w:vAlign w:val="center"/>
          </w:tcPr>
          <w:p w14:paraId="5103A687" w14:textId="267AC021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93B60" w14:paraId="21746CE0" w14:textId="77777777">
        <w:tc>
          <w:tcPr>
            <w:tcW w:w="635" w:type="dxa"/>
            <w:shd w:val="clear" w:color="auto" w:fill="BFBFBF"/>
            <w:vAlign w:val="center"/>
          </w:tcPr>
          <w:p w14:paraId="08C9B06E" w14:textId="77777777" w:rsidR="00793B60" w:rsidRDefault="00793B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C821CE4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69B21C1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ведения и оформления технической документации беспилотной авиационной системы</w:t>
            </w:r>
          </w:p>
          <w:p w14:paraId="686ADB87" w14:textId="77777777" w:rsidR="00793B60" w:rsidRDefault="006373B1">
            <w:pPr>
              <w:pBdr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674B1E4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Оформлять техническую документацию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5D96E97" w14:textId="77777777" w:rsidR="00793B60" w:rsidRDefault="00793B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A8194EF" w14:textId="77777777" w:rsidR="00793B60" w:rsidRPr="0099277E" w:rsidRDefault="006373B1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2" w:name="_heading=h.tyjcwt" w:colFirst="0" w:colLast="0"/>
      <w:bookmarkEnd w:id="2"/>
      <w:r w:rsidRPr="0099277E">
        <w:rPr>
          <w:rFonts w:ascii="Times New Roman" w:hAnsi="Times New Roman"/>
          <w:color w:val="000000"/>
          <w:sz w:val="24"/>
          <w:lang w:val="ru-RU"/>
        </w:rPr>
        <w:t>1.3. ТРЕБОВАНИЯ К СХЕМЕ ОЦЕНКИ</w:t>
      </w:r>
    </w:p>
    <w:p w14:paraId="283B5A36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80084BD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16F10634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p w14:paraId="3787AD91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c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8"/>
        <w:gridCol w:w="142"/>
        <w:gridCol w:w="296"/>
        <w:gridCol w:w="1248"/>
        <w:gridCol w:w="1248"/>
        <w:gridCol w:w="1248"/>
        <w:gridCol w:w="1369"/>
        <w:gridCol w:w="1560"/>
        <w:gridCol w:w="1109"/>
        <w:gridCol w:w="1159"/>
      </w:tblGrid>
      <w:tr w:rsidR="00E4081D" w14:paraId="18BC0CC2" w14:textId="77777777" w:rsidTr="000E49ED">
        <w:trPr>
          <w:trHeight w:val="1538"/>
          <w:jc w:val="center"/>
        </w:trPr>
        <w:tc>
          <w:tcPr>
            <w:tcW w:w="1248" w:type="dxa"/>
            <w:shd w:val="clear" w:color="auto" w:fill="92D050"/>
          </w:tcPr>
          <w:p w14:paraId="70E4AEAC" w14:textId="77777777" w:rsidR="00E4081D" w:rsidRDefault="00E4081D">
            <w:pPr>
              <w:jc w:val="center"/>
              <w:rPr>
                <w:b/>
              </w:rPr>
            </w:pPr>
          </w:p>
        </w:tc>
        <w:tc>
          <w:tcPr>
            <w:tcW w:w="8220" w:type="dxa"/>
            <w:gridSpan w:val="8"/>
            <w:shd w:val="clear" w:color="auto" w:fill="92D050"/>
            <w:vAlign w:val="center"/>
          </w:tcPr>
          <w:p w14:paraId="6B1A61C0" w14:textId="6DA5135C" w:rsidR="00E4081D" w:rsidRDefault="00E408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59" w:type="dxa"/>
            <w:shd w:val="clear" w:color="auto" w:fill="92D050"/>
            <w:vAlign w:val="center"/>
          </w:tcPr>
          <w:p w14:paraId="6E24E6ED" w14:textId="77777777" w:rsidR="00E4081D" w:rsidRDefault="00E408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E49ED" w14:paraId="77FF6EB9" w14:textId="77777777" w:rsidTr="000E49ED">
        <w:trPr>
          <w:trHeight w:val="50"/>
          <w:jc w:val="center"/>
        </w:trPr>
        <w:tc>
          <w:tcPr>
            <w:tcW w:w="1390" w:type="dxa"/>
            <w:gridSpan w:val="2"/>
            <w:vMerge w:val="restart"/>
            <w:shd w:val="clear" w:color="auto" w:fill="92D050"/>
            <w:vAlign w:val="center"/>
          </w:tcPr>
          <w:p w14:paraId="01422F4B" w14:textId="77777777" w:rsidR="000E49ED" w:rsidRDefault="000E4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96" w:type="dxa"/>
            <w:shd w:val="clear" w:color="auto" w:fill="92D050"/>
            <w:vAlign w:val="center"/>
          </w:tcPr>
          <w:p w14:paraId="631D084A" w14:textId="77777777" w:rsidR="000E49ED" w:rsidRDefault="000E49ED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00B050"/>
            <w:vAlign w:val="center"/>
          </w:tcPr>
          <w:p w14:paraId="6BD3F9FD" w14:textId="77777777" w:rsidR="000E49ED" w:rsidRPr="00E4081D" w:rsidRDefault="000E49ED">
            <w:pPr>
              <w:jc w:val="center"/>
              <w:rPr>
                <w:b/>
                <w:color w:val="FFFFFF"/>
                <w:sz w:val="22"/>
                <w:szCs w:val="22"/>
                <w:highlight w:val="darkGreen"/>
              </w:rPr>
            </w:pPr>
            <w:r w:rsidRPr="00E4081D">
              <w:rPr>
                <w:b/>
                <w:color w:val="FFFFFF"/>
                <w:sz w:val="22"/>
                <w:szCs w:val="22"/>
                <w:highlight w:val="darkGreen"/>
              </w:rPr>
              <w:t>A</w:t>
            </w:r>
          </w:p>
        </w:tc>
        <w:tc>
          <w:tcPr>
            <w:tcW w:w="1248" w:type="dxa"/>
            <w:shd w:val="clear" w:color="auto" w:fill="00B050"/>
          </w:tcPr>
          <w:p w14:paraId="0405794B" w14:textId="4782EFF1" w:rsidR="000E49ED" w:rsidRPr="00E4081D" w:rsidRDefault="000E49E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Б</w:t>
            </w:r>
          </w:p>
        </w:tc>
        <w:tc>
          <w:tcPr>
            <w:tcW w:w="1248" w:type="dxa"/>
            <w:shd w:val="clear" w:color="auto" w:fill="00B050"/>
            <w:vAlign w:val="center"/>
          </w:tcPr>
          <w:p w14:paraId="3E2A54EC" w14:textId="60859EDF" w:rsidR="000E49ED" w:rsidRPr="00E4081D" w:rsidRDefault="000E49ED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369" w:type="dxa"/>
            <w:shd w:val="clear" w:color="auto" w:fill="00B050"/>
            <w:vAlign w:val="center"/>
          </w:tcPr>
          <w:p w14:paraId="7908BEDE" w14:textId="0055835E" w:rsidR="000E49ED" w:rsidRDefault="000E49E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560" w:type="dxa"/>
            <w:shd w:val="clear" w:color="auto" w:fill="00B050"/>
            <w:vAlign w:val="center"/>
          </w:tcPr>
          <w:p w14:paraId="5F8F4262" w14:textId="11BB72D7" w:rsidR="000E49ED" w:rsidRDefault="000E49E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2268" w:type="dxa"/>
            <w:gridSpan w:val="2"/>
            <w:shd w:val="clear" w:color="auto" w:fill="00B050"/>
            <w:vAlign w:val="center"/>
          </w:tcPr>
          <w:p w14:paraId="15304623" w14:textId="77777777" w:rsidR="000E49ED" w:rsidRDefault="000E49ED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E49ED" w14:paraId="435958D5" w14:textId="77777777" w:rsidTr="000E49ED">
        <w:trPr>
          <w:trHeight w:val="50"/>
          <w:jc w:val="center"/>
        </w:trPr>
        <w:tc>
          <w:tcPr>
            <w:tcW w:w="1390" w:type="dxa"/>
            <w:gridSpan w:val="2"/>
            <w:vMerge/>
            <w:shd w:val="clear" w:color="auto" w:fill="92D050"/>
            <w:vAlign w:val="center"/>
          </w:tcPr>
          <w:p w14:paraId="1D47B063" w14:textId="77777777" w:rsidR="000E49ED" w:rsidRDefault="000E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62467F22" w14:textId="77777777" w:rsidR="000E49ED" w:rsidRDefault="000E49E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248" w:type="dxa"/>
            <w:vAlign w:val="center"/>
          </w:tcPr>
          <w:p w14:paraId="45882BE5" w14:textId="4B82D987" w:rsidR="000E49ED" w:rsidRPr="00FD198E" w:rsidRDefault="00DC7B4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E49ED" w:rsidRPr="00FD198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48" w:type="dxa"/>
          </w:tcPr>
          <w:p w14:paraId="7755BBD2" w14:textId="54184B7A" w:rsidR="000E49ED" w:rsidRPr="00FD198E" w:rsidRDefault="00DC7B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E49ED" w:rsidRPr="00FD198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48" w:type="dxa"/>
            <w:vAlign w:val="center"/>
          </w:tcPr>
          <w:p w14:paraId="1408C34A" w14:textId="7A103A69" w:rsidR="000E49ED" w:rsidRPr="00FD198E" w:rsidRDefault="00DC7B4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FD198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69" w:type="dxa"/>
            <w:vAlign w:val="center"/>
          </w:tcPr>
          <w:p w14:paraId="2F38B238" w14:textId="2C067907" w:rsidR="000E49ED" w:rsidRPr="00FD198E" w:rsidRDefault="00DC7B4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560" w:type="dxa"/>
            <w:vAlign w:val="center"/>
          </w:tcPr>
          <w:p w14:paraId="2D19DAFF" w14:textId="3BBBD2C6" w:rsidR="000E49ED" w:rsidRPr="00FD198E" w:rsidRDefault="00DC7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353EC005" w14:textId="700A9442" w:rsidR="000E49ED" w:rsidRPr="00FD198E" w:rsidRDefault="00DC7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0E49ED" w14:paraId="13C1298F" w14:textId="77777777" w:rsidTr="000E49ED">
        <w:trPr>
          <w:trHeight w:val="50"/>
          <w:jc w:val="center"/>
        </w:trPr>
        <w:tc>
          <w:tcPr>
            <w:tcW w:w="1390" w:type="dxa"/>
            <w:gridSpan w:val="2"/>
            <w:vMerge/>
            <w:shd w:val="clear" w:color="auto" w:fill="92D050"/>
            <w:vAlign w:val="center"/>
          </w:tcPr>
          <w:p w14:paraId="55B1B520" w14:textId="77777777" w:rsidR="000E49ED" w:rsidRDefault="000E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1D7E6CFC" w14:textId="77777777" w:rsidR="000E49ED" w:rsidRDefault="000E49E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248" w:type="dxa"/>
            <w:vAlign w:val="center"/>
          </w:tcPr>
          <w:p w14:paraId="1627C9A7" w14:textId="74C346DB" w:rsidR="000E49ED" w:rsidRPr="00FD198E" w:rsidRDefault="000E49ED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248" w:type="dxa"/>
          </w:tcPr>
          <w:p w14:paraId="13B5DE22" w14:textId="2BCCB22A" w:rsidR="000E49ED" w:rsidRPr="00FD198E" w:rsidRDefault="00DC7B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E49ED" w:rsidRPr="00FD198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48" w:type="dxa"/>
            <w:vAlign w:val="center"/>
          </w:tcPr>
          <w:p w14:paraId="0F6FD7CC" w14:textId="30094087" w:rsidR="000E49ED" w:rsidRPr="00FD198E" w:rsidRDefault="00DC7B4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FD198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69" w:type="dxa"/>
            <w:vAlign w:val="center"/>
          </w:tcPr>
          <w:p w14:paraId="50B67590" w14:textId="3C25AB8F" w:rsidR="000E49ED" w:rsidRPr="00FD198E" w:rsidRDefault="000E4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2C907F5" w14:textId="77777777" w:rsidR="000E49ED" w:rsidRPr="00FD198E" w:rsidRDefault="000E4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244C074F" w14:textId="447D4F94" w:rsidR="000E49ED" w:rsidRPr="00FD198E" w:rsidRDefault="00DC7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0E49ED" w14:paraId="5F91B551" w14:textId="77777777" w:rsidTr="000E49ED">
        <w:trPr>
          <w:trHeight w:val="50"/>
          <w:jc w:val="center"/>
        </w:trPr>
        <w:tc>
          <w:tcPr>
            <w:tcW w:w="1390" w:type="dxa"/>
            <w:gridSpan w:val="2"/>
            <w:vMerge/>
            <w:shd w:val="clear" w:color="auto" w:fill="92D050"/>
            <w:vAlign w:val="center"/>
          </w:tcPr>
          <w:p w14:paraId="74640DD7" w14:textId="77777777" w:rsidR="000E49ED" w:rsidRDefault="000E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3D73E877" w14:textId="77777777" w:rsidR="000E49ED" w:rsidRDefault="000E49E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248" w:type="dxa"/>
            <w:vAlign w:val="center"/>
          </w:tcPr>
          <w:p w14:paraId="22AA04B5" w14:textId="703A46B5" w:rsidR="000E49ED" w:rsidRPr="00FD198E" w:rsidRDefault="00DC7B4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0E49ED" w:rsidRPr="00FD198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48" w:type="dxa"/>
          </w:tcPr>
          <w:p w14:paraId="7739EF61" w14:textId="12B2EE07" w:rsidR="000E49ED" w:rsidRPr="00FD198E" w:rsidRDefault="00DC7B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0E49ED" w:rsidRPr="00FD198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48" w:type="dxa"/>
            <w:vAlign w:val="center"/>
          </w:tcPr>
          <w:p w14:paraId="6F8367AC" w14:textId="42DE3B88" w:rsidR="000E49ED" w:rsidRPr="00FD198E" w:rsidRDefault="00DC7B4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369" w:type="dxa"/>
            <w:vAlign w:val="center"/>
          </w:tcPr>
          <w:p w14:paraId="1F2D1C1C" w14:textId="77777777" w:rsidR="000E49ED" w:rsidRPr="00FD198E" w:rsidRDefault="000E49ED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560" w:type="dxa"/>
            <w:vAlign w:val="center"/>
          </w:tcPr>
          <w:p w14:paraId="209C23EF" w14:textId="139CBB22" w:rsidR="000E49ED" w:rsidRPr="00FD198E" w:rsidRDefault="00DC7B4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2D5CE388" w14:textId="405110F4" w:rsidR="000E49ED" w:rsidRPr="00FD198E" w:rsidRDefault="00DC7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49,00</w:t>
            </w:r>
          </w:p>
        </w:tc>
      </w:tr>
      <w:tr w:rsidR="000E49ED" w14:paraId="573B67A1" w14:textId="77777777" w:rsidTr="000E49ED">
        <w:trPr>
          <w:trHeight w:val="50"/>
          <w:jc w:val="center"/>
        </w:trPr>
        <w:tc>
          <w:tcPr>
            <w:tcW w:w="1390" w:type="dxa"/>
            <w:gridSpan w:val="2"/>
            <w:vMerge/>
            <w:shd w:val="clear" w:color="auto" w:fill="92D050"/>
            <w:vAlign w:val="center"/>
          </w:tcPr>
          <w:p w14:paraId="73E5C741" w14:textId="77777777" w:rsidR="000E49ED" w:rsidRDefault="000E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5119F8DB" w14:textId="77777777" w:rsidR="000E49ED" w:rsidRDefault="000E49E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48" w:type="dxa"/>
            <w:vAlign w:val="center"/>
          </w:tcPr>
          <w:p w14:paraId="6C6CC74B" w14:textId="33899367" w:rsidR="000E49ED" w:rsidRPr="00FD198E" w:rsidRDefault="00DC7B4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E49ED" w:rsidRPr="00FD198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48" w:type="dxa"/>
          </w:tcPr>
          <w:p w14:paraId="3E194493" w14:textId="4981A22A" w:rsidR="000E49ED" w:rsidRPr="00FD198E" w:rsidRDefault="000E49ED">
            <w:pPr>
              <w:jc w:val="center"/>
              <w:rPr>
                <w:color w:val="000000"/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48" w:type="dxa"/>
            <w:vAlign w:val="center"/>
          </w:tcPr>
          <w:p w14:paraId="24266B01" w14:textId="50D3D490" w:rsidR="000E49ED" w:rsidRPr="00FD198E" w:rsidRDefault="00DC7B4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0E49ED" w:rsidRPr="00FD198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69" w:type="dxa"/>
            <w:vAlign w:val="center"/>
          </w:tcPr>
          <w:p w14:paraId="70E3C86C" w14:textId="539CA9A9" w:rsidR="000E49ED" w:rsidRPr="00FD198E" w:rsidRDefault="000E49ED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10,</w:t>
            </w:r>
            <w:r w:rsidR="00DC7B43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60" w:type="dxa"/>
            <w:vAlign w:val="center"/>
          </w:tcPr>
          <w:p w14:paraId="6D8CC6E0" w14:textId="6A5CF306" w:rsidR="000E49ED" w:rsidRPr="00FD198E" w:rsidRDefault="00DC7B4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0E43B9CB" w14:textId="6444EB7F" w:rsidR="000E49ED" w:rsidRPr="00FD198E" w:rsidRDefault="00DC7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22,00</w:t>
            </w:r>
          </w:p>
        </w:tc>
      </w:tr>
      <w:tr w:rsidR="000E49ED" w14:paraId="2E3851E9" w14:textId="77777777" w:rsidTr="000E49ED">
        <w:trPr>
          <w:trHeight w:val="1286"/>
          <w:jc w:val="center"/>
        </w:trPr>
        <w:tc>
          <w:tcPr>
            <w:tcW w:w="1686" w:type="dxa"/>
            <w:gridSpan w:val="3"/>
            <w:shd w:val="clear" w:color="auto" w:fill="00B050"/>
            <w:vAlign w:val="center"/>
          </w:tcPr>
          <w:p w14:paraId="1D035EE3" w14:textId="77777777" w:rsidR="000E49ED" w:rsidRDefault="000E49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248" w:type="dxa"/>
            <w:shd w:val="clear" w:color="auto" w:fill="F2F2F2"/>
            <w:vAlign w:val="center"/>
          </w:tcPr>
          <w:p w14:paraId="255BE450" w14:textId="34F17580" w:rsidR="000E49ED" w:rsidRPr="00FD198E" w:rsidRDefault="00DC7B43" w:rsidP="00DC7B4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0E49ED" w:rsidRPr="00FD198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48" w:type="dxa"/>
            <w:shd w:val="clear" w:color="auto" w:fill="F2F2F2"/>
            <w:vAlign w:val="center"/>
          </w:tcPr>
          <w:p w14:paraId="4A770E95" w14:textId="705BF41A" w:rsidR="000E49ED" w:rsidRPr="00FD198E" w:rsidRDefault="00DC7B43" w:rsidP="00DC7B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0E49ED" w:rsidRPr="00FD198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48" w:type="dxa"/>
            <w:shd w:val="clear" w:color="auto" w:fill="F2F2F2"/>
            <w:vAlign w:val="center"/>
          </w:tcPr>
          <w:p w14:paraId="51528D3B" w14:textId="0159D83C" w:rsidR="000E49ED" w:rsidRPr="00DC7B43" w:rsidRDefault="00DC7B43" w:rsidP="00DC7B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0E49ED" w:rsidRPr="00FD198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69" w:type="dxa"/>
            <w:shd w:val="clear" w:color="auto" w:fill="F2F2F2"/>
            <w:vAlign w:val="center"/>
          </w:tcPr>
          <w:p w14:paraId="6700E4CD" w14:textId="77777777" w:rsidR="000E49ED" w:rsidRPr="00FD198E" w:rsidRDefault="000E49ED" w:rsidP="00DC7B43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8567A8B" w14:textId="4935B230" w:rsidR="000E49ED" w:rsidRPr="00FD198E" w:rsidRDefault="000E49ED" w:rsidP="00DC7B43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1</w:t>
            </w:r>
            <w:r w:rsidR="00DC7B43">
              <w:rPr>
                <w:color w:val="000000"/>
                <w:sz w:val="28"/>
                <w:szCs w:val="28"/>
              </w:rPr>
              <w:t>5</w:t>
            </w:r>
            <w:r w:rsidRPr="00FD198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7F27A029" w14:textId="77777777" w:rsidR="000E49ED" w:rsidRPr="00FD198E" w:rsidRDefault="000E49ED">
            <w:pPr>
              <w:jc w:val="center"/>
              <w:rPr>
                <w:b/>
                <w:sz w:val="28"/>
                <w:szCs w:val="28"/>
              </w:rPr>
            </w:pPr>
            <w:r w:rsidRPr="00FD198E">
              <w:rPr>
                <w:sz w:val="28"/>
                <w:szCs w:val="28"/>
              </w:rPr>
              <w:t>100</w:t>
            </w:r>
          </w:p>
        </w:tc>
      </w:tr>
    </w:tbl>
    <w:p w14:paraId="41AB2BCA" w14:textId="77777777" w:rsidR="00793B60" w:rsidRDefault="00793B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3dy6vkm" w:colFirst="0" w:colLast="0"/>
      <w:bookmarkEnd w:id="3"/>
    </w:p>
    <w:p w14:paraId="5EBBBD8C" w14:textId="77777777" w:rsidR="00793B60" w:rsidRDefault="006373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1.4. СПЕЦИФИКАЦИЯ ОЦЕНКИ КОМПЕТЕНЦИИ</w:t>
      </w:r>
    </w:p>
    <w:p w14:paraId="6363838A" w14:textId="77777777" w:rsidR="00793B60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BBA439C" w14:textId="77777777" w:rsidR="00793B60" w:rsidRDefault="006373B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33C0A8E4" w14:textId="77777777" w:rsidR="00793B60" w:rsidRDefault="006373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d"/>
        <w:tblW w:w="9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"/>
        <w:gridCol w:w="3024"/>
        <w:gridCol w:w="2674"/>
        <w:gridCol w:w="3396"/>
      </w:tblGrid>
      <w:tr w:rsidR="00793B60" w14:paraId="50DF9450" w14:textId="77777777">
        <w:trPr>
          <w:trHeight w:val="442"/>
        </w:trPr>
        <w:tc>
          <w:tcPr>
            <w:tcW w:w="3563" w:type="dxa"/>
            <w:gridSpan w:val="2"/>
            <w:shd w:val="clear" w:color="auto" w:fill="92D050"/>
          </w:tcPr>
          <w:p w14:paraId="011BF7FE" w14:textId="77777777" w:rsidR="00793B60" w:rsidRDefault="006373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070" w:type="dxa"/>
            <w:gridSpan w:val="2"/>
            <w:shd w:val="clear" w:color="auto" w:fill="92D050"/>
          </w:tcPr>
          <w:p w14:paraId="2905717D" w14:textId="77777777" w:rsidR="00793B60" w:rsidRDefault="006373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93B60" w14:paraId="3B71EC7F" w14:textId="77777777">
        <w:trPr>
          <w:trHeight w:val="304"/>
        </w:trPr>
        <w:tc>
          <w:tcPr>
            <w:tcW w:w="539" w:type="dxa"/>
            <w:vMerge w:val="restart"/>
            <w:shd w:val="clear" w:color="auto" w:fill="00B050"/>
          </w:tcPr>
          <w:p w14:paraId="2C49A67B" w14:textId="77777777" w:rsidR="00793B60" w:rsidRDefault="006373B1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24" w:type="dxa"/>
            <w:vMerge w:val="restart"/>
            <w:shd w:val="clear" w:color="auto" w:fill="92D050"/>
          </w:tcPr>
          <w:p w14:paraId="20847D93" w14:textId="7371B6E6" w:rsidR="00793B60" w:rsidRDefault="006373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Диагностика и ремонт беспилотного воздушного судна</w:t>
            </w:r>
            <w:r w:rsidR="00E4081D">
              <w:rPr>
                <w:b/>
                <w:sz w:val="24"/>
                <w:szCs w:val="24"/>
              </w:rPr>
              <w:t xml:space="preserve"> самолетного типа</w:t>
            </w:r>
          </w:p>
        </w:tc>
        <w:tc>
          <w:tcPr>
            <w:tcW w:w="6070" w:type="dxa"/>
            <w:gridSpan w:val="2"/>
            <w:shd w:val="clear" w:color="auto" w:fill="auto"/>
          </w:tcPr>
          <w:p w14:paraId="15D22F6C" w14:textId="77777777" w:rsidR="00793B60" w:rsidRDefault="006373B1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процессе выполнения работы оценивается: </w:t>
            </w:r>
          </w:p>
        </w:tc>
      </w:tr>
      <w:tr w:rsidR="00793B60" w14:paraId="04DFF102" w14:textId="77777777">
        <w:trPr>
          <w:trHeight w:val="900"/>
        </w:trPr>
        <w:tc>
          <w:tcPr>
            <w:tcW w:w="539" w:type="dxa"/>
            <w:vMerge/>
            <w:shd w:val="clear" w:color="auto" w:fill="00B050"/>
          </w:tcPr>
          <w:p w14:paraId="1C8A88B3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09AAF63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7EB4AF36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выявления, локализации и описания неисправных узлов БВС.</w:t>
            </w:r>
          </w:p>
        </w:tc>
        <w:tc>
          <w:tcPr>
            <w:tcW w:w="3396" w:type="dxa"/>
            <w:shd w:val="clear" w:color="auto" w:fill="auto"/>
          </w:tcPr>
          <w:p w14:paraId="74B2A7E5" w14:textId="29767236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эталонной ведомостью выявленных неисправностей.</w:t>
            </w:r>
          </w:p>
        </w:tc>
      </w:tr>
      <w:tr w:rsidR="00793B60" w14:paraId="19A1E81A" w14:textId="77777777">
        <w:trPr>
          <w:trHeight w:val="721"/>
        </w:trPr>
        <w:tc>
          <w:tcPr>
            <w:tcW w:w="539" w:type="dxa"/>
            <w:vMerge/>
            <w:shd w:val="clear" w:color="auto" w:fill="00B050"/>
          </w:tcPr>
          <w:p w14:paraId="1E2D941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559749AA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27F1DCA5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использования электронно-измерительного оборудования.</w:t>
            </w:r>
          </w:p>
        </w:tc>
        <w:tc>
          <w:tcPr>
            <w:tcW w:w="3396" w:type="dxa"/>
            <w:shd w:val="clear" w:color="auto" w:fill="auto"/>
          </w:tcPr>
          <w:p w14:paraId="04AA7046" w14:textId="400849C6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чек-листа диагностики узлов БВС </w:t>
            </w:r>
          </w:p>
        </w:tc>
      </w:tr>
      <w:tr w:rsidR="00793B60" w14:paraId="53B30CB2" w14:textId="77777777">
        <w:trPr>
          <w:trHeight w:val="705"/>
        </w:trPr>
        <w:tc>
          <w:tcPr>
            <w:tcW w:w="539" w:type="dxa"/>
            <w:vMerge/>
            <w:shd w:val="clear" w:color="auto" w:fill="00B050"/>
          </w:tcPr>
          <w:p w14:paraId="7351E98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2879208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49E1F3AC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использования диагностического оборудования.</w:t>
            </w:r>
          </w:p>
        </w:tc>
        <w:tc>
          <w:tcPr>
            <w:tcW w:w="3396" w:type="dxa"/>
            <w:shd w:val="clear" w:color="auto" w:fill="auto"/>
          </w:tcPr>
          <w:p w14:paraId="7C4DE765" w14:textId="244B1E8B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чек-листа диагностики узлов БВС </w:t>
            </w:r>
          </w:p>
        </w:tc>
      </w:tr>
      <w:tr w:rsidR="00793B60" w14:paraId="6F36A6DF" w14:textId="77777777">
        <w:trPr>
          <w:trHeight w:val="447"/>
        </w:trPr>
        <w:tc>
          <w:tcPr>
            <w:tcW w:w="539" w:type="dxa"/>
            <w:vMerge/>
            <w:shd w:val="clear" w:color="auto" w:fill="00B050"/>
          </w:tcPr>
          <w:p w14:paraId="16FADE03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3123C84C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44C7CFB8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подбора комплектующих для ремонта БВС</w:t>
            </w:r>
          </w:p>
        </w:tc>
        <w:tc>
          <w:tcPr>
            <w:tcW w:w="3396" w:type="dxa"/>
            <w:shd w:val="clear" w:color="auto" w:fill="auto"/>
          </w:tcPr>
          <w:p w14:paraId="4078A3F4" w14:textId="6882DE79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эталонным списком комплектующих</w:t>
            </w:r>
          </w:p>
        </w:tc>
      </w:tr>
      <w:tr w:rsidR="00793B60" w14:paraId="517B399F" w14:textId="77777777">
        <w:trPr>
          <w:trHeight w:val="675"/>
        </w:trPr>
        <w:tc>
          <w:tcPr>
            <w:tcW w:w="539" w:type="dxa"/>
            <w:vMerge/>
            <w:shd w:val="clear" w:color="auto" w:fill="00B050"/>
          </w:tcPr>
          <w:p w14:paraId="1EACB40C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6283EDB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000000"/>
            </w:tcBorders>
            <w:shd w:val="clear" w:color="auto" w:fill="auto"/>
          </w:tcPr>
          <w:p w14:paraId="7A43C957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безопасных методов работы.</w:t>
            </w:r>
          </w:p>
        </w:tc>
        <w:tc>
          <w:tcPr>
            <w:tcW w:w="3396" w:type="dxa"/>
            <w:tcBorders>
              <w:left w:val="single" w:sz="4" w:space="0" w:color="000000"/>
            </w:tcBorders>
            <w:shd w:val="clear" w:color="auto" w:fill="auto"/>
          </w:tcPr>
          <w:p w14:paraId="15900778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безопасности при выполнении работ по диагностированию неисправных узлов БВС</w:t>
            </w:r>
          </w:p>
        </w:tc>
      </w:tr>
      <w:tr w:rsidR="00793B60" w14:paraId="1132C820" w14:textId="77777777">
        <w:trPr>
          <w:trHeight w:val="79"/>
        </w:trPr>
        <w:tc>
          <w:tcPr>
            <w:tcW w:w="539" w:type="dxa"/>
            <w:vMerge/>
            <w:shd w:val="clear" w:color="auto" w:fill="00B050"/>
          </w:tcPr>
          <w:p w14:paraId="7F5E56FC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613BF3A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000000"/>
            </w:tcBorders>
            <w:shd w:val="clear" w:color="auto" w:fill="auto"/>
          </w:tcPr>
          <w:p w14:paraId="53FF8CCF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настройки и калибровки БВС (ПО)</w:t>
            </w:r>
          </w:p>
        </w:tc>
        <w:tc>
          <w:tcPr>
            <w:tcW w:w="3396" w:type="dxa"/>
            <w:tcBorders>
              <w:left w:val="single" w:sz="4" w:space="0" w:color="000000"/>
            </w:tcBorders>
            <w:shd w:val="clear" w:color="auto" w:fill="auto"/>
          </w:tcPr>
          <w:p w14:paraId="0DC9C90E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настройки и калибровки БВС (ПО)</w:t>
            </w:r>
          </w:p>
        </w:tc>
      </w:tr>
      <w:tr w:rsidR="00793B60" w14:paraId="580FB1FB" w14:textId="77777777">
        <w:trPr>
          <w:trHeight w:val="240"/>
        </w:trPr>
        <w:tc>
          <w:tcPr>
            <w:tcW w:w="539" w:type="dxa"/>
            <w:vMerge/>
            <w:shd w:val="clear" w:color="auto" w:fill="00B050"/>
          </w:tcPr>
          <w:p w14:paraId="64342347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3F3A48B7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59DD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пайки и модульного ремонта БВС</w:t>
            </w:r>
          </w:p>
          <w:p w14:paraId="53F854C4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чтение схем подключения микроэлектроники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8C91A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пайки и модульного ремонта БВС</w:t>
            </w:r>
          </w:p>
          <w:p w14:paraId="2FA7EBD9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чтение схем подключения микроэлектроники</w:t>
            </w:r>
          </w:p>
        </w:tc>
      </w:tr>
      <w:tr w:rsidR="00793B60" w14:paraId="6CA8A1B7" w14:textId="77777777" w:rsidTr="00E4081D">
        <w:trPr>
          <w:trHeight w:val="240"/>
        </w:trPr>
        <w:tc>
          <w:tcPr>
            <w:tcW w:w="539" w:type="dxa"/>
            <w:vMerge/>
            <w:tcBorders>
              <w:bottom w:val="single" w:sz="4" w:space="0" w:color="auto"/>
            </w:tcBorders>
            <w:shd w:val="clear" w:color="auto" w:fill="00B050"/>
          </w:tcPr>
          <w:p w14:paraId="2C7B863A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tcBorders>
              <w:bottom w:val="single" w:sz="4" w:space="0" w:color="auto"/>
            </w:tcBorders>
            <w:shd w:val="clear" w:color="auto" w:fill="92D050"/>
          </w:tcPr>
          <w:p w14:paraId="19D927C1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auto"/>
          </w:tcPr>
          <w:p w14:paraId="3AD6D1EF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сдача отчетности</w:t>
            </w: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087DA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сдача отчетности</w:t>
            </w:r>
          </w:p>
        </w:tc>
      </w:tr>
      <w:tr w:rsidR="00E4081D" w14:paraId="49A679CD" w14:textId="77777777" w:rsidTr="00A905B8">
        <w:trPr>
          <w:trHeight w:val="14"/>
        </w:trPr>
        <w:tc>
          <w:tcPr>
            <w:tcW w:w="539" w:type="dxa"/>
            <w:vMerge w:val="restart"/>
            <w:shd w:val="clear" w:color="auto" w:fill="00B050"/>
          </w:tcPr>
          <w:p w14:paraId="1895549F" w14:textId="129B891D" w:rsidR="00E4081D" w:rsidRP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  <w:r w:rsidRPr="00E4081D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3024" w:type="dxa"/>
            <w:vMerge w:val="restart"/>
            <w:shd w:val="clear" w:color="auto" w:fill="92D050"/>
          </w:tcPr>
          <w:p w14:paraId="33DC1654" w14:textId="3B284D30" w:rsid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Диагностика и ремонт беспилотного воздушного судна </w:t>
            </w:r>
            <w:proofErr w:type="spellStart"/>
            <w:r>
              <w:rPr>
                <w:b/>
                <w:sz w:val="24"/>
                <w:szCs w:val="24"/>
              </w:rPr>
              <w:t>мультироторного</w:t>
            </w:r>
            <w:proofErr w:type="spellEnd"/>
            <w:r>
              <w:rPr>
                <w:b/>
                <w:sz w:val="24"/>
                <w:szCs w:val="24"/>
              </w:rPr>
              <w:t xml:space="preserve"> типа</w:t>
            </w:r>
          </w:p>
        </w:tc>
        <w:tc>
          <w:tcPr>
            <w:tcW w:w="60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61DA096" w14:textId="4DB878A0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процессе выполнения работы оценивается: </w:t>
            </w:r>
          </w:p>
        </w:tc>
      </w:tr>
      <w:tr w:rsidR="00E4081D" w14:paraId="6A7C30CE" w14:textId="77777777" w:rsidTr="000C41FC">
        <w:trPr>
          <w:trHeight w:val="240"/>
        </w:trPr>
        <w:tc>
          <w:tcPr>
            <w:tcW w:w="539" w:type="dxa"/>
            <w:vMerge/>
            <w:shd w:val="clear" w:color="auto" w:fill="00B050"/>
          </w:tcPr>
          <w:p w14:paraId="37631E30" w14:textId="77777777" w:rsidR="00E4081D" w:rsidRP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7089EDE7" w14:textId="77777777" w:rsid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auto"/>
          </w:tcPr>
          <w:p w14:paraId="7678A848" w14:textId="2BE90627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выявления, локализации и описания неисправных узлов БВС.</w:t>
            </w: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CCB9E" w14:textId="44CC78FF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эталонной ведомостью выявленных неисправностей.</w:t>
            </w:r>
          </w:p>
        </w:tc>
      </w:tr>
      <w:tr w:rsidR="00E4081D" w14:paraId="00530640" w14:textId="77777777" w:rsidTr="000C41FC">
        <w:trPr>
          <w:trHeight w:val="240"/>
        </w:trPr>
        <w:tc>
          <w:tcPr>
            <w:tcW w:w="539" w:type="dxa"/>
            <w:vMerge/>
            <w:shd w:val="clear" w:color="auto" w:fill="00B050"/>
          </w:tcPr>
          <w:p w14:paraId="2A44E83E" w14:textId="77777777" w:rsidR="00E4081D" w:rsidRP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308E6253" w14:textId="77777777" w:rsid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auto"/>
          </w:tcPr>
          <w:p w14:paraId="615ECEC9" w14:textId="34542226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использования электронно-измерительного оборудования.</w:t>
            </w: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FDD8C" w14:textId="713B83D1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чек-листа диагностики узлов БВС</w:t>
            </w:r>
          </w:p>
        </w:tc>
      </w:tr>
      <w:tr w:rsidR="00E4081D" w14:paraId="459148D2" w14:textId="77777777" w:rsidTr="000C41FC">
        <w:trPr>
          <w:trHeight w:val="240"/>
        </w:trPr>
        <w:tc>
          <w:tcPr>
            <w:tcW w:w="539" w:type="dxa"/>
            <w:vMerge/>
            <w:shd w:val="clear" w:color="auto" w:fill="00B050"/>
          </w:tcPr>
          <w:p w14:paraId="78C5A3D2" w14:textId="77777777" w:rsidR="00E4081D" w:rsidRP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512AA394" w14:textId="77777777" w:rsid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auto"/>
          </w:tcPr>
          <w:p w14:paraId="6BD23B01" w14:textId="434515C2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использования диагностического оборудования.</w:t>
            </w: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E982F" w14:textId="1EDD35CC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чек-листа диагностики узлов БВС</w:t>
            </w:r>
          </w:p>
        </w:tc>
      </w:tr>
      <w:tr w:rsidR="00E4081D" w14:paraId="3900C254" w14:textId="77777777" w:rsidTr="000C41FC">
        <w:trPr>
          <w:trHeight w:val="240"/>
        </w:trPr>
        <w:tc>
          <w:tcPr>
            <w:tcW w:w="539" w:type="dxa"/>
            <w:vMerge/>
            <w:shd w:val="clear" w:color="auto" w:fill="00B050"/>
          </w:tcPr>
          <w:p w14:paraId="27B1902F" w14:textId="77777777" w:rsidR="00E4081D" w:rsidRP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61F51884" w14:textId="77777777" w:rsid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auto"/>
          </w:tcPr>
          <w:p w14:paraId="12BA6615" w14:textId="30CC3A92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подбора комплектующих для ремонта БВС</w:t>
            </w: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FD36" w14:textId="1A354DDD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эталонным списком комплектующих</w:t>
            </w:r>
          </w:p>
        </w:tc>
      </w:tr>
      <w:tr w:rsidR="00E4081D" w14:paraId="22273521" w14:textId="77777777" w:rsidTr="000C41FC">
        <w:trPr>
          <w:trHeight w:val="240"/>
        </w:trPr>
        <w:tc>
          <w:tcPr>
            <w:tcW w:w="539" w:type="dxa"/>
            <w:vMerge/>
            <w:shd w:val="clear" w:color="auto" w:fill="00B050"/>
          </w:tcPr>
          <w:p w14:paraId="51C06157" w14:textId="77777777" w:rsidR="00E4081D" w:rsidRP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5C632324" w14:textId="77777777" w:rsid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auto"/>
          </w:tcPr>
          <w:p w14:paraId="6248026E" w14:textId="7A3D94CC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безопасных методов работы.</w:t>
            </w: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21471" w14:textId="27824D8C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безопасности при выполнении работ по диагностированию неисправных узлов БВС</w:t>
            </w:r>
          </w:p>
        </w:tc>
      </w:tr>
      <w:tr w:rsidR="00E4081D" w14:paraId="3FB2EB4D" w14:textId="77777777" w:rsidTr="000C41FC">
        <w:trPr>
          <w:trHeight w:val="240"/>
        </w:trPr>
        <w:tc>
          <w:tcPr>
            <w:tcW w:w="539" w:type="dxa"/>
            <w:vMerge/>
            <w:shd w:val="clear" w:color="auto" w:fill="00B050"/>
          </w:tcPr>
          <w:p w14:paraId="2E74ACD8" w14:textId="77777777" w:rsidR="00E4081D" w:rsidRP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4D179D74" w14:textId="77777777" w:rsid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auto"/>
          </w:tcPr>
          <w:p w14:paraId="1E0053D1" w14:textId="4CE5BBDD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настройки и калибровки БВС (ПО)</w:t>
            </w: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C4941" w14:textId="2464FC7B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настройки и калибровки БВС (ПО)</w:t>
            </w:r>
          </w:p>
        </w:tc>
      </w:tr>
      <w:tr w:rsidR="00E4081D" w14:paraId="28D8F8D1" w14:textId="77777777" w:rsidTr="000C41FC">
        <w:trPr>
          <w:trHeight w:val="240"/>
        </w:trPr>
        <w:tc>
          <w:tcPr>
            <w:tcW w:w="539" w:type="dxa"/>
            <w:vMerge/>
            <w:shd w:val="clear" w:color="auto" w:fill="00B050"/>
          </w:tcPr>
          <w:p w14:paraId="23DF09D9" w14:textId="77777777" w:rsidR="00E4081D" w:rsidRP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3E898A1F" w14:textId="77777777" w:rsid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auto"/>
          </w:tcPr>
          <w:p w14:paraId="5136C370" w14:textId="77777777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пайки и модульного ремонта БВС</w:t>
            </w:r>
          </w:p>
          <w:p w14:paraId="3D849B42" w14:textId="3CF487D7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чтение схем подключения микроэлектроники</w:t>
            </w: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C0904" w14:textId="77777777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пайки и модульного ремонта БВС</w:t>
            </w:r>
          </w:p>
          <w:p w14:paraId="2344FE35" w14:textId="44C2A3FD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чтение схем подключения микроэлектроники</w:t>
            </w:r>
          </w:p>
        </w:tc>
      </w:tr>
      <w:tr w:rsidR="00E4081D" w14:paraId="061B235E" w14:textId="77777777" w:rsidTr="00E4081D">
        <w:trPr>
          <w:trHeight w:val="240"/>
        </w:trPr>
        <w:tc>
          <w:tcPr>
            <w:tcW w:w="539" w:type="dxa"/>
            <w:vMerge/>
            <w:tcBorders>
              <w:bottom w:val="single" w:sz="4" w:space="0" w:color="auto"/>
            </w:tcBorders>
            <w:shd w:val="clear" w:color="auto" w:fill="00B050"/>
          </w:tcPr>
          <w:p w14:paraId="2BC1BA8A" w14:textId="77777777" w:rsidR="00E4081D" w:rsidRP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24" w:type="dxa"/>
            <w:vMerge/>
            <w:tcBorders>
              <w:bottom w:val="single" w:sz="4" w:space="0" w:color="auto"/>
            </w:tcBorders>
            <w:shd w:val="clear" w:color="auto" w:fill="92D050"/>
          </w:tcPr>
          <w:p w14:paraId="421E018C" w14:textId="77777777" w:rsid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auto"/>
          </w:tcPr>
          <w:p w14:paraId="142E214B" w14:textId="7A19E9F6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сдача отчетности</w:t>
            </w: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FEE05" w14:textId="4F318664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сдача отчетности</w:t>
            </w:r>
          </w:p>
        </w:tc>
      </w:tr>
      <w:tr w:rsidR="00793B60" w14:paraId="13834AAF" w14:textId="77777777" w:rsidTr="00E4081D">
        <w:trPr>
          <w:trHeight w:val="237"/>
        </w:trPr>
        <w:tc>
          <w:tcPr>
            <w:tcW w:w="539" w:type="dxa"/>
            <w:vMerge w:val="restart"/>
            <w:shd w:val="clear" w:color="auto" w:fill="00B050"/>
          </w:tcPr>
          <w:p w14:paraId="7E58E3E8" w14:textId="77DC0B56" w:rsidR="00793B60" w:rsidRDefault="00FD198E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024" w:type="dxa"/>
            <w:vMerge w:val="restart"/>
            <w:shd w:val="clear" w:color="auto" w:fill="92D050"/>
          </w:tcPr>
          <w:p w14:paraId="332C37AA" w14:textId="77777777" w:rsidR="00793B60" w:rsidRDefault="006373B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и обслуживание рабочей поверхности БВС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auto"/>
          </w:tcPr>
          <w:p w14:paraId="42603C51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выявления, локализации и описания неисправных узлов/частей БВС самолетного типа.</w:t>
            </w: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6B4D0" w14:textId="3F01BDF3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эталонной ведомостью выявленных неисправностей.</w:t>
            </w:r>
          </w:p>
        </w:tc>
      </w:tr>
      <w:tr w:rsidR="00793B60" w14:paraId="00E7ACEA" w14:textId="77777777">
        <w:trPr>
          <w:trHeight w:val="255"/>
        </w:trPr>
        <w:tc>
          <w:tcPr>
            <w:tcW w:w="539" w:type="dxa"/>
            <w:vMerge/>
            <w:shd w:val="clear" w:color="auto" w:fill="00B050"/>
          </w:tcPr>
          <w:p w14:paraId="2ED4DB1E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36E6CE13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000000"/>
            </w:tcBorders>
            <w:shd w:val="clear" w:color="auto" w:fill="auto"/>
          </w:tcPr>
          <w:p w14:paraId="4F7C8BA0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подбора комплектующих/узлов для ремонта БВС самолетного типа.</w:t>
            </w:r>
          </w:p>
        </w:tc>
        <w:tc>
          <w:tcPr>
            <w:tcW w:w="3396" w:type="dxa"/>
            <w:tcBorders>
              <w:left w:val="single" w:sz="4" w:space="0" w:color="000000"/>
            </w:tcBorders>
            <w:shd w:val="clear" w:color="auto" w:fill="auto"/>
          </w:tcPr>
          <w:p w14:paraId="78055DAD" w14:textId="2380E53B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эталонным списком комплектующих</w:t>
            </w:r>
          </w:p>
        </w:tc>
      </w:tr>
      <w:tr w:rsidR="00793B60" w14:paraId="55614918" w14:textId="77777777">
        <w:trPr>
          <w:trHeight w:val="180"/>
        </w:trPr>
        <w:tc>
          <w:tcPr>
            <w:tcW w:w="539" w:type="dxa"/>
            <w:vMerge/>
            <w:shd w:val="clear" w:color="auto" w:fill="00B050"/>
          </w:tcPr>
          <w:p w14:paraId="52E1323F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24517F4B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658D2E78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подбора полимерных/композитных материалов для ремонта БВС самолетного типа.</w:t>
            </w:r>
          </w:p>
        </w:tc>
        <w:tc>
          <w:tcPr>
            <w:tcW w:w="3396" w:type="dxa"/>
            <w:shd w:val="clear" w:color="auto" w:fill="auto"/>
          </w:tcPr>
          <w:p w14:paraId="743CA3B5" w14:textId="1A131BC4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списка материалов составных частей</w:t>
            </w:r>
          </w:p>
        </w:tc>
      </w:tr>
      <w:tr w:rsidR="00793B60" w14:paraId="6F36B6DD" w14:textId="77777777">
        <w:trPr>
          <w:trHeight w:val="135"/>
        </w:trPr>
        <w:tc>
          <w:tcPr>
            <w:tcW w:w="539" w:type="dxa"/>
            <w:vMerge/>
            <w:shd w:val="clear" w:color="auto" w:fill="00B050"/>
          </w:tcPr>
          <w:p w14:paraId="103DFEC1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3562EE35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2F5934A8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безопасных методов работы.</w:t>
            </w:r>
          </w:p>
        </w:tc>
        <w:tc>
          <w:tcPr>
            <w:tcW w:w="3396" w:type="dxa"/>
            <w:shd w:val="clear" w:color="auto" w:fill="auto"/>
          </w:tcPr>
          <w:p w14:paraId="0C45DCDD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безопасности при выполнении работ по диагностированию неисправных узлов БВС</w:t>
            </w:r>
          </w:p>
        </w:tc>
      </w:tr>
      <w:tr w:rsidR="00793B60" w14:paraId="05C76B8D" w14:textId="77777777">
        <w:trPr>
          <w:trHeight w:val="111"/>
        </w:trPr>
        <w:tc>
          <w:tcPr>
            <w:tcW w:w="539" w:type="dxa"/>
            <w:vMerge/>
            <w:shd w:val="clear" w:color="auto" w:fill="00B050"/>
          </w:tcPr>
          <w:p w14:paraId="21123F6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54177430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22D1357F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безопасных методов работы.</w:t>
            </w:r>
          </w:p>
        </w:tc>
        <w:tc>
          <w:tcPr>
            <w:tcW w:w="3396" w:type="dxa"/>
            <w:shd w:val="clear" w:color="auto" w:fill="auto"/>
          </w:tcPr>
          <w:p w14:paraId="4EFE1DBB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безопасности при выполнении работ по диагностированию неисправных узлов БВС</w:t>
            </w:r>
          </w:p>
        </w:tc>
      </w:tr>
      <w:tr w:rsidR="00793B60" w14:paraId="6DDD1346" w14:textId="77777777">
        <w:trPr>
          <w:trHeight w:val="1167"/>
        </w:trPr>
        <w:tc>
          <w:tcPr>
            <w:tcW w:w="539" w:type="dxa"/>
            <w:vMerge w:val="restart"/>
            <w:shd w:val="clear" w:color="auto" w:fill="00B050"/>
          </w:tcPr>
          <w:p w14:paraId="1B4507DA" w14:textId="2E071678" w:rsidR="00793B60" w:rsidRDefault="00FD1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024" w:type="dxa"/>
            <w:vMerge w:val="restart"/>
            <w:shd w:val="clear" w:color="auto" w:fill="92D050"/>
          </w:tcPr>
          <w:p w14:paraId="424AE94C" w14:textId="77777777" w:rsidR="00793B60" w:rsidRDefault="00637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конструкционного узла БВС</w:t>
            </w:r>
          </w:p>
          <w:p w14:paraId="4EE4DDCD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3D1DEF78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подготовки необходимого оборудования и инструмента</w:t>
            </w:r>
          </w:p>
        </w:tc>
        <w:tc>
          <w:tcPr>
            <w:tcW w:w="3396" w:type="dxa"/>
            <w:shd w:val="clear" w:color="auto" w:fill="auto"/>
          </w:tcPr>
          <w:p w14:paraId="40789AF2" w14:textId="77777777" w:rsidR="00793B60" w:rsidRDefault="00793B60" w:rsidP="00B6653D">
            <w:pPr>
              <w:rPr>
                <w:sz w:val="24"/>
                <w:szCs w:val="24"/>
              </w:rPr>
            </w:pPr>
          </w:p>
        </w:tc>
      </w:tr>
      <w:tr w:rsidR="00793B60" w14:paraId="6ED5DF7C" w14:textId="77777777">
        <w:trPr>
          <w:trHeight w:val="1167"/>
        </w:trPr>
        <w:tc>
          <w:tcPr>
            <w:tcW w:w="539" w:type="dxa"/>
            <w:vMerge/>
            <w:shd w:val="clear" w:color="auto" w:fill="00B050"/>
          </w:tcPr>
          <w:p w14:paraId="55394AB5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11F3D95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52E5EBC5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разработки цифровой 3D модели узла</w:t>
            </w:r>
          </w:p>
        </w:tc>
        <w:tc>
          <w:tcPr>
            <w:tcW w:w="3396" w:type="dxa"/>
            <w:shd w:val="clear" w:color="auto" w:fill="auto"/>
          </w:tcPr>
          <w:p w14:paraId="5992C67F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оборудования и инструментов из п.1. Среда 3D моделирования (на выбор конкурсанта)</w:t>
            </w:r>
          </w:p>
        </w:tc>
      </w:tr>
      <w:tr w:rsidR="00793B60" w14:paraId="61F18149" w14:textId="77777777">
        <w:trPr>
          <w:trHeight w:val="1167"/>
        </w:trPr>
        <w:tc>
          <w:tcPr>
            <w:tcW w:w="539" w:type="dxa"/>
            <w:vMerge/>
            <w:shd w:val="clear" w:color="auto" w:fill="00B050"/>
          </w:tcPr>
          <w:p w14:paraId="1DEB80B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6EB6099A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589B5553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оформления чертежа в соответствии с техническими требованиями</w:t>
            </w:r>
          </w:p>
        </w:tc>
        <w:tc>
          <w:tcPr>
            <w:tcW w:w="3396" w:type="dxa"/>
            <w:shd w:val="clear" w:color="auto" w:fill="auto"/>
          </w:tcPr>
          <w:p w14:paraId="5A253F12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разработанной конкурсантом 3D модели узла и создание по ней 2D чертежа.</w:t>
            </w:r>
          </w:p>
        </w:tc>
      </w:tr>
      <w:tr w:rsidR="00793B60" w14:paraId="4414A451" w14:textId="77777777">
        <w:trPr>
          <w:trHeight w:val="1167"/>
        </w:trPr>
        <w:tc>
          <w:tcPr>
            <w:tcW w:w="539" w:type="dxa"/>
            <w:vMerge/>
            <w:shd w:val="clear" w:color="auto" w:fill="00B050"/>
          </w:tcPr>
          <w:p w14:paraId="08F9AF01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6DBB78E6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4C1A10F5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Навыки оформления </w:t>
            </w:r>
            <w:proofErr w:type="spellStart"/>
            <w:r>
              <w:rPr>
                <w:sz w:val="24"/>
                <w:szCs w:val="24"/>
              </w:rPr>
              <w:t>слайсинг</w:t>
            </w:r>
            <w:proofErr w:type="spellEnd"/>
            <w:r>
              <w:rPr>
                <w:sz w:val="24"/>
                <w:szCs w:val="24"/>
              </w:rPr>
              <w:t xml:space="preserve"> модели и файлов к печати</w:t>
            </w:r>
          </w:p>
        </w:tc>
        <w:tc>
          <w:tcPr>
            <w:tcW w:w="3396" w:type="dxa"/>
            <w:shd w:val="clear" w:color="auto" w:fill="auto"/>
          </w:tcPr>
          <w:p w14:paraId="1F095528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3D модели, разработанной конкурсантом. </w:t>
            </w:r>
            <w:proofErr w:type="spellStart"/>
            <w:r>
              <w:rPr>
                <w:sz w:val="24"/>
                <w:szCs w:val="24"/>
              </w:rPr>
              <w:t>Слайсер</w:t>
            </w:r>
            <w:proofErr w:type="spellEnd"/>
            <w:r>
              <w:rPr>
                <w:sz w:val="24"/>
                <w:szCs w:val="24"/>
              </w:rPr>
              <w:t>. Параметры принтера (диаметр сопла, размер стола</w:t>
            </w:r>
          </w:p>
        </w:tc>
      </w:tr>
      <w:tr w:rsidR="00793B60" w14:paraId="41FFE565" w14:textId="77777777">
        <w:trPr>
          <w:trHeight w:val="1167"/>
        </w:trPr>
        <w:tc>
          <w:tcPr>
            <w:tcW w:w="539" w:type="dxa"/>
            <w:vMerge/>
            <w:shd w:val="clear" w:color="auto" w:fill="00B050"/>
          </w:tcPr>
          <w:p w14:paraId="66F08786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348C0030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79F0097A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оформления файлов для оценивания</w:t>
            </w:r>
          </w:p>
        </w:tc>
        <w:tc>
          <w:tcPr>
            <w:tcW w:w="3396" w:type="dxa"/>
            <w:shd w:val="clear" w:color="auto" w:fill="auto"/>
          </w:tcPr>
          <w:p w14:paraId="08A87793" w14:textId="31D3199A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файлов, разработанных конкурсантом в соответствии с требованиями</w:t>
            </w:r>
            <w:r w:rsidR="00F04567">
              <w:rPr>
                <w:sz w:val="24"/>
                <w:szCs w:val="24"/>
              </w:rPr>
              <w:t>.</w:t>
            </w:r>
          </w:p>
        </w:tc>
      </w:tr>
      <w:tr w:rsidR="00793B60" w14:paraId="587A1D15" w14:textId="77777777">
        <w:trPr>
          <w:trHeight w:val="957"/>
        </w:trPr>
        <w:tc>
          <w:tcPr>
            <w:tcW w:w="539" w:type="dxa"/>
            <w:vMerge w:val="restart"/>
            <w:shd w:val="clear" w:color="auto" w:fill="00B050"/>
          </w:tcPr>
          <w:p w14:paraId="77F052F6" w14:textId="5263D37F" w:rsidR="00793B60" w:rsidRDefault="00FD1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3024" w:type="dxa"/>
            <w:vMerge w:val="restart"/>
            <w:shd w:val="clear" w:color="auto" w:fill="92D050"/>
          </w:tcPr>
          <w:p w14:paraId="59AB991B" w14:textId="77777777" w:rsidR="00793B60" w:rsidRDefault="00637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Изготовление и монтаж разработанного узла в БВС</w:t>
            </w:r>
          </w:p>
        </w:tc>
        <w:tc>
          <w:tcPr>
            <w:tcW w:w="2674" w:type="dxa"/>
            <w:shd w:val="clear" w:color="auto" w:fill="auto"/>
          </w:tcPr>
          <w:p w14:paraId="271D96D3" w14:textId="77777777" w:rsidR="00793B60" w:rsidRDefault="006373B1" w:rsidP="00B6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Обработка, сборка и монтаж разработанного узла в БВС</w:t>
            </w:r>
          </w:p>
        </w:tc>
        <w:tc>
          <w:tcPr>
            <w:tcW w:w="3396" w:type="dxa"/>
            <w:shd w:val="clear" w:color="auto" w:fill="auto"/>
          </w:tcPr>
          <w:p w14:paraId="352FD35A" w14:textId="77777777" w:rsidR="00793B60" w:rsidRDefault="006373B1" w:rsidP="00B6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Проверяется разработанный конкурсантом узел БВС, установленный</w:t>
            </w:r>
          </w:p>
          <w:p w14:paraId="06CBEE1A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БВС.</w:t>
            </w:r>
          </w:p>
        </w:tc>
      </w:tr>
      <w:tr w:rsidR="00793B60" w14:paraId="6D387ACE" w14:textId="77777777">
        <w:trPr>
          <w:trHeight w:val="1167"/>
        </w:trPr>
        <w:tc>
          <w:tcPr>
            <w:tcW w:w="539" w:type="dxa"/>
            <w:vMerge/>
            <w:shd w:val="clear" w:color="auto" w:fill="00B050"/>
          </w:tcPr>
          <w:p w14:paraId="5FBA8CF6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12BEAD82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38131C88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испытания разработанного узла БВС</w:t>
            </w:r>
          </w:p>
        </w:tc>
        <w:tc>
          <w:tcPr>
            <w:tcW w:w="3396" w:type="dxa"/>
            <w:shd w:val="clear" w:color="auto" w:fill="auto"/>
          </w:tcPr>
          <w:p w14:paraId="503A721C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работоспособность и выполнение функциональной задачи разработанного узла БВС согласно конкурсному заданию.</w:t>
            </w:r>
          </w:p>
        </w:tc>
      </w:tr>
      <w:tr w:rsidR="00793B60" w14:paraId="18C68AF2" w14:textId="77777777">
        <w:trPr>
          <w:trHeight w:val="2400"/>
        </w:trPr>
        <w:tc>
          <w:tcPr>
            <w:tcW w:w="539" w:type="dxa"/>
            <w:vMerge/>
            <w:shd w:val="clear" w:color="auto" w:fill="00B050"/>
          </w:tcPr>
          <w:p w14:paraId="2ACC1A7D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7320E561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500CAE60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3396" w:type="dxa"/>
            <w:shd w:val="clear" w:color="auto" w:fill="auto"/>
          </w:tcPr>
          <w:p w14:paraId="118A87B2" w14:textId="77777777" w:rsidR="00793B60" w:rsidRDefault="006373B1" w:rsidP="00B6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Проверяется по окончании модуля на основе предоставленных</w:t>
            </w:r>
          </w:p>
          <w:p w14:paraId="0A8483F2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конкурсантом материалов – схема сборки и подключения разработанного узла к БВС, инструкция по эксплуатации.</w:t>
            </w:r>
          </w:p>
        </w:tc>
      </w:tr>
    </w:tbl>
    <w:p w14:paraId="35B65F32" w14:textId="77777777" w:rsidR="00793B60" w:rsidRDefault="0079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6EBF48" w14:textId="77777777" w:rsidR="00793B60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 КОНКУРСНОЕ ЗАДАНИЕ</w:t>
      </w:r>
    </w:p>
    <w:p w14:paraId="3D88321D" w14:textId="292B699B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</w:t>
      </w:r>
      <w:r w:rsidR="00DC7B4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2CF75F99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291B3AFD" w14:textId="77777777" w:rsidR="00793B60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14B2BD8D" w14:textId="77777777" w:rsidR="00793B60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281E8232" w14:textId="77777777" w:rsidR="00793B60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1.5.1. Разработка/выбор конкурсного задания.</w:t>
      </w:r>
    </w:p>
    <w:p w14:paraId="357585F1" w14:textId="0D15E42F" w:rsidR="00793B60" w:rsidRDefault="006373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 w:rsidR="000E49E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модулей, включает обязательную к выполнению часть (инвариант) – </w:t>
      </w:r>
      <w:r w:rsidR="00DC7B4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модуля, и вариативную часть – 1 модуля. Общее количество баллов конкурсного задания составляет 100.</w:t>
      </w:r>
    </w:p>
    <w:p w14:paraId="78A036DA" w14:textId="77777777" w:rsidR="00793B60" w:rsidRDefault="006373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252E1F37" w14:textId="3AA32920" w:rsidR="00793B60" w:rsidRDefault="006373B1" w:rsidP="00B6653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 запрос работодателя конкретного региона, то вариативный (е) модуль (и) формируется регионом самостоятельно под запрос работодателя. При этом, время на выполнение модуля и количество баллов в критериях оценки по аспектам не меняются.</w:t>
      </w:r>
    </w:p>
    <w:p w14:paraId="75705113" w14:textId="77777777" w:rsidR="00793B60" w:rsidRDefault="0079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E34CC5" w14:textId="77777777" w:rsidR="00793B60" w:rsidRDefault="006373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1t3h5sf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1.5.2. Структура модулей конкурсного задания (инвариант/вариатив)</w:t>
      </w:r>
    </w:p>
    <w:p w14:paraId="5B051FF8" w14:textId="77777777" w:rsidR="00793B60" w:rsidRDefault="00793B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A8576A" w14:textId="493506FC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А.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Диагностика и ремонт беспилотного воздушного судна</w:t>
      </w:r>
      <w:r w:rsidR="00115D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самолетного типа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(инвариант)</w:t>
      </w:r>
    </w:p>
    <w:p w14:paraId="4B2E740B" w14:textId="0A223C23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модуля - </w:t>
      </w:r>
      <w:r w:rsidR="00115D2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14:paraId="5026B19F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5C33ADD6" w14:textId="022486E4" w:rsidR="00B6653D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Конкурсанту необходимо провести наземное диагностирование систем БЛА</w:t>
      </w:r>
      <w:r w:rsidR="00115D23">
        <w:rPr>
          <w:rFonts w:ascii="Times New Roman" w:eastAsia="Times New Roman" w:hAnsi="Times New Roman" w:cs="Times New Roman"/>
          <w:sz w:val="28"/>
          <w:szCs w:val="28"/>
        </w:rPr>
        <w:t xml:space="preserve"> самолетного типа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наличие неисправных подсистем, узлов, компонентов и их соединений при помощи измерительного оборудования (мультиметр,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сервотестер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др.), визуального осмотра БВС и специализированного диагностического оборудования с ПО. Для диагностирования используются: БВС самолетного типа с действующими электромеханическими узлами беспилотного воздушного</w:t>
      </w:r>
      <w:r w:rsidR="00F04567">
        <w:rPr>
          <w:rFonts w:ascii="Times New Roman" w:eastAsia="Times New Roman" w:hAnsi="Times New Roman" w:cs="Times New Roman"/>
          <w:sz w:val="28"/>
          <w:szCs w:val="28"/>
        </w:rPr>
        <w:t xml:space="preserve"> судна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предоставленных БВС могут присутствовать неработоспособные подсистемы с неисправностями различного характера.</w:t>
      </w:r>
    </w:p>
    <w:p w14:paraId="7779029D" w14:textId="4042ABD4" w:rsidR="00793B60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технического диагностирования является</w:t>
      </w:r>
      <w:r w:rsidR="0011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оценка фактического состояния бортовой системы БЛА в виде отчёта.  Отчёт должен содержать общую информацию о бортах БЛА и диагностическую информацию о работоспособности каждой из подсистем летательного аппарата, приведённых в диагностическом листе (Приложение А</w:t>
      </w:r>
      <w:r w:rsidR="0011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56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15D2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86649C7" w14:textId="0193224D" w:rsidR="00793B60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учётных данных в программном обеспечении необходимо указать номер борта – серийный номер </w:t>
      </w:r>
      <w:r w:rsidR="00F04567">
        <w:rPr>
          <w:rFonts w:ascii="Times New Roman" w:eastAsia="Times New Roman" w:hAnsi="Times New Roman" w:cs="Times New Roman"/>
          <w:sz w:val="28"/>
          <w:szCs w:val="28"/>
        </w:rPr>
        <w:t>борта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имя </w:t>
      </w:r>
      <w:r w:rsidR="00B6653D">
        <w:rPr>
          <w:rFonts w:ascii="Times New Roman" w:eastAsia="Times New Roman" w:hAnsi="Times New Roman" w:cs="Times New Roman"/>
          <w:sz w:val="28"/>
          <w:szCs w:val="28"/>
        </w:rPr>
        <w:t>специалиста,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выполняющего работу по диагностике беспилотного воздушного судна – ФИО Конкурсанта.</w:t>
      </w:r>
    </w:p>
    <w:p w14:paraId="0729442B" w14:textId="77777777" w:rsidR="00793B60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Отчёт должен содержать информацию о работоспособности каждой из подсистем аппарата указанной в диагностическом листе. </w:t>
      </w:r>
    </w:p>
    <w:p w14:paraId="5528D640" w14:textId="65DDE90C" w:rsidR="00793B60" w:rsidRDefault="006373B1" w:rsidP="005B5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отчёте должны быть даны пояснения по принятым решениям о техническом состоянии каждой из подсистем беспилотн</w:t>
      </w:r>
      <w:r w:rsidR="00115D23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воздушн</w:t>
      </w:r>
      <w:r w:rsidR="00115D23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 w:rsidR="00115D2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AB02AAC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целостности подключений компонентов БВС</w:t>
      </w:r>
    </w:p>
    <w:p w14:paraId="7361BEA8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рулевых поверхностей и приводных механизмов</w:t>
      </w:r>
    </w:p>
    <w:p w14:paraId="07DC1963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управляющего сервопривода силовой установки</w:t>
      </w:r>
    </w:p>
    <w:p w14:paraId="21C6A33D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бортовой информационно-управляющей системы</w:t>
      </w:r>
    </w:p>
    <w:p w14:paraId="5C711E72" w14:textId="715E57CF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eading=h.26in1rg" w:colFirst="0" w:colLast="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Состояние работоспособности </w:t>
      </w:r>
      <w:r w:rsidR="00115D2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выброса парашюта</w:t>
      </w:r>
    </w:p>
    <w:p w14:paraId="7AA9D998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электронных компонентов</w:t>
      </w:r>
    </w:p>
    <w:p w14:paraId="610DA8C8" w14:textId="1A189C59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Состояние </w:t>
      </w:r>
      <w:r w:rsidR="00115D2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спутниковых навигационных систем (СНС)</w:t>
      </w:r>
    </w:p>
    <w:p w14:paraId="6410F791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светозвуковой индикации</w:t>
      </w:r>
    </w:p>
    <w:p w14:paraId="79F659A0" w14:textId="7FF6AF4C" w:rsidR="00793B60" w:rsidRDefault="00115D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Состояние работоспособности </w:t>
      </w:r>
      <w:r w:rsidR="006373B1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соединения полезной нагрузки</w:t>
      </w:r>
    </w:p>
    <w:p w14:paraId="7F8B46D3" w14:textId="3056F0E5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датчиков (гироскоп, магнитометр</w:t>
      </w:r>
      <w:r w:rsidR="00115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D291480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eading=h.lnxbz9" w:colFirst="0" w:colLast="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прочие узлы и подсистемы БВС</w:t>
      </w:r>
    </w:p>
    <w:p w14:paraId="4C04321D" w14:textId="032A8F1E" w:rsidR="00793B60" w:rsidRDefault="00115D23" w:rsidP="00115D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6373B1">
        <w:rPr>
          <w:rFonts w:ascii="Times New Roman" w:eastAsia="Times New Roman" w:hAnsi="Times New Roman" w:cs="Times New Roman"/>
          <w:sz w:val="28"/>
          <w:szCs w:val="28"/>
        </w:rPr>
        <w:t>акже диагностическую и общую информацию о борте летательного аппарата</w:t>
      </w:r>
      <w:r w:rsidR="006373B1">
        <w:t>.</w:t>
      </w:r>
      <w:r w:rsidR="006373B1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предоставленн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373B1">
        <w:rPr>
          <w:rFonts w:ascii="Times New Roman" w:eastAsia="Times New Roman" w:hAnsi="Times New Roman" w:cs="Times New Roman"/>
          <w:sz w:val="28"/>
          <w:szCs w:val="28"/>
        </w:rPr>
        <w:t xml:space="preserve"> беспилотн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373B1">
        <w:rPr>
          <w:rFonts w:ascii="Times New Roman" w:eastAsia="Times New Roman" w:hAnsi="Times New Roman" w:cs="Times New Roman"/>
          <w:sz w:val="28"/>
          <w:szCs w:val="28"/>
        </w:rPr>
        <w:t xml:space="preserve"> воздушн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373B1"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373B1">
        <w:rPr>
          <w:rFonts w:ascii="Times New Roman" w:eastAsia="Times New Roman" w:hAnsi="Times New Roman" w:cs="Times New Roman"/>
          <w:sz w:val="28"/>
          <w:szCs w:val="28"/>
        </w:rPr>
        <w:t xml:space="preserve"> могут присутствовать неработоспособные подсистемы с различными неисправностями.</w:t>
      </w:r>
    </w:p>
    <w:p w14:paraId="5803648A" w14:textId="77777777" w:rsidR="00793B60" w:rsidRDefault="00793B6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34F274" w14:textId="0613426E" w:rsidR="00793B60" w:rsidRDefault="006373B1" w:rsidP="00B6653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 Конкурсанту необходимо выполнить ремонт и сервисное обслуживание БВС самолетного типа:</w:t>
      </w:r>
    </w:p>
    <w:p w14:paraId="2B460A55" w14:textId="77777777" w:rsidR="00793B60" w:rsidRDefault="006373B1" w:rsidP="00B66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отчёт с описанием работы.</w:t>
      </w:r>
    </w:p>
    <w:p w14:paraId="39072F94" w14:textId="09ECF332" w:rsidR="00793B60" w:rsidRDefault="006373B1" w:rsidP="00B66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Произвести замену ранее выявленных неисправных электронных компонентов (регулятор </w:t>
      </w:r>
      <w:r w:rsidR="00115D23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плата распределения питания, радиоприёмник и т.д.).</w:t>
      </w:r>
    </w:p>
    <w:p w14:paraId="63B90C4B" w14:textId="77777777" w:rsidR="00793B60" w:rsidRDefault="006373B1" w:rsidP="00B66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настройку и калибровку автопилота.</w:t>
      </w:r>
    </w:p>
    <w:p w14:paraId="4D1976AE" w14:textId="77777777" w:rsidR="00793B60" w:rsidRDefault="006373B1" w:rsidP="00B66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сервисное обслуживание БВС.</w:t>
      </w:r>
    </w:p>
    <w:p w14:paraId="64EADE74" w14:textId="77777777" w:rsidR="00793B60" w:rsidRDefault="006373B1" w:rsidP="00B66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проверку силовой установки БВС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Disarm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216501E7" w14:textId="77777777" w:rsidR="00793B60" w:rsidRDefault="006373B1" w:rsidP="00B66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сборку БВС</w:t>
      </w:r>
    </w:p>
    <w:p w14:paraId="765012F9" w14:textId="7C2FE5D9" w:rsidR="00115D23" w:rsidRDefault="00115D23" w:rsidP="00B66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предполетную подготовку БВС</w:t>
      </w:r>
    </w:p>
    <w:p w14:paraId="3B06B4C3" w14:textId="77777777" w:rsidR="00793B60" w:rsidRDefault="00793B60" w:rsidP="00B6653D">
      <w:pPr>
        <w:spacing w:after="0" w:line="276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9033E1" w14:textId="09ED6ACF" w:rsidR="00793B60" w:rsidRDefault="006373B1" w:rsidP="005B54D5">
      <w:pPr>
        <w:spacing w:after="0" w:line="276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Документация по сборке, настройки и шаблоны диагностической ведомости БВС (Приложение </w:t>
      </w:r>
      <w:r w:rsidR="00115D23">
        <w:rPr>
          <w:rFonts w:ascii="Times New Roman" w:eastAsia="Times New Roman" w:hAnsi="Times New Roman" w:cs="Times New Roman"/>
          <w:color w:val="000000"/>
          <w:sz w:val="28"/>
          <w:szCs w:val="28"/>
        </w:rPr>
        <w:t>А - 2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47232CCF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завершения времени выполнения модуля необходимо записать на выданный съёмный носитель данных подготовленный отчёт в PDF формате.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Файл должен быть назван «Модуль_А_Фамилия_Имя_№_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рабочего_места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Шаблоны документации и инструкции (Приложение А)</w:t>
      </w:r>
    </w:p>
    <w:p w14:paraId="4C011CA1" w14:textId="77777777" w:rsidR="00115D23" w:rsidRDefault="00115D23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A5D2B4" w14:textId="65EE66CC" w:rsidR="00115D23" w:rsidRDefault="00115D23" w:rsidP="00115D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Б.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Диагностика и ремонт беспилотного воздушного судна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мультироторного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типа (инвариант)</w:t>
      </w:r>
    </w:p>
    <w:p w14:paraId="3C912699" w14:textId="77777777" w:rsidR="00115D23" w:rsidRDefault="00115D23" w:rsidP="00115D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модуля - 2 часа</w:t>
      </w:r>
    </w:p>
    <w:p w14:paraId="278281F1" w14:textId="77777777" w:rsidR="00115D23" w:rsidRDefault="00115D23" w:rsidP="00115D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54BFC388" w14:textId="1B33D9B0" w:rsidR="00115D23" w:rsidRDefault="00115D23" w:rsidP="00115D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Конкурсанту необходимо провести наземное диагностирование систем БЛА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мультироторного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типа на наличие неисправных подсистем, узлов, компонентов и их соединений при помощи измерительного оборудования (мультиметр,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сервотестер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др.), визуального осмотра БВС и специализированного диагностического оборудования с ПО. Для диагностирования используются: БВС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мультироторного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типа сельскохозяйственного назначения с действующими электромеханическими узлами беспилотного воздушного</w:t>
      </w:r>
      <w:r w:rsidR="00F04567">
        <w:rPr>
          <w:rFonts w:ascii="Times New Roman" w:eastAsia="Times New Roman" w:hAnsi="Times New Roman" w:cs="Times New Roman"/>
          <w:sz w:val="28"/>
          <w:szCs w:val="28"/>
        </w:rPr>
        <w:t xml:space="preserve"> судна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полезной нагрузкой.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предоставленных БВС могут присутствовать неработоспособные подсистемы с неисправностями различного характера.</w:t>
      </w:r>
    </w:p>
    <w:p w14:paraId="7EF911FD" w14:textId="01C84DF1" w:rsidR="00115D23" w:rsidRDefault="00115D23" w:rsidP="00115D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Результатом технического диагностирования является оценка фактического состояния бортовой системы БЛА в виде отчёта.  Отчёт должен содержать общую информацию о бортах БЛА и диагностическую информацию о работоспособности каждой из подсистем летательного аппарата, приведённых в диагностическом листе (Приложение 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- 1).</w:t>
      </w:r>
    </w:p>
    <w:p w14:paraId="343403EF" w14:textId="77777777" w:rsidR="00115D23" w:rsidRDefault="00115D23" w:rsidP="00115D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Отчёт должен содержать информацию о работоспособности каждой из подсистем аппарата указанной в диагностическом листе. </w:t>
      </w:r>
    </w:p>
    <w:p w14:paraId="01B32B1C" w14:textId="77777777" w:rsidR="005B54D5" w:rsidRDefault="00115D23" w:rsidP="005B5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отчёте должны быть даны пояснения по принятым решениям о техническом состоянии каждой из подсистем беспилотного воздушного судна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3ED1CF9" w14:textId="77777777" w:rsidR="005B54D5" w:rsidRPr="005B54D5" w:rsidRDefault="00115D23" w:rsidP="005B54D5">
      <w:pPr>
        <w:pStyle w:val="aff2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54D5">
        <w:rPr>
          <w:rFonts w:ascii="Times New Roman" w:eastAsia="Times New Roman" w:hAnsi="Times New Roman"/>
          <w:color w:val="000000"/>
          <w:sz w:val="28"/>
          <w:szCs w:val="28"/>
        </w:rPr>
        <w:t>Состояние целостности подключений компонентов БВС</w:t>
      </w:r>
    </w:p>
    <w:p w14:paraId="29DAC9EB" w14:textId="77777777" w:rsidR="005B54D5" w:rsidRPr="005B54D5" w:rsidRDefault="00115D23" w:rsidP="005B54D5">
      <w:pPr>
        <w:pStyle w:val="aff2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54D5">
        <w:rPr>
          <w:rFonts w:ascii="Times New Roman" w:eastAsia="Times New Roman" w:hAnsi="Times New Roman"/>
          <w:color w:val="000000"/>
          <w:sz w:val="28"/>
          <w:szCs w:val="28"/>
        </w:rPr>
        <w:t>Состояние рулевых поверхностей и приводных механизмов</w:t>
      </w:r>
    </w:p>
    <w:p w14:paraId="1AF2B424" w14:textId="77777777" w:rsidR="005B54D5" w:rsidRPr="005B54D5" w:rsidRDefault="00115D23" w:rsidP="005B54D5">
      <w:pPr>
        <w:pStyle w:val="aff2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54D5">
        <w:rPr>
          <w:rFonts w:ascii="Times New Roman" w:eastAsia="Times New Roman" w:hAnsi="Times New Roman"/>
          <w:color w:val="000000"/>
          <w:sz w:val="28"/>
          <w:szCs w:val="28"/>
        </w:rPr>
        <w:t>Состояние бортовой информационно-управляющей системы</w:t>
      </w:r>
    </w:p>
    <w:p w14:paraId="35265F43" w14:textId="393319FB" w:rsidR="005B54D5" w:rsidRPr="005B54D5" w:rsidRDefault="00115D23" w:rsidP="005B54D5">
      <w:pPr>
        <w:pStyle w:val="aff2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54D5">
        <w:rPr>
          <w:rFonts w:ascii="Times New Roman" w:eastAsia="Times New Roman" w:hAnsi="Times New Roman"/>
          <w:color w:val="000000"/>
          <w:sz w:val="28"/>
          <w:szCs w:val="28"/>
        </w:rPr>
        <w:t xml:space="preserve">Состояние работоспособности </w:t>
      </w:r>
      <w:r w:rsidR="008A110F">
        <w:rPr>
          <w:rFonts w:ascii="Times New Roman" w:eastAsia="Times New Roman" w:hAnsi="Times New Roman"/>
          <w:color w:val="000000"/>
          <w:sz w:val="28"/>
          <w:szCs w:val="28"/>
        </w:rPr>
        <w:t>полезной нагрузки БВС</w:t>
      </w:r>
    </w:p>
    <w:p w14:paraId="482553A7" w14:textId="77777777" w:rsidR="005B54D5" w:rsidRPr="005B54D5" w:rsidRDefault="00115D23" w:rsidP="005B54D5">
      <w:pPr>
        <w:pStyle w:val="aff2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54D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Состояние электронных компонентов</w:t>
      </w:r>
    </w:p>
    <w:p w14:paraId="6BF373FF" w14:textId="77777777" w:rsidR="005B54D5" w:rsidRPr="005B54D5" w:rsidRDefault="00115D23" w:rsidP="005B54D5">
      <w:pPr>
        <w:pStyle w:val="aff2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54D5">
        <w:rPr>
          <w:rFonts w:ascii="Times New Roman" w:eastAsia="Times New Roman" w:hAnsi="Times New Roman"/>
          <w:color w:val="000000"/>
          <w:sz w:val="28"/>
          <w:szCs w:val="28"/>
        </w:rPr>
        <w:t>Состояние работоспособности спутниковых навигационных систем (СНС)</w:t>
      </w:r>
    </w:p>
    <w:p w14:paraId="18A2A1A6" w14:textId="77777777" w:rsidR="005B54D5" w:rsidRPr="005B54D5" w:rsidRDefault="00115D23" w:rsidP="005B54D5">
      <w:pPr>
        <w:pStyle w:val="aff2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54D5">
        <w:rPr>
          <w:rFonts w:ascii="Times New Roman" w:eastAsia="Times New Roman" w:hAnsi="Times New Roman"/>
          <w:color w:val="000000"/>
          <w:sz w:val="28"/>
          <w:szCs w:val="28"/>
        </w:rPr>
        <w:t>Состояние светозвуковой индикации</w:t>
      </w:r>
    </w:p>
    <w:p w14:paraId="300BA246" w14:textId="77777777" w:rsidR="005B54D5" w:rsidRPr="005B54D5" w:rsidRDefault="00115D23" w:rsidP="005B54D5">
      <w:pPr>
        <w:pStyle w:val="aff2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54D5">
        <w:rPr>
          <w:rFonts w:ascii="Times New Roman" w:eastAsia="Times New Roman" w:hAnsi="Times New Roman"/>
          <w:color w:val="000000"/>
          <w:sz w:val="28"/>
          <w:szCs w:val="28"/>
        </w:rPr>
        <w:t>Состояние работоспособности соединения полезной нагрузки</w:t>
      </w:r>
    </w:p>
    <w:p w14:paraId="76EE1062" w14:textId="77777777" w:rsidR="005B54D5" w:rsidRPr="005B54D5" w:rsidRDefault="00115D23" w:rsidP="005B54D5">
      <w:pPr>
        <w:pStyle w:val="aff2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54D5">
        <w:rPr>
          <w:rFonts w:ascii="Times New Roman" w:eastAsia="Times New Roman" w:hAnsi="Times New Roman"/>
          <w:color w:val="000000"/>
          <w:sz w:val="28"/>
          <w:szCs w:val="28"/>
        </w:rPr>
        <w:t>Состояние датчиков (гироскоп, магнитометр и др.)</w:t>
      </w:r>
    </w:p>
    <w:p w14:paraId="35882F70" w14:textId="75E896CC" w:rsidR="00115D23" w:rsidRPr="005B54D5" w:rsidRDefault="00115D23" w:rsidP="005B54D5">
      <w:pPr>
        <w:pStyle w:val="aff2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54D5">
        <w:rPr>
          <w:rFonts w:ascii="Times New Roman" w:eastAsia="Times New Roman" w:hAnsi="Times New Roman"/>
          <w:color w:val="000000"/>
          <w:sz w:val="28"/>
          <w:szCs w:val="28"/>
        </w:rPr>
        <w:t>А также прочие узлы и подсистемы БВС</w:t>
      </w:r>
    </w:p>
    <w:p w14:paraId="7B54F2F5" w14:textId="5DA48B92" w:rsidR="00115D23" w:rsidRPr="005B54D5" w:rsidRDefault="00115D23" w:rsidP="005B5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диагностическую и общую информацию о борте летательного аппарата</w:t>
      </w:r>
      <w: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предоставленн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беспилотн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воздушн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могут присутствовать неработоспособные подсистемы с различными неисправностями.</w:t>
      </w:r>
    </w:p>
    <w:p w14:paraId="04F99E5D" w14:textId="3ABA31EA" w:rsidR="00115D23" w:rsidRDefault="00115D23" w:rsidP="00115D2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 Конкурсанту необходимо выполнить ремонт и сервисное обслуживание БВС </w:t>
      </w:r>
      <w:proofErr w:type="spellStart"/>
      <w:r w:rsidR="005B54D5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мультироторного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типа:</w:t>
      </w:r>
    </w:p>
    <w:p w14:paraId="773D04E9" w14:textId="77777777" w:rsidR="00115D23" w:rsidRDefault="00115D23" w:rsidP="005B54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отчёт с описанием работы.</w:t>
      </w:r>
    </w:p>
    <w:p w14:paraId="7AF26882" w14:textId="77777777" w:rsidR="00115D23" w:rsidRDefault="00115D23" w:rsidP="005B54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замену ранее выявленных неисправных электронных компонентов (регулятор скорости, плата распределения питания, радиоприёмник и т.д.).</w:t>
      </w:r>
    </w:p>
    <w:p w14:paraId="40A04BD2" w14:textId="77777777" w:rsidR="00115D23" w:rsidRDefault="00115D23" w:rsidP="005B54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настройку и калибровку автопилота.</w:t>
      </w:r>
    </w:p>
    <w:p w14:paraId="60899639" w14:textId="77777777" w:rsidR="00115D23" w:rsidRDefault="00115D23" w:rsidP="005B54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сервисное обслуживание БВС.</w:t>
      </w:r>
    </w:p>
    <w:p w14:paraId="1954E7DE" w14:textId="77777777" w:rsidR="00115D23" w:rsidRDefault="00115D23" w:rsidP="005B54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проверку силовой установки БВС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Disarm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94FFD59" w14:textId="77777777" w:rsidR="00115D23" w:rsidRDefault="00115D23" w:rsidP="005B54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сборку БВС</w:t>
      </w:r>
    </w:p>
    <w:p w14:paraId="3CB72709" w14:textId="77777777" w:rsidR="00115D23" w:rsidRDefault="00115D23" w:rsidP="005B54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предполетную подготовку БВС</w:t>
      </w:r>
    </w:p>
    <w:p w14:paraId="5DDAAEB1" w14:textId="1FD288FE" w:rsidR="005B54D5" w:rsidRDefault="005B54D5" w:rsidP="005B54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демонстрацию работоспособности полезной нагрузки БВС</w:t>
      </w:r>
    </w:p>
    <w:p w14:paraId="0F9401BE" w14:textId="2FE83F57" w:rsidR="005B54D5" w:rsidRDefault="005B54D5" w:rsidP="005B54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тестовый взлет и посадку БВС</w:t>
      </w:r>
    </w:p>
    <w:p w14:paraId="596146BB" w14:textId="77777777" w:rsidR="00115D23" w:rsidRDefault="00115D23" w:rsidP="00115D23">
      <w:pPr>
        <w:spacing w:after="0" w:line="276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E35233" w14:textId="68DF664F" w:rsidR="00115D23" w:rsidRDefault="00115D23" w:rsidP="00115D23">
      <w:pPr>
        <w:spacing w:after="0" w:line="276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Документация по сборке, настройки и шаблоны диагностической ведомости БВС (Приложение </w:t>
      </w:r>
      <w:r w:rsidR="005B54D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- 2).</w:t>
      </w:r>
    </w:p>
    <w:p w14:paraId="5B5AFFA4" w14:textId="74D1DE45" w:rsidR="00115D23" w:rsidRDefault="00115D23" w:rsidP="005B54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завершения времени выполнения модуля необходимо записать на выданный съёмный носитель данных подготовленный отчёт в PDF формате. Файл должен быть назван «Модуль_А_Фамилия_Имя_№_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рабочего_места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Шаблоны документации и инструкции (Приложение А)</w:t>
      </w:r>
    </w:p>
    <w:p w14:paraId="325A8913" w14:textId="77777777" w:rsidR="005B54D5" w:rsidRPr="005B54D5" w:rsidRDefault="005B54D5" w:rsidP="005B54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37CB8F" w14:textId="5941BFB0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5B54D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Ремонт и обслуживание рабочей поверхности БВС. (инвариант)</w:t>
      </w:r>
    </w:p>
    <w:p w14:paraId="5188ED3D" w14:textId="25CB7205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модуля - </w:t>
      </w:r>
      <w:r w:rsidR="00257A8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14:paraId="0D021129" w14:textId="77777777" w:rsidR="00793B60" w:rsidRDefault="006373B1" w:rsidP="00B665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26FF5867" w14:textId="2DB385C9" w:rsidR="00793B60" w:rsidRDefault="006373B1" w:rsidP="005B54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Конкурсанту необходимо произвести 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>диагностику и ремонт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композитного корпуса планера БВС. Для выполнения задания предоставляются части планера БВС самолётного типа. Необходимо выполнить ремонт БВС с помощью композитных материалов, заполнить отчёт о проделанной работе с описанием применённых технологий и использованных материалов.</w:t>
      </w:r>
    </w:p>
    <w:p w14:paraId="7CF5A88F" w14:textId="77777777" w:rsidR="005B54D5" w:rsidRDefault="005B54D5" w:rsidP="005B54D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EF3EC9" w14:textId="5B20309C" w:rsidR="00793B60" w:rsidRDefault="006373B1" w:rsidP="005B54D5">
      <w:pPr>
        <w:spacing w:after="0" w:line="276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выполнить в следующем порядке:</w:t>
      </w:r>
    </w:p>
    <w:p w14:paraId="714876EA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Произвести диагностирование элементов БВС на наличие дефектов и повреждений.</w:t>
      </w:r>
    </w:p>
    <w:p w14:paraId="0406DD4E" w14:textId="7B265B6D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Определить методику ремонта, выбрать необходимые материалы и инструменты.</w:t>
      </w:r>
    </w:p>
    <w:p w14:paraId="1664BB33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Подобрать необходимые индивидуальные средства защиты, исходя из методики ремонта.</w:t>
      </w:r>
    </w:p>
    <w:p w14:paraId="316E6068" w14:textId="405EF95B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8A1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Произвести ремонт выявленных повреждений согласно технологическим картам.</w:t>
      </w:r>
    </w:p>
    <w:p w14:paraId="72753731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Произвести проверку качества выполненного ремонта.</w:t>
      </w:r>
    </w:p>
    <w:p w14:paraId="15D34299" w14:textId="34E0B3B0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35nkun2" w:colFirst="0" w:colLast="0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Заполнить отчёт о проделанной работе, с указанием выявленных повреждений, методики ремонта и использованных материалов. В отчёте так же необходимо отобразить изменение веса, прочностных характеристик и качества выполненных работ. (в электронном виде).</w:t>
      </w:r>
    </w:p>
    <w:p w14:paraId="64AE9B5B" w14:textId="77777777" w:rsidR="00793B60" w:rsidRDefault="00793B60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8ADF9B" w14:textId="77777777" w:rsidR="00793B60" w:rsidRDefault="006373B1" w:rsidP="00B665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завершения времени выполнения модуля необходимо сохранить все отчёты в формате документа Word с названием «Модуль_Б_Отчёт_№_Фамилия_Имя_№_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рабочего_места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в папке «Модуль Б».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ином случае отчёт не принимается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274C6B" w14:textId="77777777" w:rsidR="00793B60" w:rsidRDefault="00793B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AB9185" w14:textId="6B4AF9CA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5B54D5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Разработка конструкционного узла БВС (</w:t>
      </w:r>
      <w:proofErr w:type="spellStart"/>
      <w:r w:rsidR="00DC7B43">
        <w:rPr>
          <w:rFonts w:ascii="Times New Roman" w:eastAsia="Times New Roman" w:hAnsi="Times New Roman" w:cs="Times New Roman"/>
          <w:b/>
          <w:i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4DFA5D7A" w14:textId="6280D093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модуля - </w:t>
      </w:r>
      <w:r w:rsidR="008A110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14:paraId="18E0FA13" w14:textId="72B4DAFE" w:rsidR="00793B60" w:rsidRDefault="006373B1">
      <w:pPr>
        <w:widowControl w:val="0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Конкурсанту необходимо разработать</w:t>
      </w:r>
      <w:r w:rsidR="008B24A8">
        <w:rPr>
          <w:rFonts w:ascii="Times New Roman" w:eastAsia="Times New Roman" w:hAnsi="Times New Roman" w:cs="Times New Roman"/>
          <w:sz w:val="28"/>
          <w:szCs w:val="28"/>
        </w:rPr>
        <w:t xml:space="preserve"> утерянный узел беспилотного воздушного судна </w:t>
      </w:r>
      <w:proofErr w:type="spellStart"/>
      <w:r w:rsidR="00D439B8">
        <w:rPr>
          <w:rFonts w:ascii="Times New Roman" w:eastAsia="Times New Roman" w:hAnsi="Times New Roman" w:cs="Times New Roman"/>
          <w:sz w:val="28"/>
          <w:szCs w:val="28"/>
        </w:rPr>
        <w:t>мультироторного</w:t>
      </w:r>
      <w:proofErr w:type="spellEnd"/>
      <w:r w:rsidR="00D439B8">
        <w:rPr>
          <w:rFonts w:ascii="Times New Roman" w:eastAsia="Times New Roman" w:hAnsi="Times New Roman" w:cs="Times New Roman"/>
          <w:sz w:val="28"/>
          <w:szCs w:val="28"/>
        </w:rPr>
        <w:t xml:space="preserve"> типа. </w:t>
      </w:r>
      <w:r w:rsidR="00CA55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9E65BD6" w14:textId="77777777" w:rsidR="00793B60" w:rsidRDefault="00793B6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5DC54E" w14:textId="77777777" w:rsidR="00793B60" w:rsidRDefault="006373B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условия выполнения модуля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96733C0" w14:textId="77777777" w:rsidR="00793B60" w:rsidRDefault="006373B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 может создавать на бумаге эскизы в конкурсное время, которые послужат основой для трёхмерного моделирования компонентов или узлов. Запрещено использовать готовые эскизы или чертежи (на бумаге или в электронном виде), которые могут послужить основой для трёхмерного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моделирования конструкционной детали БВС.</w:t>
      </w:r>
    </w:p>
    <w:p w14:paraId="67393499" w14:textId="77777777" w:rsidR="00793B60" w:rsidRDefault="00793B6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49ADFC" w14:textId="040293E4" w:rsidR="00793B60" w:rsidRDefault="00D439B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9B8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6373B1" w:rsidRPr="00D439B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6373B1">
        <w:rPr>
          <w:rFonts w:ascii="Times New Roman" w:eastAsia="Times New Roman" w:hAnsi="Times New Roman" w:cs="Times New Roman"/>
          <w:b/>
          <w:sz w:val="28"/>
          <w:szCs w:val="28"/>
        </w:rPr>
        <w:t>блица 5 – Задачи, входные и выходные данные при выполнении модуля В</w:t>
      </w:r>
    </w:p>
    <w:tbl>
      <w:tblPr>
        <w:tblStyle w:val="afff"/>
        <w:tblW w:w="9923" w:type="dxa"/>
        <w:tblInd w:w="-289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4961"/>
      </w:tblGrid>
      <w:tr w:rsidR="00793B60" w14:paraId="785DD9E0" w14:textId="77777777" w:rsidTr="00B6653D">
        <w:trPr>
          <w:trHeight w:val="50"/>
          <w:tblHeader/>
        </w:trPr>
        <w:tc>
          <w:tcPr>
            <w:tcW w:w="2411" w:type="dxa"/>
            <w:tcBorders>
              <w:bottom w:val="single" w:sz="4" w:space="0" w:color="000000"/>
            </w:tcBorders>
            <w:shd w:val="clear" w:color="auto" w:fill="auto"/>
          </w:tcPr>
          <w:p w14:paraId="4BA48A77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</w:tcPr>
          <w:p w14:paraId="0260E2FB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Входные данные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auto"/>
          </w:tcPr>
          <w:p w14:paraId="59F0724D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Выходные данные</w:t>
            </w:r>
          </w:p>
        </w:tc>
      </w:tr>
      <w:tr w:rsidR="00793B60" w14:paraId="64833930" w14:textId="77777777">
        <w:trPr>
          <w:trHeight w:val="1127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14:paraId="437C586A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необходимого оборудования и ручного инструмента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</w:tcPr>
          <w:p w14:paraId="1458C608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перечень оборудования и материалов</w:t>
            </w:r>
          </w:p>
          <w:p w14:paraId="2CB1ED7C" w14:textId="77777777" w:rsidR="00793B60" w:rsidRDefault="00793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auto"/>
          </w:tcPr>
          <w:p w14:paraId="40F079F3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Всё оборудование и материалы, необходимые для разработки конструкционного узла БВС находятся на столе участника</w:t>
            </w:r>
          </w:p>
        </w:tc>
      </w:tr>
      <w:tr w:rsidR="00793B60" w14:paraId="3F63CBCB" w14:textId="77777777">
        <w:trPr>
          <w:trHeight w:val="2905"/>
        </w:trPr>
        <w:tc>
          <w:tcPr>
            <w:tcW w:w="2411" w:type="dxa"/>
            <w:vMerge w:val="restart"/>
            <w:tcBorders>
              <w:top w:val="single" w:sz="4" w:space="0" w:color="000000"/>
            </w:tcBorders>
          </w:tcPr>
          <w:p w14:paraId="1935E572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цифровую модель конструкционной узла БВС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3AFF552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Оборудование и инструменты из п.1.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Среда 3D-моделирования (на выбор конкурсанта)</w:t>
            </w:r>
          </w:p>
        </w:tc>
        <w:tc>
          <w:tcPr>
            <w:tcW w:w="4961" w:type="dxa"/>
            <w:shd w:val="clear" w:color="auto" w:fill="auto"/>
          </w:tcPr>
          <w:p w14:paraId="50631963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3D-модель,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соответствующая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4D1D990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модель узла разработана в соответствии с техническим заданием и пригодна для последующего производства технологиями 3D печати.</w:t>
            </w:r>
          </w:p>
          <w:p w14:paraId="019420B0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Выданные элементы отображены в соответствии с их реальными размерами.</w:t>
            </w:r>
          </w:p>
          <w:p w14:paraId="2AB6BC55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Расчётное время на изготовление вписывается в отведённое время и подтверждено скриншотом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слайсинга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3B60" w14:paraId="3C2D4FD0" w14:textId="77777777">
        <w:trPr>
          <w:trHeight w:val="615"/>
        </w:trPr>
        <w:tc>
          <w:tcPr>
            <w:tcW w:w="2411" w:type="dxa"/>
            <w:vMerge/>
            <w:tcBorders>
              <w:top w:val="single" w:sz="4" w:space="0" w:color="000000"/>
            </w:tcBorders>
          </w:tcPr>
          <w:p w14:paraId="728DF197" w14:textId="77777777" w:rsidR="00793B60" w:rsidRDefault="0079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A7A10E9" w14:textId="77777777" w:rsidR="00793B60" w:rsidRDefault="0079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7E79994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цифровой модели учтена и обеспечена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последующая интеграция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изготовленного узла в БВС:</w:t>
            </w:r>
          </w:p>
          <w:p w14:paraId="1AFBA1ED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Предусмотрено винтовое соединение конструкционной детали к модели БВС мультироторного типа.</w:t>
            </w:r>
          </w:p>
          <w:p w14:paraId="427FCECC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Обозначены монтажные отверстия сопрягаемых деталей разработанной детали с БВС.</w:t>
            </w:r>
          </w:p>
        </w:tc>
      </w:tr>
      <w:tr w:rsidR="00793B60" w14:paraId="220D89CB" w14:textId="77777777">
        <w:trPr>
          <w:trHeight w:val="2032"/>
        </w:trPr>
        <w:tc>
          <w:tcPr>
            <w:tcW w:w="2411" w:type="dxa"/>
            <w:tcBorders>
              <w:bottom w:val="single" w:sz="4" w:space="0" w:color="000000"/>
            </w:tcBorders>
          </w:tcPr>
          <w:p w14:paraId="315BA106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Оформить чертёж в соответствии с техническими требованиями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233D4171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3D модель разработанного конкурсантом узла для создания по ней 2D сборочный чертеж (формат А3)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14:paraId="000452DD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2D чертеж,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соответствующий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0EB8E59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Указаны габаритные размеры разработанного узла.</w:t>
            </w:r>
          </w:p>
          <w:p w14:paraId="27C0D0AA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 и соблюден масштабный размер.</w:t>
            </w:r>
          </w:p>
          <w:p w14:paraId="2B11D36A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 материал изготовляемого узла.</w:t>
            </w:r>
          </w:p>
          <w:p w14:paraId="65E85230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Оформлено размещение видов.</w:t>
            </w:r>
          </w:p>
          <w:p w14:paraId="1CA5DC9F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изометрии.</w:t>
            </w:r>
          </w:p>
        </w:tc>
      </w:tr>
      <w:tr w:rsidR="00793B60" w14:paraId="4D47364B" w14:textId="77777777">
        <w:trPr>
          <w:trHeight w:val="83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F5E7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Сделать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слайсинг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модели и подготовить файл к печати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91DB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3D модель, разработанная конкурсантом.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Слайсер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70FA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Скриншот модели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слайсера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сохранённый в папке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Разработка_узла_Ф_И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на рабочем столе (где Ф_И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Фамилия_Имя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конкурсанта), подготовленной к 3D печати с соблюдением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следующих параметров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FEFE84E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измерения: линейные – мм, угловые – градусы.</w:t>
            </w:r>
          </w:p>
          <w:p w14:paraId="11AFEF1A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 время печати не более 4 ч.</w:t>
            </w:r>
          </w:p>
          <w:p w14:paraId="2574681A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не менее 15%.</w:t>
            </w:r>
          </w:p>
          <w:p w14:paraId="7DCA7500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Толщине слоя не менее 0,2 мм.</w:t>
            </w:r>
          </w:p>
          <w:p w14:paraId="5AF76CBF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Толщина стенки детали не менее 1 мм.</w:t>
            </w:r>
          </w:p>
          <w:p w14:paraId="6113BD04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Габариты размещенных для печати деталей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 более 325х325х350.</w:t>
            </w:r>
          </w:p>
        </w:tc>
      </w:tr>
      <w:tr w:rsidR="00793B60" w14:paraId="094008E1" w14:textId="77777777">
        <w:trPr>
          <w:trHeight w:val="140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AE0B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Сохранить файлы для оценивания в папку на рабочем столе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Разработка_конструкционного_узла_Ф_И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AAD3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Файлы, разработанные конкурсантом в соответствии с требованиями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176D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Исходный документ 3D модели</w:t>
            </w:r>
          </w:p>
          <w:p w14:paraId="06A881F9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STL модель разработанной конструкционной детали БВС.</w:t>
            </w:r>
          </w:p>
          <w:p w14:paraId="098EEAFA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Чертеж проектируемой детали в проекциях.</w:t>
            </w:r>
          </w:p>
          <w:p w14:paraId="4AD9312B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записка.</w:t>
            </w:r>
          </w:p>
        </w:tc>
      </w:tr>
    </w:tbl>
    <w:p w14:paraId="00243243" w14:textId="77777777" w:rsidR="00B6653D" w:rsidRDefault="00B6653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A15370" w14:textId="1A0633B2" w:rsidR="00793B60" w:rsidRDefault="006373B1" w:rsidP="00B6653D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5B54D5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Изготовление и монтаж разработанного узла в БВС 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14:paraId="600AD643" w14:textId="47818AAD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Время на выполнение модуля – </w:t>
      </w:r>
      <w:r w:rsidR="008A110F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часа</w:t>
      </w:r>
    </w:p>
    <w:p w14:paraId="1ACABBCF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93A427" w14:textId="51A18155" w:rsidR="00793B60" w:rsidRDefault="006373B1" w:rsidP="00B6653D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 необходимо произвести заключительную обработку поверхностей произведенных деталей для сборки разработанного узла БВС. Произвести сборку, настройку, подключение и монтаж разработанного узла БВС, а также продемонстрировать работоспособность разработанного узла БВС</w:t>
      </w:r>
      <w:r w:rsidR="00D439B8">
        <w:rPr>
          <w:rFonts w:ascii="Times New Roman" w:eastAsia="Times New Roman" w:hAnsi="Times New Roman" w:cs="Times New Roman"/>
          <w:sz w:val="28"/>
          <w:szCs w:val="28"/>
        </w:rPr>
        <w:t xml:space="preserve"> на реальном полигоне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0D4F99" w14:textId="77777777" w:rsidR="00793B60" w:rsidRDefault="006373B1" w:rsidP="00B6653D">
      <w:pPr>
        <w:widowControl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условия выполнения модуля:</w:t>
      </w:r>
    </w:p>
    <w:p w14:paraId="66B37BEB" w14:textId="77777777" w:rsidR="00793B60" w:rsidRDefault="006373B1" w:rsidP="00B6653D">
      <w:pPr>
        <w:widowControl w:val="0"/>
        <w:numPr>
          <w:ilvl w:val="1"/>
          <w:numId w:val="1"/>
        </w:numPr>
        <w:tabs>
          <w:tab w:val="left" w:pos="284"/>
        </w:tabs>
        <w:spacing w:after="120" w:line="276" w:lineRule="auto"/>
        <w:ind w:left="284" w:firstLine="709"/>
        <w:jc w:val="both"/>
        <w:rPr>
          <w:rFonts w:ascii="Arial" w:eastAsia="Arial" w:hAnsi="Arial" w:cs="Arial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Устройство разработано в рамках модуля «Разработка конструкционного узла БВС».</w:t>
      </w:r>
    </w:p>
    <w:p w14:paraId="0EA5D053" w14:textId="77777777" w:rsidR="00793B60" w:rsidRDefault="006373B1" w:rsidP="00B6653D">
      <w:pPr>
        <w:widowControl w:val="0"/>
        <w:numPr>
          <w:ilvl w:val="1"/>
          <w:numId w:val="1"/>
        </w:numPr>
        <w:tabs>
          <w:tab w:val="left" w:pos="284"/>
        </w:tabs>
        <w:spacing w:after="120" w:line="276" w:lineRule="auto"/>
        <w:ind w:left="284" w:firstLine="709"/>
        <w:jc w:val="both"/>
        <w:rPr>
          <w:rFonts w:ascii="Arial" w:eastAsia="Arial" w:hAnsi="Arial" w:cs="Arial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 разрабатывает схему сборки конструкционного узла БВС. </w:t>
      </w:r>
    </w:p>
    <w:p w14:paraId="0A35AD7D" w14:textId="77777777" w:rsidR="00793B60" w:rsidRDefault="006373B1" w:rsidP="00B6653D">
      <w:pPr>
        <w:widowControl w:val="0"/>
        <w:numPr>
          <w:ilvl w:val="1"/>
          <w:numId w:val="1"/>
        </w:numPr>
        <w:tabs>
          <w:tab w:val="left" w:pos="284"/>
        </w:tabs>
        <w:spacing w:after="120" w:line="276" w:lineRule="auto"/>
        <w:ind w:left="284" w:firstLine="709"/>
        <w:jc w:val="both"/>
        <w:rPr>
          <w:rFonts w:ascii="Arial" w:eastAsia="Arial" w:hAnsi="Arial" w:cs="Arial"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 разрабатывает инструкцию по эксплуатации узла - в свободной форме допустимо применять изображения, диаграммы и др. материалы, обеспечивающие наглядность и понимание.</w:t>
      </w:r>
    </w:p>
    <w:p w14:paraId="484D43C4" w14:textId="77777777" w:rsidR="00793B60" w:rsidRDefault="006373B1" w:rsidP="00B6653D">
      <w:pPr>
        <w:widowControl w:val="0"/>
        <w:tabs>
          <w:tab w:val="left" w:pos="284"/>
        </w:tabs>
        <w:spacing w:after="120" w:line="276" w:lineRule="auto"/>
        <w:ind w:left="284" w:firstLine="709"/>
        <w:jc w:val="both"/>
        <w:rPr>
          <w:rFonts w:ascii="Arial" w:eastAsia="Arial" w:hAnsi="Arial" w:cs="Arial"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Отчётная документация:</w:t>
      </w:r>
    </w:p>
    <w:p w14:paraId="572D8840" w14:textId="77777777" w:rsidR="00793B60" w:rsidRDefault="006373B1" w:rsidP="00B6653D">
      <w:pPr>
        <w:spacing w:after="120" w:line="276" w:lineRule="auto"/>
        <w:ind w:left="11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своей работы конкурсант должен сохранить на рабочем столе в папке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Изготовление_конструкционного_узла_БВС_Ф_И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(где Ф_И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Фамилия_Имя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конкурсанта)</w:t>
      </w:r>
    </w:p>
    <w:p w14:paraId="08D0D51F" w14:textId="77777777" w:rsidR="00793B60" w:rsidRDefault="006373B1" w:rsidP="00B6653D">
      <w:pPr>
        <w:widowControl w:val="0"/>
        <w:tabs>
          <w:tab w:val="left" w:pos="284"/>
        </w:tabs>
        <w:spacing w:after="120" w:line="276" w:lineRule="auto"/>
        <w:ind w:firstLine="709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 печати / фрезеровки/ резки не входит в время выполнение конкурсного задания.</w:t>
      </w:r>
    </w:p>
    <w:p w14:paraId="0CD96319" w14:textId="131956F6" w:rsidR="00793B60" w:rsidRPr="008A110F" w:rsidRDefault="006373B1" w:rsidP="008A110F">
      <w:pPr>
        <w:widowControl w:val="0"/>
        <w:tabs>
          <w:tab w:val="left" w:pos="284"/>
          <w:tab w:val="left" w:pos="567"/>
        </w:tabs>
        <w:spacing w:after="120" w:line="276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изготовления деталей на 3D принтере осуществляется и контролируется техническим (технологическим) экспертом</w:t>
      </w:r>
    </w:p>
    <w:p w14:paraId="0ABB5D0C" w14:textId="551597E7" w:rsidR="00793B60" w:rsidRPr="008A110F" w:rsidRDefault="008A11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</w:p>
    <w:p w14:paraId="50ED5A38" w14:textId="77777777" w:rsidR="00793B60" w:rsidRPr="0099277E" w:rsidRDefault="006373B1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8" w:name="_heading=h.4d34og8" w:colFirst="0" w:colLast="0"/>
      <w:bookmarkEnd w:id="8"/>
      <w:r w:rsidRPr="0099277E">
        <w:rPr>
          <w:rFonts w:ascii="Times New Roman" w:hAnsi="Times New Roman"/>
          <w:lang w:val="ru-RU"/>
        </w:rPr>
        <w:lastRenderedPageBreak/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</w:p>
    <w:p w14:paraId="3CAAED69" w14:textId="77777777" w:rsidR="00793B60" w:rsidRDefault="006373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компетенции «Ремонт беспилотных летательных аппаратов» отсутствуют</w:t>
      </w:r>
    </w:p>
    <w:p w14:paraId="0462B189" w14:textId="77777777" w:rsidR="00793B60" w:rsidRDefault="00793B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4186D2" w14:textId="77777777" w:rsidR="00793B60" w:rsidRDefault="006373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heading=h.2s8eyo1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Личный инструмент конкурсанта</w:t>
      </w:r>
    </w:p>
    <w:p w14:paraId="41DE0D04" w14:textId="77777777" w:rsidR="00793B60" w:rsidRDefault="006373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Ручной инструмент для работы с БВС (за исключением электроинструмента ускоряющих работу конкурсанта)</w:t>
      </w:r>
    </w:p>
    <w:p w14:paraId="7EA62D6A" w14:textId="77777777" w:rsidR="00793B60" w:rsidRDefault="006373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Средства индивидуальной защиты </w:t>
      </w:r>
    </w:p>
    <w:p w14:paraId="482928FA" w14:textId="15269659" w:rsidR="00793B60" w:rsidRDefault="006373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Расходные материалы для сборки БВС (Кроме расходных материалов для модуля </w:t>
      </w:r>
      <w:r w:rsidR="00D439B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D439B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E15E731" w14:textId="77777777" w:rsidR="00793B60" w:rsidRPr="0099277E" w:rsidRDefault="006373B1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heading=h.17dp8vu" w:colFirst="0" w:colLast="0"/>
      <w:bookmarkEnd w:id="10"/>
      <w:r w:rsidRPr="0099277E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99277E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</w:t>
      </w:r>
      <w:r w:rsidRPr="0099277E">
        <w:rPr>
          <w:rFonts w:ascii="Times New Roman" w:hAnsi="Times New Roman" w:cs="Times New Roman"/>
          <w:sz w:val="28"/>
          <w:szCs w:val="28"/>
          <w:lang w:val="ru-RU"/>
        </w:rPr>
        <w:t>Материалы, оборудование и инструменты, запрещенные на площадке</w:t>
      </w:r>
    </w:p>
    <w:p w14:paraId="595343FA" w14:textId="77777777" w:rsidR="00793B60" w:rsidRDefault="00637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Цифровые носители, мобильные телефоны, электронные комплектующие БВС и др. гаджеты.</w:t>
      </w:r>
    </w:p>
    <w:p w14:paraId="6A63AD5A" w14:textId="77777777" w:rsidR="00793B60" w:rsidRDefault="006373B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heading=h.3rdcrjn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Приложения</w:t>
      </w:r>
    </w:p>
    <w:p w14:paraId="0CFE463E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А Шаблоны документации для заполнения к модулю А</w:t>
      </w:r>
    </w:p>
    <w:p w14:paraId="11D96542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Б Шаблоны документации для заполнения к модулю Б</w:t>
      </w:r>
    </w:p>
    <w:p w14:paraId="5C0E594F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В Шаблоны документации для заполнения к модулю В</w:t>
      </w:r>
    </w:p>
    <w:p w14:paraId="2D851EB7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Г Шаблоны документации для заполнения к модулю Г</w:t>
      </w:r>
    </w:p>
    <w:p w14:paraId="2487CD24" w14:textId="7AF9E809" w:rsidR="00D439B8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Д Шаблоны документации для заполнения к модулю Д</w:t>
      </w:r>
    </w:p>
    <w:p w14:paraId="58BDC37D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03016B6E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05973E55" w14:textId="69805A6F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A1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6653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охране труда по компетенции «Ремонт беспилотных летательных аппаратов».</w:t>
      </w:r>
    </w:p>
    <w:p w14:paraId="163EFDA0" w14:textId="77777777" w:rsidR="00793B60" w:rsidRDefault="00793B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793B60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5BC15" w14:textId="77777777" w:rsidR="0086567A" w:rsidRDefault="0086567A">
      <w:pPr>
        <w:spacing w:after="0" w:line="240" w:lineRule="auto"/>
      </w:pPr>
      <w:r>
        <w:separator/>
      </w:r>
    </w:p>
  </w:endnote>
  <w:endnote w:type="continuationSeparator" w:id="0">
    <w:p w14:paraId="393B3395" w14:textId="77777777" w:rsidR="0086567A" w:rsidRDefault="0086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46F26" w14:textId="77777777" w:rsidR="00793B60" w:rsidRDefault="00793B6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f0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685"/>
    </w:tblGrid>
    <w:tr w:rsidR="00793B60" w14:paraId="53D6B90D" w14:textId="77777777" w:rsidTr="00E4081D">
      <w:trPr>
        <w:jc w:val="center"/>
      </w:trPr>
      <w:tc>
        <w:tcPr>
          <w:tcW w:w="5954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1518E1A5" w14:textId="77777777" w:rsidR="00793B60" w:rsidRDefault="00793B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6952C70" w14:textId="15C5F88D" w:rsidR="00793B60" w:rsidRDefault="006373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smallCaps/>
              <w:color w:val="000000"/>
              <w:sz w:val="18"/>
              <w:szCs w:val="18"/>
            </w:rPr>
          </w:pPr>
          <w:r>
            <w:rPr>
              <w:smallCaps/>
              <w:color w:val="000000"/>
              <w:sz w:val="18"/>
              <w:szCs w:val="18"/>
            </w:rPr>
            <w:fldChar w:fldCharType="begin"/>
          </w:r>
          <w:r>
            <w:rPr>
              <w:smallCaps/>
              <w:color w:val="000000"/>
              <w:sz w:val="18"/>
              <w:szCs w:val="18"/>
            </w:rPr>
            <w:instrText>PAGE</w:instrText>
          </w:r>
          <w:r>
            <w:rPr>
              <w:smallCaps/>
              <w:color w:val="000000"/>
              <w:sz w:val="18"/>
              <w:szCs w:val="18"/>
            </w:rPr>
            <w:fldChar w:fldCharType="separate"/>
          </w:r>
          <w:r w:rsidR="00B6653D">
            <w:rPr>
              <w:smallCaps/>
              <w:noProof/>
              <w:color w:val="000000"/>
              <w:sz w:val="18"/>
              <w:szCs w:val="18"/>
            </w:rPr>
            <w:t>18</w:t>
          </w:r>
          <w:r>
            <w:rPr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14:paraId="6F860501" w14:textId="77777777" w:rsidR="00793B60" w:rsidRDefault="00793B6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B2ABA" w14:textId="77777777" w:rsidR="0086567A" w:rsidRDefault="0086567A">
      <w:pPr>
        <w:spacing w:after="0" w:line="240" w:lineRule="auto"/>
      </w:pPr>
      <w:r>
        <w:separator/>
      </w:r>
    </w:p>
  </w:footnote>
  <w:footnote w:type="continuationSeparator" w:id="0">
    <w:p w14:paraId="106148C6" w14:textId="77777777" w:rsidR="0086567A" w:rsidRDefault="0086567A">
      <w:pPr>
        <w:spacing w:after="0" w:line="240" w:lineRule="auto"/>
      </w:pPr>
      <w:r>
        <w:continuationSeparator/>
      </w:r>
    </w:p>
  </w:footnote>
  <w:footnote w:id="1">
    <w:p w14:paraId="566A2CBD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4243383C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4213A" w14:textId="77777777" w:rsidR="00793B60" w:rsidRDefault="00793B6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159A"/>
    <w:multiLevelType w:val="hybridMultilevel"/>
    <w:tmpl w:val="EC2A8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0B30CA"/>
    <w:multiLevelType w:val="multilevel"/>
    <w:tmpl w:val="23747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04573"/>
    <w:multiLevelType w:val="multilevel"/>
    <w:tmpl w:val="23747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819B9"/>
    <w:multiLevelType w:val="multilevel"/>
    <w:tmpl w:val="1EE0F2C4"/>
    <w:lvl w:ilvl="0">
      <w:start w:val="1"/>
      <w:numFmt w:val="bullet"/>
      <w:lvlText w:val="•"/>
      <w:lvlJc w:val="left"/>
      <w:pPr>
        <w:ind w:left="1264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•"/>
      <w:lvlJc w:val="left"/>
      <w:pPr>
        <w:ind w:left="1624" w:hanging="360"/>
      </w:pPr>
    </w:lvl>
    <w:lvl w:ilvl="2">
      <w:start w:val="1"/>
      <w:numFmt w:val="bullet"/>
      <w:lvlText w:val="•"/>
      <w:lvlJc w:val="left"/>
      <w:pPr>
        <w:ind w:left="1984" w:hanging="360"/>
      </w:pPr>
      <w:rPr>
        <w:rFonts w:ascii="Arial" w:eastAsia="Arial" w:hAnsi="Arial" w:cs="Arial"/>
        <w:color w:val="0070C0"/>
        <w:sz w:val="28"/>
        <w:szCs w:val="28"/>
      </w:rPr>
    </w:lvl>
    <w:lvl w:ilvl="3">
      <w:start w:val="1"/>
      <w:numFmt w:val="bullet"/>
      <w:lvlText w:val="•"/>
      <w:lvlJc w:val="left"/>
      <w:pPr>
        <w:ind w:left="3110" w:hanging="360"/>
      </w:pPr>
    </w:lvl>
    <w:lvl w:ilvl="4">
      <w:start w:val="1"/>
      <w:numFmt w:val="bullet"/>
      <w:lvlText w:val="•"/>
      <w:lvlJc w:val="left"/>
      <w:pPr>
        <w:ind w:left="4240" w:hanging="360"/>
      </w:pPr>
    </w:lvl>
    <w:lvl w:ilvl="5">
      <w:start w:val="1"/>
      <w:numFmt w:val="bullet"/>
      <w:lvlText w:val="•"/>
      <w:lvlJc w:val="left"/>
      <w:pPr>
        <w:ind w:left="5370" w:hanging="360"/>
      </w:pPr>
    </w:lvl>
    <w:lvl w:ilvl="6">
      <w:start w:val="1"/>
      <w:numFmt w:val="bullet"/>
      <w:lvlText w:val="•"/>
      <w:lvlJc w:val="left"/>
      <w:pPr>
        <w:ind w:left="6500" w:hanging="360"/>
      </w:pPr>
    </w:lvl>
    <w:lvl w:ilvl="7">
      <w:start w:val="1"/>
      <w:numFmt w:val="bullet"/>
      <w:lvlText w:val="•"/>
      <w:lvlJc w:val="left"/>
      <w:pPr>
        <w:ind w:left="7630" w:hanging="360"/>
      </w:pPr>
    </w:lvl>
    <w:lvl w:ilvl="8">
      <w:start w:val="1"/>
      <w:numFmt w:val="bullet"/>
      <w:lvlText w:val="•"/>
      <w:lvlJc w:val="left"/>
      <w:pPr>
        <w:ind w:left="8760" w:hanging="360"/>
      </w:pPr>
    </w:lvl>
  </w:abstractNum>
  <w:abstractNum w:abstractNumId="4" w15:restartNumberingAfterBreak="0">
    <w:nsid w:val="57726648"/>
    <w:multiLevelType w:val="multilevel"/>
    <w:tmpl w:val="F7064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6307F"/>
    <w:multiLevelType w:val="multilevel"/>
    <w:tmpl w:val="6A2ECC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FF610A"/>
    <w:multiLevelType w:val="multilevel"/>
    <w:tmpl w:val="0A6ABF6A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8C66A1"/>
    <w:multiLevelType w:val="multilevel"/>
    <w:tmpl w:val="F7064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1267472">
    <w:abstractNumId w:val="3"/>
  </w:num>
  <w:num w:numId="2" w16cid:durableId="2008096298">
    <w:abstractNumId w:val="7"/>
  </w:num>
  <w:num w:numId="3" w16cid:durableId="979917721">
    <w:abstractNumId w:val="2"/>
  </w:num>
  <w:num w:numId="4" w16cid:durableId="1487823971">
    <w:abstractNumId w:val="6"/>
  </w:num>
  <w:num w:numId="5" w16cid:durableId="1612083691">
    <w:abstractNumId w:val="5"/>
  </w:num>
  <w:num w:numId="6" w16cid:durableId="542518441">
    <w:abstractNumId w:val="4"/>
  </w:num>
  <w:num w:numId="7" w16cid:durableId="981886392">
    <w:abstractNumId w:val="0"/>
  </w:num>
  <w:num w:numId="8" w16cid:durableId="1829134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60"/>
    <w:rsid w:val="00083B18"/>
    <w:rsid w:val="000E49ED"/>
    <w:rsid w:val="00115D23"/>
    <w:rsid w:val="00145E1C"/>
    <w:rsid w:val="002042B4"/>
    <w:rsid w:val="00257A8D"/>
    <w:rsid w:val="005B54D5"/>
    <w:rsid w:val="006373B1"/>
    <w:rsid w:val="00724892"/>
    <w:rsid w:val="00793B60"/>
    <w:rsid w:val="00823F52"/>
    <w:rsid w:val="00854287"/>
    <w:rsid w:val="0086567A"/>
    <w:rsid w:val="008A110F"/>
    <w:rsid w:val="008B24A8"/>
    <w:rsid w:val="0099277E"/>
    <w:rsid w:val="00992AD4"/>
    <w:rsid w:val="00B6653D"/>
    <w:rsid w:val="00BE0513"/>
    <w:rsid w:val="00CA5532"/>
    <w:rsid w:val="00CC43C7"/>
    <w:rsid w:val="00D240DC"/>
    <w:rsid w:val="00D439B8"/>
    <w:rsid w:val="00DC7B43"/>
    <w:rsid w:val="00E4081D"/>
    <w:rsid w:val="00EC26B3"/>
    <w:rsid w:val="00EC6AD9"/>
    <w:rsid w:val="00F04567"/>
    <w:rsid w:val="00FD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D0AF"/>
  <w15:docId w15:val="{386F9C46-6546-4FD7-8E0C-4553315B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F2A"/>
  </w:style>
  <w:style w:type="paragraph" w:styleId="1">
    <w:name w:val="heading 1"/>
    <w:basedOn w:val="a"/>
    <w:next w:val="a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832EBB"/>
    <w:rPr>
      <w:color w:val="808080"/>
    </w:rPr>
  </w:style>
  <w:style w:type="paragraph" w:styleId="ab">
    <w:name w:val="Balloon Text"/>
    <w:basedOn w:val="a"/>
    <w:link w:val="ac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"/>
    <w:rsid w:val="00DE39D8"/>
    <w:pPr>
      <w:tabs>
        <w:tab w:val="num" w:pos="720"/>
      </w:tabs>
      <w:spacing w:after="0" w:line="360" w:lineRule="auto"/>
      <w:ind w:left="720" w:hanging="720"/>
    </w:pPr>
    <w:rPr>
      <w:rFonts w:ascii="Arial" w:eastAsia="Times New Roman" w:hAnsi="Arial" w:cs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0">
    <w:name w:val="Body Text"/>
    <w:basedOn w:val="a"/>
    <w:link w:val="af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2">
    <w:name w:val="caption"/>
    <w:basedOn w:val="a"/>
    <w:next w:val="a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Текст сноски Знак"/>
    <w:basedOn w:val="a0"/>
    <w:link w:val="af3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customStyle="1" w:styleId="af7">
    <w:name w:val="цветной текст"/>
    <w:basedOn w:val="a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8">
    <w:name w:val="выделение цвет"/>
    <w:basedOn w:val="a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"/>
    <w:link w:val="aff1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0"/>
    <w:semiHidden/>
    <w:unhideWhenUsed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tabs>
        <w:tab w:val="num" w:pos="720"/>
      </w:tabs>
      <w:snapToGrid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336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1">
    <w:name w:val="5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"/>
    <w:basedOn w:val="TableNormal0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customStyle="1" w:styleId="CaptionChar">
    <w:name w:val="Caption Char"/>
    <w:uiPriority w:val="99"/>
    <w:rsid w:val="008E1570"/>
  </w:style>
  <w:style w:type="paragraph" w:customStyle="1" w:styleId="16">
    <w:name w:val="Стиль1"/>
    <w:basedOn w:val="a"/>
    <w:qFormat/>
    <w:rsid w:val="00F063A8"/>
    <w:pPr>
      <w:spacing w:after="0"/>
    </w:pPr>
    <w:rPr>
      <w:rFonts w:ascii="Times New Roman" w:hAnsi="Times New Roman"/>
      <w:sz w:val="28"/>
      <w:szCs w:val="28"/>
    </w:rPr>
  </w:style>
  <w:style w:type="paragraph" w:customStyle="1" w:styleId="affa">
    <w:name w:val="артур"/>
    <w:basedOn w:val="a"/>
    <w:qFormat/>
    <w:rsid w:val="00F063A8"/>
    <w:pPr>
      <w:spacing w:after="0"/>
    </w:pPr>
    <w:rPr>
      <w:rFonts w:ascii="Times New Roman" w:hAnsi="Times New Roman"/>
      <w:sz w:val="28"/>
      <w:szCs w:val="28"/>
    </w:rPr>
  </w:style>
  <w:style w:type="table" w:customStyle="1" w:styleId="TableNormal11">
    <w:name w:val="Table Normal11"/>
    <w:uiPriority w:val="2"/>
    <w:semiHidden/>
    <w:unhideWhenUsed/>
    <w:qFormat/>
    <w:rsid w:val="00480545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5900A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5900A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A008F7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bd1e7ItuIbLk/nXaPMNNWsOLbw==">CgMxLjAyCWguMWZvYjl0ZTIJaC4yZXQ5MnAwMghoLnR5amN3dDIJaC4zZHk2dmttMgloLjF0M2g1c2YyCWguMjZpbjFyZzIIaC5sbnhiejkyCWguMzVua3VuMjIJaC4xa3N2NHV2MgloLjRkMzRvZzgyCWguMnM4ZXlvMTIJaC4xN2RwOHZ1MgloLjNyZGNyam44AHIhMXVEWE40Ml9mSjRmY0NDNVg0dGdNYUNvZFlOOHBwaFJ1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4521</Words>
  <Characters>25771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Кристина Апрель</cp:lastModifiedBy>
  <cp:revision>2</cp:revision>
  <dcterms:created xsi:type="dcterms:W3CDTF">2024-11-22T05:34:00Z</dcterms:created>
  <dcterms:modified xsi:type="dcterms:W3CDTF">2024-11-22T05:34:00Z</dcterms:modified>
</cp:coreProperties>
</file>