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rsidP="000F48E7">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52"/>
          <w:szCs w:val="52"/>
        </w:rPr>
      </w:pPr>
    </w:p>
    <w:p w14:paraId="73C5C0CE" w14:textId="77777777" w:rsidR="008D071A"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04828318" w14:textId="77777777" w:rsidR="008D071A"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3EB51713" w14:textId="1DEBE4B2" w:rsidR="000F48E7" w:rsidRPr="000F48E7" w:rsidRDefault="008D071A" w:rsidP="008D071A">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bCs/>
          <w:color w:val="000000"/>
          <w:sz w:val="36"/>
          <w:szCs w:val="36"/>
        </w:rPr>
      </w:pPr>
      <w:r>
        <w:rPr>
          <w:rFonts w:eastAsia="Times New Roman" w:cs="Times New Roman"/>
          <w:color w:val="000000"/>
          <w:sz w:val="40"/>
          <w:szCs w:val="40"/>
        </w:rPr>
        <w:t xml:space="preserve">компетенции </w:t>
      </w:r>
      <w:r w:rsidR="00004270" w:rsidRPr="008D071A">
        <w:rPr>
          <w:rFonts w:eastAsia="Times New Roman" w:cs="Times New Roman"/>
          <w:color w:val="000000"/>
          <w:sz w:val="48"/>
          <w:szCs w:val="48"/>
        </w:rPr>
        <w:t>«</w:t>
      </w:r>
      <w:r w:rsidR="00E1738C" w:rsidRPr="008D071A">
        <w:rPr>
          <w:rFonts w:eastAsia="Times New Roman" w:cs="Times New Roman"/>
          <w:color w:val="000000"/>
          <w:sz w:val="48"/>
          <w:szCs w:val="48"/>
        </w:rPr>
        <w:t>Сухое строительство и штукатурные работы</w:t>
      </w:r>
      <w:r w:rsidR="000F48E7" w:rsidRPr="008D071A">
        <w:rPr>
          <w:rFonts w:eastAsia="Times New Roman" w:cs="Times New Roman"/>
          <w:color w:val="000000"/>
          <w:sz w:val="48"/>
          <w:szCs w:val="48"/>
        </w:rPr>
        <w:t>»</w:t>
      </w:r>
    </w:p>
    <w:p w14:paraId="2F1CB44C" w14:textId="77777777" w:rsidR="008D071A"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8D071A">
        <w:rPr>
          <w:rFonts w:eastAsia="Times New Roman" w:cs="Times New Roman"/>
          <w:sz w:val="36"/>
          <w:szCs w:val="36"/>
        </w:rPr>
        <w:t>______________________</w:t>
      </w:r>
      <w:r w:rsidRPr="00A74F0F">
        <w:rPr>
          <w:rFonts w:eastAsia="Times New Roman" w:cs="Times New Roman"/>
          <w:sz w:val="36"/>
          <w:szCs w:val="36"/>
        </w:rPr>
        <w:t>этапа</w:t>
      </w:r>
      <w:r w:rsidRPr="00004270">
        <w:rPr>
          <w:rFonts w:eastAsia="Times New Roman" w:cs="Times New Roman"/>
          <w:color w:val="000000"/>
          <w:sz w:val="36"/>
          <w:szCs w:val="36"/>
        </w:rPr>
        <w:t xml:space="preserve"> </w:t>
      </w:r>
      <w:r w:rsidRPr="00584FB3">
        <w:rPr>
          <w:rFonts w:eastAsia="Times New Roman" w:cs="Times New Roman"/>
          <w:color w:val="000000"/>
          <w:sz w:val="36"/>
          <w:szCs w:val="36"/>
        </w:rPr>
        <w:t xml:space="preserve">Чемпионата по профессиональному мастерству «Профессионалы» </w:t>
      </w:r>
    </w:p>
    <w:p w14:paraId="7B3DA09F" w14:textId="77777777" w:rsidR="008D071A" w:rsidRPr="008D071A"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8D071A">
        <w:rPr>
          <w:rFonts w:eastAsia="Times New Roman" w:cs="Times New Roman"/>
          <w:color w:val="000000"/>
          <w:sz w:val="36"/>
          <w:szCs w:val="36"/>
        </w:rPr>
        <w:t>________________________</w:t>
      </w:r>
    </w:p>
    <w:p w14:paraId="0647EBE0" w14:textId="77777777" w:rsidR="008D071A" w:rsidRPr="00A74F0F"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1030AA73" w14:textId="77777777" w:rsidR="008D071A"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FBBB964" w14:textId="77777777" w:rsidR="001A206B" w:rsidRPr="000F48E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b/>
          <w:bCs/>
          <w:color w:val="000000"/>
          <w:sz w:val="36"/>
          <w:szCs w:val="36"/>
        </w:rPr>
      </w:pPr>
    </w:p>
    <w:p w14:paraId="1FC4022E" w14:textId="77777777" w:rsidR="001A206B" w:rsidRPr="000F48E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b/>
          <w:bCs/>
          <w:color w:val="000000"/>
          <w:sz w:val="36"/>
          <w:szCs w:val="36"/>
        </w:rPr>
      </w:pPr>
    </w:p>
    <w:p w14:paraId="3D9451D0" w14:textId="77777777" w:rsidR="001A206B" w:rsidRPr="000F48E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b/>
          <w:bCs/>
          <w:color w:val="000000"/>
          <w:sz w:val="36"/>
          <w:szCs w:val="36"/>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1E2C03C8"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999CAA1" w14:textId="77777777" w:rsidR="008D071A" w:rsidRDefault="008D071A">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42940FF5" w:rsidR="001A206B" w:rsidRDefault="008D071A" w:rsidP="008D071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2025 г.</w:t>
      </w: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t>6</w:t>
            </w:r>
          </w:hyperlink>
        </w:p>
        <w:p w14:paraId="53563A42"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t>7</w:t>
            </w:r>
          </w:hyperlink>
        </w:p>
        <w:p w14:paraId="2E05C76D"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t>9</w:t>
            </w:r>
          </w:hyperlink>
        </w:p>
        <w:p w14:paraId="2EC06515" w14:textId="77777777" w:rsidR="001A206B" w:rsidRDefault="00BF52B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10</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0" w:name="_heading=h.gjdgxs"/>
      <w:bookmarkEnd w:id="0"/>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30j0zll"/>
      <w:bookmarkEnd w:id="1"/>
      <w:r>
        <w:rPr>
          <w:rFonts w:eastAsia="Times New Roman" w:cs="Times New Roman"/>
          <w:b/>
          <w:color w:val="000000"/>
          <w:sz w:val="28"/>
          <w:szCs w:val="28"/>
        </w:rPr>
        <w:lastRenderedPageBreak/>
        <w:t>1. Область применения</w:t>
      </w:r>
    </w:p>
    <w:p w14:paraId="12D79E21" w14:textId="49E0ABD1"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9269AB">
        <w:rPr>
          <w:rFonts w:eastAsia="Times New Roman" w:cs="Times New Roman"/>
          <w:color w:val="000000"/>
          <w:sz w:val="28"/>
          <w:szCs w:val="28"/>
        </w:rPr>
        <w:t xml:space="preserve">__________ </w:t>
      </w:r>
      <w:r w:rsidR="008D071A" w:rsidRPr="008D071A">
        <w:rPr>
          <w:rFonts w:eastAsia="Times New Roman" w:cs="Times New Roman"/>
          <w:iCs/>
          <w:color w:val="000000"/>
          <w:sz w:val="28"/>
          <w:szCs w:val="28"/>
        </w:rPr>
        <w:t>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0F48E7">
        <w:rPr>
          <w:rFonts w:eastAsia="Times New Roman" w:cs="Times New Roman"/>
          <w:color w:val="000000"/>
          <w:sz w:val="28"/>
          <w:szCs w:val="28"/>
        </w:rPr>
        <w:t>2</w:t>
      </w:r>
      <w:r w:rsidR="008D071A">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5BC5CB24"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8D071A" w:rsidRPr="009269AB">
        <w:rPr>
          <w:rFonts w:eastAsia="Times New Roman" w:cs="Times New Roman"/>
          <w:color w:val="000000"/>
          <w:sz w:val="28"/>
          <w:szCs w:val="28"/>
        </w:rPr>
        <w:t>Итогового</w:t>
      </w:r>
      <w:r w:rsidR="008D071A" w:rsidRPr="008D071A">
        <w:rPr>
          <w:rFonts w:eastAsia="Times New Roman" w:cs="Times New Roman"/>
          <w:iCs/>
          <w:color w:val="000000"/>
          <w:sz w:val="28"/>
          <w:szCs w:val="28"/>
        </w:rPr>
        <w:t xml:space="preserve"> (межрегионального) этапа</w:t>
      </w:r>
      <w:r w:rsidR="008D071A" w:rsidRPr="008D071A">
        <w:rPr>
          <w:rFonts w:eastAsia="Times New Roman" w:cs="Times New Roman"/>
          <w:i/>
          <w:color w:val="000000"/>
          <w:sz w:val="28"/>
          <w:szCs w:val="28"/>
        </w:rPr>
        <w:t xml:space="preserve"> </w:t>
      </w:r>
      <w:r w:rsidR="00584FB3" w:rsidRPr="00584FB3">
        <w:rPr>
          <w:rFonts w:eastAsia="Times New Roman" w:cs="Times New Roman"/>
          <w:color w:val="000000"/>
          <w:sz w:val="28"/>
          <w:szCs w:val="28"/>
        </w:rPr>
        <w:t>Чемпионата по профессиональному мастерству «Профессионалы» в 20</w:t>
      </w:r>
      <w:r w:rsidR="000F48E7">
        <w:rPr>
          <w:rFonts w:eastAsia="Times New Roman" w:cs="Times New Roman"/>
          <w:color w:val="000000"/>
          <w:sz w:val="28"/>
          <w:szCs w:val="28"/>
        </w:rPr>
        <w:t>2</w:t>
      </w:r>
      <w:r w:rsidR="008D071A">
        <w:rPr>
          <w:rFonts w:eastAsia="Times New Roman" w:cs="Times New Roman"/>
          <w:color w:val="000000"/>
          <w:sz w:val="28"/>
          <w:szCs w:val="28"/>
        </w:rPr>
        <w:t>5</w:t>
      </w:r>
      <w:r w:rsidR="00584FB3" w:rsidRPr="00584FB3">
        <w:rPr>
          <w:rFonts w:eastAsia="Times New Roman" w:cs="Times New Roman"/>
          <w:color w:val="000000"/>
          <w:sz w:val="28"/>
          <w:szCs w:val="28"/>
        </w:rPr>
        <w:t xml:space="preserve"> г. </w:t>
      </w:r>
      <w:r>
        <w:rPr>
          <w:rFonts w:eastAsia="Times New Roman" w:cs="Times New Roman"/>
          <w:color w:val="000000"/>
          <w:sz w:val="28"/>
          <w:szCs w:val="28"/>
        </w:rPr>
        <w:t>компетенции «</w:t>
      </w:r>
      <w:bookmarkStart w:id="2" w:name="_Hlk153204030"/>
      <w:r w:rsidR="00E1738C">
        <w:rPr>
          <w:rFonts w:eastAsia="Times New Roman" w:cs="Times New Roman"/>
          <w:color w:val="000000"/>
          <w:sz w:val="28"/>
          <w:szCs w:val="28"/>
        </w:rPr>
        <w:t>Сухое строительство и штукатурные работы</w:t>
      </w:r>
      <w:bookmarkEnd w:id="2"/>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68B30000" w14:textId="5950BACE"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2.1.2.</w:t>
      </w:r>
      <w:r w:rsidR="00E1738C" w:rsidRPr="00E1738C">
        <w:t xml:space="preserve"> </w:t>
      </w:r>
      <w:r w:rsidR="00E1738C" w:rsidRPr="00E1738C">
        <w:rPr>
          <w:rFonts w:eastAsia="Times New Roman" w:cs="Times New Roman"/>
          <w:color w:val="000000"/>
          <w:sz w:val="28"/>
          <w:szCs w:val="28"/>
        </w:rPr>
        <w:t>СанПиН 2.2.3.1384-03 Гигиенические требования к организации строительного производства и строительных работ (с изменениями на 3 сентября 2010 года)</w:t>
      </w:r>
    </w:p>
    <w:p w14:paraId="3613F111" w14:textId="69B75DE3"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2.1.3.</w:t>
      </w:r>
      <w:r w:rsidR="00E1738C" w:rsidRPr="00E1738C">
        <w:t xml:space="preserve"> </w:t>
      </w:r>
      <w:r w:rsidR="00E1738C" w:rsidRPr="00E1738C">
        <w:rPr>
          <w:rFonts w:eastAsia="Times New Roman" w:cs="Times New Roman"/>
          <w:color w:val="000000"/>
          <w:sz w:val="28"/>
          <w:szCs w:val="28"/>
        </w:rPr>
        <w:t>СНиП 12-04-2002 Техника безопасности в строительстве</w:t>
      </w:r>
    </w:p>
    <w:p w14:paraId="3613F6B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Pr>
          <w:rFonts w:eastAsia="Times New Roman" w:cs="Times New Roman"/>
          <w:b/>
          <w:color w:val="000000"/>
          <w:sz w:val="28"/>
          <w:szCs w:val="28"/>
        </w:rPr>
        <w:t>3. Общие требования охраны труда</w:t>
      </w:r>
    </w:p>
    <w:p w14:paraId="055E93A9" w14:textId="218D4D08"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E1738C" w:rsidRPr="00E1738C">
        <w:rPr>
          <w:rFonts w:eastAsia="Times New Roman" w:cs="Times New Roman"/>
          <w:color w:val="000000"/>
          <w:sz w:val="28"/>
          <w:szCs w:val="28"/>
        </w:rPr>
        <w:t>Сухое строительство и штукатурные работы</w:t>
      </w:r>
      <w:r>
        <w:rPr>
          <w:rFonts w:eastAsia="Times New Roman" w:cs="Times New Roman"/>
          <w:color w:val="000000"/>
          <w:sz w:val="28"/>
          <w:szCs w:val="28"/>
        </w:rPr>
        <w:t xml:space="preserve">» допускаются </w:t>
      </w:r>
      <w:r w:rsidR="000A6A5A">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E1738C" w:rsidRPr="00E1738C">
        <w:rPr>
          <w:rFonts w:eastAsia="Times New Roman" w:cs="Times New Roman"/>
          <w:color w:val="000000"/>
          <w:sz w:val="28"/>
          <w:szCs w:val="28"/>
        </w:rPr>
        <w:t>Монтажник каркасно – обшивных конструкций</w:t>
      </w:r>
      <w:r w:rsidR="00E1738C">
        <w:rPr>
          <w:rFonts w:eastAsia="Times New Roman" w:cs="Times New Roman"/>
          <w:color w:val="000000"/>
          <w:sz w:val="28"/>
          <w:szCs w:val="28"/>
        </w:rPr>
        <w:t>, Штукатур</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 xml:space="preserve">и </w:t>
      </w:r>
      <w:r>
        <w:rPr>
          <w:rFonts w:eastAsia="Times New Roman" w:cs="Times New Roman"/>
          <w:color w:val="000000"/>
          <w:sz w:val="28"/>
          <w:szCs w:val="28"/>
        </w:rPr>
        <w:lastRenderedPageBreak/>
        <w:t>имеющие необходимые навыки по эксплуатации инструмента, приспособлений и оборудования.</w:t>
      </w:r>
    </w:p>
    <w:p w14:paraId="1853749E" w14:textId="7818F72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0A6A5A">
        <w:rPr>
          <w:rFonts w:eastAsia="Times New Roman" w:cs="Times New Roman"/>
          <w:color w:val="000000"/>
          <w:sz w:val="28"/>
          <w:szCs w:val="28"/>
        </w:rPr>
        <w:t xml:space="preserve">Конкурсант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02C59C5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w:t>
      </w:r>
      <w:r w:rsidR="000A6A5A">
        <w:rPr>
          <w:rFonts w:eastAsia="Times New Roman" w:cs="Times New Roman"/>
          <w:color w:val="000000"/>
          <w:sz w:val="28"/>
          <w:szCs w:val="28"/>
        </w:rPr>
        <w:t>конкурсантов</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02E85824"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3.3</w:t>
      </w:r>
      <w:r w:rsidR="009269AB"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 выполнении работ на </w:t>
      </w:r>
      <w:r w:rsidR="000A6A5A">
        <w:rPr>
          <w:rFonts w:eastAsia="Times New Roman" w:cs="Times New Roman"/>
          <w:color w:val="000000"/>
          <w:sz w:val="28"/>
          <w:szCs w:val="28"/>
        </w:rPr>
        <w:t>конкурсанта</w:t>
      </w:r>
      <w:r w:rsidRPr="000F48E7">
        <w:rPr>
          <w:rFonts w:eastAsia="Times New Roman" w:cs="Times New Roman"/>
          <w:color w:val="000000"/>
          <w:sz w:val="28"/>
          <w:szCs w:val="28"/>
        </w:rPr>
        <w:t xml:space="preserve"> </w:t>
      </w:r>
      <w:r w:rsidR="009269AB" w:rsidRPr="000F48E7">
        <w:rPr>
          <w:rFonts w:eastAsia="Times New Roman" w:cs="Times New Roman"/>
          <w:color w:val="000000"/>
          <w:sz w:val="28"/>
          <w:szCs w:val="28"/>
        </w:rPr>
        <w:t>Чемпионата</w:t>
      </w:r>
      <w:r w:rsidRPr="000F48E7">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1470A825"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поражение электрическим током;</w:t>
      </w:r>
    </w:p>
    <w:p w14:paraId="6366CF79" w14:textId="393537E0"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повышенная загазованность воздуха рабочей зоны, наличие в воздухе рабочей зоны вредных аэрозолей;</w:t>
      </w:r>
    </w:p>
    <w:p w14:paraId="7A324559" w14:textId="1CC9B70F"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повышенная или пониженная температура воздуха рабочей зоны;</w:t>
      </w:r>
    </w:p>
    <w:p w14:paraId="759B52DA" w14:textId="39F42D04"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46B5599D"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ультрафиолетовое и инфракрасное излучение;</w:t>
      </w:r>
    </w:p>
    <w:p w14:paraId="7098B28F" w14:textId="2E694545"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повышенная яркость света при осуществлении процесса сварки;</w:t>
      </w:r>
    </w:p>
    <w:p w14:paraId="2D071B13" w14:textId="0401593D"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повышенные уровни шума и вибрации на рабочих местах;</w:t>
      </w:r>
    </w:p>
    <w:p w14:paraId="04A67CF3" w14:textId="3986091D"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физические и нервно-психические перегрузки;</w:t>
      </w:r>
    </w:p>
    <w:p w14:paraId="02142FFA" w14:textId="5288FC7B" w:rsidR="001A206B" w:rsidRPr="000F48E7" w:rsidRDefault="00A8114D" w:rsidP="000F48E7">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падающие предметы (элементы оборудования) и инструмент.</w:t>
      </w:r>
    </w:p>
    <w:p w14:paraId="5B81380D" w14:textId="40C1B42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3.4</w:t>
      </w:r>
      <w:r w:rsidR="009269AB">
        <w:rPr>
          <w:rFonts w:eastAsia="Times New Roman" w:cs="Times New Roman"/>
          <w:color w:val="000000"/>
          <w:sz w:val="28"/>
          <w:szCs w:val="28"/>
        </w:rPr>
        <w:t>.</w:t>
      </w:r>
      <w:r>
        <w:rPr>
          <w:rFonts w:eastAsia="Times New Roman" w:cs="Times New Roman"/>
          <w:color w:val="000000"/>
          <w:sz w:val="28"/>
          <w:szCs w:val="28"/>
        </w:rPr>
        <w:t xml:space="preserve"> Все </w:t>
      </w:r>
      <w:r w:rsidR="000A6A5A">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07502757" w14:textId="71D7219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0A6A5A">
        <w:rPr>
          <w:rFonts w:eastAsia="Times New Roman" w:cs="Times New Roman"/>
          <w:color w:val="000000"/>
          <w:sz w:val="28"/>
          <w:szCs w:val="28"/>
        </w:rPr>
        <w:t>Конкурсантам</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53537DB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w:t>
      </w:r>
      <w:r w:rsidR="000A6A5A">
        <w:rPr>
          <w:rFonts w:eastAsia="Times New Roman" w:cs="Times New Roman"/>
          <w:color w:val="000000"/>
          <w:sz w:val="28"/>
          <w:szCs w:val="28"/>
        </w:rPr>
        <w:t>Конкурсанты</w:t>
      </w:r>
      <w:r>
        <w:rPr>
          <w:rFonts w:eastAsia="Times New Roman" w:cs="Times New Roman"/>
          <w:color w:val="000000"/>
          <w:sz w:val="28"/>
          <w:szCs w:val="28"/>
        </w:rPr>
        <w:t xml:space="preserve">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18C839E9"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w:t>
      </w:r>
      <w:r w:rsidR="000A6A5A">
        <w:rPr>
          <w:rFonts w:eastAsia="Times New Roman" w:cs="Times New Roman"/>
          <w:color w:val="000000"/>
          <w:sz w:val="28"/>
          <w:szCs w:val="28"/>
        </w:rPr>
        <w:t>конкурсантом</w:t>
      </w:r>
      <w:r>
        <w:rPr>
          <w:rFonts w:eastAsia="Times New Roman" w:cs="Times New Roman"/>
          <w:color w:val="000000"/>
          <w:sz w:val="28"/>
          <w:szCs w:val="28"/>
        </w:rPr>
        <w:t xml:space="preserve">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3C4473B6" w14:textId="362303F9" w:rsidR="009718C6" w:rsidRPr="009718C6" w:rsidRDefault="009718C6" w:rsidP="000F48E7">
      <w:pPr>
        <w:pStyle w:val="af6"/>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eastAsia="Times New Roman" w:cs="Times New Roman"/>
          <w:color w:val="000000"/>
          <w:sz w:val="28"/>
          <w:szCs w:val="28"/>
        </w:rPr>
        <w:t>О</w:t>
      </w:r>
      <w:r w:rsidRPr="009718C6">
        <w:rPr>
          <w:rFonts w:eastAsia="Times New Roman" w:cs="Times New Roman"/>
          <w:color w:val="000000"/>
          <w:sz w:val="28"/>
          <w:szCs w:val="28"/>
        </w:rPr>
        <w:t>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Описанием компетенции.</w:t>
      </w:r>
    </w:p>
    <w:p w14:paraId="2917EE60" w14:textId="77777777" w:rsidR="009718C6" w:rsidRPr="009718C6" w:rsidRDefault="009718C6" w:rsidP="000F48E7">
      <w:pPr>
        <w:pStyle w:val="af6"/>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9718C6">
        <w:rPr>
          <w:rFonts w:eastAsia="Times New Roman" w:cs="Times New Roman"/>
          <w:color w:val="000000"/>
          <w:sz w:val="28"/>
          <w:szCs w:val="28"/>
        </w:rPr>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14:paraId="1620A9E0" w14:textId="0030998A" w:rsidR="009718C6" w:rsidRPr="009718C6" w:rsidRDefault="009718C6" w:rsidP="000F48E7">
      <w:pPr>
        <w:pStyle w:val="af6"/>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9718C6">
        <w:rPr>
          <w:rFonts w:eastAsia="Times New Roman" w:cs="Times New Roman"/>
          <w:color w:val="000000"/>
          <w:sz w:val="28"/>
          <w:szCs w:val="28"/>
        </w:rPr>
        <w:lastRenderedPageBreak/>
        <w:t xml:space="preserve">По окончании ознакомительного периода, </w:t>
      </w:r>
      <w:r w:rsidR="000A6A5A">
        <w:rPr>
          <w:rFonts w:eastAsia="Times New Roman" w:cs="Times New Roman"/>
          <w:color w:val="000000"/>
          <w:sz w:val="28"/>
          <w:szCs w:val="28"/>
        </w:rPr>
        <w:t xml:space="preserve">конкурсанты </w:t>
      </w:r>
      <w:r w:rsidRPr="009718C6">
        <w:rPr>
          <w:rFonts w:eastAsia="Times New Roman" w:cs="Times New Roman"/>
          <w:color w:val="000000"/>
          <w:sz w:val="28"/>
          <w:szCs w:val="28"/>
        </w:rPr>
        <w:t xml:space="preserve">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7E21B769" w14:textId="72D738B4" w:rsidR="009718C6" w:rsidRPr="009718C6" w:rsidRDefault="009718C6" w:rsidP="000F48E7">
      <w:pPr>
        <w:pStyle w:val="af6"/>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9718C6">
        <w:rPr>
          <w:rFonts w:eastAsia="Times New Roman" w:cs="Times New Roman"/>
          <w:color w:val="000000"/>
          <w:sz w:val="28"/>
          <w:szCs w:val="28"/>
        </w:rPr>
        <w:t>Подготовить рабочее место:</w:t>
      </w:r>
    </w:p>
    <w:p w14:paraId="6E862A75" w14:textId="676308AC" w:rsidR="009718C6" w:rsidRPr="000F48E7" w:rsidRDefault="000F48E7" w:rsidP="000F48E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0F48E7">
        <w:rPr>
          <w:rFonts w:eastAsia="Times New Roman" w:cs="Times New Roman"/>
          <w:color w:val="000000"/>
          <w:sz w:val="28"/>
          <w:szCs w:val="28"/>
        </w:rPr>
        <w:t xml:space="preserve">а) </w:t>
      </w:r>
      <w:r w:rsidR="009718C6" w:rsidRPr="000F48E7">
        <w:rPr>
          <w:rFonts w:eastAsia="Times New Roman" w:cs="Times New Roman"/>
          <w:color w:val="000000"/>
          <w:sz w:val="28"/>
          <w:szCs w:val="28"/>
        </w:rPr>
        <w:t xml:space="preserve">проверить исправность рабочих инструментов; </w:t>
      </w:r>
    </w:p>
    <w:p w14:paraId="2C17B953" w14:textId="0E42CB3B" w:rsidR="009718C6" w:rsidRPr="000F48E7" w:rsidRDefault="000F48E7" w:rsidP="000F48E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0F48E7">
        <w:rPr>
          <w:rFonts w:eastAsia="Times New Roman" w:cs="Times New Roman"/>
          <w:color w:val="000000"/>
          <w:sz w:val="28"/>
          <w:szCs w:val="28"/>
        </w:rPr>
        <w:t xml:space="preserve">б) </w:t>
      </w:r>
      <w:r w:rsidR="009718C6" w:rsidRPr="000F48E7">
        <w:rPr>
          <w:rFonts w:eastAsia="Times New Roman" w:cs="Times New Roman"/>
          <w:color w:val="000000"/>
          <w:sz w:val="28"/>
          <w:szCs w:val="28"/>
        </w:rPr>
        <w:t xml:space="preserve">правильное и удобное расположение материалов, инструментов и приспособлений, необходимых для работы; </w:t>
      </w:r>
    </w:p>
    <w:p w14:paraId="252D7182" w14:textId="2F79B9A5" w:rsidR="009718C6" w:rsidRPr="000F48E7" w:rsidRDefault="000F48E7" w:rsidP="000F48E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0F48E7">
        <w:rPr>
          <w:rFonts w:eastAsia="Times New Roman" w:cs="Times New Roman"/>
          <w:color w:val="000000"/>
          <w:sz w:val="28"/>
          <w:szCs w:val="28"/>
        </w:rPr>
        <w:t xml:space="preserve">в) </w:t>
      </w:r>
      <w:r w:rsidR="009718C6" w:rsidRPr="000F48E7">
        <w:rPr>
          <w:rFonts w:eastAsia="Times New Roman" w:cs="Times New Roman"/>
          <w:color w:val="000000"/>
          <w:sz w:val="28"/>
          <w:szCs w:val="28"/>
        </w:rPr>
        <w:t>подготовить к работе средства индивидуальной защиты, убедиться в их исправности.</w:t>
      </w:r>
    </w:p>
    <w:p w14:paraId="5B683F39" w14:textId="6EE5934A" w:rsidR="009718C6" w:rsidRPr="009718C6" w:rsidRDefault="009718C6" w:rsidP="000F48E7">
      <w:pPr>
        <w:pStyle w:val="af6"/>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9718C6">
        <w:rPr>
          <w:rFonts w:eastAsia="Times New Roman" w:cs="Times New Roman"/>
          <w:color w:val="000000"/>
          <w:sz w:val="28"/>
          <w:szCs w:val="28"/>
        </w:rPr>
        <w:t xml:space="preserve">Подготовить инструмент и оборудование, разрешенное </w:t>
      </w:r>
      <w:r w:rsidR="000F48E7">
        <w:rPr>
          <w:rFonts w:eastAsia="Times New Roman" w:cs="Times New Roman"/>
          <w:color w:val="000000"/>
          <w:sz w:val="28"/>
          <w:szCs w:val="28"/>
        </w:rPr>
        <w:t xml:space="preserve">                                 </w:t>
      </w:r>
      <w:r w:rsidRPr="009718C6">
        <w:rPr>
          <w:rFonts w:eastAsia="Times New Roman" w:cs="Times New Roman"/>
          <w:color w:val="000000"/>
          <w:sz w:val="28"/>
          <w:szCs w:val="28"/>
        </w:rPr>
        <w:t>к</w:t>
      </w:r>
      <w:r w:rsidR="000F48E7">
        <w:rPr>
          <w:rFonts w:eastAsia="Times New Roman" w:cs="Times New Roman"/>
          <w:color w:val="000000"/>
          <w:sz w:val="28"/>
          <w:szCs w:val="28"/>
        </w:rPr>
        <w:t xml:space="preserve"> </w:t>
      </w:r>
      <w:r w:rsidRPr="009718C6">
        <w:rPr>
          <w:rFonts w:eastAsia="Times New Roman" w:cs="Times New Roman"/>
          <w:color w:val="000000"/>
          <w:sz w:val="28"/>
          <w:szCs w:val="28"/>
        </w:rPr>
        <w:t>самостоятельной работ</w:t>
      </w:r>
      <w:r w:rsidR="000F48E7">
        <w:rPr>
          <w:rFonts w:eastAsia="Times New Roman" w:cs="Times New Roman"/>
          <w:color w:val="000000"/>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7"/>
      </w:tblGrid>
      <w:tr w:rsidR="009718C6" w:rsidRPr="000F48E7" w14:paraId="095FC9A4" w14:textId="77777777" w:rsidTr="000F48E7">
        <w:trPr>
          <w:tblHeader/>
        </w:trPr>
        <w:tc>
          <w:tcPr>
            <w:tcW w:w="3397" w:type="dxa"/>
            <w:shd w:val="clear" w:color="auto" w:fill="auto"/>
          </w:tcPr>
          <w:p w14:paraId="5C84879B" w14:textId="77777777" w:rsidR="009718C6" w:rsidRPr="000F48E7" w:rsidRDefault="009718C6" w:rsidP="000F48E7">
            <w:pPr>
              <w:spacing w:line="240" w:lineRule="auto"/>
              <w:jc w:val="center"/>
              <w:rPr>
                <w:rFonts w:eastAsia="Times New Roman" w:cs="Times New Roman"/>
                <w:b/>
              </w:rPr>
            </w:pPr>
            <w:r w:rsidRPr="000F48E7">
              <w:rPr>
                <w:rFonts w:eastAsia="Times New Roman" w:cs="Times New Roman"/>
                <w:b/>
              </w:rPr>
              <w:t>Наименование инструмента или оборудования</w:t>
            </w:r>
          </w:p>
        </w:tc>
        <w:tc>
          <w:tcPr>
            <w:tcW w:w="5947" w:type="dxa"/>
            <w:shd w:val="clear" w:color="auto" w:fill="auto"/>
          </w:tcPr>
          <w:p w14:paraId="3BF0BBA5" w14:textId="77777777" w:rsidR="000F48E7" w:rsidRDefault="009718C6" w:rsidP="000F48E7">
            <w:pPr>
              <w:spacing w:line="240" w:lineRule="auto"/>
              <w:jc w:val="center"/>
              <w:rPr>
                <w:rFonts w:eastAsia="Times New Roman" w:cs="Times New Roman"/>
                <w:b/>
              </w:rPr>
            </w:pPr>
            <w:r w:rsidRPr="000F48E7">
              <w:rPr>
                <w:rFonts w:eastAsia="Times New Roman" w:cs="Times New Roman"/>
                <w:b/>
              </w:rPr>
              <w:t>Правила подготовки к выполнению</w:t>
            </w:r>
          </w:p>
          <w:p w14:paraId="63532FDB" w14:textId="142A75AA" w:rsidR="009718C6" w:rsidRPr="000F48E7" w:rsidRDefault="009718C6" w:rsidP="000F48E7">
            <w:pPr>
              <w:spacing w:line="240" w:lineRule="auto"/>
              <w:jc w:val="center"/>
              <w:rPr>
                <w:rFonts w:eastAsia="Times New Roman" w:cs="Times New Roman"/>
                <w:b/>
              </w:rPr>
            </w:pPr>
            <w:r w:rsidRPr="000F48E7">
              <w:rPr>
                <w:rFonts w:eastAsia="Times New Roman" w:cs="Times New Roman"/>
                <w:b/>
              </w:rPr>
              <w:t xml:space="preserve"> конкурсного задания</w:t>
            </w:r>
          </w:p>
        </w:tc>
      </w:tr>
      <w:tr w:rsidR="009718C6" w:rsidRPr="000F48E7" w14:paraId="7694A201" w14:textId="77777777" w:rsidTr="000F48E7">
        <w:tc>
          <w:tcPr>
            <w:tcW w:w="3397" w:type="dxa"/>
            <w:shd w:val="clear" w:color="auto" w:fill="FFFFFF"/>
          </w:tcPr>
          <w:p w14:paraId="3AC74D54"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 xml:space="preserve">Нож строительный с выдвижными лезвиями  </w:t>
            </w:r>
          </w:p>
        </w:tc>
        <w:tc>
          <w:tcPr>
            <w:tcW w:w="5947" w:type="dxa"/>
            <w:shd w:val="clear" w:color="auto" w:fill="auto"/>
          </w:tcPr>
          <w:p w14:paraId="0AEE6490" w14:textId="5C6FB069" w:rsidR="009718C6" w:rsidRPr="000F48E7" w:rsidRDefault="009718C6" w:rsidP="000F48E7">
            <w:pPr>
              <w:spacing w:line="240" w:lineRule="auto"/>
              <w:jc w:val="both"/>
              <w:rPr>
                <w:rFonts w:eastAsia="Times New Roman" w:cs="Times New Roman"/>
                <w:highlight w:val="yellow"/>
              </w:rPr>
            </w:pPr>
            <w:r w:rsidRPr="000F48E7">
              <w:rPr>
                <w:rFonts w:eastAsia="Times New Roman" w:cs="Times New Roman"/>
                <w:color w:val="000000"/>
              </w:rPr>
              <w:t>Проверить л</w:t>
            </w:r>
            <w:r w:rsidRPr="000F48E7">
              <w:rPr>
                <w:rFonts w:cs="Times New Roman"/>
                <w:color w:val="000000"/>
                <w:shd w:val="clear" w:color="auto" w:fill="FFFFFF"/>
              </w:rPr>
              <w:t>езвия ножа</w:t>
            </w:r>
          </w:p>
        </w:tc>
      </w:tr>
      <w:tr w:rsidR="009718C6" w:rsidRPr="000F48E7" w14:paraId="3208F73F" w14:textId="77777777" w:rsidTr="000F48E7">
        <w:tc>
          <w:tcPr>
            <w:tcW w:w="3397" w:type="dxa"/>
            <w:shd w:val="clear" w:color="auto" w:fill="FFFFFF"/>
          </w:tcPr>
          <w:p w14:paraId="3F17FB52"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Рубанок обдирочный</w:t>
            </w:r>
          </w:p>
        </w:tc>
        <w:tc>
          <w:tcPr>
            <w:tcW w:w="5947" w:type="dxa"/>
            <w:shd w:val="clear" w:color="auto" w:fill="auto"/>
          </w:tcPr>
          <w:p w14:paraId="1611557A"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color w:val="000000"/>
                <w:shd w:val="clear" w:color="auto" w:fill="FFFFFF"/>
              </w:rPr>
              <w:t>Проверить корпус рубанка и терку </w:t>
            </w:r>
          </w:p>
        </w:tc>
      </w:tr>
      <w:tr w:rsidR="009718C6" w:rsidRPr="000F48E7" w14:paraId="55378329" w14:textId="77777777" w:rsidTr="000F48E7">
        <w:tc>
          <w:tcPr>
            <w:tcW w:w="3397" w:type="dxa"/>
            <w:shd w:val="clear" w:color="auto" w:fill="FFFFFF"/>
          </w:tcPr>
          <w:p w14:paraId="1D020222"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 xml:space="preserve">Рубанок кромочный </w:t>
            </w:r>
          </w:p>
        </w:tc>
        <w:tc>
          <w:tcPr>
            <w:tcW w:w="5947" w:type="dxa"/>
            <w:shd w:val="clear" w:color="auto" w:fill="auto"/>
          </w:tcPr>
          <w:p w14:paraId="71188872" w14:textId="77777777" w:rsidR="009718C6" w:rsidRPr="000F48E7" w:rsidRDefault="009718C6" w:rsidP="000F48E7">
            <w:pPr>
              <w:spacing w:line="240" w:lineRule="auto"/>
              <w:jc w:val="both"/>
              <w:rPr>
                <w:rFonts w:eastAsia="Times New Roman" w:cs="Times New Roman"/>
                <w:highlight w:val="yellow"/>
              </w:rPr>
            </w:pPr>
            <w:r w:rsidRPr="000F48E7">
              <w:rPr>
                <w:rFonts w:eastAsia="Times New Roman" w:cs="Times New Roman"/>
              </w:rPr>
              <w:t>Проверить лезвие рубанка</w:t>
            </w:r>
          </w:p>
        </w:tc>
      </w:tr>
      <w:tr w:rsidR="009718C6" w:rsidRPr="000F48E7" w14:paraId="2DF5B895" w14:textId="77777777" w:rsidTr="000F48E7">
        <w:tc>
          <w:tcPr>
            <w:tcW w:w="3397" w:type="dxa"/>
            <w:shd w:val="clear" w:color="auto" w:fill="FFFFFF"/>
          </w:tcPr>
          <w:p w14:paraId="4DAF9E93"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 xml:space="preserve">Шуруповёрт аккумуляторный </w:t>
            </w:r>
          </w:p>
        </w:tc>
        <w:tc>
          <w:tcPr>
            <w:tcW w:w="5947" w:type="dxa"/>
            <w:shd w:val="clear" w:color="auto" w:fill="auto"/>
          </w:tcPr>
          <w:p w14:paraId="65634FB5" w14:textId="4068E590" w:rsidR="009718C6" w:rsidRPr="000F48E7" w:rsidRDefault="009718C6" w:rsidP="000F48E7">
            <w:pPr>
              <w:spacing w:line="240" w:lineRule="auto"/>
              <w:jc w:val="both"/>
              <w:rPr>
                <w:rFonts w:eastAsia="Times New Roman" w:cs="Times New Roman"/>
                <w:highlight w:val="yellow"/>
              </w:rPr>
            </w:pPr>
            <w:r w:rsidRPr="000F48E7">
              <w:rPr>
                <w:rFonts w:eastAsia="Times New Roman" w:cs="Times New Roman"/>
                <w:color w:val="000000"/>
              </w:rPr>
              <w:t>Проверить наличие повреждений корпуса, целостность кабеля, полноту комплекта. Произвести контрольное включение и обратить внимание на наличие посторонних шумов. Проверить заряд всех аккумуляторов и работоспособность зарядного устройства,</w:t>
            </w:r>
            <w:r w:rsidRPr="000F48E7">
              <w:rPr>
                <w:rFonts w:cs="Times New Roman"/>
                <w:color w:val="FF0000"/>
                <w:shd w:val="clear" w:color="auto" w:fill="FFFFFF"/>
              </w:rPr>
              <w:t xml:space="preserve"> </w:t>
            </w:r>
            <w:r w:rsidRPr="000F48E7">
              <w:rPr>
                <w:rFonts w:cs="Times New Roman"/>
                <w:color w:val="000000"/>
                <w:shd w:val="clear" w:color="auto" w:fill="FFFFFF"/>
              </w:rPr>
              <w:t>при необходимости заменить</w:t>
            </w:r>
            <w:r w:rsidR="000F48E7">
              <w:rPr>
                <w:rFonts w:cs="Times New Roman"/>
                <w:color w:val="000000"/>
                <w:shd w:val="clear" w:color="auto" w:fill="FFFFFF"/>
              </w:rPr>
              <w:t xml:space="preserve"> </w:t>
            </w:r>
            <w:r w:rsidRPr="000F48E7">
              <w:rPr>
                <w:rFonts w:cs="Times New Roman"/>
                <w:color w:val="000000"/>
                <w:shd w:val="clear" w:color="auto" w:fill="FFFFFF"/>
              </w:rPr>
              <w:t>аккумуляторную батарею</w:t>
            </w:r>
          </w:p>
        </w:tc>
      </w:tr>
      <w:tr w:rsidR="009718C6" w:rsidRPr="000F48E7" w14:paraId="1BCA7B04" w14:textId="77777777" w:rsidTr="000F48E7">
        <w:tc>
          <w:tcPr>
            <w:tcW w:w="3397" w:type="dxa"/>
            <w:shd w:val="clear" w:color="auto" w:fill="FFFFFF"/>
          </w:tcPr>
          <w:p w14:paraId="46B70033"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Шуруповерт сетевой</w:t>
            </w:r>
          </w:p>
        </w:tc>
        <w:tc>
          <w:tcPr>
            <w:tcW w:w="5947" w:type="dxa"/>
            <w:shd w:val="clear" w:color="auto" w:fill="auto"/>
          </w:tcPr>
          <w:p w14:paraId="758F76B9" w14:textId="133BA60C" w:rsidR="009718C6" w:rsidRPr="000F48E7" w:rsidRDefault="009718C6" w:rsidP="000F48E7">
            <w:pPr>
              <w:spacing w:line="240" w:lineRule="auto"/>
              <w:jc w:val="both"/>
              <w:rPr>
                <w:rFonts w:eastAsia="Times New Roman" w:cs="Times New Roman"/>
                <w:color w:val="000000"/>
              </w:rPr>
            </w:pPr>
            <w:r w:rsidRPr="000F48E7">
              <w:rPr>
                <w:rFonts w:eastAsia="Times New Roman" w:cs="Times New Roman"/>
                <w:color w:val="000000"/>
              </w:rPr>
              <w:t>Проверить наличие повреждений корпуса, целостность кабеля, полноту комплекта. О</w:t>
            </w:r>
            <w:r w:rsidRPr="000F48E7">
              <w:rPr>
                <w:rFonts w:cs="Times New Roman"/>
                <w:color w:val="000000"/>
                <w:shd w:val="clear" w:color="auto" w:fill="FFFFFF"/>
              </w:rPr>
              <w:t>пробовать машину на холостом ходу в течение 10-15 секунд (также после замены сверла или отвертки)</w:t>
            </w:r>
          </w:p>
        </w:tc>
      </w:tr>
      <w:tr w:rsidR="009718C6" w:rsidRPr="000F48E7" w14:paraId="7CFC7BCD" w14:textId="77777777" w:rsidTr="000F48E7">
        <w:tc>
          <w:tcPr>
            <w:tcW w:w="3397" w:type="dxa"/>
            <w:shd w:val="clear" w:color="auto" w:fill="FFFFFF"/>
          </w:tcPr>
          <w:p w14:paraId="41DDF9D5"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Шпатель</w:t>
            </w:r>
          </w:p>
        </w:tc>
        <w:tc>
          <w:tcPr>
            <w:tcW w:w="5947" w:type="dxa"/>
            <w:shd w:val="clear" w:color="auto" w:fill="auto"/>
          </w:tcPr>
          <w:p w14:paraId="7BC62EC0" w14:textId="725DE0F0" w:rsidR="009718C6" w:rsidRPr="000F48E7" w:rsidRDefault="009718C6" w:rsidP="000F48E7">
            <w:pPr>
              <w:spacing w:line="240" w:lineRule="auto"/>
              <w:jc w:val="both"/>
              <w:rPr>
                <w:rFonts w:eastAsia="Times New Roman" w:cs="Times New Roman"/>
                <w:highlight w:val="yellow"/>
              </w:rPr>
            </w:pPr>
            <w:r w:rsidRPr="000F48E7">
              <w:rPr>
                <w:rFonts w:cs="Times New Roman"/>
                <w:color w:val="000000"/>
                <w:shd w:val="clear" w:color="auto" w:fill="FFFFFF"/>
              </w:rPr>
              <w:t>Проверить ровность рабочего полотна, хорошую упругость стали и удобство ручки</w:t>
            </w:r>
          </w:p>
        </w:tc>
      </w:tr>
      <w:tr w:rsidR="009718C6" w:rsidRPr="000F48E7" w14:paraId="09BEF0CD" w14:textId="77777777" w:rsidTr="000F48E7">
        <w:tc>
          <w:tcPr>
            <w:tcW w:w="3397" w:type="dxa"/>
            <w:shd w:val="clear" w:color="auto" w:fill="FFFFFF"/>
          </w:tcPr>
          <w:p w14:paraId="7D2651A5"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Тёрка для шлифования</w:t>
            </w:r>
          </w:p>
        </w:tc>
        <w:tc>
          <w:tcPr>
            <w:tcW w:w="5947" w:type="dxa"/>
            <w:shd w:val="clear" w:color="auto" w:fill="auto"/>
          </w:tcPr>
          <w:p w14:paraId="42170F9E"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color w:val="000000"/>
                <w:shd w:val="clear" w:color="auto" w:fill="FFFFFF"/>
              </w:rPr>
              <w:t>Проверить корпус и наличие наждачной бумаги</w:t>
            </w:r>
          </w:p>
        </w:tc>
      </w:tr>
      <w:tr w:rsidR="009718C6" w:rsidRPr="000F48E7" w14:paraId="371F4D52" w14:textId="77777777" w:rsidTr="000F48E7">
        <w:tc>
          <w:tcPr>
            <w:tcW w:w="3397" w:type="dxa"/>
            <w:shd w:val="clear" w:color="auto" w:fill="FFFFFF"/>
          </w:tcPr>
          <w:p w14:paraId="7D289820"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Ножницы по металлу</w:t>
            </w:r>
          </w:p>
        </w:tc>
        <w:tc>
          <w:tcPr>
            <w:tcW w:w="5947" w:type="dxa"/>
            <w:shd w:val="clear" w:color="auto" w:fill="auto"/>
          </w:tcPr>
          <w:p w14:paraId="1960F18C" w14:textId="168B5B70" w:rsidR="009718C6" w:rsidRPr="000F48E7" w:rsidRDefault="009718C6" w:rsidP="000F48E7">
            <w:pPr>
              <w:spacing w:line="240" w:lineRule="auto"/>
              <w:jc w:val="both"/>
              <w:rPr>
                <w:rFonts w:eastAsia="Times New Roman" w:cs="Times New Roman"/>
                <w:highlight w:val="yellow"/>
              </w:rPr>
            </w:pPr>
            <w:r w:rsidRPr="000F48E7">
              <w:rPr>
                <w:rFonts w:cs="Times New Roman"/>
                <w:color w:val="333333"/>
                <w:shd w:val="clear" w:color="auto" w:fill="FFFFFF"/>
              </w:rPr>
              <w:t>Проверить рабочие лезвия в работе</w:t>
            </w:r>
          </w:p>
        </w:tc>
      </w:tr>
      <w:tr w:rsidR="009718C6" w:rsidRPr="000F48E7" w14:paraId="5791C4F1" w14:textId="77777777" w:rsidTr="000F48E7">
        <w:tc>
          <w:tcPr>
            <w:tcW w:w="3397" w:type="dxa"/>
            <w:shd w:val="clear" w:color="auto" w:fill="FFFFFF"/>
          </w:tcPr>
          <w:p w14:paraId="46E604E0"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Просекатель для соединения металлических профилей</w:t>
            </w:r>
          </w:p>
        </w:tc>
        <w:tc>
          <w:tcPr>
            <w:tcW w:w="5947" w:type="dxa"/>
            <w:shd w:val="clear" w:color="auto" w:fill="auto"/>
          </w:tcPr>
          <w:p w14:paraId="0155E729" w14:textId="77777777" w:rsidR="009718C6" w:rsidRPr="000F48E7" w:rsidRDefault="009718C6" w:rsidP="000F48E7">
            <w:pPr>
              <w:spacing w:line="240" w:lineRule="auto"/>
              <w:rPr>
                <w:rFonts w:eastAsia="Times New Roman" w:cs="Times New Roman"/>
                <w:highlight w:val="yellow"/>
              </w:rPr>
            </w:pPr>
            <w:r w:rsidRPr="000F48E7">
              <w:rPr>
                <w:rFonts w:eastAsia="Times New Roman" w:cs="Times New Roman"/>
                <w:color w:val="222222"/>
                <w:shd w:val="clear" w:color="auto" w:fill="F4F4F4"/>
              </w:rPr>
              <w:t>Проверить режущий элемент, пружины и чехлы рукоятей</w:t>
            </w:r>
          </w:p>
        </w:tc>
      </w:tr>
      <w:tr w:rsidR="009718C6" w:rsidRPr="000F48E7" w14:paraId="2EEFA4EE" w14:textId="77777777" w:rsidTr="000F48E7">
        <w:tc>
          <w:tcPr>
            <w:tcW w:w="3397" w:type="dxa"/>
            <w:shd w:val="clear" w:color="auto" w:fill="FFFFFF"/>
          </w:tcPr>
          <w:p w14:paraId="0E3D4279"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Пилка для ГКЛ</w:t>
            </w:r>
          </w:p>
        </w:tc>
        <w:tc>
          <w:tcPr>
            <w:tcW w:w="5947" w:type="dxa"/>
            <w:shd w:val="clear" w:color="auto" w:fill="auto"/>
          </w:tcPr>
          <w:p w14:paraId="5F2BD0A1" w14:textId="77777777" w:rsidR="009718C6" w:rsidRPr="000F48E7" w:rsidRDefault="009718C6" w:rsidP="000F48E7">
            <w:pPr>
              <w:spacing w:line="240" w:lineRule="auto"/>
              <w:jc w:val="both"/>
              <w:rPr>
                <w:rFonts w:eastAsia="Times New Roman" w:cs="Times New Roman"/>
                <w:highlight w:val="yellow"/>
              </w:rPr>
            </w:pPr>
            <w:r w:rsidRPr="000F48E7">
              <w:rPr>
                <w:rFonts w:eastAsia="Times New Roman" w:cs="Times New Roman"/>
                <w:color w:val="000000"/>
              </w:rPr>
              <w:t>Проверить л</w:t>
            </w:r>
            <w:r w:rsidRPr="000F48E7">
              <w:rPr>
                <w:rFonts w:cs="Times New Roman"/>
                <w:color w:val="000000"/>
                <w:shd w:val="clear" w:color="auto" w:fill="FFFFFF"/>
              </w:rPr>
              <w:t>езвия</w:t>
            </w:r>
          </w:p>
        </w:tc>
      </w:tr>
      <w:tr w:rsidR="009718C6" w:rsidRPr="000F48E7" w14:paraId="6AFBC738" w14:textId="77777777" w:rsidTr="000F48E7">
        <w:tc>
          <w:tcPr>
            <w:tcW w:w="3397" w:type="dxa"/>
            <w:shd w:val="clear" w:color="auto" w:fill="FFFFFF"/>
          </w:tcPr>
          <w:p w14:paraId="3A96FC47"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Плоскогубцы</w:t>
            </w:r>
          </w:p>
        </w:tc>
        <w:tc>
          <w:tcPr>
            <w:tcW w:w="5947" w:type="dxa"/>
            <w:shd w:val="clear" w:color="auto" w:fill="auto"/>
          </w:tcPr>
          <w:p w14:paraId="4D590403"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Проверить целостность зажимов</w:t>
            </w:r>
          </w:p>
        </w:tc>
      </w:tr>
      <w:tr w:rsidR="009718C6" w:rsidRPr="000F48E7" w14:paraId="5D0C0105" w14:textId="77777777" w:rsidTr="000F48E7">
        <w:tc>
          <w:tcPr>
            <w:tcW w:w="3397" w:type="dxa"/>
            <w:shd w:val="clear" w:color="auto" w:fill="FFFFFF"/>
          </w:tcPr>
          <w:p w14:paraId="5816B145"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Рулетка</w:t>
            </w:r>
          </w:p>
        </w:tc>
        <w:tc>
          <w:tcPr>
            <w:tcW w:w="5947" w:type="dxa"/>
            <w:shd w:val="clear" w:color="auto" w:fill="auto"/>
          </w:tcPr>
          <w:p w14:paraId="799B7CB4"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rPr>
              <w:t>Произвести контрольное измерение</w:t>
            </w:r>
          </w:p>
        </w:tc>
      </w:tr>
      <w:tr w:rsidR="009718C6" w:rsidRPr="000F48E7" w14:paraId="5B6DCEFB" w14:textId="77777777" w:rsidTr="000F48E7">
        <w:tc>
          <w:tcPr>
            <w:tcW w:w="3397" w:type="dxa"/>
            <w:shd w:val="clear" w:color="auto" w:fill="FFFFFF"/>
          </w:tcPr>
          <w:p w14:paraId="309011EE"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 xml:space="preserve">Уровень пузырьковый – 300 мм, 400 мм, 800 мм, 1200 мм, </w:t>
            </w:r>
          </w:p>
        </w:tc>
        <w:tc>
          <w:tcPr>
            <w:tcW w:w="5947" w:type="dxa"/>
            <w:shd w:val="clear" w:color="auto" w:fill="auto"/>
          </w:tcPr>
          <w:p w14:paraId="220CADA1"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rPr>
              <w:t>Произвести контрольное измерение</w:t>
            </w:r>
          </w:p>
        </w:tc>
      </w:tr>
      <w:tr w:rsidR="009718C6" w:rsidRPr="000F48E7" w14:paraId="4B5DD07B" w14:textId="77777777" w:rsidTr="000F48E7">
        <w:tc>
          <w:tcPr>
            <w:tcW w:w="3397" w:type="dxa"/>
            <w:shd w:val="clear" w:color="auto" w:fill="FFFFFF"/>
          </w:tcPr>
          <w:p w14:paraId="1EAA56B1" w14:textId="533A345B" w:rsidR="009718C6" w:rsidRPr="000F48E7" w:rsidRDefault="009718C6" w:rsidP="000F48E7">
            <w:pPr>
              <w:spacing w:line="240" w:lineRule="auto"/>
              <w:jc w:val="both"/>
              <w:rPr>
                <w:rFonts w:eastAsia="Times New Roman" w:cs="Times New Roman"/>
              </w:rPr>
            </w:pPr>
            <w:r w:rsidRPr="000F48E7">
              <w:rPr>
                <w:rFonts w:cs="Times New Roman"/>
                <w:color w:val="000000"/>
              </w:rPr>
              <w:t xml:space="preserve">Угольник строительный - </w:t>
            </w:r>
            <w:r w:rsidRPr="000F48E7">
              <w:rPr>
                <w:rFonts w:cs="Times New Roman"/>
                <w:b/>
                <w:bCs/>
                <w:color w:val="000000"/>
              </w:rPr>
              <w:t>300</w:t>
            </w:r>
            <w:r w:rsidRPr="000F48E7">
              <w:rPr>
                <w:rFonts w:cs="Times New Roman"/>
                <w:color w:val="000000"/>
              </w:rPr>
              <w:t xml:space="preserve"> мм</w:t>
            </w:r>
          </w:p>
        </w:tc>
        <w:tc>
          <w:tcPr>
            <w:tcW w:w="5947" w:type="dxa"/>
            <w:shd w:val="clear" w:color="auto" w:fill="auto"/>
          </w:tcPr>
          <w:p w14:paraId="07CC802C"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rPr>
              <w:t>Произвести контрольное измерение</w:t>
            </w:r>
          </w:p>
        </w:tc>
      </w:tr>
      <w:tr w:rsidR="009718C6" w:rsidRPr="000F48E7" w14:paraId="2D31627E" w14:textId="77777777" w:rsidTr="000F48E7">
        <w:tc>
          <w:tcPr>
            <w:tcW w:w="3397" w:type="dxa"/>
            <w:shd w:val="clear" w:color="auto" w:fill="FFFFFF"/>
          </w:tcPr>
          <w:p w14:paraId="6913D6DF"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lastRenderedPageBreak/>
              <w:t xml:space="preserve">Электромиксер для приготовления строительных растворов </w:t>
            </w:r>
          </w:p>
        </w:tc>
        <w:tc>
          <w:tcPr>
            <w:tcW w:w="5947" w:type="dxa"/>
            <w:shd w:val="clear" w:color="auto" w:fill="auto"/>
          </w:tcPr>
          <w:p w14:paraId="39272133" w14:textId="77777777" w:rsidR="009718C6" w:rsidRPr="000F48E7" w:rsidRDefault="009718C6" w:rsidP="000F48E7">
            <w:pPr>
              <w:spacing w:line="240" w:lineRule="auto"/>
              <w:jc w:val="both"/>
              <w:rPr>
                <w:rFonts w:eastAsia="Times New Roman" w:cs="Times New Roman"/>
                <w:highlight w:val="yellow"/>
              </w:rPr>
            </w:pPr>
            <w:r w:rsidRPr="000F48E7">
              <w:rPr>
                <w:rFonts w:cs="Times New Roman"/>
              </w:rPr>
              <w:t>Проверьте целостность электроинструмента и шнура питания. Прежде чем нажать на выключатель, убедитесь, что лопасти правильно установлены, что емкость с раствором или смесью достаточно устойчива.</w:t>
            </w:r>
          </w:p>
        </w:tc>
      </w:tr>
      <w:tr w:rsidR="009718C6" w:rsidRPr="000F48E7" w14:paraId="3008111E" w14:textId="77777777" w:rsidTr="000F48E7">
        <w:tc>
          <w:tcPr>
            <w:tcW w:w="3397" w:type="dxa"/>
            <w:shd w:val="clear" w:color="auto" w:fill="FFFFFF"/>
          </w:tcPr>
          <w:p w14:paraId="7FF9A177" w14:textId="77777777" w:rsidR="000F48E7" w:rsidRDefault="009718C6" w:rsidP="000F48E7">
            <w:pPr>
              <w:spacing w:line="240" w:lineRule="auto"/>
              <w:jc w:val="both"/>
              <w:rPr>
                <w:rFonts w:cs="Times New Roman"/>
              </w:rPr>
            </w:pPr>
            <w:r w:rsidRPr="000F48E7">
              <w:rPr>
                <w:rFonts w:cs="Times New Roman"/>
              </w:rPr>
              <w:t xml:space="preserve">Электрические ножницы </w:t>
            </w:r>
          </w:p>
          <w:p w14:paraId="5A9C41C1" w14:textId="7AF76564" w:rsidR="009718C6" w:rsidRPr="000F48E7" w:rsidRDefault="009718C6" w:rsidP="000F48E7">
            <w:pPr>
              <w:spacing w:line="240" w:lineRule="auto"/>
              <w:jc w:val="both"/>
              <w:rPr>
                <w:rFonts w:eastAsia="Times New Roman" w:cs="Times New Roman"/>
              </w:rPr>
            </w:pPr>
            <w:r w:rsidRPr="000F48E7">
              <w:rPr>
                <w:rFonts w:cs="Times New Roman"/>
              </w:rPr>
              <w:t>по металлу (любого типа)</w:t>
            </w:r>
          </w:p>
        </w:tc>
        <w:tc>
          <w:tcPr>
            <w:tcW w:w="5947" w:type="dxa"/>
            <w:shd w:val="clear" w:color="auto" w:fill="auto"/>
          </w:tcPr>
          <w:p w14:paraId="37937BFB" w14:textId="26B4410D" w:rsidR="009718C6" w:rsidRPr="000F48E7" w:rsidRDefault="009718C6" w:rsidP="000F48E7">
            <w:pPr>
              <w:spacing w:line="240" w:lineRule="auto"/>
              <w:jc w:val="both"/>
              <w:rPr>
                <w:rFonts w:eastAsia="Times New Roman" w:cs="Times New Roman"/>
                <w:highlight w:val="yellow"/>
              </w:rPr>
            </w:pPr>
            <w:r w:rsidRPr="000F48E7">
              <w:rPr>
                <w:rFonts w:cs="Times New Roman"/>
              </w:rPr>
              <w:t>Перед работой следует проверить режущие. Инструмент должен быть подключен к сети с напряжением, соответствующим напряжению. Тщательно проверяйте инструмент на отсутствие трещин и поломок перед началом работ. Немедленно замените поврежденные части</w:t>
            </w:r>
          </w:p>
        </w:tc>
      </w:tr>
      <w:tr w:rsidR="009718C6" w:rsidRPr="000F48E7" w14:paraId="2AD14126" w14:textId="77777777" w:rsidTr="000F48E7">
        <w:tc>
          <w:tcPr>
            <w:tcW w:w="3397" w:type="dxa"/>
            <w:shd w:val="clear" w:color="auto" w:fill="FFFFFF"/>
          </w:tcPr>
          <w:p w14:paraId="408589EF" w14:textId="77777777" w:rsidR="009718C6" w:rsidRPr="000F48E7" w:rsidRDefault="009718C6" w:rsidP="000F48E7">
            <w:pPr>
              <w:spacing w:line="240" w:lineRule="auto"/>
              <w:jc w:val="both"/>
              <w:rPr>
                <w:rFonts w:eastAsia="Times New Roman" w:cs="Times New Roman"/>
              </w:rPr>
            </w:pPr>
            <w:r w:rsidRPr="000F48E7">
              <w:rPr>
                <w:rFonts w:eastAsia="Times New Roman" w:cs="Times New Roman"/>
              </w:rPr>
              <w:t>Струбцины</w:t>
            </w:r>
          </w:p>
        </w:tc>
        <w:tc>
          <w:tcPr>
            <w:tcW w:w="5947" w:type="dxa"/>
            <w:shd w:val="clear" w:color="auto" w:fill="auto"/>
          </w:tcPr>
          <w:p w14:paraId="5E096E17" w14:textId="6C305C12" w:rsidR="009718C6" w:rsidRPr="000F48E7" w:rsidRDefault="009718C6" w:rsidP="000F48E7">
            <w:pPr>
              <w:spacing w:line="240" w:lineRule="auto"/>
              <w:jc w:val="both"/>
              <w:rPr>
                <w:rFonts w:eastAsia="Times New Roman" w:cs="Times New Roman"/>
                <w:highlight w:val="yellow"/>
              </w:rPr>
            </w:pPr>
            <w:r w:rsidRPr="000F48E7">
              <w:rPr>
                <w:rFonts w:cs="Times New Roman"/>
                <w:color w:val="000000"/>
              </w:rPr>
              <w:t>Проверить целостность рукояток и резьбовых пар</w:t>
            </w:r>
          </w:p>
        </w:tc>
      </w:tr>
      <w:tr w:rsidR="009718C6" w:rsidRPr="000F48E7" w14:paraId="610433BC" w14:textId="77777777" w:rsidTr="000F48E7">
        <w:tc>
          <w:tcPr>
            <w:tcW w:w="3397" w:type="dxa"/>
            <w:shd w:val="clear" w:color="auto" w:fill="FFFFFF"/>
          </w:tcPr>
          <w:p w14:paraId="38BD0BA6" w14:textId="77777777" w:rsidR="009718C6" w:rsidRPr="000F48E7" w:rsidRDefault="009718C6"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Стусло</w:t>
            </w:r>
          </w:p>
        </w:tc>
        <w:tc>
          <w:tcPr>
            <w:tcW w:w="5947" w:type="dxa"/>
            <w:shd w:val="clear" w:color="auto" w:fill="auto"/>
          </w:tcPr>
          <w:p w14:paraId="4774A5AA" w14:textId="16492244" w:rsidR="009718C6" w:rsidRPr="000F48E7" w:rsidRDefault="009718C6"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Проверить режущее полотно, комплектующие</w:t>
            </w:r>
          </w:p>
        </w:tc>
      </w:tr>
      <w:tr w:rsidR="009718C6" w:rsidRPr="000F48E7" w14:paraId="60E29CF7" w14:textId="77777777" w:rsidTr="000F48E7">
        <w:tc>
          <w:tcPr>
            <w:tcW w:w="3397" w:type="dxa"/>
            <w:shd w:val="clear" w:color="auto" w:fill="FFFFFF"/>
          </w:tcPr>
          <w:p w14:paraId="7941B059" w14:textId="77777777" w:rsidR="009718C6" w:rsidRPr="000F48E7" w:rsidRDefault="009718C6"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Лазерные уровни</w:t>
            </w:r>
          </w:p>
        </w:tc>
        <w:tc>
          <w:tcPr>
            <w:tcW w:w="5947" w:type="dxa"/>
            <w:shd w:val="clear" w:color="auto" w:fill="auto"/>
          </w:tcPr>
          <w:p w14:paraId="68174C9A" w14:textId="0EB44AC5" w:rsidR="009718C6" w:rsidRPr="000F48E7" w:rsidRDefault="009718C6"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Проверить работоспособность уровня, включив его</w:t>
            </w:r>
          </w:p>
        </w:tc>
      </w:tr>
      <w:tr w:rsidR="009718C6" w:rsidRPr="000F48E7" w14:paraId="7F3A2881" w14:textId="77777777" w:rsidTr="000F48E7">
        <w:tc>
          <w:tcPr>
            <w:tcW w:w="3397" w:type="dxa"/>
            <w:shd w:val="clear" w:color="auto" w:fill="FFFFFF"/>
          </w:tcPr>
          <w:p w14:paraId="70AC9495" w14:textId="77777777" w:rsidR="009718C6" w:rsidRPr="000F48E7" w:rsidRDefault="009718C6"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Лазерные нивелиры</w:t>
            </w:r>
          </w:p>
        </w:tc>
        <w:tc>
          <w:tcPr>
            <w:tcW w:w="5947" w:type="dxa"/>
            <w:shd w:val="clear" w:color="auto" w:fill="auto"/>
          </w:tcPr>
          <w:p w14:paraId="27CD04B4" w14:textId="35A526A8" w:rsidR="009718C6" w:rsidRPr="000F48E7" w:rsidRDefault="009718C6" w:rsidP="000F48E7">
            <w:pPr>
              <w:spacing w:line="240" w:lineRule="auto"/>
              <w:rPr>
                <w:rFonts w:cs="Times New Roman"/>
                <w:color w:val="000000"/>
              </w:rPr>
            </w:pPr>
            <w:r w:rsidRPr="000F48E7">
              <w:rPr>
                <w:rFonts w:cs="Times New Roman"/>
                <w:color w:val="000000"/>
                <w:shd w:val="clear" w:color="auto" w:fill="FFFFFF"/>
              </w:rPr>
              <w:t>Проверить работоспособность нивелира, включив его</w:t>
            </w:r>
          </w:p>
        </w:tc>
      </w:tr>
      <w:tr w:rsidR="009718C6" w:rsidRPr="000F48E7" w14:paraId="0B5F44B2" w14:textId="77777777" w:rsidTr="000F48E7">
        <w:tc>
          <w:tcPr>
            <w:tcW w:w="3397" w:type="dxa"/>
            <w:shd w:val="clear" w:color="auto" w:fill="FFFFFF"/>
          </w:tcPr>
          <w:p w14:paraId="7530E920" w14:textId="77777777" w:rsidR="009718C6" w:rsidRPr="000F48E7" w:rsidRDefault="009718C6" w:rsidP="000F48E7">
            <w:pPr>
              <w:pStyle w:val="pboth"/>
              <w:spacing w:before="0" w:beforeAutospacing="0" w:after="0" w:afterAutospacing="0"/>
              <w:textAlignment w:val="baseline"/>
              <w:rPr>
                <w:color w:val="000000"/>
                <w:shd w:val="clear" w:color="auto" w:fill="FFFFFF"/>
              </w:rPr>
            </w:pPr>
            <w:r w:rsidRPr="000F48E7">
              <w:rPr>
                <w:color w:val="000000"/>
                <w:shd w:val="clear" w:color="auto" w:fill="FFFFFF"/>
              </w:rPr>
              <w:t>Лазерный построитель плоскостей</w:t>
            </w:r>
          </w:p>
        </w:tc>
        <w:tc>
          <w:tcPr>
            <w:tcW w:w="5947" w:type="dxa"/>
            <w:shd w:val="clear" w:color="auto" w:fill="auto"/>
          </w:tcPr>
          <w:p w14:paraId="706C7206" w14:textId="1BC8D2A0" w:rsidR="009718C6" w:rsidRPr="000F48E7" w:rsidRDefault="009718C6" w:rsidP="000F48E7">
            <w:pPr>
              <w:spacing w:line="240" w:lineRule="auto"/>
              <w:rPr>
                <w:rFonts w:cs="Times New Roman"/>
                <w:color w:val="000000"/>
              </w:rPr>
            </w:pPr>
            <w:r w:rsidRPr="000F48E7">
              <w:rPr>
                <w:rFonts w:cs="Times New Roman"/>
                <w:color w:val="000000"/>
                <w:shd w:val="clear" w:color="auto" w:fill="FFFFFF"/>
              </w:rPr>
              <w:t>Проверить работоспособность построителя, включив его</w:t>
            </w:r>
          </w:p>
        </w:tc>
      </w:tr>
    </w:tbl>
    <w:p w14:paraId="428ED642" w14:textId="77777777" w:rsidR="009718C6" w:rsidRPr="009718C6" w:rsidRDefault="009718C6" w:rsidP="009718C6">
      <w:pPr>
        <w:pStyle w:val="af6"/>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17FAFDFB" w14:textId="4F9E4261" w:rsidR="00B328F5" w:rsidRDefault="00B328F5" w:rsidP="000F48E7">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cs="Times New Roman"/>
          <w:sz w:val="28"/>
          <w:szCs w:val="28"/>
        </w:rPr>
        <w:t xml:space="preserve">Не </w:t>
      </w:r>
      <w:r w:rsidRPr="008F3F3F">
        <w:rPr>
          <w:rFonts w:cs="Times New Roman"/>
          <w:sz w:val="28"/>
          <w:szCs w:val="28"/>
        </w:rPr>
        <w:t>соблюден</w:t>
      </w:r>
      <w:r>
        <w:rPr>
          <w:rFonts w:cs="Times New Roman"/>
          <w:sz w:val="28"/>
          <w:szCs w:val="28"/>
        </w:rPr>
        <w:t>ы</w:t>
      </w:r>
      <w:r w:rsidRPr="008F3F3F">
        <w:rPr>
          <w:rFonts w:cs="Times New Roman"/>
          <w:sz w:val="28"/>
          <w:szCs w:val="28"/>
        </w:rPr>
        <w:t xml:space="preserve"> температурно-влажностны</w:t>
      </w:r>
      <w:r>
        <w:rPr>
          <w:rFonts w:cs="Times New Roman"/>
          <w:sz w:val="28"/>
          <w:szCs w:val="28"/>
        </w:rPr>
        <w:t>е</w:t>
      </w:r>
      <w:r w:rsidRPr="008F3F3F">
        <w:rPr>
          <w:rFonts w:cs="Times New Roman"/>
          <w:sz w:val="28"/>
          <w:szCs w:val="28"/>
        </w:rPr>
        <w:t xml:space="preserve"> условий</w:t>
      </w:r>
      <w:r>
        <w:rPr>
          <w:rFonts w:cs="Times New Roman"/>
          <w:sz w:val="28"/>
          <w:szCs w:val="28"/>
        </w:rPr>
        <w:t xml:space="preserve"> площадки;</w:t>
      </w:r>
    </w:p>
    <w:p w14:paraId="24B43E7E" w14:textId="7D25E271" w:rsidR="00B328F5" w:rsidRDefault="00B328F5" w:rsidP="000F48E7">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eastAsia="Times New Roman" w:cs="Times New Roman"/>
          <w:color w:val="000000"/>
          <w:sz w:val="28"/>
          <w:szCs w:val="28"/>
        </w:rPr>
        <w:t xml:space="preserve">Отсутствие обеспечения </w:t>
      </w:r>
      <w:r w:rsidRPr="00B328F5">
        <w:rPr>
          <w:rFonts w:eastAsia="Times New Roman" w:cs="Times New Roman"/>
          <w:color w:val="000000"/>
          <w:sz w:val="28"/>
          <w:szCs w:val="28"/>
        </w:rPr>
        <w:t>систем</w:t>
      </w:r>
      <w:r>
        <w:rPr>
          <w:rFonts w:eastAsia="Times New Roman" w:cs="Times New Roman"/>
          <w:color w:val="000000"/>
          <w:sz w:val="28"/>
          <w:szCs w:val="28"/>
        </w:rPr>
        <w:t>ы</w:t>
      </w:r>
      <w:r w:rsidRPr="00B328F5">
        <w:rPr>
          <w:rFonts w:eastAsia="Times New Roman" w:cs="Times New Roman"/>
          <w:color w:val="000000"/>
          <w:sz w:val="28"/>
          <w:szCs w:val="28"/>
        </w:rPr>
        <w:t xml:space="preserve"> заземления Электроснабжени</w:t>
      </w:r>
      <w:r>
        <w:rPr>
          <w:rFonts w:eastAsia="Times New Roman" w:cs="Times New Roman"/>
          <w:color w:val="000000"/>
          <w:sz w:val="28"/>
          <w:szCs w:val="28"/>
        </w:rPr>
        <w:t xml:space="preserve">я и </w:t>
      </w:r>
      <w:r w:rsidRPr="00B328F5">
        <w:rPr>
          <w:rFonts w:eastAsia="Times New Roman" w:cs="Times New Roman"/>
          <w:color w:val="000000"/>
          <w:sz w:val="28"/>
          <w:szCs w:val="28"/>
        </w:rPr>
        <w:t>защит</w:t>
      </w:r>
      <w:r>
        <w:rPr>
          <w:rFonts w:eastAsia="Times New Roman" w:cs="Times New Roman"/>
          <w:color w:val="000000"/>
          <w:sz w:val="28"/>
          <w:szCs w:val="28"/>
        </w:rPr>
        <w:t>ы</w:t>
      </w:r>
      <w:r w:rsidRPr="00B328F5">
        <w:rPr>
          <w:rFonts w:eastAsia="Times New Roman" w:cs="Times New Roman"/>
          <w:color w:val="000000"/>
          <w:sz w:val="28"/>
          <w:szCs w:val="28"/>
        </w:rPr>
        <w:t xml:space="preserve"> от влаги</w:t>
      </w:r>
      <w:r>
        <w:rPr>
          <w:rFonts w:eastAsia="Times New Roman" w:cs="Times New Roman"/>
          <w:color w:val="000000"/>
          <w:sz w:val="28"/>
          <w:szCs w:val="28"/>
        </w:rPr>
        <w:t>;</w:t>
      </w:r>
      <w:r w:rsidRPr="00B328F5">
        <w:rPr>
          <w:rFonts w:eastAsia="Times New Roman" w:cs="Times New Roman"/>
          <w:color w:val="000000"/>
          <w:sz w:val="28"/>
          <w:szCs w:val="28"/>
        </w:rPr>
        <w:t xml:space="preserve"> </w:t>
      </w:r>
    </w:p>
    <w:p w14:paraId="2B493127" w14:textId="72B6E3B6" w:rsidR="00B328F5" w:rsidRDefault="00B328F5" w:rsidP="000F48E7">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eastAsia="Times New Roman" w:cs="Times New Roman"/>
          <w:color w:val="000000"/>
          <w:sz w:val="28"/>
          <w:szCs w:val="28"/>
        </w:rPr>
        <w:t xml:space="preserve">Недостаточное </w:t>
      </w:r>
      <w:r w:rsidRPr="001C6E5A">
        <w:rPr>
          <w:rFonts w:eastAsia="Times New Roman" w:cs="Times New Roman"/>
          <w:color w:val="000000"/>
          <w:sz w:val="28"/>
          <w:szCs w:val="28"/>
        </w:rPr>
        <w:t>освещен</w:t>
      </w:r>
      <w:r>
        <w:rPr>
          <w:rFonts w:eastAsia="Times New Roman" w:cs="Times New Roman"/>
          <w:color w:val="000000"/>
          <w:sz w:val="28"/>
          <w:szCs w:val="28"/>
        </w:rPr>
        <w:t xml:space="preserve">ие рабочего места; </w:t>
      </w:r>
    </w:p>
    <w:p w14:paraId="2963DDD2" w14:textId="332596A2" w:rsidR="001C6E5A" w:rsidRDefault="001C6E5A" w:rsidP="000F48E7">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eastAsia="Times New Roman" w:cs="Times New Roman"/>
          <w:color w:val="000000"/>
          <w:sz w:val="28"/>
          <w:szCs w:val="28"/>
        </w:rPr>
        <w:t xml:space="preserve">Отсутствие </w:t>
      </w:r>
      <w:r w:rsidRPr="001C6E5A">
        <w:rPr>
          <w:rFonts w:eastAsia="Times New Roman" w:cs="Times New Roman"/>
          <w:color w:val="000000"/>
          <w:sz w:val="28"/>
          <w:szCs w:val="28"/>
        </w:rPr>
        <w:t>средств индивидуальной защиты</w:t>
      </w:r>
      <w:r>
        <w:rPr>
          <w:rFonts w:eastAsia="Times New Roman" w:cs="Times New Roman"/>
          <w:color w:val="000000"/>
          <w:sz w:val="28"/>
          <w:szCs w:val="28"/>
        </w:rPr>
        <w:t xml:space="preserve">; </w:t>
      </w:r>
    </w:p>
    <w:p w14:paraId="335FD4D6" w14:textId="094CA6A0" w:rsidR="001C6E5A" w:rsidRDefault="00B328F5" w:rsidP="000F48E7">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Pr>
          <w:rFonts w:eastAsia="Times New Roman" w:cs="Times New Roman"/>
          <w:color w:val="000000"/>
          <w:sz w:val="28"/>
          <w:szCs w:val="28"/>
        </w:rPr>
        <w:t>Захламлены</w:t>
      </w:r>
      <w:r w:rsidR="001C6E5A">
        <w:rPr>
          <w:rFonts w:eastAsia="Times New Roman" w:cs="Times New Roman"/>
          <w:color w:val="000000"/>
          <w:sz w:val="28"/>
          <w:szCs w:val="28"/>
        </w:rPr>
        <w:t xml:space="preserve"> или перекрыты проходы </w:t>
      </w:r>
      <w:r>
        <w:rPr>
          <w:rFonts w:eastAsia="Times New Roman" w:cs="Times New Roman"/>
          <w:color w:val="000000"/>
          <w:sz w:val="28"/>
          <w:szCs w:val="28"/>
        </w:rPr>
        <w:t>вокруг</w:t>
      </w:r>
      <w:r w:rsidR="001C6E5A">
        <w:rPr>
          <w:rFonts w:eastAsia="Times New Roman" w:cs="Times New Roman"/>
          <w:color w:val="000000"/>
          <w:sz w:val="28"/>
          <w:szCs w:val="28"/>
        </w:rPr>
        <w:t xml:space="preserve"> рабочего места </w:t>
      </w:r>
      <w:r>
        <w:rPr>
          <w:rFonts w:eastAsia="Times New Roman" w:cs="Times New Roman"/>
          <w:color w:val="000000"/>
          <w:sz w:val="28"/>
          <w:szCs w:val="28"/>
        </w:rPr>
        <w:t>конкурсанта;</w:t>
      </w:r>
    </w:p>
    <w:p w14:paraId="25FA260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lastRenderedPageBreak/>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352CB64F" w14:textId="56A8002D"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5.2</w:t>
      </w:r>
      <w:r w:rsidR="00195C80">
        <w:rPr>
          <w:rFonts w:eastAsia="Times New Roman" w:cs="Times New Roman"/>
          <w:color w:val="000000"/>
          <w:sz w:val="28"/>
          <w:szCs w:val="28"/>
        </w:rPr>
        <w:t>.</w:t>
      </w:r>
      <w:r>
        <w:rPr>
          <w:rFonts w:eastAsia="Times New Roman" w:cs="Times New Roman"/>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2A3AB3" w:rsidRPr="000F48E7" w14:paraId="56A942CF" w14:textId="77777777" w:rsidTr="000A6A5A">
        <w:trPr>
          <w:tblHeader/>
        </w:trPr>
        <w:tc>
          <w:tcPr>
            <w:tcW w:w="3256" w:type="dxa"/>
            <w:shd w:val="clear" w:color="auto" w:fill="auto"/>
            <w:vAlign w:val="center"/>
          </w:tcPr>
          <w:p w14:paraId="4032BCC3" w14:textId="77777777" w:rsidR="002A3AB3" w:rsidRPr="000F48E7" w:rsidRDefault="002A3AB3" w:rsidP="000F48E7">
            <w:pPr>
              <w:spacing w:line="240" w:lineRule="auto"/>
              <w:jc w:val="center"/>
              <w:rPr>
                <w:rFonts w:eastAsia="Times New Roman" w:cs="Times New Roman"/>
                <w:b/>
              </w:rPr>
            </w:pPr>
            <w:r w:rsidRPr="000F48E7">
              <w:rPr>
                <w:rFonts w:eastAsia="Times New Roman" w:cs="Times New Roman"/>
                <w:b/>
              </w:rPr>
              <w:t>Наименование инструмента/ оборудования</w:t>
            </w:r>
          </w:p>
        </w:tc>
        <w:tc>
          <w:tcPr>
            <w:tcW w:w="6088" w:type="dxa"/>
            <w:shd w:val="clear" w:color="auto" w:fill="auto"/>
            <w:vAlign w:val="center"/>
          </w:tcPr>
          <w:p w14:paraId="758050D0" w14:textId="77777777" w:rsidR="002A3AB3" w:rsidRPr="000F48E7" w:rsidRDefault="002A3AB3" w:rsidP="000F48E7">
            <w:pPr>
              <w:spacing w:line="240" w:lineRule="auto"/>
              <w:jc w:val="center"/>
              <w:rPr>
                <w:rFonts w:eastAsia="Times New Roman" w:cs="Times New Roman"/>
                <w:b/>
              </w:rPr>
            </w:pPr>
            <w:r w:rsidRPr="000F48E7">
              <w:rPr>
                <w:rFonts w:eastAsia="Times New Roman" w:cs="Times New Roman"/>
                <w:b/>
              </w:rPr>
              <w:t>Требования безопасности</w:t>
            </w:r>
          </w:p>
        </w:tc>
      </w:tr>
      <w:tr w:rsidR="002A3AB3" w:rsidRPr="000F48E7" w14:paraId="55046361" w14:textId="77777777" w:rsidTr="000A6A5A">
        <w:tc>
          <w:tcPr>
            <w:tcW w:w="3256" w:type="dxa"/>
            <w:shd w:val="clear" w:color="auto" w:fill="auto"/>
          </w:tcPr>
          <w:p w14:paraId="3674D3CB"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Нож строительный с выдвижными лезвиями  </w:t>
            </w:r>
          </w:p>
        </w:tc>
        <w:tc>
          <w:tcPr>
            <w:tcW w:w="6088" w:type="dxa"/>
            <w:shd w:val="clear" w:color="auto" w:fill="auto"/>
          </w:tcPr>
          <w:p w14:paraId="3AEDEF5C" w14:textId="1EFD9933"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Пользоваться инструментом по назначению, быть предельно аккуратным, не пилить на весу и не подставлять руки под траекторию пиления. </w:t>
            </w:r>
            <w:r w:rsidRPr="000F48E7">
              <w:rPr>
                <w:rFonts w:cs="Times New Roman"/>
                <w:color w:val="000000"/>
              </w:rPr>
              <w:t>Работать с инструментом нужно зафиксировав лезвие так, чтобы из корпуса торчал только кончик длиной не более 1 сантиметра</w:t>
            </w:r>
          </w:p>
        </w:tc>
      </w:tr>
      <w:tr w:rsidR="002A3AB3" w:rsidRPr="000F48E7" w14:paraId="59C1EFCF" w14:textId="77777777" w:rsidTr="000A6A5A">
        <w:tc>
          <w:tcPr>
            <w:tcW w:w="3256" w:type="dxa"/>
            <w:shd w:val="clear" w:color="auto" w:fill="auto"/>
          </w:tcPr>
          <w:p w14:paraId="24655A9B"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Рубанок обдирочный</w:t>
            </w:r>
          </w:p>
        </w:tc>
        <w:tc>
          <w:tcPr>
            <w:tcW w:w="6088" w:type="dxa"/>
            <w:shd w:val="clear" w:color="auto" w:fill="auto"/>
          </w:tcPr>
          <w:p w14:paraId="5F51A208"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45BADDDE" w14:textId="77777777" w:rsidTr="000A6A5A">
        <w:tc>
          <w:tcPr>
            <w:tcW w:w="3256" w:type="dxa"/>
            <w:shd w:val="clear" w:color="auto" w:fill="auto"/>
          </w:tcPr>
          <w:p w14:paraId="0019CF6A"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Рубанок кромочный </w:t>
            </w:r>
          </w:p>
        </w:tc>
        <w:tc>
          <w:tcPr>
            <w:tcW w:w="6088" w:type="dxa"/>
            <w:shd w:val="clear" w:color="auto" w:fill="auto"/>
          </w:tcPr>
          <w:p w14:paraId="7936C89B"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119D4595" w14:textId="77777777" w:rsidTr="000A6A5A">
        <w:tc>
          <w:tcPr>
            <w:tcW w:w="3256" w:type="dxa"/>
            <w:shd w:val="clear" w:color="auto" w:fill="auto"/>
          </w:tcPr>
          <w:p w14:paraId="2CDE62FE"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Шуруповёрт аккумуляторный </w:t>
            </w:r>
          </w:p>
        </w:tc>
        <w:tc>
          <w:tcPr>
            <w:tcW w:w="6088" w:type="dxa"/>
            <w:shd w:val="clear" w:color="auto" w:fill="auto"/>
          </w:tcPr>
          <w:p w14:paraId="6A887FD7"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Работать в спецодежде. Сверла и биты крепить надежно. Шуруповерт держать крепко, исключив срыв биты с самореза или поломку сверла, </w:t>
            </w:r>
            <w:r w:rsidRPr="000F48E7">
              <w:rPr>
                <w:rFonts w:cs="Times New Roman"/>
                <w:color w:val="000000"/>
                <w:shd w:val="clear" w:color="auto" w:fill="FFFFFF"/>
              </w:rPr>
              <w:t>избегать длительной непрерывной работы шуруповерта, не допускать механических повреждений, ударов, падений машины и т.п., оберегать машину от воздействия внешних источников тепла или химически активных веществ, а также от попадания жидкостей и посторонних твёрдых предметов внутрь машины</w:t>
            </w:r>
          </w:p>
        </w:tc>
      </w:tr>
      <w:tr w:rsidR="002A3AB3" w:rsidRPr="000F48E7" w14:paraId="573FE157" w14:textId="77777777" w:rsidTr="000A6A5A">
        <w:tc>
          <w:tcPr>
            <w:tcW w:w="3256" w:type="dxa"/>
            <w:shd w:val="clear" w:color="auto" w:fill="auto"/>
          </w:tcPr>
          <w:p w14:paraId="59831CE0"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Шуруповерт сетевой</w:t>
            </w:r>
          </w:p>
        </w:tc>
        <w:tc>
          <w:tcPr>
            <w:tcW w:w="6088" w:type="dxa"/>
            <w:shd w:val="clear" w:color="auto" w:fill="auto"/>
          </w:tcPr>
          <w:p w14:paraId="15F79C9D" w14:textId="01EB0A14"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Сверла и биты крепить надежно. Шуруповерт держать крепко, исключив срыв биты с самореза или поломку сверла, </w:t>
            </w:r>
            <w:r w:rsidRPr="000F48E7">
              <w:rPr>
                <w:rFonts w:cs="Times New Roman"/>
                <w:color w:val="000000"/>
                <w:shd w:val="clear" w:color="auto" w:fill="FFFFFF"/>
              </w:rPr>
              <w:t xml:space="preserve">избегать длительной непрерывной работы шуруповерта, не допускать механических повреждений, ударов, падений машины и т.п., оберегать машину от воздействия внешних источников тепла или химически активных веществ, а также от попадания жидкостей и посторонних твёрдых предметов внутрь машины. </w:t>
            </w:r>
            <w:r w:rsidRPr="000F48E7">
              <w:rPr>
                <w:rFonts w:cs="Times New Roman"/>
                <w:color w:val="333333"/>
              </w:rPr>
              <w:t> </w:t>
            </w:r>
            <w:r w:rsidRPr="000F48E7">
              <w:rPr>
                <w:rFonts w:cs="Times New Roman"/>
                <w:color w:val="000000"/>
              </w:rPr>
              <w:t>По окончании работ отсоедините шуруповерт от розетки и разблокируйте фиксирующие кнопки. Также крайне не рекомендуется оставлять работающий инструмент без присмотра</w:t>
            </w:r>
          </w:p>
        </w:tc>
      </w:tr>
      <w:tr w:rsidR="002A3AB3" w:rsidRPr="000F48E7" w14:paraId="34EA762B" w14:textId="77777777" w:rsidTr="000A6A5A">
        <w:tc>
          <w:tcPr>
            <w:tcW w:w="3256" w:type="dxa"/>
            <w:shd w:val="clear" w:color="auto" w:fill="auto"/>
          </w:tcPr>
          <w:p w14:paraId="48B4AA2F"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Шпатель</w:t>
            </w:r>
          </w:p>
        </w:tc>
        <w:tc>
          <w:tcPr>
            <w:tcW w:w="6088" w:type="dxa"/>
            <w:shd w:val="clear" w:color="auto" w:fill="auto"/>
          </w:tcPr>
          <w:p w14:paraId="55F1B646"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15D23062" w14:textId="77777777" w:rsidTr="000A6A5A">
        <w:tc>
          <w:tcPr>
            <w:tcW w:w="3256" w:type="dxa"/>
            <w:shd w:val="clear" w:color="auto" w:fill="auto"/>
          </w:tcPr>
          <w:p w14:paraId="21C42830"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Тёрка для шлифования</w:t>
            </w:r>
          </w:p>
        </w:tc>
        <w:tc>
          <w:tcPr>
            <w:tcW w:w="6088" w:type="dxa"/>
            <w:shd w:val="clear" w:color="auto" w:fill="auto"/>
          </w:tcPr>
          <w:p w14:paraId="7D4687BC"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03D28DD7" w14:textId="77777777" w:rsidTr="000A6A5A">
        <w:tc>
          <w:tcPr>
            <w:tcW w:w="3256" w:type="dxa"/>
            <w:shd w:val="clear" w:color="auto" w:fill="auto"/>
          </w:tcPr>
          <w:p w14:paraId="3B96E775"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Ножницы по металлу</w:t>
            </w:r>
          </w:p>
        </w:tc>
        <w:tc>
          <w:tcPr>
            <w:tcW w:w="6088" w:type="dxa"/>
            <w:shd w:val="clear" w:color="auto" w:fill="auto"/>
          </w:tcPr>
          <w:p w14:paraId="273A54C3"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433F2513" w14:textId="77777777" w:rsidTr="000A6A5A">
        <w:tc>
          <w:tcPr>
            <w:tcW w:w="3256" w:type="dxa"/>
            <w:shd w:val="clear" w:color="auto" w:fill="auto"/>
          </w:tcPr>
          <w:p w14:paraId="3F983225"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Просекатель для соединения металлических профилей</w:t>
            </w:r>
          </w:p>
        </w:tc>
        <w:tc>
          <w:tcPr>
            <w:tcW w:w="6088" w:type="dxa"/>
            <w:shd w:val="clear" w:color="auto" w:fill="auto"/>
          </w:tcPr>
          <w:p w14:paraId="4CC88264"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5AA68D03" w14:textId="77777777" w:rsidTr="000A6A5A">
        <w:tc>
          <w:tcPr>
            <w:tcW w:w="3256" w:type="dxa"/>
            <w:shd w:val="clear" w:color="auto" w:fill="auto"/>
          </w:tcPr>
          <w:p w14:paraId="687E0F35"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Пилка для ГКЛ</w:t>
            </w:r>
          </w:p>
        </w:tc>
        <w:tc>
          <w:tcPr>
            <w:tcW w:w="6088" w:type="dxa"/>
            <w:shd w:val="clear" w:color="auto" w:fill="auto"/>
          </w:tcPr>
          <w:p w14:paraId="471A6521"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4812F78A" w14:textId="77777777" w:rsidTr="000A6A5A">
        <w:tc>
          <w:tcPr>
            <w:tcW w:w="3256" w:type="dxa"/>
            <w:shd w:val="clear" w:color="auto" w:fill="auto"/>
          </w:tcPr>
          <w:p w14:paraId="427C86C1"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lastRenderedPageBreak/>
              <w:t>Плоскогубцы</w:t>
            </w:r>
          </w:p>
        </w:tc>
        <w:tc>
          <w:tcPr>
            <w:tcW w:w="6088" w:type="dxa"/>
            <w:shd w:val="clear" w:color="auto" w:fill="auto"/>
          </w:tcPr>
          <w:p w14:paraId="3E4A6BB6" w14:textId="77777777" w:rsidR="002A3AB3" w:rsidRPr="000F48E7" w:rsidRDefault="002A3AB3" w:rsidP="000F48E7">
            <w:pPr>
              <w:spacing w:line="240" w:lineRule="auto"/>
              <w:rPr>
                <w:rFonts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6F279A4F" w14:textId="77777777" w:rsidTr="000A6A5A">
        <w:tc>
          <w:tcPr>
            <w:tcW w:w="3256" w:type="dxa"/>
            <w:shd w:val="clear" w:color="auto" w:fill="auto"/>
          </w:tcPr>
          <w:p w14:paraId="1AAF3B7B"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Рулетка</w:t>
            </w:r>
          </w:p>
        </w:tc>
        <w:tc>
          <w:tcPr>
            <w:tcW w:w="6088" w:type="dxa"/>
            <w:shd w:val="clear" w:color="auto" w:fill="auto"/>
          </w:tcPr>
          <w:p w14:paraId="4F89A910"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3D17AEE1" w14:textId="77777777" w:rsidTr="000A6A5A">
        <w:tc>
          <w:tcPr>
            <w:tcW w:w="3256" w:type="dxa"/>
            <w:shd w:val="clear" w:color="auto" w:fill="auto"/>
          </w:tcPr>
          <w:p w14:paraId="5D57BE2F"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Уровень пузырьковый – 300 мм, 400 мм, 800 мм, 1200 мм</w:t>
            </w:r>
          </w:p>
        </w:tc>
        <w:tc>
          <w:tcPr>
            <w:tcW w:w="6088" w:type="dxa"/>
            <w:shd w:val="clear" w:color="auto" w:fill="auto"/>
          </w:tcPr>
          <w:p w14:paraId="0A280A16"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020D373E" w14:textId="77777777" w:rsidTr="000A6A5A">
        <w:tc>
          <w:tcPr>
            <w:tcW w:w="3256" w:type="dxa"/>
            <w:shd w:val="clear" w:color="auto" w:fill="auto"/>
          </w:tcPr>
          <w:p w14:paraId="509CD31E" w14:textId="77777777" w:rsidR="002A3AB3" w:rsidRPr="000F48E7" w:rsidRDefault="002A3AB3" w:rsidP="000F48E7">
            <w:pPr>
              <w:spacing w:line="240" w:lineRule="auto"/>
              <w:jc w:val="both"/>
              <w:rPr>
                <w:rFonts w:eastAsia="Times New Roman" w:cs="Times New Roman"/>
              </w:rPr>
            </w:pPr>
            <w:r w:rsidRPr="000F48E7">
              <w:rPr>
                <w:rFonts w:cs="Times New Roman"/>
                <w:color w:val="000000"/>
              </w:rPr>
              <w:t xml:space="preserve">Угольник строительный - </w:t>
            </w:r>
            <w:r w:rsidRPr="000F48E7">
              <w:rPr>
                <w:rFonts w:cs="Times New Roman"/>
                <w:b/>
                <w:bCs/>
                <w:color w:val="000000"/>
              </w:rPr>
              <w:t>300</w:t>
            </w:r>
            <w:r w:rsidRPr="000F48E7">
              <w:rPr>
                <w:rFonts w:cs="Times New Roman"/>
                <w:color w:val="000000"/>
              </w:rPr>
              <w:t xml:space="preserve"> мм, </w:t>
            </w:r>
          </w:p>
        </w:tc>
        <w:tc>
          <w:tcPr>
            <w:tcW w:w="6088" w:type="dxa"/>
            <w:shd w:val="clear" w:color="auto" w:fill="auto"/>
          </w:tcPr>
          <w:p w14:paraId="2B5BF686"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692DBF9D" w14:textId="77777777" w:rsidTr="000A6A5A">
        <w:tc>
          <w:tcPr>
            <w:tcW w:w="3256" w:type="dxa"/>
            <w:shd w:val="clear" w:color="auto" w:fill="auto"/>
          </w:tcPr>
          <w:p w14:paraId="500D00B7"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 xml:space="preserve">Электромиксер для приготовления строительных растворов </w:t>
            </w:r>
          </w:p>
        </w:tc>
        <w:tc>
          <w:tcPr>
            <w:tcW w:w="6088" w:type="dxa"/>
            <w:shd w:val="clear" w:color="auto" w:fill="auto"/>
          </w:tcPr>
          <w:p w14:paraId="1DE1595B" w14:textId="43B9DD3D" w:rsidR="002A3AB3" w:rsidRPr="000F48E7" w:rsidRDefault="002A3AB3" w:rsidP="000F48E7">
            <w:pPr>
              <w:spacing w:line="240" w:lineRule="auto"/>
              <w:jc w:val="both"/>
              <w:rPr>
                <w:rFonts w:eastAsia="Times New Roman" w:cs="Times New Roman"/>
              </w:rPr>
            </w:pPr>
            <w:r w:rsidRPr="000F48E7">
              <w:rPr>
                <w:rFonts w:cs="Times New Roman"/>
              </w:rPr>
              <w:t>Перед работой проверьте целостность шнура питания и корпуса электроинструмента, его работоспособность на холостом ходу и нормальное функционирование всех переключателей и выключателя. Во время работы не следует сильно давить на электроинструмент. Также не стоит подвергать электроинструмент давлению сбоку. Во время работы крепко держите электроинструмент за обе рукоятки. Ничего, кроме раствора или смеси, не должно контактировать с вращающимися частями электроинструмента. Во время работы необходимо следить, чтобы шнур питания не попал в жидкость, смешиваемую электроинструментом, и не контактировал с посторонними предметами и поверхностями, которые могут повредить шнур. Не следует использовать поврежденные лопасти. Не следует работать электроинструментом вблизи легковоспламеняющихся жидкостей или газов</w:t>
            </w:r>
          </w:p>
        </w:tc>
      </w:tr>
      <w:tr w:rsidR="002A3AB3" w:rsidRPr="000F48E7" w14:paraId="53E3939E" w14:textId="77777777" w:rsidTr="000A6A5A">
        <w:tc>
          <w:tcPr>
            <w:tcW w:w="3256" w:type="dxa"/>
            <w:shd w:val="clear" w:color="auto" w:fill="auto"/>
          </w:tcPr>
          <w:p w14:paraId="1B1CD5C9" w14:textId="77777777" w:rsidR="002A3AB3" w:rsidRPr="000F48E7" w:rsidRDefault="002A3AB3" w:rsidP="000F48E7">
            <w:pPr>
              <w:spacing w:line="240" w:lineRule="auto"/>
              <w:jc w:val="both"/>
              <w:rPr>
                <w:rFonts w:eastAsia="Times New Roman" w:cs="Times New Roman"/>
              </w:rPr>
            </w:pPr>
            <w:r w:rsidRPr="000F48E7">
              <w:rPr>
                <w:rFonts w:cs="Times New Roman"/>
              </w:rPr>
              <w:t>Электрические ножницы по металлу (любого типа)</w:t>
            </w:r>
          </w:p>
        </w:tc>
        <w:tc>
          <w:tcPr>
            <w:tcW w:w="6088" w:type="dxa"/>
            <w:shd w:val="clear" w:color="auto" w:fill="auto"/>
          </w:tcPr>
          <w:p w14:paraId="3C423B23" w14:textId="77777777" w:rsidR="002A3AB3" w:rsidRPr="000F48E7" w:rsidRDefault="002A3AB3" w:rsidP="000F48E7">
            <w:pPr>
              <w:spacing w:line="240" w:lineRule="auto"/>
              <w:jc w:val="both"/>
              <w:rPr>
                <w:rFonts w:eastAsia="Times New Roman" w:cs="Times New Roman"/>
              </w:rPr>
            </w:pPr>
            <w:r w:rsidRPr="000F48E7">
              <w:rPr>
                <w:rFonts w:cs="Times New Roman"/>
              </w:rPr>
              <w:t>Перед началом каких-либо работ убедитесь в том, что инструмент выключен и отключен от сети. При продолжительных работах пользуйтесь средствами защиты органов слуха. При работе крепко держите инструмент двумя руками. Перед включением убедитесь в том, что нож не касается образца. Не приближайте руки к режущим частям. Всегда располагайте положение электрошнура от машины к розетке</w:t>
            </w:r>
          </w:p>
        </w:tc>
      </w:tr>
      <w:tr w:rsidR="002A3AB3" w:rsidRPr="000F48E7" w14:paraId="308E4205" w14:textId="77777777" w:rsidTr="000A6A5A">
        <w:tc>
          <w:tcPr>
            <w:tcW w:w="3256" w:type="dxa"/>
            <w:shd w:val="clear" w:color="auto" w:fill="auto"/>
          </w:tcPr>
          <w:p w14:paraId="5CA2EF6F"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Струбцины</w:t>
            </w:r>
          </w:p>
        </w:tc>
        <w:tc>
          <w:tcPr>
            <w:tcW w:w="6088" w:type="dxa"/>
            <w:shd w:val="clear" w:color="auto" w:fill="auto"/>
          </w:tcPr>
          <w:p w14:paraId="71C869C3" w14:textId="77777777" w:rsidR="002A3AB3" w:rsidRPr="000F48E7" w:rsidRDefault="002A3AB3" w:rsidP="000F48E7">
            <w:pPr>
              <w:spacing w:line="240" w:lineRule="auto"/>
              <w:jc w:val="both"/>
              <w:rPr>
                <w:rFonts w:eastAsia="Times New Roman" w:cs="Times New Roman"/>
              </w:rPr>
            </w:pPr>
            <w:r w:rsidRPr="000F48E7">
              <w:rPr>
                <w:rFonts w:eastAsia="Times New Roman" w:cs="Times New Roman"/>
              </w:rPr>
              <w:t>Пользоваться инструментом по назначению, не размахивать им и быть предельно аккуратным</w:t>
            </w:r>
          </w:p>
        </w:tc>
      </w:tr>
      <w:tr w:rsidR="002A3AB3" w:rsidRPr="000F48E7" w14:paraId="2647E7DF" w14:textId="77777777" w:rsidTr="000A6A5A">
        <w:tc>
          <w:tcPr>
            <w:tcW w:w="3256" w:type="dxa"/>
            <w:shd w:val="clear" w:color="auto" w:fill="auto"/>
          </w:tcPr>
          <w:p w14:paraId="5C878E1C" w14:textId="77777777" w:rsidR="002A3AB3" w:rsidRPr="000F48E7" w:rsidRDefault="002A3AB3"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Лазерные уровни</w:t>
            </w:r>
          </w:p>
        </w:tc>
        <w:tc>
          <w:tcPr>
            <w:tcW w:w="6088" w:type="dxa"/>
            <w:shd w:val="clear" w:color="auto" w:fill="auto"/>
          </w:tcPr>
          <w:p w14:paraId="5763AF46" w14:textId="4C694A4C" w:rsidR="002A3AB3" w:rsidRPr="000F48E7" w:rsidRDefault="002A3AB3" w:rsidP="000F48E7">
            <w:pPr>
              <w:spacing w:line="240" w:lineRule="auto"/>
              <w:rPr>
                <w:rFonts w:cs="Times New Roman"/>
                <w:color w:val="000000"/>
              </w:rPr>
            </w:pPr>
            <w:r w:rsidRPr="000F48E7">
              <w:rPr>
                <w:rFonts w:cs="Times New Roman"/>
                <w:color w:val="000000"/>
              </w:rPr>
              <w:t>Следить, чтобы лазерный луч не попадал в глаза присутствующих</w:t>
            </w:r>
          </w:p>
        </w:tc>
      </w:tr>
      <w:tr w:rsidR="002A3AB3" w:rsidRPr="000F48E7" w14:paraId="2DEFB076" w14:textId="77777777" w:rsidTr="000A6A5A">
        <w:tc>
          <w:tcPr>
            <w:tcW w:w="3256" w:type="dxa"/>
            <w:shd w:val="clear" w:color="auto" w:fill="auto"/>
          </w:tcPr>
          <w:p w14:paraId="2F972EE1" w14:textId="77777777" w:rsidR="002A3AB3" w:rsidRPr="000F48E7" w:rsidRDefault="002A3AB3" w:rsidP="000F48E7">
            <w:pPr>
              <w:pStyle w:val="pboth"/>
              <w:spacing w:before="0" w:beforeAutospacing="0" w:after="0" w:afterAutospacing="0"/>
              <w:jc w:val="both"/>
              <w:textAlignment w:val="baseline"/>
              <w:rPr>
                <w:color w:val="000000"/>
                <w:shd w:val="clear" w:color="auto" w:fill="FFFFFF"/>
              </w:rPr>
            </w:pPr>
            <w:r w:rsidRPr="000F48E7">
              <w:rPr>
                <w:color w:val="000000"/>
                <w:shd w:val="clear" w:color="auto" w:fill="FFFFFF"/>
              </w:rPr>
              <w:t>Лазерные нивелиры</w:t>
            </w:r>
          </w:p>
        </w:tc>
        <w:tc>
          <w:tcPr>
            <w:tcW w:w="6088" w:type="dxa"/>
            <w:shd w:val="clear" w:color="auto" w:fill="auto"/>
          </w:tcPr>
          <w:p w14:paraId="55EE318C" w14:textId="7E5416FA" w:rsidR="002A3AB3" w:rsidRPr="000F48E7" w:rsidRDefault="002A3AB3" w:rsidP="000F48E7">
            <w:pPr>
              <w:spacing w:line="240" w:lineRule="auto"/>
              <w:rPr>
                <w:rFonts w:cs="Times New Roman"/>
                <w:color w:val="000000"/>
              </w:rPr>
            </w:pPr>
            <w:r w:rsidRPr="000F48E7">
              <w:rPr>
                <w:rFonts w:cs="Times New Roman"/>
                <w:color w:val="000000"/>
              </w:rPr>
              <w:t>Следить, чтобы лазерный луч не попадал в глаза присутствующих</w:t>
            </w:r>
          </w:p>
        </w:tc>
      </w:tr>
      <w:tr w:rsidR="002A3AB3" w:rsidRPr="000F48E7" w14:paraId="2671F40B" w14:textId="77777777" w:rsidTr="000A6A5A">
        <w:tc>
          <w:tcPr>
            <w:tcW w:w="3256" w:type="dxa"/>
            <w:shd w:val="clear" w:color="auto" w:fill="auto"/>
          </w:tcPr>
          <w:p w14:paraId="5F516838" w14:textId="77777777" w:rsidR="002A3AB3" w:rsidRPr="000F48E7" w:rsidRDefault="002A3AB3" w:rsidP="000F48E7">
            <w:pPr>
              <w:pStyle w:val="pboth"/>
              <w:spacing w:before="0" w:beforeAutospacing="0" w:after="0" w:afterAutospacing="0"/>
              <w:textAlignment w:val="baseline"/>
              <w:rPr>
                <w:color w:val="000000"/>
                <w:shd w:val="clear" w:color="auto" w:fill="FFFFFF"/>
              </w:rPr>
            </w:pPr>
            <w:r w:rsidRPr="000F48E7">
              <w:rPr>
                <w:color w:val="000000"/>
                <w:shd w:val="clear" w:color="auto" w:fill="FFFFFF"/>
              </w:rPr>
              <w:t>Лазерные построители плоскостей</w:t>
            </w:r>
          </w:p>
        </w:tc>
        <w:tc>
          <w:tcPr>
            <w:tcW w:w="6088" w:type="dxa"/>
            <w:shd w:val="clear" w:color="auto" w:fill="auto"/>
          </w:tcPr>
          <w:p w14:paraId="511825E0" w14:textId="7B027F0F" w:rsidR="002A3AB3" w:rsidRPr="000F48E7" w:rsidRDefault="002A3AB3" w:rsidP="000F48E7">
            <w:pPr>
              <w:spacing w:line="240" w:lineRule="auto"/>
              <w:rPr>
                <w:rFonts w:cs="Times New Roman"/>
                <w:color w:val="000000"/>
              </w:rPr>
            </w:pPr>
            <w:r w:rsidRPr="000F48E7">
              <w:rPr>
                <w:rFonts w:cs="Times New Roman"/>
                <w:color w:val="000000"/>
              </w:rPr>
              <w:t>Следить, чтобы лазерный луч не попадал в глаза присутствующих</w:t>
            </w:r>
          </w:p>
        </w:tc>
      </w:tr>
    </w:tbl>
    <w:p w14:paraId="061BA707" w14:textId="77777777" w:rsidR="002A3AB3" w:rsidRDefault="002A3A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A356DB6" w14:textId="13871424" w:rsidR="002A3AB3" w:rsidRPr="000F48E7" w:rsidRDefault="00A8114D" w:rsidP="000F48E7">
      <w:pPr>
        <w:spacing w:line="360" w:lineRule="auto"/>
        <w:ind w:firstLine="709"/>
        <w:jc w:val="both"/>
        <w:rPr>
          <w:rFonts w:cs="Times New Roman"/>
          <w:sz w:val="28"/>
          <w:szCs w:val="28"/>
        </w:rPr>
      </w:pPr>
      <w:r w:rsidRPr="000F48E7">
        <w:rPr>
          <w:rFonts w:eastAsia="Times New Roman" w:cs="Times New Roman"/>
          <w:color w:val="000000"/>
          <w:sz w:val="28"/>
          <w:szCs w:val="28"/>
        </w:rPr>
        <w:t>5.3</w:t>
      </w:r>
      <w:r w:rsidR="00195C80" w:rsidRPr="000F48E7">
        <w:rPr>
          <w:rFonts w:eastAsia="Times New Roman" w:cs="Times New Roman"/>
          <w:color w:val="000000"/>
          <w:sz w:val="28"/>
          <w:szCs w:val="28"/>
        </w:rPr>
        <w:t>.</w:t>
      </w:r>
      <w:r w:rsidR="002A3AB3" w:rsidRPr="000F48E7">
        <w:rPr>
          <w:rFonts w:eastAsia="Times New Roman" w:cs="Times New Roman"/>
          <w:color w:val="000000"/>
          <w:sz w:val="28"/>
          <w:szCs w:val="28"/>
        </w:rPr>
        <w:t xml:space="preserve"> </w:t>
      </w:r>
      <w:r w:rsidR="002A3AB3" w:rsidRPr="000F48E7">
        <w:rPr>
          <w:rFonts w:cs="Times New Roman"/>
          <w:sz w:val="28"/>
          <w:szCs w:val="28"/>
        </w:rPr>
        <w:t>При выполнении конкурсных заданий и уборке рабочих мест:</w:t>
      </w:r>
    </w:p>
    <w:p w14:paraId="7EBECB4F" w14:textId="453D2561"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 xml:space="preserve">необходимо быть внимательным, не отвлекаться посторонними разговорами и делами, не отвлекать других </w:t>
      </w:r>
      <w:r w:rsidR="000A6A5A">
        <w:rPr>
          <w:rFonts w:cs="Times New Roman"/>
          <w:sz w:val="28"/>
          <w:szCs w:val="28"/>
        </w:rPr>
        <w:t>конкурсантов</w:t>
      </w:r>
      <w:r w:rsidRPr="000F48E7">
        <w:rPr>
          <w:rFonts w:cs="Times New Roman"/>
          <w:sz w:val="28"/>
          <w:szCs w:val="28"/>
        </w:rPr>
        <w:t>;</w:t>
      </w:r>
    </w:p>
    <w:p w14:paraId="788AA0FD" w14:textId="5F22E573"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соблюдать настоящую инструкцию;</w:t>
      </w:r>
    </w:p>
    <w:p w14:paraId="794EFD85" w14:textId="3C9B6D97"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lastRenderedPageBreak/>
        <w:t>соблюдать правила эксплуатации оборудования, механизмов и инструментов, не подвергать их механическим ударам, не допускать падений;</w:t>
      </w:r>
    </w:p>
    <w:p w14:paraId="6660E202" w14:textId="604FCBE0"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поддерживать порядок и чистоту на рабочем месте, своевременно утилизировать отходы в предназначенные для этого контейнеры;</w:t>
      </w:r>
    </w:p>
    <w:p w14:paraId="2DCB48F6" w14:textId="2EC70E54"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рабочий инструмент располагать таким образом, чтобы исключалась возможность его скатывания и падения;</w:t>
      </w:r>
    </w:p>
    <w:p w14:paraId="725ED934" w14:textId="77777777" w:rsidR="000F48E7"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выполнять конкурсные задания только исправным инструментом;</w:t>
      </w:r>
    </w:p>
    <w:p w14:paraId="2C2F7B62" w14:textId="1C9A9BFC" w:rsidR="002A3AB3" w:rsidRPr="000F48E7" w:rsidRDefault="002A3AB3" w:rsidP="000F48E7">
      <w:pPr>
        <w:pStyle w:val="af6"/>
        <w:numPr>
          <w:ilvl w:val="0"/>
          <w:numId w:val="16"/>
        </w:numPr>
        <w:spacing w:line="360" w:lineRule="auto"/>
        <w:ind w:left="0" w:firstLine="709"/>
        <w:jc w:val="both"/>
        <w:rPr>
          <w:rFonts w:cs="Times New Roman"/>
          <w:sz w:val="28"/>
          <w:szCs w:val="28"/>
        </w:rPr>
      </w:pPr>
      <w:r w:rsidRPr="000F48E7">
        <w:rPr>
          <w:rFonts w:cs="Times New Roman"/>
          <w:sz w:val="28"/>
          <w:szCs w:val="28"/>
        </w:rPr>
        <w:t xml:space="preserve">выполнить визуальный осмотр оборудования, проводов и электрических контактов перед началом работы; </w:t>
      </w:r>
    </w:p>
    <w:p w14:paraId="49A31F77" w14:textId="77777777" w:rsidR="009718C6" w:rsidRPr="000F48E7" w:rsidRDefault="002A3AB3" w:rsidP="000F48E7">
      <w:pPr>
        <w:pStyle w:val="af6"/>
        <w:numPr>
          <w:ilvl w:val="0"/>
          <w:numId w:val="16"/>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Times New Roman"/>
          <w:sz w:val="28"/>
          <w:szCs w:val="28"/>
        </w:rPr>
      </w:pPr>
      <w:r w:rsidRPr="000F48E7">
        <w:rPr>
          <w:rFonts w:cs="Times New Roman"/>
          <w:sz w:val="28"/>
          <w:szCs w:val="28"/>
        </w:rPr>
        <w:t xml:space="preserve">применять необходимые средства индивидуальной защиты, использовать их при работах, для которых они предназначены; </w:t>
      </w:r>
    </w:p>
    <w:p w14:paraId="233C9568" w14:textId="100B1256" w:rsidR="002A3AB3" w:rsidRPr="000F48E7" w:rsidRDefault="002A3AB3" w:rsidP="000F48E7">
      <w:pPr>
        <w:pStyle w:val="af6"/>
        <w:numPr>
          <w:ilvl w:val="0"/>
          <w:numId w:val="16"/>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cs="Times New Roman"/>
          <w:sz w:val="28"/>
          <w:szCs w:val="28"/>
        </w:rPr>
      </w:pPr>
      <w:r w:rsidRPr="000F48E7">
        <w:rPr>
          <w:rFonts w:cs="Times New Roman"/>
          <w:sz w:val="28"/>
          <w:szCs w:val="28"/>
        </w:rPr>
        <w:t xml:space="preserve">соблюдать правила перемещения в помещении и рабочих зонах, не нарушать границы рабочих зон других </w:t>
      </w:r>
      <w:r w:rsidR="000A6A5A">
        <w:rPr>
          <w:rFonts w:cs="Times New Roman"/>
          <w:sz w:val="28"/>
          <w:szCs w:val="28"/>
        </w:rPr>
        <w:t>конкурсантов</w:t>
      </w:r>
      <w:r w:rsidRPr="000F48E7">
        <w:rPr>
          <w:rFonts w:cs="Times New Roman"/>
          <w:sz w:val="28"/>
          <w:szCs w:val="28"/>
        </w:rPr>
        <w:t>, пользоваться только установленными проходами</w:t>
      </w:r>
    </w:p>
    <w:p w14:paraId="663C7CD6" w14:textId="6AE76319" w:rsidR="002A3AB3" w:rsidRPr="000F48E7" w:rsidRDefault="002A3AB3" w:rsidP="000A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Times New Roman"/>
          <w:sz w:val="28"/>
          <w:szCs w:val="28"/>
        </w:rPr>
      </w:pPr>
      <w:r w:rsidRPr="000F48E7">
        <w:rPr>
          <w:rFonts w:cs="Times New Roman"/>
          <w:sz w:val="28"/>
          <w:szCs w:val="28"/>
        </w:rPr>
        <w:t xml:space="preserve">5.4. При неисправности инструмента и оборудования – прекратить выполнение конкурсного задания и сообщить об этом </w:t>
      </w:r>
      <w:r w:rsidR="0002032C">
        <w:rPr>
          <w:rFonts w:cs="Times New Roman"/>
          <w:sz w:val="28"/>
          <w:szCs w:val="28"/>
        </w:rPr>
        <w:t xml:space="preserve">Главному </w:t>
      </w:r>
      <w:r w:rsidRPr="000F48E7">
        <w:rPr>
          <w:rFonts w:cs="Times New Roman"/>
          <w:sz w:val="28"/>
          <w:szCs w:val="28"/>
        </w:rPr>
        <w:t>Эксперту, а в его отсутствие заместителю главного Эксперта.</w:t>
      </w:r>
    </w:p>
    <w:p w14:paraId="0F5AD18A" w14:textId="398E1794" w:rsidR="001A206B" w:rsidRPr="000F48E7" w:rsidRDefault="001A206B" w:rsidP="000A6A5A">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49324D9" w14:textId="77777777" w:rsidR="001A206B" w:rsidRPr="000F48E7" w:rsidRDefault="00A8114D" w:rsidP="000A6A5A">
      <w:pPr>
        <w:keepNext/>
        <w:keepLines/>
        <w:pBdr>
          <w:top w:val="none" w:sz="0" w:space="0" w:color="000000"/>
          <w:left w:val="none" w:sz="0" w:space="7" w:color="000000"/>
          <w:bottom w:val="none" w:sz="0" w:space="0" w:color="000000"/>
          <w:right w:val="none" w:sz="0" w:space="0" w:color="000000"/>
          <w:between w:val="none" w:sz="0" w:space="0" w:color="000000"/>
        </w:pBdr>
        <w:spacing w:line="360" w:lineRule="auto"/>
        <w:jc w:val="center"/>
        <w:rPr>
          <w:rFonts w:eastAsia="Cambria" w:cs="Times New Roman"/>
          <w:b/>
          <w:color w:val="000000"/>
          <w:sz w:val="28"/>
          <w:szCs w:val="28"/>
        </w:rPr>
      </w:pPr>
      <w:bookmarkStart w:id="7" w:name="_heading=h.1t3h5sf"/>
      <w:bookmarkEnd w:id="7"/>
      <w:r w:rsidRPr="000F48E7">
        <w:rPr>
          <w:rFonts w:eastAsia="Cambria" w:cs="Times New Roman"/>
          <w:b/>
          <w:color w:val="000000"/>
          <w:sz w:val="28"/>
          <w:szCs w:val="28"/>
        </w:rPr>
        <w:t xml:space="preserve">6. Требования охраны </w:t>
      </w:r>
      <w:r w:rsidR="00195C80" w:rsidRPr="000F48E7">
        <w:rPr>
          <w:rFonts w:eastAsia="Cambria" w:cs="Times New Roman"/>
          <w:b/>
          <w:color w:val="000000"/>
          <w:sz w:val="28"/>
          <w:szCs w:val="28"/>
        </w:rPr>
        <w:t xml:space="preserve">труда </w:t>
      </w:r>
      <w:r w:rsidRPr="000F48E7">
        <w:rPr>
          <w:rFonts w:eastAsia="Cambria" w:cs="Times New Roman"/>
          <w:b/>
          <w:color w:val="000000"/>
          <w:sz w:val="28"/>
          <w:szCs w:val="28"/>
        </w:rPr>
        <w:t>в аварийных ситуациях</w:t>
      </w:r>
    </w:p>
    <w:p w14:paraId="4BF99C68" w14:textId="5305E9B2"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6.1</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 возникновении аварий и ситуаций, которые могут привести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к авариям и несчастным случаям, необходимо:</w:t>
      </w:r>
    </w:p>
    <w:p w14:paraId="41F21A1F" w14:textId="77777777"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6.1.1</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Немедленно прекратить работы и известить главного эксперта.</w:t>
      </w:r>
    </w:p>
    <w:p w14:paraId="7FE0F704" w14:textId="7D57AAAB"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6.1.2</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к авариям или несчастным случаям.</w:t>
      </w:r>
    </w:p>
    <w:p w14:paraId="747159E6" w14:textId="3ECAE1D2"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6.2</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 обнаружении в процессе работы </w:t>
      </w:r>
      <w:r w:rsidR="00F66017" w:rsidRPr="000F48E7">
        <w:rPr>
          <w:rFonts w:eastAsia="Times New Roman" w:cs="Times New Roman"/>
          <w:color w:val="000000"/>
          <w:sz w:val="28"/>
          <w:szCs w:val="28"/>
        </w:rPr>
        <w:t xml:space="preserve">возгораний </w:t>
      </w:r>
      <w:r w:rsidRPr="000F48E7">
        <w:rPr>
          <w:rFonts w:eastAsia="Times New Roman" w:cs="Times New Roman"/>
          <w:color w:val="000000"/>
          <w:sz w:val="28"/>
          <w:szCs w:val="28"/>
        </w:rPr>
        <w:t>необходимо:</w:t>
      </w:r>
    </w:p>
    <w:p w14:paraId="5E9D9B43" w14:textId="4C6DCF59" w:rsidR="002A3AB3" w:rsidRPr="000F48E7" w:rsidRDefault="002A3AB3" w:rsidP="000F48E7">
      <w:pPr>
        <w:pStyle w:val="af6"/>
        <w:numPr>
          <w:ilvl w:val="0"/>
          <w:numId w:val="17"/>
        </w:numPr>
        <w:pBdr>
          <w:top w:val="none" w:sz="0" w:space="0" w:color="000000"/>
          <w:left w:val="none" w:sz="0" w:space="7"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любым возможным способом постараться загасить пламя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 xml:space="preserve">в </w:t>
      </w:r>
      <w:r w:rsidR="000A6A5A">
        <w:rPr>
          <w:rFonts w:eastAsia="Times New Roman" w:cs="Times New Roman"/>
          <w:color w:val="000000"/>
          <w:sz w:val="28"/>
          <w:szCs w:val="28"/>
        </w:rPr>
        <w:t>«</w:t>
      </w:r>
      <w:r w:rsidRPr="000F48E7">
        <w:rPr>
          <w:rFonts w:eastAsia="Times New Roman" w:cs="Times New Roman"/>
          <w:color w:val="000000"/>
          <w:sz w:val="28"/>
          <w:szCs w:val="28"/>
        </w:rPr>
        <w:t>зародыше</w:t>
      </w:r>
      <w:r w:rsidR="000A6A5A">
        <w:rPr>
          <w:rFonts w:eastAsia="Times New Roman" w:cs="Times New Roman"/>
          <w:color w:val="000000"/>
          <w:sz w:val="28"/>
          <w:szCs w:val="28"/>
        </w:rPr>
        <w:t>»</w:t>
      </w:r>
      <w:r w:rsidRPr="000F48E7">
        <w:rPr>
          <w:rFonts w:eastAsia="Times New Roman" w:cs="Times New Roman"/>
          <w:color w:val="000000"/>
          <w:sz w:val="28"/>
          <w:szCs w:val="28"/>
        </w:rPr>
        <w:t xml:space="preserve"> с обязательным соблюдением мер личной безопасности;</w:t>
      </w:r>
    </w:p>
    <w:p w14:paraId="5F5A35E0" w14:textId="0718874D" w:rsidR="002A3AB3" w:rsidRPr="000F48E7" w:rsidRDefault="002A3AB3" w:rsidP="000F48E7">
      <w:pPr>
        <w:pStyle w:val="af6"/>
        <w:numPr>
          <w:ilvl w:val="0"/>
          <w:numId w:val="17"/>
        </w:numPr>
        <w:pBdr>
          <w:top w:val="none" w:sz="0" w:space="0" w:color="000000"/>
          <w:left w:val="none" w:sz="0" w:space="7"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При возгорании одежды попытаться сбросить ее. Если это сделать не удается, упасть на пол и, перекатываясь, сбить пламя; необходимо накрыть </w:t>
      </w:r>
      <w:r w:rsidRPr="000F48E7">
        <w:rPr>
          <w:rFonts w:eastAsia="Times New Roman" w:cs="Times New Roman"/>
          <w:color w:val="000000"/>
          <w:sz w:val="28"/>
          <w:szCs w:val="28"/>
        </w:rPr>
        <w:lastRenderedPageBreak/>
        <w:t>горящую одежду куском плотной ткани, облиться водой, запрещается бежать – бег только усилит интенсивность горения;</w:t>
      </w:r>
    </w:p>
    <w:p w14:paraId="3B92B9BA" w14:textId="117304F5" w:rsidR="001A206B" w:rsidRPr="000F48E7" w:rsidRDefault="002A3AB3" w:rsidP="000F48E7">
      <w:pPr>
        <w:pStyle w:val="af6"/>
        <w:numPr>
          <w:ilvl w:val="0"/>
          <w:numId w:val="17"/>
        </w:numPr>
        <w:pBdr>
          <w:top w:val="none" w:sz="0" w:space="0" w:color="000000"/>
          <w:left w:val="none" w:sz="0" w:space="7"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в сторону эвакуационного выхода.</w:t>
      </w:r>
    </w:p>
    <w:p w14:paraId="06EBE113" w14:textId="1A311652"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6.3</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 xml:space="preserve">по телефону 103 или 112 и сообщить о происшествии главному эксперту. </w:t>
      </w:r>
    </w:p>
    <w:p w14:paraId="22265AD7" w14:textId="77777777"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6.5</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В случае возникновения пожара:</w:t>
      </w:r>
    </w:p>
    <w:p w14:paraId="3477A1C7" w14:textId="4780A6C9"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6.5.1</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Оповестить всех </w:t>
      </w:r>
      <w:r w:rsidR="000A6A5A">
        <w:rPr>
          <w:rFonts w:eastAsia="Times New Roman" w:cs="Times New Roman"/>
          <w:color w:val="000000"/>
          <w:sz w:val="28"/>
          <w:szCs w:val="28"/>
        </w:rPr>
        <w:t>конкурсантов</w:t>
      </w:r>
      <w:r w:rsidRPr="000F48E7">
        <w:rPr>
          <w:rFonts w:eastAsia="Times New Roman" w:cs="Times New Roman"/>
          <w:color w:val="000000"/>
          <w:sz w:val="28"/>
          <w:szCs w:val="28"/>
        </w:rPr>
        <w:t xml:space="preserve"> </w:t>
      </w:r>
      <w:r w:rsidR="002A3AB3" w:rsidRPr="000F48E7">
        <w:rPr>
          <w:rFonts w:eastAsia="Times New Roman" w:cs="Times New Roman"/>
          <w:color w:val="000000"/>
          <w:sz w:val="28"/>
          <w:szCs w:val="28"/>
        </w:rPr>
        <w:t>Соревнований</w:t>
      </w:r>
      <w:r w:rsidRPr="000F48E7">
        <w:rPr>
          <w:rFonts w:eastAsia="Times New Roman" w:cs="Times New Roman"/>
          <w:color w:val="000000"/>
          <w:sz w:val="28"/>
          <w:szCs w:val="28"/>
        </w:rPr>
        <w:t xml:space="preserve">, находящихся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 xml:space="preserve">в производственном помещении и принять меры к тушению очага пожара. Горящие части электроустановок и электропроводку, находящиеся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под напряжением, тушить углекислотным огнетушителем.</w:t>
      </w:r>
    </w:p>
    <w:p w14:paraId="6C86278E" w14:textId="77777777"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6.5.2</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6.6</w:t>
      </w:r>
      <w:r w:rsidR="00584FB3" w:rsidRPr="000F48E7">
        <w:rPr>
          <w:rFonts w:eastAsia="Times New Roman" w:cs="Times New Roman"/>
          <w:color w:val="000000"/>
          <w:sz w:val="28"/>
          <w:szCs w:val="28"/>
        </w:rPr>
        <w:t>.</w:t>
      </w:r>
      <w:r w:rsidRPr="000F48E7">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Pr="000F48E7" w:rsidRDefault="001A206B"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7EB4E4F3" w14:textId="77777777" w:rsidR="001A206B" w:rsidRPr="000F48E7" w:rsidRDefault="00A8114D" w:rsidP="000F48E7">
      <w:pPr>
        <w:keepNext/>
        <w:keepLines/>
        <w:pBdr>
          <w:top w:val="none" w:sz="0" w:space="0" w:color="000000"/>
          <w:left w:val="none" w:sz="0" w:space="7"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0F48E7">
        <w:rPr>
          <w:rFonts w:eastAsia="Cambria" w:cs="Times New Roman"/>
          <w:b/>
          <w:color w:val="000000"/>
          <w:sz w:val="28"/>
          <w:szCs w:val="28"/>
        </w:rPr>
        <w:t>7. Требования охраны труда по окончании работы</w:t>
      </w:r>
    </w:p>
    <w:p w14:paraId="7CC03077" w14:textId="77777777" w:rsidR="001A206B" w:rsidRPr="000F48E7" w:rsidRDefault="00A8114D" w:rsidP="000F48E7">
      <w:pPr>
        <w:pBdr>
          <w:top w:val="none" w:sz="0" w:space="0" w:color="000000"/>
          <w:left w:val="none" w:sz="0" w:space="7"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0F48E7">
        <w:rPr>
          <w:rFonts w:eastAsia="Times New Roman" w:cs="Times New Roman"/>
          <w:color w:val="000000"/>
          <w:sz w:val="28"/>
          <w:szCs w:val="28"/>
        </w:rPr>
        <w:t>7.1</w:t>
      </w:r>
      <w:r w:rsidR="00195C80" w:rsidRPr="000F48E7">
        <w:rPr>
          <w:rFonts w:eastAsia="Times New Roman" w:cs="Times New Roman"/>
          <w:color w:val="000000"/>
          <w:sz w:val="28"/>
          <w:szCs w:val="28"/>
        </w:rPr>
        <w:t>.</w:t>
      </w:r>
      <w:r w:rsidRPr="000F48E7">
        <w:rPr>
          <w:rFonts w:eastAsia="Times New Roman" w:cs="Times New Roman"/>
          <w:color w:val="000000"/>
          <w:sz w:val="28"/>
          <w:szCs w:val="28"/>
        </w:rPr>
        <w:t xml:space="preserve"> После окончания работ каждый конкурсант обязан:</w:t>
      </w:r>
    </w:p>
    <w:p w14:paraId="75A6F0C6" w14:textId="77777777" w:rsidR="003E4EDB" w:rsidRPr="000F48E7" w:rsidRDefault="003E4EDB" w:rsidP="000F48E7">
      <w:pPr>
        <w:pStyle w:val="af6"/>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Привести в порядок рабочее место. </w:t>
      </w:r>
    </w:p>
    <w:p w14:paraId="206FC49B" w14:textId="38B17BFD" w:rsidR="003E4EDB" w:rsidRPr="000F48E7" w:rsidRDefault="003E4EDB" w:rsidP="000F48E7">
      <w:pPr>
        <w:pStyle w:val="af6"/>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Убрать средства индивидуальной защиты в отведенное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t>для хранений место.</w:t>
      </w:r>
    </w:p>
    <w:p w14:paraId="7AD63EB4" w14:textId="002C7FDC" w:rsidR="003E4EDB" w:rsidRPr="000F48E7" w:rsidRDefault="003E4EDB" w:rsidP="000F48E7">
      <w:pPr>
        <w:pStyle w:val="af6"/>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Отключить инструмент и оборудование от сети.</w:t>
      </w:r>
    </w:p>
    <w:p w14:paraId="08307BC6" w14:textId="0553245B" w:rsidR="003E4EDB" w:rsidRPr="000F48E7" w:rsidRDefault="003E4EDB" w:rsidP="000F48E7">
      <w:pPr>
        <w:pStyle w:val="af6"/>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Инструмент убрать в специально предназначенное для хранений место.</w:t>
      </w:r>
    </w:p>
    <w:p w14:paraId="74103E89" w14:textId="040B37EE" w:rsidR="001A206B" w:rsidRPr="000F48E7" w:rsidRDefault="003E4EDB" w:rsidP="000F48E7">
      <w:pPr>
        <w:pStyle w:val="af6"/>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0F48E7">
        <w:rPr>
          <w:rFonts w:eastAsia="Times New Roman" w:cs="Times New Roman"/>
          <w:color w:val="000000"/>
          <w:sz w:val="28"/>
          <w:szCs w:val="28"/>
        </w:rPr>
        <w:t xml:space="preserve">Сообщить эксперту о выявленных во время выполнения конкурсных заданий неполадках и неисправностях оборудования </w:t>
      </w:r>
      <w:r w:rsidR="000A6A5A">
        <w:rPr>
          <w:rFonts w:eastAsia="Times New Roman" w:cs="Times New Roman"/>
          <w:color w:val="000000"/>
          <w:sz w:val="28"/>
          <w:szCs w:val="28"/>
        </w:rPr>
        <w:t xml:space="preserve">                                    </w:t>
      </w:r>
      <w:r w:rsidRPr="000F48E7">
        <w:rPr>
          <w:rFonts w:eastAsia="Times New Roman" w:cs="Times New Roman"/>
          <w:color w:val="000000"/>
          <w:sz w:val="28"/>
          <w:szCs w:val="28"/>
        </w:rPr>
        <w:lastRenderedPageBreak/>
        <w:t>и инструмента, и других факторах, влияющих на безопасность выполнения конкурсного задания.</w:t>
      </w:r>
    </w:p>
    <w:sectPr w:rsidR="001A206B" w:rsidRPr="000F48E7" w:rsidSect="00594CC3">
      <w:footerReference w:type="default" r:id="rId10"/>
      <w:footerReference w:type="first" r:id="rId11"/>
      <w:pgSz w:w="11906" w:h="16838"/>
      <w:pgMar w:top="1134" w:right="851" w:bottom="1134" w:left="1701" w:header="0" w:footer="567"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864C" w14:textId="77777777" w:rsidR="00BF52BA" w:rsidRDefault="00BF52BA">
      <w:pPr>
        <w:spacing w:line="240" w:lineRule="auto"/>
      </w:pPr>
      <w:r>
        <w:separator/>
      </w:r>
    </w:p>
  </w:endnote>
  <w:endnote w:type="continuationSeparator" w:id="0">
    <w:p w14:paraId="08FC1EBF" w14:textId="77777777" w:rsidR="00BF52BA" w:rsidRDefault="00BF5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822" w14:textId="251F2FD7" w:rsidR="001A206B" w:rsidRPr="000F48E7"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cs="Times New Roman"/>
        <w:color w:val="000000"/>
      </w:rPr>
    </w:pPr>
    <w:r w:rsidRPr="000F48E7">
      <w:rPr>
        <w:rFonts w:cs="Times New Roman"/>
        <w:color w:val="000000"/>
      </w:rPr>
      <w:fldChar w:fldCharType="begin"/>
    </w:r>
    <w:r w:rsidRPr="000F48E7">
      <w:rPr>
        <w:rFonts w:cs="Times New Roman"/>
        <w:color w:val="000000"/>
      </w:rPr>
      <w:instrText>PAGE</w:instrText>
    </w:r>
    <w:r w:rsidRPr="000F48E7">
      <w:rPr>
        <w:rFonts w:cs="Times New Roman"/>
        <w:color w:val="000000"/>
      </w:rPr>
      <w:fldChar w:fldCharType="separate"/>
    </w:r>
    <w:r w:rsidR="00F66017" w:rsidRPr="000F48E7">
      <w:rPr>
        <w:rFonts w:cs="Times New Roman"/>
        <w:noProof/>
        <w:color w:val="000000"/>
      </w:rPr>
      <w:t>6</w:t>
    </w:r>
    <w:r w:rsidRPr="000F48E7">
      <w:rPr>
        <w:rFonts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E277" w14:textId="77777777" w:rsidR="00BF52BA" w:rsidRDefault="00BF52BA">
      <w:pPr>
        <w:spacing w:line="240" w:lineRule="auto"/>
      </w:pPr>
      <w:r>
        <w:separator/>
      </w:r>
    </w:p>
  </w:footnote>
  <w:footnote w:type="continuationSeparator" w:id="0">
    <w:p w14:paraId="0E89AD98" w14:textId="77777777" w:rsidR="00BF52BA" w:rsidRDefault="00BF5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23E10D7"/>
    <w:multiLevelType w:val="hybridMultilevel"/>
    <w:tmpl w:val="52C0F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4"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5" w15:restartNumberingAfterBreak="0">
    <w:nsid w:val="349026AE"/>
    <w:multiLevelType w:val="hybridMultilevel"/>
    <w:tmpl w:val="5C1C306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EF4D2D"/>
    <w:multiLevelType w:val="hybridMultilevel"/>
    <w:tmpl w:val="FC0E58C4"/>
    <w:lvl w:ilvl="0" w:tplc="0444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41383C94"/>
    <w:multiLevelType w:val="hybridMultilevel"/>
    <w:tmpl w:val="8B748578"/>
    <w:lvl w:ilvl="0" w:tplc="04440C22">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0" w15:restartNumberingAfterBreak="0">
    <w:nsid w:val="5BB505D6"/>
    <w:multiLevelType w:val="hybridMultilevel"/>
    <w:tmpl w:val="13167B5C"/>
    <w:lvl w:ilvl="0" w:tplc="04440C22">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1"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15:restartNumberingAfterBreak="0">
    <w:nsid w:val="6A365D37"/>
    <w:multiLevelType w:val="hybridMultilevel"/>
    <w:tmpl w:val="B30A028C"/>
    <w:lvl w:ilvl="0" w:tplc="B3A8B1B4">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4" w15:restartNumberingAfterBreak="0">
    <w:nsid w:val="6A47757A"/>
    <w:multiLevelType w:val="hybridMultilevel"/>
    <w:tmpl w:val="208E66AE"/>
    <w:lvl w:ilvl="0" w:tplc="04440C22">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5"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7A991CD0"/>
    <w:multiLevelType w:val="hybridMultilevel"/>
    <w:tmpl w:val="08D41CA0"/>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2217E6"/>
    <w:multiLevelType w:val="hybridMultilevel"/>
    <w:tmpl w:val="11FEA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11"/>
  </w:num>
  <w:num w:numId="5">
    <w:abstractNumId w:val="12"/>
  </w:num>
  <w:num w:numId="6">
    <w:abstractNumId w:val="0"/>
  </w:num>
  <w:num w:numId="7">
    <w:abstractNumId w:val="1"/>
  </w:num>
  <w:num w:numId="8">
    <w:abstractNumId w:val="4"/>
  </w:num>
  <w:num w:numId="9">
    <w:abstractNumId w:val="3"/>
  </w:num>
  <w:num w:numId="10">
    <w:abstractNumId w:val="2"/>
  </w:num>
  <w:num w:numId="11">
    <w:abstractNumId w:val="13"/>
  </w:num>
  <w:num w:numId="12">
    <w:abstractNumId w:val="16"/>
  </w:num>
  <w:num w:numId="13">
    <w:abstractNumId w:val="17"/>
  </w:num>
  <w:num w:numId="14">
    <w:abstractNumId w:val="5"/>
  </w:num>
  <w:num w:numId="15">
    <w:abstractNumId w:val="14"/>
  </w:num>
  <w:num w:numId="16">
    <w:abstractNumId w:val="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2032C"/>
    <w:rsid w:val="000A6A5A"/>
    <w:rsid w:val="000F48E7"/>
    <w:rsid w:val="00195C80"/>
    <w:rsid w:val="001A206B"/>
    <w:rsid w:val="001C6E5A"/>
    <w:rsid w:val="002A3AB3"/>
    <w:rsid w:val="00325995"/>
    <w:rsid w:val="00390899"/>
    <w:rsid w:val="003E4EDB"/>
    <w:rsid w:val="00584FB3"/>
    <w:rsid w:val="00594CC3"/>
    <w:rsid w:val="006E2619"/>
    <w:rsid w:val="008D071A"/>
    <w:rsid w:val="009269AB"/>
    <w:rsid w:val="00940A53"/>
    <w:rsid w:val="009718C6"/>
    <w:rsid w:val="00A6375F"/>
    <w:rsid w:val="00A7162A"/>
    <w:rsid w:val="00A8114D"/>
    <w:rsid w:val="00B328F5"/>
    <w:rsid w:val="00B366B4"/>
    <w:rsid w:val="00BF52BA"/>
    <w:rsid w:val="00CF3C04"/>
    <w:rsid w:val="00E1738C"/>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paragraph" w:customStyle="1" w:styleId="pboth">
    <w:name w:val="pboth"/>
    <w:basedOn w:val="a"/>
    <w:rsid w:val="002A3AB3"/>
    <w:pPr>
      <w:spacing w:before="100" w:beforeAutospacing="1" w:after="100" w:afterAutospacing="1" w:line="240" w:lineRule="auto"/>
      <w:outlineLvl w:val="9"/>
    </w:pPr>
    <w:rPr>
      <w:rFonts w:eastAsia="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D7F4EB18-DD05-4D7C-8817-A9D814EDAF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Захарова Ирина Валентиновна</cp:lastModifiedBy>
  <cp:revision>10</cp:revision>
  <dcterms:created xsi:type="dcterms:W3CDTF">2023-10-10T08:16:00Z</dcterms:created>
  <dcterms:modified xsi:type="dcterms:W3CDTF">2024-10-16T13:28:00Z</dcterms:modified>
</cp:coreProperties>
</file>