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0559B" w14:textId="77777777" w:rsidR="00B33A35" w:rsidRPr="00A01AA4" w:rsidRDefault="00B33A35">
      <w:pPr>
        <w:rPr>
          <w:rFonts w:ascii="Times New Roman" w:hAnsi="Times New Roman" w:cs="Times New Roman"/>
          <w:b/>
          <w:sz w:val="32"/>
        </w:rPr>
      </w:pPr>
      <w:r w:rsidRPr="00A01AA4">
        <w:rPr>
          <w:rFonts w:ascii="Times New Roman" w:hAnsi="Times New Roman" w:cs="Times New Roman"/>
          <w:b/>
          <w:sz w:val="32"/>
        </w:rPr>
        <w:t xml:space="preserve">Материалы для подготовки </w:t>
      </w:r>
    </w:p>
    <w:p w14:paraId="7B4B1367" w14:textId="424E1C59" w:rsidR="00A01AA4" w:rsidRPr="00A01AA4" w:rsidRDefault="00A01AA4" w:rsidP="00A01AA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AA4">
        <w:rPr>
          <w:rFonts w:ascii="Times New Roman" w:hAnsi="Times New Roman" w:cs="Times New Roman"/>
          <w:sz w:val="24"/>
          <w:szCs w:val="24"/>
        </w:rPr>
        <w:t xml:space="preserve">Конкурсные задания прошлых лет по компетенции </w:t>
      </w:r>
      <w:r w:rsidRPr="00A01AA4">
        <w:rPr>
          <w:rFonts w:ascii="Times New Roman" w:hAnsi="Times New Roman" w:cs="Times New Roman"/>
          <w:sz w:val="24"/>
          <w:szCs w:val="24"/>
        </w:rPr>
        <w:br/>
        <w:t>«ИТ-решения для бизнеса на платформе «1С:Предприятие» и «Автоматизация бизнес-процессов организаций»</w:t>
      </w:r>
      <w:r w:rsidRPr="00A01AA4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A01A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1AA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01AA4">
          <w:rPr>
            <w:rStyle w:val="a3"/>
            <w:rFonts w:ascii="Times New Roman" w:hAnsi="Times New Roman" w:cs="Times New Roman"/>
            <w:sz w:val="24"/>
            <w:szCs w:val="24"/>
          </w:rPr>
          <w:t>https://disk.yandex.ru/d/ECBng41ALis50g</w:t>
        </w:r>
      </w:hyperlink>
      <w:r w:rsidRPr="00A01AA4">
        <w:rPr>
          <w:rFonts w:ascii="Times New Roman" w:hAnsi="Times New Roman" w:cs="Times New Roman"/>
          <w:sz w:val="24"/>
          <w:szCs w:val="24"/>
        </w:rPr>
        <w:t xml:space="preserve"> </w:t>
      </w:r>
      <w:r w:rsidRPr="00A01A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11224" w14:textId="76AAFF27" w:rsidR="00B33A35" w:rsidRPr="00A01AA4" w:rsidRDefault="00A01AA4" w:rsidP="00B33A35">
      <w:pPr>
        <w:pStyle w:val="a5"/>
        <w:numPr>
          <w:ilvl w:val="0"/>
          <w:numId w:val="1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1AA4">
        <w:rPr>
          <w:rFonts w:ascii="Times New Roman" w:hAnsi="Times New Roman" w:cs="Times New Roman"/>
          <w:sz w:val="24"/>
          <w:szCs w:val="24"/>
        </w:rPr>
        <w:t>С</w:t>
      </w:r>
      <w:r w:rsidR="00B33A35" w:rsidRPr="00A01AA4">
        <w:rPr>
          <w:rFonts w:ascii="Times New Roman" w:hAnsi="Times New Roman" w:cs="Times New Roman"/>
          <w:sz w:val="24"/>
          <w:szCs w:val="24"/>
        </w:rPr>
        <w:t>борники задач</w:t>
      </w:r>
      <w:r w:rsidR="00A674BF" w:rsidRPr="00A01AA4">
        <w:rPr>
          <w:rFonts w:ascii="Times New Roman" w:hAnsi="Times New Roman" w:cs="Times New Roman"/>
          <w:sz w:val="24"/>
          <w:szCs w:val="24"/>
        </w:rPr>
        <w:t xml:space="preserve"> по профилю «Автоматизация бизнес-процессов</w:t>
      </w:r>
      <w:r w:rsidR="00B33A35" w:rsidRPr="00A01AA4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B33A35" w:rsidRPr="00A01AA4">
          <w:rPr>
            <w:rStyle w:val="a3"/>
            <w:rFonts w:ascii="Times New Roman" w:hAnsi="Times New Roman" w:cs="Times New Roman"/>
            <w:sz w:val="24"/>
            <w:szCs w:val="24"/>
          </w:rPr>
          <w:t>https://ntcontest.ru/study/problembooks/</w:t>
        </w:r>
      </w:hyperlink>
    </w:p>
    <w:p w14:paraId="5EDCE608" w14:textId="5D403D13" w:rsidR="00A674BF" w:rsidRPr="00A01AA4" w:rsidRDefault="00A01AA4" w:rsidP="00B33A3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AA4">
        <w:rPr>
          <w:rFonts w:ascii="Times New Roman" w:hAnsi="Times New Roman" w:cs="Times New Roman"/>
          <w:sz w:val="24"/>
          <w:szCs w:val="24"/>
        </w:rPr>
        <w:t>С</w:t>
      </w:r>
      <w:r w:rsidR="00A674BF" w:rsidRPr="00A01AA4">
        <w:rPr>
          <w:rFonts w:ascii="Times New Roman" w:hAnsi="Times New Roman" w:cs="Times New Roman"/>
          <w:sz w:val="24"/>
          <w:szCs w:val="24"/>
        </w:rPr>
        <w:t xml:space="preserve">борники задач по Олимпиаде по информатике и программированию «Наше будущее»: </w:t>
      </w:r>
      <w:hyperlink r:id="rId7" w:history="1">
        <w:r w:rsidRPr="00A01AA4">
          <w:rPr>
            <w:rStyle w:val="a3"/>
            <w:rFonts w:ascii="Times New Roman" w:hAnsi="Times New Roman" w:cs="Times New Roman"/>
            <w:sz w:val="24"/>
            <w:szCs w:val="24"/>
          </w:rPr>
          <w:t>https://uc1.1c.ru/lp/olimpiada-nashe-buduschee/sborniki-podgotovki/</w:t>
        </w:r>
      </w:hyperlink>
      <w:r w:rsidRPr="00A01A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8CABE" w14:textId="6121CFFA" w:rsidR="00A674BF" w:rsidRPr="00A01AA4" w:rsidRDefault="00A01AA4" w:rsidP="00A674B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1AA4">
        <w:rPr>
          <w:rFonts w:ascii="Times New Roman" w:hAnsi="Times New Roman" w:cs="Times New Roman"/>
          <w:sz w:val="24"/>
          <w:szCs w:val="24"/>
        </w:rPr>
        <w:t>К</w:t>
      </w:r>
      <w:r w:rsidR="00A674BF" w:rsidRPr="00A01AA4">
        <w:rPr>
          <w:rFonts w:ascii="Times New Roman" w:hAnsi="Times New Roman" w:cs="Times New Roman"/>
          <w:sz w:val="24"/>
          <w:szCs w:val="24"/>
        </w:rPr>
        <w:t xml:space="preserve">урсы </w:t>
      </w:r>
      <w:r w:rsidRPr="00A01AA4">
        <w:rPr>
          <w:rFonts w:ascii="Times New Roman" w:hAnsi="Times New Roman" w:cs="Times New Roman"/>
          <w:sz w:val="24"/>
          <w:szCs w:val="24"/>
        </w:rPr>
        <w:t xml:space="preserve">- </w:t>
      </w:r>
      <w:r w:rsidR="00A674BF" w:rsidRPr="00A01AA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01AA4">
          <w:rPr>
            <w:rStyle w:val="a3"/>
            <w:rFonts w:ascii="Times New Roman" w:hAnsi="Times New Roman" w:cs="Times New Roman"/>
            <w:sz w:val="24"/>
            <w:szCs w:val="24"/>
          </w:rPr>
          <w:t>https://rutube.ru/plst/523838</w:t>
        </w:r>
      </w:hyperlink>
      <w:r w:rsidRPr="00A01A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8E462E" w14:textId="65B50571" w:rsidR="00085318" w:rsidRDefault="00106CC0" w:rsidP="00085318">
      <w:pPr>
        <w:rPr>
          <w:rFonts w:ascii="Times New Roman" w:hAnsi="Times New Roman" w:cs="Times New Roman"/>
          <w:b/>
          <w:sz w:val="32"/>
        </w:rPr>
      </w:pPr>
      <w:r w:rsidRPr="00B33A35">
        <w:rPr>
          <w:rFonts w:ascii="Times New Roman" w:hAnsi="Times New Roman" w:cs="Times New Roman"/>
          <w:sz w:val="36"/>
        </w:rPr>
        <w:t xml:space="preserve"> </w:t>
      </w:r>
      <w:r w:rsidR="00ED074F" w:rsidRPr="00ED074F">
        <w:rPr>
          <w:rFonts w:ascii="Times New Roman" w:hAnsi="Times New Roman" w:cs="Times New Roman"/>
          <w:b/>
          <w:sz w:val="32"/>
        </w:rPr>
        <w:t xml:space="preserve">Возможности для участников </w:t>
      </w:r>
      <w:r w:rsidR="00ED074F">
        <w:rPr>
          <w:rFonts w:ascii="Times New Roman" w:hAnsi="Times New Roman" w:cs="Times New Roman"/>
          <w:b/>
          <w:sz w:val="32"/>
        </w:rPr>
        <w:t>регионального этапа</w:t>
      </w:r>
    </w:p>
    <w:p w14:paraId="7E272C3F" w14:textId="7968D833" w:rsidR="00ED074F" w:rsidRDefault="00ED074F" w:rsidP="00ED074F">
      <w:pPr>
        <w:pStyle w:val="a5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 w:cs="Times New Roman"/>
          <w:sz w:val="24"/>
        </w:rPr>
      </w:pPr>
      <w:r w:rsidRPr="00ED074F">
        <w:rPr>
          <w:rFonts w:ascii="Times New Roman" w:hAnsi="Times New Roman" w:cs="Times New Roman"/>
          <w:sz w:val="24"/>
        </w:rPr>
        <w:t xml:space="preserve">Победители регионального этапа </w:t>
      </w:r>
      <w:r w:rsidR="00E80BD1">
        <w:rPr>
          <w:rFonts w:ascii="Times New Roman" w:hAnsi="Times New Roman" w:cs="Times New Roman"/>
          <w:sz w:val="24"/>
        </w:rPr>
        <w:t>могут быть включены</w:t>
      </w:r>
      <w:r w:rsidRPr="00ED074F">
        <w:rPr>
          <w:rFonts w:ascii="Times New Roman" w:hAnsi="Times New Roman" w:cs="Times New Roman"/>
          <w:sz w:val="24"/>
        </w:rPr>
        <w:t xml:space="preserve"> в число призеров ежегодного конкурса «Талант НТО» по компетенции «</w:t>
      </w:r>
      <w:r w:rsidR="00A674BF">
        <w:rPr>
          <w:rFonts w:ascii="Times New Roman" w:hAnsi="Times New Roman" w:cs="Times New Roman"/>
          <w:sz w:val="24"/>
        </w:rPr>
        <w:t>Разработка бизнес-приложений</w:t>
      </w:r>
      <w:r w:rsidRPr="00ED074F">
        <w:rPr>
          <w:rFonts w:ascii="Times New Roman" w:hAnsi="Times New Roman" w:cs="Times New Roman"/>
          <w:sz w:val="24"/>
        </w:rPr>
        <w:t>» с получением до 10 баллов к ЕГЭ при поступлении в вузы-партнеры компетенции</w:t>
      </w:r>
    </w:p>
    <w:p w14:paraId="3FD96F6A" w14:textId="64AD44F9" w:rsidR="006204C3" w:rsidRDefault="00ED074F" w:rsidP="00ED074F">
      <w:pPr>
        <w:pStyle w:val="a5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Победители регионального этапа чемпионата «Профессионалы» имеют право </w:t>
      </w:r>
      <w:r w:rsidR="006204C3">
        <w:rPr>
          <w:rFonts w:ascii="Times New Roman" w:hAnsi="Times New Roman" w:cs="Times New Roman"/>
          <w:sz w:val="24"/>
        </w:rPr>
        <w:t>в 202</w:t>
      </w:r>
      <w:r w:rsidR="00C93639">
        <w:rPr>
          <w:rFonts w:ascii="Times New Roman" w:hAnsi="Times New Roman" w:cs="Times New Roman"/>
          <w:sz w:val="24"/>
        </w:rPr>
        <w:t>5</w:t>
      </w:r>
      <w:r w:rsidR="006204C3">
        <w:rPr>
          <w:rFonts w:ascii="Times New Roman" w:hAnsi="Times New Roman" w:cs="Times New Roman"/>
          <w:sz w:val="24"/>
        </w:rPr>
        <w:t xml:space="preserve"> году </w:t>
      </w:r>
      <w:r>
        <w:rPr>
          <w:rFonts w:ascii="Times New Roman" w:hAnsi="Times New Roman" w:cs="Times New Roman"/>
          <w:sz w:val="24"/>
        </w:rPr>
        <w:t xml:space="preserve">принять участие в Национальной технологической олимпиаде по </w:t>
      </w:r>
      <w:r w:rsidR="00A674BF">
        <w:rPr>
          <w:rFonts w:ascii="Times New Roman" w:hAnsi="Times New Roman" w:cs="Times New Roman"/>
          <w:sz w:val="24"/>
        </w:rPr>
        <w:t xml:space="preserve">профилю </w:t>
      </w:r>
      <w:r>
        <w:rPr>
          <w:rFonts w:ascii="Times New Roman" w:hAnsi="Times New Roman" w:cs="Times New Roman"/>
          <w:sz w:val="24"/>
        </w:rPr>
        <w:t>«Автоматизация бизнес-процессов» сразу со второго тура, минуя предметный тур. Олимпиада является уровневой олимпиадой Р</w:t>
      </w:r>
      <w:r w:rsidR="00A674BF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>ОШ (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ED07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уровень) и позволяет получить 100 баллов ЕГЭ</w:t>
      </w:r>
      <w:r w:rsidR="00A674BF">
        <w:rPr>
          <w:rFonts w:ascii="Times New Roman" w:hAnsi="Times New Roman" w:cs="Times New Roman"/>
          <w:sz w:val="24"/>
        </w:rPr>
        <w:t xml:space="preserve"> по информатике и математике, поступление без вступительных испытаний</w:t>
      </w:r>
    </w:p>
    <w:p w14:paraId="1393F92C" w14:textId="77777777" w:rsidR="00ED074F" w:rsidRDefault="000A1CA2" w:rsidP="006204C3">
      <w:pPr>
        <w:pStyle w:val="a5"/>
        <w:numPr>
          <w:ilvl w:val="1"/>
          <w:numId w:val="3"/>
        </w:numPr>
        <w:spacing w:before="120" w:after="0"/>
        <w:contextualSpacing w:val="0"/>
        <w:rPr>
          <w:rFonts w:ascii="Times New Roman" w:hAnsi="Times New Roman" w:cs="Times New Roman"/>
          <w:sz w:val="24"/>
        </w:rPr>
      </w:pPr>
      <w:hyperlink r:id="rId9" w:history="1">
        <w:r w:rsidR="00ED074F" w:rsidRPr="00D55D74">
          <w:rPr>
            <w:rStyle w:val="a3"/>
            <w:rFonts w:ascii="Times New Roman" w:hAnsi="Times New Roman" w:cs="Times New Roman"/>
            <w:sz w:val="24"/>
          </w:rPr>
          <w:t>https://ntcontest.ru/tracks/nto-school/proekt-novogo-proizvodstva/avtomatizatsiya-bisnes-protsessov/</w:t>
        </w:r>
      </w:hyperlink>
    </w:p>
    <w:p w14:paraId="2ECAC149" w14:textId="663BE7A9" w:rsidR="006204C3" w:rsidRDefault="006204C3" w:rsidP="006204C3">
      <w:pPr>
        <w:pStyle w:val="a5"/>
        <w:numPr>
          <w:ilvl w:val="1"/>
          <w:numId w:val="3"/>
        </w:numPr>
        <w:spacing w:before="120" w:after="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Старт олимпиады</w:t>
      </w:r>
      <w:r w:rsidR="001A49C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с </w:t>
      </w:r>
      <w:r w:rsidR="00A674BF">
        <w:rPr>
          <w:rFonts w:ascii="Times New Roman" w:hAnsi="Times New Roman" w:cs="Times New Roman"/>
          <w:sz w:val="24"/>
        </w:rPr>
        <w:t>сентября 2025</w:t>
      </w:r>
      <w:r>
        <w:rPr>
          <w:rFonts w:ascii="Times New Roman" w:hAnsi="Times New Roman" w:cs="Times New Roman"/>
          <w:sz w:val="24"/>
        </w:rPr>
        <w:t xml:space="preserve"> года</w:t>
      </w:r>
    </w:p>
    <w:p w14:paraId="3365DF1E" w14:textId="0D6E4990" w:rsidR="00ED074F" w:rsidRDefault="00ED074F" w:rsidP="00ED074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2B8A4431" w14:textId="2786FC23" w:rsidR="00A674BF" w:rsidRDefault="00A674BF" w:rsidP="00A01AA4">
      <w:pPr>
        <w:pStyle w:val="a5"/>
        <w:numPr>
          <w:ilvl w:val="0"/>
          <w:numId w:val="3"/>
        </w:numPr>
        <w:spacing w:before="120" w:after="0"/>
        <w:contextualSpacing w:val="0"/>
        <w:rPr>
          <w:rFonts w:ascii="Times New Roman" w:hAnsi="Times New Roman" w:cs="Times New Roman"/>
          <w:sz w:val="24"/>
        </w:rPr>
      </w:pPr>
      <w:r w:rsidRPr="00A674BF">
        <w:rPr>
          <w:rFonts w:ascii="Times New Roman" w:hAnsi="Times New Roman" w:cs="Times New Roman"/>
          <w:sz w:val="24"/>
        </w:rPr>
        <w:t>Победители регионального этапа чемпионата «Профессионалы» имеют право в 2025 году принять участие в Олимпиаде по информатике и программированию «Наше будущее» сразу со второго тура, минуя предметный тур. Олимпиада пока не является уровневой олимпиадой</w:t>
      </w:r>
      <w:r>
        <w:rPr>
          <w:rFonts w:ascii="Times New Roman" w:hAnsi="Times New Roman" w:cs="Times New Roman"/>
          <w:sz w:val="24"/>
        </w:rPr>
        <w:t xml:space="preserve">, но включена в </w:t>
      </w:r>
      <w:r w:rsidRPr="00A674BF">
        <w:rPr>
          <w:rFonts w:ascii="Times New Roman" w:hAnsi="Times New Roman" w:cs="Times New Roman"/>
          <w:sz w:val="24"/>
        </w:rPr>
        <w:t>Приказ Министерства просвещения Российской Федерации от 30.08.2024 № 620</w:t>
      </w:r>
    </w:p>
    <w:p w14:paraId="00839C17" w14:textId="77777777" w:rsidR="000A1CA2" w:rsidRPr="00A674BF" w:rsidRDefault="000A1CA2" w:rsidP="000A1CA2">
      <w:pPr>
        <w:pStyle w:val="a5"/>
        <w:spacing w:before="120" w:after="0"/>
        <w:contextualSpacing w:val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662D5451" w14:textId="77777777" w:rsidR="00E80BD1" w:rsidRPr="00E80BD1" w:rsidRDefault="00E80BD1" w:rsidP="00ED074F">
      <w:pPr>
        <w:pStyle w:val="a5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Контакты </w:t>
      </w:r>
      <w:hyperlink r:id="rId10" w:history="1">
        <w:r w:rsidRPr="00D55D74">
          <w:rPr>
            <w:rStyle w:val="a3"/>
            <w:rFonts w:ascii="Times New Roman" w:hAnsi="Times New Roman" w:cs="Times New Roman"/>
            <w:sz w:val="24"/>
            <w:lang w:val="en-US"/>
          </w:rPr>
          <w:t>pram@1c.ru</w:t>
        </w:r>
      </w:hyperlink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408A022" w14:textId="77777777" w:rsidR="008752C3" w:rsidRDefault="008752C3">
      <w:pPr>
        <w:rPr>
          <w:rFonts w:ascii="Times New Roman" w:hAnsi="Times New Roman" w:cs="Times New Roman"/>
        </w:rPr>
      </w:pPr>
    </w:p>
    <w:p w14:paraId="09F42A19" w14:textId="77777777" w:rsidR="008752C3" w:rsidRDefault="008752C3">
      <w:pPr>
        <w:rPr>
          <w:rFonts w:ascii="Times New Roman" w:hAnsi="Times New Roman" w:cs="Times New Roman"/>
        </w:rPr>
      </w:pPr>
    </w:p>
    <w:p w14:paraId="76FFAA5D" w14:textId="77777777" w:rsidR="00752252" w:rsidRPr="00985022" w:rsidRDefault="00752252">
      <w:pPr>
        <w:rPr>
          <w:rFonts w:ascii="Times New Roman" w:hAnsi="Times New Roman" w:cs="Times New Roman"/>
        </w:rPr>
      </w:pPr>
    </w:p>
    <w:sectPr w:rsidR="00752252" w:rsidRPr="0098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F0BCE"/>
    <w:multiLevelType w:val="hybridMultilevel"/>
    <w:tmpl w:val="39A0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B51E2"/>
    <w:multiLevelType w:val="hybridMultilevel"/>
    <w:tmpl w:val="22C43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0217E"/>
    <w:multiLevelType w:val="hybridMultilevel"/>
    <w:tmpl w:val="A3AEE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3C4"/>
    <w:rsid w:val="00085318"/>
    <w:rsid w:val="000A1CA2"/>
    <w:rsid w:val="00106CC0"/>
    <w:rsid w:val="001A49CF"/>
    <w:rsid w:val="001C1751"/>
    <w:rsid w:val="003608E3"/>
    <w:rsid w:val="00501B88"/>
    <w:rsid w:val="00586A35"/>
    <w:rsid w:val="005B47D2"/>
    <w:rsid w:val="005C2F69"/>
    <w:rsid w:val="006204C3"/>
    <w:rsid w:val="00752252"/>
    <w:rsid w:val="008752C3"/>
    <w:rsid w:val="00985022"/>
    <w:rsid w:val="00A01AA4"/>
    <w:rsid w:val="00A674BF"/>
    <w:rsid w:val="00B33A35"/>
    <w:rsid w:val="00B5367E"/>
    <w:rsid w:val="00C93639"/>
    <w:rsid w:val="00D06DE0"/>
    <w:rsid w:val="00E80BD1"/>
    <w:rsid w:val="00ED074F"/>
    <w:rsid w:val="00F5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A32B"/>
  <w15:chartTrackingRefBased/>
  <w15:docId w15:val="{30D0C94A-11FB-4E24-B5E6-2B824BEF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02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85022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33A35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674B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674B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674B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674B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674BF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67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74BF"/>
    <w:rPr>
      <w:rFonts w:ascii="Segoe UI" w:hAnsi="Segoe UI" w:cs="Segoe U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A01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plst/5238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1.1c.ru/lp/olimpiada-nashe-buduschee/sborniki-podgotov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tcontest.ru/study/problembook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sk.yandex.ru/d/ECBng41ALis50g" TargetMode="External"/><Relationship Id="rId10" Type="http://schemas.openxmlformats.org/officeDocument/2006/relationships/hyperlink" Target="mailto:pram@1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tcontest.ru/tracks/nto-school/proekt-novogo-proizvodstva/avtomatizatsiya-bisnes-protsess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Правдина Мария Евгеньевна</cp:lastModifiedBy>
  <cp:revision>21</cp:revision>
  <dcterms:created xsi:type="dcterms:W3CDTF">2023-02-17T15:55:00Z</dcterms:created>
  <dcterms:modified xsi:type="dcterms:W3CDTF">2024-11-28T14:17:00Z</dcterms:modified>
</cp:coreProperties>
</file>