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1BEB" w:rsidRDefault="00151BEB">
      <w:pPr>
        <w:pStyle w:val="10"/>
      </w:pPr>
    </w:p>
    <w:tbl>
      <w:tblPr>
        <w:tblStyle w:val="affd"/>
        <w:tblW w:w="10350" w:type="dxa"/>
        <w:tblLayout w:type="fixed"/>
        <w:tblLook w:val="04A0" w:firstRow="1" w:lastRow="0" w:firstColumn="1" w:lastColumn="0" w:noHBand="0" w:noVBand="1"/>
      </w:tblPr>
      <w:tblGrid>
        <w:gridCol w:w="5670"/>
        <w:gridCol w:w="4680"/>
      </w:tblGrid>
      <w:tr w:rsidR="00151BEB">
        <w:tc>
          <w:tcPr>
            <w:tcW w:w="5669" w:type="dxa"/>
            <w:tcBorders>
              <w:top w:val="nil"/>
              <w:left w:val="nil"/>
              <w:bottom w:val="nil"/>
              <w:right w:val="nil"/>
            </w:tcBorders>
            <w:shd w:val="clear" w:color="auto" w:fill="auto"/>
          </w:tcPr>
          <w:p w:rsidR="00151BEB" w:rsidRDefault="00000000">
            <w:pPr>
              <w:pStyle w:val="afa"/>
              <w:spacing w:line="240" w:lineRule="auto"/>
              <w:rPr>
                <w:sz w:val="30"/>
              </w:rPr>
            </w:pPr>
            <w:r>
              <w:rPr>
                <w:noProof/>
              </w:rPr>
              <w:drawing>
                <wp:inline distT="0" distB="0" distL="0" distR="0">
                  <wp:extent cx="3343275" cy="128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3343275" cy="1289050"/>
                          </a:xfrm>
                          <a:prstGeom prst="rect">
                            <a:avLst/>
                          </a:prstGeom>
                        </pic:spPr>
                      </pic:pic>
                    </a:graphicData>
                  </a:graphic>
                </wp:inline>
              </w:drawing>
            </w:r>
          </w:p>
        </w:tc>
        <w:tc>
          <w:tcPr>
            <w:tcW w:w="4680" w:type="dxa"/>
            <w:tcBorders>
              <w:top w:val="nil"/>
              <w:left w:val="nil"/>
              <w:bottom w:val="nil"/>
              <w:right w:val="nil"/>
            </w:tcBorders>
            <w:shd w:val="clear" w:color="auto" w:fill="auto"/>
          </w:tcPr>
          <w:p w:rsidR="00151BEB" w:rsidRDefault="00151BEB">
            <w:pPr>
              <w:pStyle w:val="10"/>
              <w:widowControl w:val="0"/>
              <w:spacing w:after="0" w:line="360" w:lineRule="auto"/>
              <w:ind w:left="290"/>
              <w:jc w:val="center"/>
              <w:rPr>
                <w:rFonts w:eastAsia="Times New Roman"/>
                <w:sz w:val="30"/>
                <w:szCs w:val="20"/>
              </w:rPr>
            </w:pPr>
          </w:p>
        </w:tc>
      </w:tr>
    </w:tbl>
    <w:p w:rsidR="00151BEB" w:rsidRDefault="00151BEB">
      <w:pPr>
        <w:pStyle w:val="10"/>
        <w:spacing w:after="0" w:line="360" w:lineRule="auto"/>
        <w:jc w:val="right"/>
      </w:pPr>
    </w:p>
    <w:sdt>
      <w:sdtPr>
        <w:id w:val="662039760"/>
        <w:docPartObj>
          <w:docPartGallery w:val="Cover Pages"/>
          <w:docPartUnique/>
        </w:docPartObj>
      </w:sdtPr>
      <w:sdtContent>
        <w:p w:rsidR="00151BEB" w:rsidRDefault="00151BEB">
          <w:pPr>
            <w:pStyle w:val="10"/>
            <w:spacing w:after="0" w:line="360" w:lineRule="auto"/>
            <w:jc w:val="right"/>
          </w:pPr>
        </w:p>
        <w:p w:rsidR="00151BEB" w:rsidRDefault="00151BEB">
          <w:pPr>
            <w:pStyle w:val="10"/>
            <w:spacing w:after="0" w:line="360" w:lineRule="auto"/>
            <w:jc w:val="right"/>
            <w:rPr>
              <w:rFonts w:eastAsia="Arial Unicode MS"/>
              <w:sz w:val="72"/>
              <w:szCs w:val="72"/>
            </w:rPr>
          </w:pPr>
        </w:p>
        <w:p w:rsidR="00151BEB" w:rsidRDefault="00151BEB">
          <w:pPr>
            <w:pStyle w:val="10"/>
            <w:spacing w:after="0" w:line="360" w:lineRule="auto"/>
            <w:jc w:val="right"/>
            <w:rPr>
              <w:rFonts w:eastAsia="Arial Unicode MS"/>
              <w:sz w:val="72"/>
              <w:szCs w:val="72"/>
            </w:rPr>
          </w:pPr>
        </w:p>
        <w:p w:rsidR="00151BEB" w:rsidRDefault="00000000">
          <w:pPr>
            <w:pStyle w:val="10"/>
            <w:spacing w:after="0" w:line="240" w:lineRule="auto"/>
            <w:jc w:val="center"/>
            <w:rPr>
              <w:rFonts w:eastAsia="Arial Unicode MS"/>
              <w:sz w:val="56"/>
              <w:szCs w:val="56"/>
            </w:rPr>
          </w:pPr>
          <w:r>
            <w:rPr>
              <w:rFonts w:eastAsia="Arial Unicode MS"/>
              <w:sz w:val="56"/>
              <w:szCs w:val="56"/>
            </w:rPr>
            <w:t>КОНКУРСНОЕ ЗАДАНИЕ КОМПЕТЕНЦИИ</w:t>
          </w:r>
        </w:p>
        <w:p w:rsidR="00151BEB" w:rsidRDefault="00000000">
          <w:pPr>
            <w:pStyle w:val="10"/>
            <w:spacing w:after="0" w:line="360" w:lineRule="auto"/>
            <w:jc w:val="center"/>
          </w:pPr>
          <w:r>
            <w:rPr>
              <w:rFonts w:eastAsia="Arial Unicode MS"/>
              <w:sz w:val="40"/>
              <w:szCs w:val="40"/>
            </w:rPr>
            <w:t>«Промышленный дизайн»</w:t>
          </w:r>
        </w:p>
        <w:p w:rsidR="00151BEB" w:rsidRDefault="00000000">
          <w:pPr>
            <w:pStyle w:val="10"/>
            <w:spacing w:after="0" w:line="360" w:lineRule="auto"/>
            <w:jc w:val="center"/>
          </w:pPr>
          <w:r>
            <w:rPr>
              <w:rFonts w:eastAsia="Arial Unicode MS"/>
              <w:sz w:val="36"/>
              <w:szCs w:val="36"/>
            </w:rPr>
            <w:t xml:space="preserve">Региональный этап Чемпионата по профессиональному мастерству «Профессионалы» </w:t>
          </w:r>
        </w:p>
        <w:p w:rsidR="00151BEB" w:rsidRDefault="00000000">
          <w:pPr>
            <w:pStyle w:val="10"/>
            <w:spacing w:after="0" w:line="240" w:lineRule="auto"/>
            <w:jc w:val="center"/>
            <w:rPr>
              <w:rFonts w:eastAsia="Arial Unicode MS"/>
              <w:sz w:val="36"/>
              <w:szCs w:val="36"/>
            </w:rPr>
          </w:pPr>
          <w:r>
            <w:rPr>
              <w:rFonts w:eastAsia="Arial Unicode MS"/>
              <w:sz w:val="36"/>
              <w:szCs w:val="36"/>
            </w:rPr>
            <w:t>______________________</w:t>
          </w:r>
        </w:p>
        <w:p w:rsidR="00151BEB" w:rsidRDefault="00000000">
          <w:pPr>
            <w:pStyle w:val="10"/>
            <w:spacing w:after="0" w:line="240" w:lineRule="auto"/>
            <w:jc w:val="center"/>
            <w:rPr>
              <w:rFonts w:eastAsia="Arial Unicode MS"/>
              <w:sz w:val="20"/>
              <w:szCs w:val="20"/>
            </w:rPr>
          </w:pPr>
          <w:r>
            <w:rPr>
              <w:rFonts w:eastAsia="Arial Unicode MS"/>
              <w:sz w:val="20"/>
              <w:szCs w:val="20"/>
            </w:rPr>
            <w:t>регион проведения</w:t>
          </w:r>
        </w:p>
        <w:p w:rsidR="00151BEB" w:rsidRDefault="00000000">
          <w:pPr>
            <w:pStyle w:val="10"/>
            <w:spacing w:after="0" w:line="360" w:lineRule="auto"/>
            <w:jc w:val="center"/>
            <w:rPr>
              <w:rFonts w:eastAsia="Arial Unicode MS"/>
              <w:sz w:val="72"/>
              <w:szCs w:val="72"/>
            </w:rPr>
          </w:pPr>
        </w:p>
      </w:sdtContent>
    </w:sdt>
    <w:p w:rsidR="00151BEB" w:rsidRDefault="00151BEB">
      <w:pPr>
        <w:pStyle w:val="10"/>
        <w:spacing w:after="0" w:line="360" w:lineRule="auto"/>
        <w:rPr>
          <w:lang w:bidi="en-US"/>
        </w:rPr>
      </w:pPr>
    </w:p>
    <w:p w:rsidR="00151BEB" w:rsidRDefault="00151BEB">
      <w:pPr>
        <w:pStyle w:val="10"/>
        <w:spacing w:after="0" w:line="360" w:lineRule="auto"/>
        <w:rPr>
          <w:lang w:bidi="en-US"/>
        </w:rPr>
      </w:pPr>
    </w:p>
    <w:p w:rsidR="00151BEB" w:rsidRDefault="00151BEB">
      <w:pPr>
        <w:pStyle w:val="10"/>
        <w:spacing w:after="0" w:line="360" w:lineRule="auto"/>
        <w:rPr>
          <w:lang w:bidi="en-US"/>
        </w:rPr>
      </w:pPr>
    </w:p>
    <w:p w:rsidR="00151BEB" w:rsidRDefault="00151BEB">
      <w:pPr>
        <w:pStyle w:val="10"/>
        <w:spacing w:after="0" w:line="360" w:lineRule="auto"/>
        <w:rPr>
          <w:lang w:bidi="en-US"/>
        </w:rPr>
      </w:pPr>
    </w:p>
    <w:p w:rsidR="00151BEB" w:rsidRDefault="00151BEB">
      <w:pPr>
        <w:pStyle w:val="10"/>
        <w:spacing w:after="0" w:line="360" w:lineRule="auto"/>
        <w:rPr>
          <w:lang w:bidi="en-US"/>
        </w:rPr>
      </w:pPr>
    </w:p>
    <w:p w:rsidR="00151BEB" w:rsidRDefault="00151BEB">
      <w:pPr>
        <w:pStyle w:val="10"/>
        <w:spacing w:after="0" w:line="360" w:lineRule="auto"/>
        <w:rPr>
          <w:lang w:bidi="en-US"/>
        </w:rPr>
      </w:pPr>
    </w:p>
    <w:p w:rsidR="00151BEB" w:rsidRDefault="00151BEB">
      <w:pPr>
        <w:pStyle w:val="10"/>
        <w:spacing w:after="0" w:line="360" w:lineRule="auto"/>
        <w:rPr>
          <w:lang w:bidi="en-US"/>
        </w:rPr>
      </w:pPr>
    </w:p>
    <w:p w:rsidR="00742822" w:rsidRDefault="00742822">
      <w:pPr>
        <w:pStyle w:val="10"/>
        <w:spacing w:after="0" w:line="360" w:lineRule="auto"/>
        <w:rPr>
          <w:lang w:bidi="en-US"/>
        </w:rPr>
      </w:pPr>
    </w:p>
    <w:p w:rsidR="00742822" w:rsidRDefault="00742822">
      <w:pPr>
        <w:pStyle w:val="10"/>
        <w:spacing w:after="0" w:line="360" w:lineRule="auto"/>
        <w:rPr>
          <w:lang w:bidi="en-US"/>
        </w:rPr>
      </w:pPr>
    </w:p>
    <w:p w:rsidR="00151BEB" w:rsidRDefault="00000000">
      <w:pPr>
        <w:pStyle w:val="10"/>
        <w:spacing w:after="0" w:line="360" w:lineRule="auto"/>
        <w:jc w:val="center"/>
      </w:pPr>
      <w:r>
        <w:rPr>
          <w:sz w:val="28"/>
          <w:szCs w:val="28"/>
          <w:lang w:bidi="en-US"/>
        </w:rPr>
        <w:t>2025 г.</w:t>
      </w:r>
    </w:p>
    <w:p w:rsidR="00151BEB" w:rsidRDefault="00000000">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151BEB" w:rsidRDefault="00151BEB">
      <w:pPr>
        <w:pStyle w:val="143"/>
        <w:shd w:val="clear" w:color="auto" w:fill="auto"/>
        <w:spacing w:line="360" w:lineRule="auto"/>
        <w:ind w:firstLine="0"/>
        <w:rPr>
          <w:rFonts w:ascii="Times New Roman" w:eastAsia="Times New Roman" w:hAnsi="Times New Roman" w:cs="Times New Roman"/>
          <w:szCs w:val="24"/>
        </w:rPr>
      </w:pPr>
    </w:p>
    <w:p w:rsidR="00151BEB" w:rsidRDefault="00000000">
      <w:pPr>
        <w:pStyle w:val="bullet"/>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151BEB" w:rsidRPr="00935C36" w:rsidRDefault="00151BEB">
      <w:pPr>
        <w:pStyle w:val="bullet"/>
        <w:ind w:firstLine="709"/>
        <w:jc w:val="both"/>
        <w:rPr>
          <w:lang w:val="ru-RU"/>
        </w:rPr>
      </w:pPr>
    </w:p>
    <w:sdt>
      <w:sdtPr>
        <w:id w:val="952595124"/>
        <w:docPartObj>
          <w:docPartGallery w:val="Table of Contents"/>
          <w:docPartUnique/>
        </w:docPartObj>
      </w:sdtPr>
      <w:sdtContent>
        <w:p w:rsidR="00151BEB" w:rsidRDefault="00000000">
          <w:pPr>
            <w:pStyle w:val="13"/>
            <w:spacing w:line="276" w:lineRule="auto"/>
            <w:rPr>
              <w:rFonts w:ascii="Times New Roman" w:eastAsiaTheme="minorEastAsia" w:hAnsi="Times New Roman"/>
              <w:bCs w:val="0"/>
              <w:kern w:val="2"/>
              <w:szCs w:val="24"/>
              <w:lang w:val="ru-RU" w:eastAsia="ru-RU"/>
              <w14:ligatures w14:val="standardContextual"/>
            </w:rPr>
          </w:pPr>
          <w:r>
            <w:fldChar w:fldCharType="begin"/>
          </w:r>
          <w:r>
            <w:rPr>
              <w:rFonts w:ascii="Times New Roman" w:hAnsi="Times New Roman"/>
              <w:webHidden/>
              <w:szCs w:val="24"/>
            </w:rPr>
            <w:instrText>TOC \z \o "1-2" \u \h</w:instrText>
          </w:r>
          <w:r>
            <w:rPr>
              <w:rFonts w:ascii="Times New Roman" w:hAnsi="Times New Roman"/>
              <w:szCs w:val="24"/>
            </w:rPr>
            <w:fldChar w:fldCharType="separate"/>
          </w:r>
          <w:hyperlink w:anchor="_Toc142037183">
            <w:r w:rsidR="00151BEB">
              <w:rPr>
                <w:webHidden/>
              </w:rPr>
              <w:fldChar w:fldCharType="begin"/>
            </w:r>
            <w:r w:rsidR="00151BEB">
              <w:rPr>
                <w:webHidden/>
              </w:rPr>
              <w:instrText>PAGEREF _Toc142037183 \h</w:instrText>
            </w:r>
            <w:r w:rsidR="00151BEB">
              <w:rPr>
                <w:webHidden/>
              </w:rPr>
            </w:r>
            <w:r w:rsidR="00151BEB">
              <w:rPr>
                <w:webHidden/>
              </w:rPr>
              <w:fldChar w:fldCharType="separate"/>
            </w:r>
            <w:r w:rsidR="00151BEB">
              <w:rPr>
                <w:rFonts w:ascii="Times New Roman" w:hAnsi="Times New Roman"/>
                <w:webHidden/>
                <w:szCs w:val="24"/>
              </w:rPr>
              <w:t>1. ОСНОВНЫЕ ТРЕБОВАНИЯ КОМПЕТЕНЦИИ</w:t>
            </w:r>
            <w:r w:rsidR="00151BEB">
              <w:rPr>
                <w:rFonts w:ascii="Times New Roman" w:hAnsi="Times New Roman"/>
                <w:webHidden/>
                <w:szCs w:val="24"/>
              </w:rPr>
              <w:tab/>
              <w:t>4</w:t>
            </w:r>
            <w:r w:rsidR="00151BEB">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84">
            <w:r>
              <w:rPr>
                <w:webHidden/>
              </w:rPr>
              <w:fldChar w:fldCharType="begin"/>
            </w:r>
            <w:r>
              <w:rPr>
                <w:webHidden/>
              </w:rPr>
              <w:instrText>PAGEREF _Toc142037184 \h</w:instrText>
            </w:r>
            <w:r>
              <w:rPr>
                <w:webHidden/>
              </w:rPr>
            </w:r>
            <w:r>
              <w:rPr>
                <w:webHidden/>
              </w:rPr>
              <w:fldChar w:fldCharType="separate"/>
            </w:r>
            <w:r>
              <w:rPr>
                <w:webHidden/>
                <w:szCs w:val="24"/>
              </w:rPr>
              <w:t>1.1. Общие сведения о требованиях компетенции</w:t>
            </w:r>
            <w:r>
              <w:rPr>
                <w:webHidden/>
                <w:szCs w:val="24"/>
              </w:rPr>
              <w:tab/>
              <w:t>4</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85">
            <w:r>
              <w:rPr>
                <w:webHidden/>
              </w:rPr>
              <w:fldChar w:fldCharType="begin"/>
            </w:r>
            <w:r>
              <w:rPr>
                <w:webHidden/>
              </w:rPr>
              <w:instrText>PAGEREF _Toc142037185 \h</w:instrText>
            </w:r>
            <w:r>
              <w:rPr>
                <w:webHidden/>
              </w:rPr>
            </w:r>
            <w:r>
              <w:rPr>
                <w:webHidden/>
              </w:rPr>
              <w:fldChar w:fldCharType="separate"/>
            </w:r>
            <w:r>
              <w:rPr>
                <w:webHidden/>
                <w:szCs w:val="24"/>
              </w:rPr>
              <w:t>1.2. Перечень профессиональных задач специалиста по компетенции «Промышленный дизайн»</w:t>
            </w:r>
            <w:r>
              <w:rPr>
                <w:webHidden/>
                <w:szCs w:val="24"/>
              </w:rPr>
              <w:tab/>
              <w:t>4</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86">
            <w:r>
              <w:rPr>
                <w:webHidden/>
              </w:rPr>
              <w:fldChar w:fldCharType="begin"/>
            </w:r>
            <w:r>
              <w:rPr>
                <w:webHidden/>
              </w:rPr>
              <w:instrText>PAGEREF _Toc142037186 \h</w:instrText>
            </w:r>
            <w:r>
              <w:rPr>
                <w:webHidden/>
              </w:rPr>
            </w:r>
            <w:r>
              <w:rPr>
                <w:webHidden/>
              </w:rPr>
              <w:fldChar w:fldCharType="separate"/>
            </w:r>
            <w:r>
              <w:rPr>
                <w:webHidden/>
                <w:szCs w:val="24"/>
              </w:rPr>
              <w:t>1.3. Требования к схеме оценки</w:t>
            </w:r>
            <w:r>
              <w:rPr>
                <w:webHidden/>
                <w:szCs w:val="24"/>
              </w:rPr>
              <w:tab/>
              <w:t>6</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87">
            <w:r>
              <w:rPr>
                <w:webHidden/>
              </w:rPr>
              <w:fldChar w:fldCharType="begin"/>
            </w:r>
            <w:r>
              <w:rPr>
                <w:webHidden/>
              </w:rPr>
              <w:instrText>PAGEREF _Toc142037187 \h</w:instrText>
            </w:r>
            <w:r>
              <w:rPr>
                <w:webHidden/>
              </w:rPr>
            </w:r>
            <w:r>
              <w:rPr>
                <w:webHidden/>
              </w:rPr>
              <w:fldChar w:fldCharType="separate"/>
            </w:r>
            <w:r>
              <w:rPr>
                <w:webHidden/>
                <w:szCs w:val="24"/>
              </w:rPr>
              <w:t>1.4. Спецификация оценки компетенции</w:t>
            </w:r>
            <w:r>
              <w:rPr>
                <w:webHidden/>
                <w:szCs w:val="24"/>
              </w:rPr>
              <w:tab/>
              <w:t>6</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88">
            <w:r>
              <w:rPr>
                <w:webHidden/>
              </w:rPr>
              <w:fldChar w:fldCharType="begin"/>
            </w:r>
            <w:r>
              <w:rPr>
                <w:webHidden/>
              </w:rPr>
              <w:instrText>PAGEREF _Toc142037188 \h</w:instrText>
            </w:r>
            <w:r>
              <w:rPr>
                <w:webHidden/>
              </w:rPr>
            </w:r>
            <w:r>
              <w:rPr>
                <w:webHidden/>
              </w:rPr>
              <w:fldChar w:fldCharType="separate"/>
            </w:r>
            <w:r>
              <w:rPr>
                <w:webHidden/>
                <w:szCs w:val="24"/>
              </w:rPr>
              <w:t>1.5. Конкурсное задание</w:t>
            </w:r>
            <w:r>
              <w:rPr>
                <w:webHidden/>
                <w:szCs w:val="24"/>
              </w:rPr>
              <w:tab/>
              <w:t>7</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89">
            <w:r>
              <w:rPr>
                <w:webHidden/>
              </w:rPr>
              <w:fldChar w:fldCharType="begin"/>
            </w:r>
            <w:r>
              <w:rPr>
                <w:webHidden/>
              </w:rPr>
              <w:instrText>PAGEREF _Toc142037189 \h</w:instrText>
            </w:r>
            <w:r>
              <w:rPr>
                <w:webHidden/>
              </w:rPr>
            </w:r>
            <w:r>
              <w:rPr>
                <w:webHidden/>
              </w:rPr>
              <w:fldChar w:fldCharType="separate"/>
            </w:r>
            <w:r>
              <w:rPr>
                <w:webHidden/>
                <w:szCs w:val="24"/>
              </w:rPr>
              <w:t>1.5.1. Разработка/выбор конкурсного задания</w:t>
            </w:r>
            <w:r>
              <w:rPr>
                <w:webHidden/>
                <w:szCs w:val="24"/>
              </w:rPr>
              <w:tab/>
              <w:t>7</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90">
            <w:r>
              <w:rPr>
                <w:webHidden/>
              </w:rPr>
              <w:fldChar w:fldCharType="begin"/>
            </w:r>
            <w:r>
              <w:rPr>
                <w:webHidden/>
              </w:rPr>
              <w:instrText>PAGEREF _Toc142037190 \h</w:instrText>
            </w:r>
            <w:r>
              <w:rPr>
                <w:webHidden/>
              </w:rPr>
            </w:r>
            <w:r>
              <w:rPr>
                <w:webHidden/>
              </w:rPr>
              <w:fldChar w:fldCharType="separate"/>
            </w:r>
            <w:r>
              <w:rPr>
                <w:webHidden/>
                <w:szCs w:val="24"/>
              </w:rPr>
              <w:t>1.5.2. Структура модулей конкурсного задания (инвариант/вариатив)</w:t>
            </w:r>
            <w:r>
              <w:rPr>
                <w:webHidden/>
                <w:szCs w:val="24"/>
              </w:rPr>
              <w:tab/>
              <w:t>8</w:t>
            </w:r>
            <w:r>
              <w:rPr>
                <w:webHidden/>
              </w:rPr>
              <w:fldChar w:fldCharType="end"/>
            </w:r>
          </w:hyperlink>
        </w:p>
        <w:p w:rsidR="00151BEB" w:rsidRDefault="00151BEB">
          <w:pPr>
            <w:pStyle w:val="13"/>
            <w:spacing w:line="276" w:lineRule="auto"/>
            <w:rPr>
              <w:rFonts w:ascii="Times New Roman" w:eastAsiaTheme="minorEastAsia" w:hAnsi="Times New Roman"/>
              <w:bCs w:val="0"/>
              <w:kern w:val="2"/>
              <w:szCs w:val="24"/>
              <w:lang w:val="ru-RU" w:eastAsia="ru-RU"/>
              <w14:ligatures w14:val="standardContextual"/>
            </w:rPr>
          </w:pPr>
          <w:hyperlink w:anchor="_Toc142037191">
            <w:r>
              <w:rPr>
                <w:webHidden/>
              </w:rPr>
              <w:fldChar w:fldCharType="begin"/>
            </w:r>
            <w:r>
              <w:rPr>
                <w:webHidden/>
              </w:rPr>
              <w:instrText>PAGEREF _Toc142037191 \h</w:instrText>
            </w:r>
            <w:r>
              <w:rPr>
                <w:webHidden/>
              </w:rPr>
            </w:r>
            <w:r>
              <w:rPr>
                <w:webHidden/>
              </w:rPr>
              <w:fldChar w:fldCharType="separate"/>
            </w:r>
            <w:r>
              <w:rPr>
                <w:rFonts w:ascii="Times New Roman" w:hAnsi="Times New Roman"/>
                <w:webHidden/>
                <w:szCs w:val="24"/>
              </w:rPr>
              <w:t>2. СПЕЦИАЛЬНЫЕ ПРАВИЛА КОМПЕТЕНЦИИ</w:t>
            </w:r>
            <w:r>
              <w:rPr>
                <w:rFonts w:ascii="Times New Roman" w:hAnsi="Times New Roman"/>
                <w:webHidden/>
                <w:szCs w:val="24"/>
              </w:rPr>
              <w:tab/>
              <w:t>9</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92">
            <w:r>
              <w:rPr>
                <w:webHidden/>
              </w:rPr>
              <w:fldChar w:fldCharType="begin"/>
            </w:r>
            <w:r>
              <w:rPr>
                <w:webHidden/>
              </w:rPr>
              <w:instrText>PAGEREF _Toc142037192 \h</w:instrText>
            </w:r>
            <w:r>
              <w:rPr>
                <w:webHidden/>
              </w:rPr>
            </w:r>
            <w:r>
              <w:rPr>
                <w:webHidden/>
              </w:rPr>
              <w:fldChar w:fldCharType="separate"/>
            </w:r>
            <w:r>
              <w:rPr>
                <w:webHidden/>
                <w:szCs w:val="24"/>
              </w:rPr>
              <w:t>2.1. Личный инструмент конкурсанта</w:t>
            </w:r>
            <w:r>
              <w:rPr>
                <w:webHidden/>
                <w:szCs w:val="24"/>
              </w:rPr>
              <w:tab/>
              <w:t>9</w:t>
            </w:r>
            <w:r>
              <w:rPr>
                <w:webHidden/>
              </w:rPr>
              <w:fldChar w:fldCharType="end"/>
            </w:r>
          </w:hyperlink>
        </w:p>
        <w:p w:rsidR="00151BEB" w:rsidRDefault="00151BEB">
          <w:pPr>
            <w:pStyle w:val="26"/>
            <w:spacing w:line="276" w:lineRule="auto"/>
            <w:rPr>
              <w:rFonts w:eastAsiaTheme="minorEastAsia"/>
              <w:kern w:val="2"/>
              <w:szCs w:val="24"/>
              <w14:ligatures w14:val="standardContextual"/>
            </w:rPr>
          </w:pPr>
          <w:hyperlink w:anchor="_Toc142037193">
            <w:r>
              <w:rPr>
                <w:webHidden/>
                <w:szCs w:val="24"/>
              </w:rPr>
              <w:t>2.2.</w:t>
            </w:r>
            <w:r>
              <w:rPr>
                <w:i/>
                <w:szCs w:val="24"/>
              </w:rPr>
              <w:t xml:space="preserve"> </w:t>
            </w:r>
            <w:r>
              <w:rPr>
                <w:szCs w:val="24"/>
              </w:rPr>
              <w:t>Материалы, оборудование и инструменты, запрещенные на площадке</w:t>
            </w:r>
            <w:r>
              <w:rPr>
                <w:webHidden/>
              </w:rPr>
              <w:fldChar w:fldCharType="begin"/>
            </w:r>
            <w:r>
              <w:rPr>
                <w:webHidden/>
              </w:rPr>
              <w:instrText>PAGEREF _Toc142037193 \h</w:instrText>
            </w:r>
            <w:r>
              <w:rPr>
                <w:webHidden/>
              </w:rPr>
            </w:r>
            <w:r>
              <w:rPr>
                <w:webHidden/>
              </w:rPr>
              <w:fldChar w:fldCharType="separate"/>
            </w:r>
            <w:r>
              <w:rPr>
                <w:szCs w:val="24"/>
              </w:rPr>
              <w:tab/>
              <w:t>9</w:t>
            </w:r>
            <w:r>
              <w:rPr>
                <w:webHidden/>
              </w:rPr>
              <w:fldChar w:fldCharType="end"/>
            </w:r>
          </w:hyperlink>
        </w:p>
        <w:p w:rsidR="00151BEB" w:rsidRDefault="00151BEB">
          <w:pPr>
            <w:pStyle w:val="13"/>
            <w:spacing w:line="276" w:lineRule="auto"/>
            <w:rPr>
              <w:rFonts w:ascii="Times New Roman" w:eastAsiaTheme="minorEastAsia" w:hAnsi="Times New Roman"/>
              <w:bCs w:val="0"/>
              <w:kern w:val="2"/>
              <w:szCs w:val="24"/>
              <w:lang w:val="ru-RU" w:eastAsia="ru-RU"/>
              <w14:ligatures w14:val="standardContextual"/>
            </w:rPr>
          </w:pPr>
          <w:hyperlink w:anchor="_Toc142037194">
            <w:r>
              <w:rPr>
                <w:webHidden/>
              </w:rPr>
              <w:fldChar w:fldCharType="begin"/>
            </w:r>
            <w:r>
              <w:rPr>
                <w:webHidden/>
              </w:rPr>
              <w:instrText>PAGEREF _Toc142037194 \h</w:instrText>
            </w:r>
            <w:r>
              <w:rPr>
                <w:webHidden/>
              </w:rPr>
            </w:r>
            <w:r>
              <w:rPr>
                <w:webHidden/>
              </w:rPr>
              <w:fldChar w:fldCharType="separate"/>
            </w:r>
            <w:r>
              <w:rPr>
                <w:rFonts w:ascii="Times New Roman" w:hAnsi="Times New Roman"/>
                <w:webHidden/>
                <w:szCs w:val="24"/>
              </w:rPr>
              <w:t>3. ПРИЛОЖЕНИЯ</w:t>
            </w:r>
            <w:r>
              <w:rPr>
                <w:rFonts w:ascii="Times New Roman" w:hAnsi="Times New Roman"/>
                <w:webHidden/>
                <w:szCs w:val="24"/>
              </w:rPr>
              <w:tab/>
              <w:t>9</w:t>
            </w:r>
            <w:r>
              <w:rPr>
                <w:webHidden/>
              </w:rPr>
              <w:fldChar w:fldCharType="end"/>
            </w:r>
          </w:hyperlink>
          <w:r w:rsidR="00000000">
            <w:rPr>
              <w:rFonts w:ascii="Times New Roman" w:hAnsi="Times New Roman"/>
              <w:szCs w:val="24"/>
            </w:rPr>
            <w:fldChar w:fldCharType="end"/>
          </w:r>
        </w:p>
      </w:sdtContent>
    </w:sdt>
    <w:p w:rsidR="00151BEB" w:rsidRDefault="00151BEB">
      <w:pPr>
        <w:pStyle w:val="bullet"/>
        <w:tabs>
          <w:tab w:val="left" w:pos="142"/>
          <w:tab w:val="right" w:leader="dot" w:pos="9639"/>
        </w:tabs>
        <w:spacing w:line="276" w:lineRule="auto"/>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2"/>
        <w:rPr>
          <w:lang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151BEB" w:rsidRDefault="00151BEB">
      <w:pPr>
        <w:pStyle w:val="bullet"/>
        <w:ind w:hanging="360"/>
        <w:jc w:val="both"/>
        <w:rPr>
          <w:rFonts w:ascii="Times New Roman" w:hAnsi="Times New Roman"/>
          <w:bCs/>
          <w:szCs w:val="20"/>
          <w:lang w:val="ru-RU" w:eastAsia="ru-RU"/>
        </w:rPr>
      </w:pPr>
    </w:p>
    <w:p w:rsidR="00D813C4" w:rsidRDefault="00D813C4">
      <w:pPr>
        <w:pStyle w:val="bullet"/>
        <w:ind w:hanging="360"/>
        <w:jc w:val="both"/>
        <w:rPr>
          <w:rFonts w:ascii="Times New Roman" w:hAnsi="Times New Roman"/>
          <w:bCs/>
          <w:szCs w:val="20"/>
          <w:lang w:val="ru-RU" w:eastAsia="ru-RU"/>
        </w:rPr>
      </w:pPr>
    </w:p>
    <w:p w:rsidR="00D813C4" w:rsidRDefault="00D813C4">
      <w:pPr>
        <w:pStyle w:val="bullet"/>
        <w:ind w:hanging="360"/>
        <w:jc w:val="both"/>
        <w:rPr>
          <w:rFonts w:ascii="Times New Roman" w:hAnsi="Times New Roman"/>
          <w:bCs/>
          <w:szCs w:val="20"/>
          <w:lang w:val="ru-RU" w:eastAsia="ru-RU"/>
        </w:rPr>
      </w:pPr>
    </w:p>
    <w:p w:rsidR="00151BEB" w:rsidRDefault="00000000">
      <w:pPr>
        <w:pStyle w:val="bullet"/>
        <w:jc w:val="both"/>
        <w:rPr>
          <w:rFonts w:ascii="Times New Roman" w:hAnsi="Times New Roman"/>
          <w:bCs/>
          <w:szCs w:val="20"/>
          <w:lang w:val="ru-RU" w:eastAsia="ru-RU"/>
        </w:rPr>
      </w:pPr>
      <w:r>
        <w:rPr>
          <w:rFonts w:ascii="Times New Roman" w:hAnsi="Times New Roman"/>
          <w:bCs/>
          <w:noProof/>
          <w:szCs w:val="20"/>
          <w:lang w:val="ru-RU" w:eastAsia="ru-RU"/>
        </w:rPr>
        <mc:AlternateContent>
          <mc:Choice Requires="wps">
            <w:drawing>
              <wp:anchor distT="6350" distB="0" distL="6350" distR="0" simplePos="0" relativeHeight="3" behindDoc="0" locked="0" layoutInCell="0" allowOverlap="1" wp14:anchorId="0C51322B">
                <wp:simplePos x="0" y="0"/>
                <wp:positionH relativeFrom="column">
                  <wp:posOffset>5852160</wp:posOffset>
                </wp:positionH>
                <wp:positionV relativeFrom="paragraph">
                  <wp:posOffset>464820</wp:posOffset>
                </wp:positionV>
                <wp:extent cx="383540" cy="403225"/>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3040" cy="402480"/>
                        </a:xfrm>
                        <a:prstGeom prst="rect">
                          <a:avLst/>
                        </a:prstGeom>
                        <a:solidFill>
                          <a:srgbClr val="FFFFFF"/>
                        </a:solidFill>
                        <a:ln>
                          <a:solidFill>
                            <a:srgbClr val="FFFFFF"/>
                          </a:solidFill>
                        </a:ln>
                      </wps:spPr>
                      <wps:style>
                        <a:lnRef idx="2">
                          <a:schemeClr val="accent5"/>
                        </a:lnRef>
                        <a:fillRef idx="1">
                          <a:schemeClr val="lt1"/>
                        </a:fillRef>
                        <a:effectRef idx="0">
                          <a:schemeClr val="accent5"/>
                        </a:effectRef>
                        <a:fontRef idx="minor"/>
                      </wps:style>
                      <wps:bodyPr/>
                    </wps:wsp>
                  </a:graphicData>
                </a:graphic>
              </wp:anchor>
            </w:drawing>
          </mc:Choice>
          <mc:Fallback xmlns="">
            <w:pict>
              <v:rect id="shape_0" ID="Прямоугольник 2" path="m0,0l-2147483645,0l-2147483645,-2147483646l0,-2147483646xe" fillcolor="white" stroked="t" o:allowincell="f" style="position:absolute;margin-left:460.8pt;margin-top:36.6pt;width:30.1pt;height:31.65pt;mso-wrap-style:none;v-text-anchor:middle" wp14:anchorId="0C51322B">
                <v:fill o:detectmouseclick="t" type="solid" color2="black"/>
                <v:stroke color="white" weight="12600" joinstyle="miter" endcap="flat"/>
                <w10:wrap type="none"/>
              </v:rect>
            </w:pict>
          </mc:Fallback>
        </mc:AlternateContent>
      </w:r>
    </w:p>
    <w:p w:rsidR="00151BEB" w:rsidRDefault="00000000">
      <w:pPr>
        <w:pStyle w:val="bullet"/>
        <w:jc w:val="center"/>
      </w:pPr>
      <w:r>
        <w:rPr>
          <w:rFonts w:ascii="Times New Roman" w:hAnsi="Times New Roman"/>
          <w:b/>
          <w:bCs/>
          <w:szCs w:val="20"/>
          <w:lang w:val="ru-RU" w:eastAsia="ru-RU"/>
        </w:rPr>
        <w:t>ИСПОЛЬЗУЕМЫЕ СОКРАЩЕНИЯ</w:t>
      </w:r>
    </w:p>
    <w:p w:rsidR="00151BEB" w:rsidRDefault="00151BEB">
      <w:pPr>
        <w:pStyle w:val="bullet"/>
        <w:ind w:firstLine="709"/>
        <w:jc w:val="both"/>
        <w:rPr>
          <w:rFonts w:ascii="Times New Roman" w:hAnsi="Times New Roman"/>
          <w:bCs/>
          <w:i/>
          <w:sz w:val="28"/>
          <w:szCs w:val="28"/>
          <w:vertAlign w:val="subscript"/>
          <w:lang w:val="ru-RU" w:eastAsia="ru-RU"/>
        </w:rPr>
      </w:pPr>
    </w:p>
    <w:p w:rsidR="00151BEB" w:rsidRDefault="00000000">
      <w:pPr>
        <w:pStyle w:val="bullet"/>
        <w:numPr>
          <w:ilvl w:val="0"/>
          <w:numId w:val="1"/>
        </w:numPr>
        <w:jc w:val="both"/>
      </w:pPr>
      <w:r>
        <w:rPr>
          <w:rFonts w:ascii="Times New Roman" w:eastAsia="Segoe UI" w:hAnsi="Times New Roman"/>
          <w:sz w:val="28"/>
          <w:szCs w:val="28"/>
          <w:lang w:val="ru-RU" w:bidi="en-US"/>
        </w:rPr>
        <w:t>ФГОС – Федеральный государственный образовательный стандарт</w:t>
      </w:r>
    </w:p>
    <w:p w:rsidR="00151BEB" w:rsidRDefault="00000000">
      <w:pPr>
        <w:pStyle w:val="bullet"/>
        <w:numPr>
          <w:ilvl w:val="0"/>
          <w:numId w:val="1"/>
        </w:numPr>
        <w:jc w:val="both"/>
      </w:pPr>
      <w:r>
        <w:rPr>
          <w:rFonts w:ascii="Times New Roman" w:eastAsia="Segoe UI" w:hAnsi="Times New Roman"/>
          <w:sz w:val="28"/>
          <w:szCs w:val="28"/>
          <w:lang w:val="ru-RU" w:bidi="en-US"/>
        </w:rPr>
        <w:t>ПС – Профессиональный стандарт</w:t>
      </w:r>
    </w:p>
    <w:p w:rsidR="00151BEB" w:rsidRDefault="00000000">
      <w:pPr>
        <w:pStyle w:val="bullet"/>
        <w:numPr>
          <w:ilvl w:val="0"/>
          <w:numId w:val="1"/>
        </w:numPr>
        <w:jc w:val="both"/>
      </w:pPr>
      <w:r>
        <w:rPr>
          <w:rFonts w:ascii="Times New Roman" w:eastAsia="Segoe UI" w:hAnsi="Times New Roman"/>
          <w:sz w:val="28"/>
          <w:szCs w:val="28"/>
          <w:lang w:val="ru-RU" w:bidi="en-US"/>
        </w:rPr>
        <w:t>КЗ – Конкурсное задание</w:t>
      </w:r>
    </w:p>
    <w:p w:rsidR="00151BEB" w:rsidRDefault="00000000">
      <w:pPr>
        <w:pStyle w:val="bullet"/>
        <w:numPr>
          <w:ilvl w:val="0"/>
          <w:numId w:val="1"/>
        </w:numPr>
        <w:jc w:val="both"/>
      </w:pPr>
      <w:r>
        <w:rPr>
          <w:rFonts w:ascii="Times New Roman" w:eastAsia="Segoe UI" w:hAnsi="Times New Roman"/>
          <w:sz w:val="28"/>
          <w:szCs w:val="28"/>
          <w:lang w:val="ru-RU" w:bidi="en-US"/>
        </w:rPr>
        <w:t>ИЛ – Инфраструктурный лист</w:t>
      </w:r>
    </w:p>
    <w:p w:rsidR="00151BEB" w:rsidRDefault="00000000">
      <w:pPr>
        <w:pStyle w:val="bullet"/>
        <w:numPr>
          <w:ilvl w:val="0"/>
          <w:numId w:val="1"/>
        </w:numPr>
        <w:jc w:val="both"/>
      </w:pPr>
      <w:r>
        <w:rPr>
          <w:rFonts w:ascii="Times New Roman" w:hAnsi="Times New Roman"/>
          <w:bCs/>
          <w:sz w:val="28"/>
          <w:szCs w:val="28"/>
          <w:lang w:val="ru-RU" w:eastAsia="ru-RU"/>
        </w:rPr>
        <w:t>ТЗ – техническое задание</w:t>
      </w:r>
    </w:p>
    <w:p w:rsidR="00151BEB" w:rsidRDefault="00000000">
      <w:pPr>
        <w:pStyle w:val="bullet"/>
        <w:numPr>
          <w:ilvl w:val="0"/>
          <w:numId w:val="1"/>
        </w:numPr>
        <w:tabs>
          <w:tab w:val="left" w:pos="1134"/>
        </w:tabs>
        <w:jc w:val="both"/>
      </w:pPr>
      <w:r>
        <w:rPr>
          <w:rFonts w:ascii="Times New Roman" w:hAnsi="Times New Roman"/>
          <w:bCs/>
          <w:sz w:val="28"/>
          <w:szCs w:val="28"/>
          <w:lang w:val="ru-RU" w:eastAsia="ru-RU"/>
        </w:rPr>
        <w:t>ПО – программное обеспечение</w:t>
      </w:r>
    </w:p>
    <w:p w:rsidR="00151BEB" w:rsidRDefault="00000000">
      <w:pPr>
        <w:pStyle w:val="afa"/>
        <w:numPr>
          <w:ilvl w:val="0"/>
          <w:numId w:val="1"/>
        </w:numPr>
        <w:tabs>
          <w:tab w:val="left" w:pos="1134"/>
        </w:tabs>
      </w:pPr>
      <w:r>
        <w:rPr>
          <w:rFonts w:ascii="Times New Roman" w:hAnsi="Times New Roman"/>
          <w:bCs/>
          <w:sz w:val="28"/>
          <w:szCs w:val="28"/>
          <w:lang w:val="ru-RU" w:eastAsia="ru-RU"/>
        </w:rPr>
        <w:t>МТТМ – математической трехмерной твердотельной модели</w:t>
      </w:r>
    </w:p>
    <w:p w:rsidR="00151BEB" w:rsidRDefault="00000000">
      <w:pPr>
        <w:pStyle w:val="bullet"/>
        <w:numPr>
          <w:ilvl w:val="0"/>
          <w:numId w:val="1"/>
        </w:numPr>
        <w:tabs>
          <w:tab w:val="left" w:pos="1134"/>
        </w:tabs>
        <w:jc w:val="both"/>
      </w:pPr>
      <w:r>
        <w:rPr>
          <w:rFonts w:ascii="Times New Roman" w:hAnsi="Times New Roman"/>
          <w:bCs/>
          <w:sz w:val="28"/>
          <w:szCs w:val="28"/>
          <w:lang w:val="ru-RU" w:eastAsia="ru-RU"/>
        </w:rPr>
        <w:t>ТК – требования компетенции</w:t>
      </w:r>
    </w:p>
    <w:p w:rsidR="00151BEB" w:rsidRDefault="00000000">
      <w:pPr>
        <w:pStyle w:val="bullet"/>
        <w:numPr>
          <w:ilvl w:val="0"/>
          <w:numId w:val="1"/>
        </w:numPr>
        <w:tabs>
          <w:tab w:val="left" w:pos="1134"/>
        </w:tabs>
        <w:jc w:val="both"/>
      </w:pPr>
      <w:r>
        <w:rPr>
          <w:rFonts w:ascii="Times New Roman" w:hAnsi="Times New Roman"/>
          <w:bCs/>
          <w:sz w:val="28"/>
          <w:szCs w:val="28"/>
          <w:lang w:val="ru-RU" w:eastAsia="ru-RU"/>
        </w:rPr>
        <w:t>КО – критерии оценки</w:t>
      </w:r>
    </w:p>
    <w:p w:rsidR="00151BEB" w:rsidRDefault="00000000">
      <w:pPr>
        <w:pStyle w:val="bullet"/>
        <w:numPr>
          <w:ilvl w:val="0"/>
          <w:numId w:val="1"/>
        </w:numPr>
        <w:tabs>
          <w:tab w:val="left" w:pos="1134"/>
        </w:tabs>
        <w:jc w:val="both"/>
      </w:pPr>
      <w:r>
        <w:rPr>
          <w:rFonts w:ascii="Times New Roman" w:hAnsi="Times New Roman"/>
          <w:bCs/>
          <w:sz w:val="28"/>
          <w:szCs w:val="28"/>
          <w:lang w:val="ru-RU" w:eastAsia="ru-RU"/>
        </w:rPr>
        <w:t>ПЗ – план застройки</w:t>
      </w:r>
    </w:p>
    <w:p w:rsidR="00151BEB" w:rsidRDefault="00000000" w:rsidP="00D813C4">
      <w:pPr>
        <w:pStyle w:val="bullet"/>
        <w:numPr>
          <w:ilvl w:val="0"/>
          <w:numId w:val="1"/>
        </w:numPr>
        <w:tabs>
          <w:tab w:val="clear" w:pos="360"/>
          <w:tab w:val="num" w:pos="426"/>
          <w:tab w:val="left" w:pos="1134"/>
        </w:tabs>
        <w:ind w:left="284" w:hanging="284"/>
        <w:jc w:val="both"/>
      </w:pPr>
      <w:r>
        <w:rPr>
          <w:rFonts w:ascii="Times New Roman" w:hAnsi="Times New Roman"/>
          <w:bCs/>
          <w:sz w:val="28"/>
          <w:szCs w:val="28"/>
          <w:lang w:val="ru-RU" w:eastAsia="ru-RU"/>
        </w:rPr>
        <w:t xml:space="preserve"> ЛИК – личный инструмент конкурсанта</w:t>
      </w:r>
    </w:p>
    <w:p w:rsidR="00151BEB" w:rsidRDefault="00000000">
      <w:pPr>
        <w:pStyle w:val="bullet"/>
        <w:tabs>
          <w:tab w:val="left" w:pos="1134"/>
        </w:tabs>
        <w:jc w:val="both"/>
        <w:rPr>
          <w:rFonts w:ascii="Times New Roman" w:hAnsi="Times New Roman"/>
          <w:b/>
          <w:bCs/>
        </w:rPr>
      </w:pPr>
      <w:bookmarkStart w:id="0" w:name="_Toc450204622"/>
      <w:bookmarkEnd w:id="0"/>
      <w:r>
        <w:br w:type="page"/>
      </w:r>
    </w:p>
    <w:p w:rsidR="00151BEB" w:rsidRDefault="00000000">
      <w:pPr>
        <w:pStyle w:val="-10"/>
        <w:spacing w:after="0"/>
        <w:jc w:val="center"/>
      </w:pPr>
      <w:bookmarkStart w:id="1" w:name="_Toc142037183"/>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rsidR="00151BEB" w:rsidRDefault="00000000">
      <w:pPr>
        <w:pStyle w:val="-2"/>
        <w:spacing w:after="240"/>
        <w:jc w:val="center"/>
      </w:pPr>
      <w:bookmarkStart w:id="2" w:name="_Toc142037184"/>
      <w:r>
        <w:rPr>
          <w:rFonts w:ascii="Times New Roman" w:hAnsi="Times New Roman"/>
          <w:sz w:val="24"/>
        </w:rPr>
        <w:t>1.1. ОБЩИЕ СВЕДЕНИЯ О ТРЕБОВАНИЯХ КОМПЕТЕНЦИИ</w:t>
      </w:r>
      <w:bookmarkEnd w:id="2"/>
    </w:p>
    <w:p w:rsidR="00151BEB" w:rsidRDefault="00000000">
      <w:pPr>
        <w:pStyle w:val="10"/>
        <w:spacing w:after="0" w:line="360" w:lineRule="auto"/>
        <w:ind w:firstLine="709"/>
        <w:jc w:val="both"/>
      </w:pPr>
      <w:r>
        <w:rPr>
          <w:sz w:val="28"/>
          <w:szCs w:val="28"/>
        </w:rPr>
        <w:t xml:space="preserve">Требования компетенции (ТК) «Промышленный дизайн» </w:t>
      </w:r>
      <w:bookmarkStart w:id="3" w:name="_Hlk123050441"/>
      <w:r>
        <w:rPr>
          <w:sz w:val="28"/>
          <w:szCs w:val="28"/>
        </w:rPr>
        <w:t>определяют знания, умения, навыки и трудовые функции</w:t>
      </w:r>
      <w:bookmarkEnd w:id="3"/>
      <w:r>
        <w:rPr>
          <w:sz w:val="28"/>
          <w:szCs w:val="28"/>
        </w:rPr>
        <w:t xml:space="preserve">, которые лежат в основе наиболее актуальных требований работодателей отрасли. </w:t>
      </w:r>
    </w:p>
    <w:p w:rsidR="00151BEB" w:rsidRDefault="00000000">
      <w:pPr>
        <w:pStyle w:val="10"/>
        <w:spacing w:after="0" w:line="360" w:lineRule="auto"/>
        <w:ind w:firstLine="709"/>
        <w:jc w:val="both"/>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151BEB" w:rsidRDefault="00000000">
      <w:pPr>
        <w:pStyle w:val="10"/>
        <w:spacing w:after="0" w:line="360" w:lineRule="auto"/>
        <w:ind w:firstLine="709"/>
        <w:jc w:val="both"/>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151BEB" w:rsidRDefault="00000000">
      <w:pPr>
        <w:pStyle w:val="10"/>
        <w:spacing w:after="0" w:line="360" w:lineRule="auto"/>
        <w:ind w:firstLine="709"/>
        <w:jc w:val="both"/>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151BEB" w:rsidRDefault="00000000">
      <w:pPr>
        <w:pStyle w:val="10"/>
        <w:spacing w:after="0" w:line="360" w:lineRule="auto"/>
        <w:ind w:firstLine="709"/>
        <w:jc w:val="both"/>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151BEB" w:rsidRDefault="00000000">
      <w:pPr>
        <w:pStyle w:val="-2"/>
        <w:ind w:firstLine="709"/>
        <w:jc w:val="center"/>
      </w:pPr>
      <w:bookmarkStart w:id="4" w:name="_Toc78885652"/>
      <w:bookmarkStart w:id="5" w:name="_Toc142037185"/>
      <w:r>
        <w:rPr>
          <w:rFonts w:ascii="Times New Roman" w:hAnsi="Times New Roman"/>
          <w:sz w:val="24"/>
        </w:rPr>
        <w:t>1.</w:t>
      </w:r>
      <w:bookmarkEnd w:id="4"/>
      <w:r>
        <w:rPr>
          <w:rFonts w:ascii="Times New Roman" w:hAnsi="Times New Roman"/>
          <w:sz w:val="24"/>
        </w:rPr>
        <w:t>2. ПЕРЕЧЕНЬ ПРОФЕССИОНАЛЬНЫХ ЗАДАЧ СПЕЦИАЛИСТА ПО КОМПЕТЕНЦИИ «ПРОМЫШЛЕННЫЙ ДИЗАЙН»</w:t>
      </w:r>
      <w:bookmarkEnd w:id="5"/>
    </w:p>
    <w:p w:rsidR="00151BEB" w:rsidRDefault="00000000">
      <w:pPr>
        <w:pStyle w:val="10"/>
        <w:spacing w:after="0" w:line="240" w:lineRule="auto"/>
        <w:jc w:val="right"/>
      </w:pPr>
      <w:r>
        <w:rPr>
          <w:i/>
          <w:iCs/>
          <w:sz w:val="20"/>
          <w:szCs w:val="20"/>
        </w:rPr>
        <w:t>Таблица №1</w:t>
      </w:r>
    </w:p>
    <w:p w:rsidR="00151BEB" w:rsidRDefault="00151BEB">
      <w:pPr>
        <w:pStyle w:val="10"/>
        <w:spacing w:after="0" w:line="240" w:lineRule="auto"/>
        <w:jc w:val="right"/>
        <w:rPr>
          <w:i/>
          <w:iCs/>
          <w:sz w:val="20"/>
          <w:szCs w:val="20"/>
        </w:rPr>
      </w:pPr>
    </w:p>
    <w:p w:rsidR="00151BEB" w:rsidRDefault="00000000">
      <w:pPr>
        <w:pStyle w:val="10"/>
        <w:spacing w:after="0" w:line="240" w:lineRule="auto"/>
        <w:jc w:val="center"/>
      </w:pPr>
      <w:r>
        <w:rPr>
          <w:b/>
          <w:bCs/>
          <w:color w:val="000000"/>
          <w:sz w:val="28"/>
          <w:szCs w:val="28"/>
        </w:rPr>
        <w:t>Перечень профессиональных задач специалиста</w:t>
      </w:r>
    </w:p>
    <w:p w:rsidR="00151BEB" w:rsidRDefault="00151BEB">
      <w:pPr>
        <w:pStyle w:val="10"/>
        <w:spacing w:after="0" w:line="240" w:lineRule="auto"/>
        <w:jc w:val="center"/>
        <w:rPr>
          <w:b/>
          <w:i/>
          <w:sz w:val="28"/>
          <w:szCs w:val="28"/>
          <w:vertAlign w:val="subscript"/>
        </w:rPr>
      </w:pPr>
    </w:p>
    <w:tbl>
      <w:tblPr>
        <w:tblW w:w="5047" w:type="pct"/>
        <w:tblLayout w:type="fixed"/>
        <w:tblLook w:val="0400" w:firstRow="0" w:lastRow="0" w:firstColumn="0" w:lastColumn="0" w:noHBand="0" w:noVBand="1"/>
      </w:tblPr>
      <w:tblGrid>
        <w:gridCol w:w="704"/>
        <w:gridCol w:w="6613"/>
        <w:gridCol w:w="2403"/>
      </w:tblGrid>
      <w:tr w:rsidR="00151BEB" w:rsidTr="00D813C4">
        <w:tc>
          <w:tcPr>
            <w:tcW w:w="70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151BEB" w:rsidRDefault="00000000">
            <w:pPr>
              <w:pStyle w:val="10"/>
              <w:widowControl w:val="0"/>
              <w:jc w:val="center"/>
            </w:pPr>
            <w:r>
              <w:rPr>
                <w:b/>
                <w:color w:val="FFFFFF"/>
                <w:sz w:val="28"/>
                <w:szCs w:val="28"/>
              </w:rPr>
              <w:t>№ п/п</w:t>
            </w:r>
          </w:p>
        </w:tc>
        <w:tc>
          <w:tcPr>
            <w:tcW w:w="661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151BEB" w:rsidRDefault="00000000">
            <w:pPr>
              <w:pStyle w:val="10"/>
              <w:widowControl w:val="0"/>
              <w:jc w:val="both"/>
            </w:pPr>
            <w:r>
              <w:rPr>
                <w:b/>
                <w:color w:val="FFFFFF"/>
                <w:sz w:val="28"/>
                <w:szCs w:val="28"/>
              </w:rPr>
              <w:t>Раздел</w:t>
            </w:r>
          </w:p>
        </w:tc>
        <w:tc>
          <w:tcPr>
            <w:tcW w:w="240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151BEB" w:rsidRDefault="00000000">
            <w:pPr>
              <w:pStyle w:val="10"/>
              <w:widowControl w:val="0"/>
              <w:jc w:val="both"/>
            </w:pPr>
            <w:r>
              <w:rPr>
                <w:b/>
                <w:color w:val="FFFFFF"/>
                <w:sz w:val="28"/>
                <w:szCs w:val="28"/>
              </w:rPr>
              <w:t>Важность в %</w:t>
            </w:r>
          </w:p>
        </w:tc>
      </w:tr>
      <w:tr w:rsidR="00151BEB" w:rsidTr="00D813C4">
        <w:tc>
          <w:tcPr>
            <w:tcW w:w="70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1BEB" w:rsidRDefault="00000000">
            <w:pPr>
              <w:pStyle w:val="10"/>
              <w:widowControl w:val="0"/>
              <w:jc w:val="center"/>
            </w:pPr>
            <w:r>
              <w:rPr>
                <w:sz w:val="28"/>
                <w:szCs w:val="28"/>
              </w:rPr>
              <w:t>1</w:t>
            </w: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pPr>
            <w:r>
              <w:rPr>
                <w:b/>
                <w:bCs/>
              </w:rPr>
              <w:t>Выполнение отдельных работ по эскизированию, трехмерному (твердотельному и поверхностному) моделированию, макетированию, физическому моделированию (прототипированию) продукции (изделия):</w:t>
            </w:r>
          </w:p>
          <w:p w:rsidR="00151BEB" w:rsidRDefault="00000000">
            <w:pPr>
              <w:pStyle w:val="10"/>
              <w:widowControl w:val="0"/>
              <w:spacing w:after="0"/>
            </w:pPr>
            <w:r>
              <w:t>- Сбор исходных данных для проектирования продукции и (или) элементов промышленного дизайна</w:t>
            </w:r>
          </w:p>
          <w:p w:rsidR="00151BEB" w:rsidRDefault="00000000">
            <w:pPr>
              <w:pStyle w:val="10"/>
              <w:widowControl w:val="0"/>
              <w:spacing w:after="0"/>
            </w:pPr>
            <w:r>
              <w:t xml:space="preserve">- Анализ российского и международного опыта в области </w:t>
            </w:r>
            <w:r>
              <w:lastRenderedPageBreak/>
              <w:t>промышленного дизайна</w:t>
            </w:r>
          </w:p>
          <w:p w:rsidR="00151BEB" w:rsidRDefault="00000000">
            <w:pPr>
              <w:pStyle w:val="10"/>
              <w:widowControl w:val="0"/>
              <w:spacing w:after="0"/>
            </w:pPr>
            <w:r>
              <w:t xml:space="preserve">- Эскизирование элементов продукции или изделия </w:t>
            </w:r>
          </w:p>
          <w:p w:rsidR="00151BEB" w:rsidRDefault="00000000">
            <w:pPr>
              <w:pStyle w:val="10"/>
              <w:widowControl w:val="0"/>
              <w:spacing w:after="0"/>
            </w:pPr>
            <w:r>
              <w:t>- Разработка конструкторской документации (требуемого уровня проработки) с использованием в качестве источника информации предоставленных трехмерных моделей</w:t>
            </w:r>
          </w:p>
          <w:p w:rsidR="00151BEB" w:rsidRDefault="00000000">
            <w:pPr>
              <w:pStyle w:val="10"/>
              <w:widowControl w:val="0"/>
              <w:spacing w:after="0"/>
            </w:pPr>
            <w:r>
              <w:t>- Подготовка презентаций по итогам эскизирования, макетирования, физического моделирования продукции и (или) элементов промышленного дизайна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000000">
            <w:pPr>
              <w:pStyle w:val="10"/>
              <w:widowControl w:val="0"/>
              <w:jc w:val="center"/>
            </w:pPr>
            <w:r>
              <w:rPr>
                <w:sz w:val="28"/>
                <w:szCs w:val="28"/>
              </w:rPr>
              <w:lastRenderedPageBreak/>
              <w:t>3</w:t>
            </w:r>
            <w:r w:rsidR="009C5C01">
              <w:rPr>
                <w:sz w:val="28"/>
                <w:szCs w:val="28"/>
              </w:rPr>
              <w:t>3</w:t>
            </w: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jc w:val="both"/>
            </w:pPr>
            <w:r>
              <w:t>Специалист должен знать и понимать:</w:t>
            </w:r>
          </w:p>
          <w:p w:rsidR="00151BEB" w:rsidRDefault="00000000">
            <w:pPr>
              <w:pStyle w:val="10"/>
              <w:widowControl w:val="0"/>
              <w:spacing w:after="0"/>
            </w:pPr>
            <w:r>
              <w:t>- Правовые основы в области промышленного дизайна, национальные и международные стандарты в области эргономики</w:t>
            </w:r>
          </w:p>
          <w:p w:rsidR="00151BEB" w:rsidRDefault="00000000">
            <w:pPr>
              <w:pStyle w:val="10"/>
              <w:widowControl w:val="0"/>
              <w:spacing w:after="0"/>
              <w:jc w:val="both"/>
            </w:pPr>
            <w:r>
              <w:t>- Основы авторского права</w:t>
            </w:r>
          </w:p>
          <w:p w:rsidR="00151BEB" w:rsidRDefault="00000000">
            <w:pPr>
              <w:pStyle w:val="10"/>
              <w:widowControl w:val="0"/>
              <w:spacing w:after="0"/>
              <w:jc w:val="both"/>
            </w:pPr>
            <w:r>
              <w:t>- Принципы дизайна, промышленного дизайна</w:t>
            </w:r>
          </w:p>
          <w:p w:rsidR="00151BEB" w:rsidRDefault="00000000">
            <w:pPr>
              <w:pStyle w:val="10"/>
              <w:widowControl w:val="0"/>
              <w:spacing w:after="0"/>
              <w:jc w:val="both"/>
            </w:pPr>
            <w:r>
              <w:t>- Алгоритмы маркетинговых исследований в промышленном дизайне, методы и закономерности появления трендов и тенденций в промышленном дизайне</w:t>
            </w:r>
          </w:p>
          <w:p w:rsidR="00151BEB" w:rsidRDefault="00000000">
            <w:pPr>
              <w:pStyle w:val="10"/>
              <w:widowControl w:val="0"/>
              <w:spacing w:after="0"/>
              <w:jc w:val="both"/>
            </w:pPr>
            <w:r>
              <w:t>- Основы психологии поведения человека</w:t>
            </w:r>
          </w:p>
          <w:p w:rsidR="00151BEB" w:rsidRDefault="00000000">
            <w:pPr>
              <w:pStyle w:val="10"/>
              <w:widowControl w:val="0"/>
              <w:spacing w:after="0"/>
              <w:jc w:val="both"/>
            </w:pPr>
            <w:r>
              <w:t>- Принципы коррективной эргономики</w:t>
            </w:r>
          </w:p>
          <w:p w:rsidR="00151BEB" w:rsidRDefault="00000000">
            <w:pPr>
              <w:pStyle w:val="10"/>
              <w:widowControl w:val="0"/>
              <w:spacing w:after="0"/>
              <w:jc w:val="both"/>
            </w:pPr>
            <w:r>
              <w:t>- Основные приемы создания эскизов</w:t>
            </w:r>
          </w:p>
          <w:p w:rsidR="00151BEB" w:rsidRDefault="00000000">
            <w:pPr>
              <w:pStyle w:val="10"/>
              <w:widowControl w:val="0"/>
              <w:spacing w:after="0"/>
              <w:jc w:val="both"/>
            </w:pPr>
            <w:r>
              <w:t>- Современные тренды в материалах и формообразовании</w:t>
            </w:r>
          </w:p>
          <w:p w:rsidR="00151BEB" w:rsidRDefault="00000000">
            <w:pPr>
              <w:pStyle w:val="10"/>
              <w:widowControl w:val="0"/>
              <w:spacing w:after="0"/>
              <w:jc w:val="both"/>
            </w:pPr>
            <w:r>
              <w:t>- Влияние особенностей технологии на внешний вид объекта</w:t>
            </w:r>
          </w:p>
          <w:p w:rsidR="00151BEB" w:rsidRDefault="00000000">
            <w:pPr>
              <w:pStyle w:val="10"/>
              <w:widowControl w:val="0"/>
              <w:spacing w:after="0"/>
              <w:jc w:val="both"/>
            </w:pPr>
            <w:r>
              <w:t>- Антропометрические таблицы</w:t>
            </w:r>
          </w:p>
          <w:p w:rsidR="00151BEB" w:rsidRDefault="00000000">
            <w:pPr>
              <w:pStyle w:val="10"/>
              <w:widowControl w:val="0"/>
              <w:spacing w:after="0"/>
              <w:jc w:val="both"/>
            </w:pPr>
            <w:r>
              <w:t>- Особенности колористики в промышленном дизайне</w:t>
            </w:r>
          </w:p>
          <w:p w:rsidR="00151BEB" w:rsidRDefault="00000000">
            <w:pPr>
              <w:pStyle w:val="10"/>
              <w:widowControl w:val="0"/>
              <w:spacing w:after="0"/>
            </w:pPr>
            <w:r>
              <w:t>- Композиционные закономерности, категории, свойства и средства композиции</w:t>
            </w:r>
          </w:p>
          <w:p w:rsidR="00151BEB" w:rsidRDefault="00000000">
            <w:pPr>
              <w:pStyle w:val="10"/>
              <w:widowControl w:val="0"/>
              <w:spacing w:after="0"/>
              <w:jc w:val="both"/>
            </w:pPr>
            <w:r>
              <w:t>- Пропорции</w:t>
            </w:r>
          </w:p>
          <w:p w:rsidR="00151BEB" w:rsidRDefault="00000000">
            <w:pPr>
              <w:pStyle w:val="10"/>
              <w:widowControl w:val="0"/>
              <w:spacing w:after="0"/>
              <w:jc w:val="both"/>
            </w:pPr>
            <w:r>
              <w:t>- Свойства современных материалов</w:t>
            </w:r>
          </w:p>
          <w:p w:rsidR="00151BEB" w:rsidRDefault="00000000">
            <w:pPr>
              <w:pStyle w:val="10"/>
              <w:widowControl w:val="0"/>
              <w:spacing w:after="0"/>
              <w:jc w:val="both"/>
            </w:pPr>
            <w:r>
              <w:t>- Ограничения в применяемости материалов и их экологические свойства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jc w:val="both"/>
            </w:pPr>
            <w:r>
              <w:t>Специалист должен уметь:</w:t>
            </w:r>
          </w:p>
          <w:p w:rsidR="00151BEB" w:rsidRDefault="00000000">
            <w:pPr>
              <w:pStyle w:val="10"/>
              <w:widowControl w:val="0"/>
              <w:spacing w:after="0"/>
            </w:pPr>
            <w:r>
              <w:t>- Систематизировать данные, научные исследования и разработки в области промышленного дизайна</w:t>
            </w:r>
          </w:p>
          <w:p w:rsidR="00151BEB" w:rsidRDefault="00000000">
            <w:pPr>
              <w:pStyle w:val="10"/>
              <w:widowControl w:val="0"/>
              <w:spacing w:after="0"/>
            </w:pPr>
            <w:r>
              <w:t>- Использовать комбинированные техники для достижения художественной целостности моделей продукции (изделия)</w:t>
            </w:r>
          </w:p>
          <w:p w:rsidR="00151BEB" w:rsidRDefault="00000000">
            <w:pPr>
              <w:pStyle w:val="10"/>
              <w:widowControl w:val="0"/>
              <w:spacing w:after="0"/>
            </w:pPr>
            <w:r>
              <w:t>- Применять законы композиции для формирования эстетически привлекательного внешнего вида изделия</w:t>
            </w:r>
          </w:p>
          <w:p w:rsidR="00151BEB" w:rsidRDefault="00000000">
            <w:pPr>
              <w:pStyle w:val="10"/>
              <w:widowControl w:val="0"/>
              <w:spacing w:after="0"/>
            </w:pPr>
            <w:r>
              <w:t>- Анализировать запросы потребителей и учитывать современные тренды и тенденции при разработке продукции (изделий)</w:t>
            </w:r>
          </w:p>
          <w:p w:rsidR="00151BEB" w:rsidRDefault="00000000">
            <w:pPr>
              <w:pStyle w:val="10"/>
              <w:widowControl w:val="0"/>
              <w:spacing w:after="0"/>
            </w:pPr>
            <w:r>
              <w:t>- Использовать программные продукты и технологии визуализации продукции и (или) элементов промышленного дизайна</w:t>
            </w:r>
          </w:p>
          <w:p w:rsidR="00151BEB" w:rsidRDefault="00000000">
            <w:pPr>
              <w:pStyle w:val="10"/>
              <w:widowControl w:val="0"/>
              <w:spacing w:after="0"/>
            </w:pPr>
            <w:r>
              <w:t xml:space="preserve">- Использовать программное обеспечение для работы с информацией (текстовые, графические, табличные и </w:t>
            </w:r>
            <w:r>
              <w:lastRenderedPageBreak/>
              <w:t>аналитические приложения, приложения для визуального представления данных) на уровне опытного пользователя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1BEB" w:rsidRDefault="00000000">
            <w:pPr>
              <w:pStyle w:val="10"/>
              <w:widowControl w:val="0"/>
              <w:jc w:val="center"/>
            </w:pPr>
            <w:r>
              <w:rPr>
                <w:sz w:val="28"/>
                <w:szCs w:val="28"/>
              </w:rPr>
              <w:t>2</w:t>
            </w: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pPr>
            <w:r>
              <w:rPr>
                <w:b/>
                <w:bCs/>
              </w:rPr>
              <w:t xml:space="preserve">Выполнение простых и средней сложности работ при проведении антропометрических исследований, касающихся эргономичности продукции (изделия), его формообразования и функциональных свойств: </w:t>
            </w:r>
          </w:p>
          <w:p w:rsidR="00151BEB" w:rsidRDefault="00000000">
            <w:pPr>
              <w:pStyle w:val="10"/>
              <w:widowControl w:val="0"/>
              <w:spacing w:after="0"/>
            </w:pPr>
            <w:r>
              <w:t>- Подготовка оборудования (приборов, аппаратуры) к проведению антропометрических исследований, исследований и экспериментов согласно инструкциям и технической документации</w:t>
            </w:r>
          </w:p>
          <w:p w:rsidR="00151BEB" w:rsidRDefault="00000000">
            <w:pPr>
              <w:pStyle w:val="10"/>
              <w:widowControl w:val="0"/>
              <w:spacing w:after="0"/>
            </w:pPr>
            <w:r>
              <w:t>- Проверка и простая регулировка оборудования (приборов, аппаратуры) для проведения антропометрических исследований, исследований и экспериментов согласно инструкциям и технической документации</w:t>
            </w:r>
          </w:p>
          <w:p w:rsidR="00151BEB" w:rsidRDefault="00000000">
            <w:pPr>
              <w:pStyle w:val="10"/>
              <w:widowControl w:val="0"/>
              <w:spacing w:after="0"/>
            </w:pPr>
            <w:r>
              <w:t>- Выполнение наблюдений, снятие показаний приборов в процессе антропометрических исследований, исследований и экспериментов в соответствии с утвержденной программой работы</w:t>
            </w:r>
          </w:p>
          <w:p w:rsidR="00151BEB" w:rsidRDefault="00000000">
            <w:pPr>
              <w:pStyle w:val="10"/>
              <w:widowControl w:val="0"/>
              <w:spacing w:after="0"/>
            </w:pPr>
            <w:r>
              <w:t>- Ведение рабочих журналов, сбор и обработка данных и материалов в процессе антропометрических исследований, исследований и экспериментов в соответствии с утвержденной программой работы</w:t>
            </w:r>
          </w:p>
          <w:p w:rsidR="00151BEB" w:rsidRDefault="00000000">
            <w:pPr>
              <w:pStyle w:val="10"/>
              <w:widowControl w:val="0"/>
              <w:spacing w:after="0"/>
            </w:pPr>
            <w:r>
              <w:t>- Анализ информации и данных из различных источников, реферативных и информационных изданий, нормативно-технической документации в соответствии с установленным заданием</w:t>
            </w:r>
          </w:p>
          <w:p w:rsidR="00151BEB" w:rsidRDefault="00000000">
            <w:pPr>
              <w:pStyle w:val="10"/>
              <w:widowControl w:val="0"/>
              <w:spacing w:after="0"/>
            </w:pPr>
            <w:r>
              <w:t>- Вычислительные и графические работы, связанные с проводимыми антропометрическими исследований, исследованиями и экспериментами в области промышленного дизайна</w:t>
            </w:r>
          </w:p>
          <w:p w:rsidR="00151BEB" w:rsidRDefault="00000000">
            <w:pPr>
              <w:pStyle w:val="10"/>
              <w:widowControl w:val="0"/>
              <w:spacing w:after="0"/>
            </w:pPr>
            <w:r>
              <w:t>- Обработка, систематизация и оформление в соответствии с нормативно-технической документацией результатов анализов, испытаний, измерений, исследований (под руководством более квалифицированного специалиста)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9C5C01">
            <w:pPr>
              <w:pStyle w:val="10"/>
              <w:widowControl w:val="0"/>
              <w:jc w:val="center"/>
            </w:pPr>
            <w:r>
              <w:rPr>
                <w:sz w:val="28"/>
                <w:szCs w:val="28"/>
              </w:rPr>
              <w:t>7</w:t>
            </w: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pPr>
            <w:r>
              <w:t>Специалист должен знать и понимать:</w:t>
            </w:r>
          </w:p>
          <w:p w:rsidR="00151BEB" w:rsidRDefault="00000000">
            <w:pPr>
              <w:pStyle w:val="10"/>
              <w:widowControl w:val="0"/>
              <w:spacing w:after="0" w:line="240" w:lineRule="auto"/>
            </w:pPr>
            <w:r>
              <w:t>- Национальные и международные стандарты в области эргономики</w:t>
            </w:r>
          </w:p>
          <w:p w:rsidR="00151BEB" w:rsidRDefault="00000000">
            <w:pPr>
              <w:pStyle w:val="10"/>
              <w:widowControl w:val="0"/>
              <w:spacing w:after="0" w:line="240" w:lineRule="auto"/>
            </w:pPr>
            <w:r>
              <w:t>- Технические условия на разрабатываемую техническую документацию, порядок ее оформления</w:t>
            </w:r>
          </w:p>
          <w:p w:rsidR="00151BEB" w:rsidRDefault="00000000">
            <w:pPr>
              <w:pStyle w:val="10"/>
              <w:widowControl w:val="0"/>
              <w:spacing w:after="0" w:line="240" w:lineRule="auto"/>
            </w:pPr>
            <w:r>
              <w:t>- Основы эргономики</w:t>
            </w:r>
          </w:p>
          <w:p w:rsidR="00151BEB" w:rsidRDefault="00000000">
            <w:pPr>
              <w:pStyle w:val="10"/>
              <w:widowControl w:val="0"/>
              <w:spacing w:after="0" w:line="240" w:lineRule="auto"/>
            </w:pPr>
            <w:r>
              <w:t>- Методы проведения измерений, испытаний, анализов, экспериментов и исследований в области промышленного дизайна и эргономики</w:t>
            </w:r>
          </w:p>
          <w:p w:rsidR="00151BEB" w:rsidRDefault="00000000">
            <w:pPr>
              <w:pStyle w:val="10"/>
              <w:widowControl w:val="0"/>
              <w:spacing w:after="0" w:line="240" w:lineRule="auto"/>
            </w:pPr>
            <w:r>
              <w:t>- Методы эргономических исследований (предпроектные исследования)</w:t>
            </w:r>
          </w:p>
          <w:p w:rsidR="00151BEB" w:rsidRDefault="00000000">
            <w:pPr>
              <w:pStyle w:val="10"/>
              <w:widowControl w:val="0"/>
              <w:spacing w:after="0" w:line="240" w:lineRule="auto"/>
            </w:pPr>
            <w:r>
              <w:t xml:space="preserve">- Виды и назначение лабораторного оборудования, измерительно-контрольной аппаратуры и правила их </w:t>
            </w:r>
            <w:r>
              <w:lastRenderedPageBreak/>
              <w:t>эксплуатации</w:t>
            </w:r>
          </w:p>
          <w:p w:rsidR="00151BEB" w:rsidRDefault="00000000">
            <w:pPr>
              <w:pStyle w:val="10"/>
              <w:widowControl w:val="0"/>
              <w:spacing w:after="0" w:line="240" w:lineRule="auto"/>
            </w:pPr>
            <w:r>
              <w:t>- Современные системы высокоточного сканирования</w:t>
            </w:r>
          </w:p>
          <w:p w:rsidR="00151BEB" w:rsidRDefault="00000000">
            <w:pPr>
              <w:pStyle w:val="10"/>
              <w:widowControl w:val="0"/>
              <w:spacing w:after="0" w:line="240" w:lineRule="auto"/>
            </w:pPr>
            <w:r>
              <w:t>- Современные системы быстрого прототипирования</w:t>
            </w:r>
          </w:p>
          <w:p w:rsidR="00151BEB" w:rsidRDefault="00000000">
            <w:pPr>
              <w:pStyle w:val="10"/>
              <w:widowControl w:val="0"/>
              <w:spacing w:after="0" w:line="240" w:lineRule="auto"/>
            </w:pPr>
            <w:r>
              <w:t>- Современные системы с применением технологий виртуальной и дополненной реальности</w:t>
            </w:r>
          </w:p>
          <w:p w:rsidR="00151BEB" w:rsidRDefault="00000000">
            <w:pPr>
              <w:pStyle w:val="10"/>
              <w:widowControl w:val="0"/>
              <w:spacing w:after="0" w:line="240" w:lineRule="auto"/>
            </w:pPr>
            <w:r>
              <w:t>- Современные системы оценки эргономики</w:t>
            </w:r>
          </w:p>
          <w:p w:rsidR="00151BEB" w:rsidRDefault="00000000">
            <w:pPr>
              <w:pStyle w:val="10"/>
              <w:widowControl w:val="0"/>
              <w:spacing w:after="0" w:line="240" w:lineRule="auto"/>
            </w:pPr>
            <w:r>
              <w:t>- Современные системы проведения натурных испытаний</w:t>
            </w:r>
          </w:p>
          <w:p w:rsidR="00151BEB" w:rsidRDefault="00000000">
            <w:pPr>
              <w:pStyle w:val="10"/>
              <w:widowControl w:val="0"/>
              <w:spacing w:after="0" w:line="240" w:lineRule="auto"/>
            </w:pPr>
            <w:r>
              <w:t>- Методы и средства выполнения технических расчетов, вычислительных и графических работ</w:t>
            </w:r>
          </w:p>
          <w:p w:rsidR="00151BEB" w:rsidRDefault="00000000">
            <w:pPr>
              <w:pStyle w:val="10"/>
              <w:widowControl w:val="0"/>
              <w:spacing w:after="0" w:line="240" w:lineRule="auto"/>
            </w:pPr>
            <w:r>
              <w:t>- Приемы обработки данных</w:t>
            </w:r>
          </w:p>
          <w:p w:rsidR="00151BEB" w:rsidRDefault="00000000">
            <w:pPr>
              <w:pStyle w:val="10"/>
              <w:widowControl w:val="0"/>
              <w:spacing w:after="0" w:line="240" w:lineRule="auto"/>
            </w:pPr>
            <w:r>
              <w:t>- Эргономические антропометрические требования (статические и динамические)</w:t>
            </w:r>
          </w:p>
          <w:p w:rsidR="00151BEB" w:rsidRDefault="00000000">
            <w:pPr>
              <w:pStyle w:val="10"/>
              <w:widowControl w:val="0"/>
              <w:spacing w:after="0" w:line="240" w:lineRule="auto"/>
            </w:pPr>
            <w:r>
              <w:t>- Основы видеоэкологии</w:t>
            </w:r>
          </w:p>
          <w:p w:rsidR="00151BEB" w:rsidRDefault="00000000">
            <w:pPr>
              <w:pStyle w:val="10"/>
              <w:widowControl w:val="0"/>
              <w:spacing w:after="0" w:line="240" w:lineRule="auto"/>
            </w:pPr>
            <w:r>
              <w:t>- Свойства современных материалов</w:t>
            </w:r>
          </w:p>
          <w:p w:rsidR="00151BEB" w:rsidRDefault="00000000">
            <w:pPr>
              <w:pStyle w:val="10"/>
              <w:widowControl w:val="0"/>
              <w:spacing w:after="0"/>
            </w:pPr>
            <w:r>
              <w:t>- Ограничения в применяемости материалов и их экологические свойства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jc w:val="both"/>
            </w:pPr>
            <w:r>
              <w:t>Специалист должен уметь:</w:t>
            </w:r>
          </w:p>
          <w:p w:rsidR="00151BEB" w:rsidRDefault="00000000">
            <w:pPr>
              <w:pStyle w:val="10"/>
              <w:widowControl w:val="0"/>
              <w:spacing w:after="0"/>
            </w:pPr>
            <w:r>
              <w:t>- Производить измерения, испытания, анализы и исследования в области промышленного дизайна и эргономики</w:t>
            </w:r>
          </w:p>
          <w:p w:rsidR="00151BEB" w:rsidRDefault="00000000">
            <w:pPr>
              <w:pStyle w:val="10"/>
              <w:widowControl w:val="0"/>
              <w:spacing w:after="0"/>
            </w:pPr>
            <w:r>
              <w:t>- Работать с лабораторным оборудованием, контрольно-измерительной аппаратурой в области промышленного дизайна и эргономики</w:t>
            </w:r>
          </w:p>
          <w:p w:rsidR="00151BEB" w:rsidRDefault="00000000">
            <w:pPr>
              <w:pStyle w:val="10"/>
              <w:widowControl w:val="0"/>
              <w:spacing w:after="0"/>
            </w:pPr>
            <w:r>
              <w:t>- Работать с системами высокоточного сканирования, быстрого прототипирования, проведения натурных испытаний, оценки эргономики и системами с применением технологий виртуальной и дополненной реальности</w:t>
            </w:r>
          </w:p>
          <w:p w:rsidR="00151BEB" w:rsidRDefault="00000000">
            <w:pPr>
              <w:pStyle w:val="10"/>
              <w:widowControl w:val="0"/>
              <w:spacing w:after="0"/>
            </w:pPr>
            <w:r>
              <w:t>- Оформлять в соответствии с нормативно-технической документацией результаты исследований, испытаний и экспериментов</w:t>
            </w:r>
          </w:p>
          <w:p w:rsidR="00151BEB" w:rsidRDefault="00000000">
            <w:pPr>
              <w:pStyle w:val="10"/>
              <w:widowControl w:val="0"/>
            </w:pPr>
            <w:r>
              <w:t>-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1BEB" w:rsidRDefault="00000000">
            <w:pPr>
              <w:pStyle w:val="10"/>
              <w:widowControl w:val="0"/>
              <w:jc w:val="center"/>
            </w:pPr>
            <w:r>
              <w:rPr>
                <w:sz w:val="28"/>
                <w:szCs w:val="28"/>
              </w:rPr>
              <w:t>3</w:t>
            </w: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pPr>
            <w:r>
              <w:rPr>
                <w:b/>
                <w:bCs/>
              </w:rPr>
              <w:t>Эскизирование, макетирование, физическое моделирование, прототипирование продукции (изделия) и (или) элементов промышленного дизайна:</w:t>
            </w:r>
            <w:r>
              <w:t xml:space="preserve"> </w:t>
            </w:r>
          </w:p>
          <w:p w:rsidR="00151BEB" w:rsidRDefault="00000000">
            <w:pPr>
              <w:pStyle w:val="10"/>
              <w:widowControl w:val="0"/>
              <w:spacing w:after="0" w:line="240" w:lineRule="auto"/>
            </w:pPr>
            <w:r>
              <w:t>- Составление эталонного ряда из изделий-аналогов, анализ функциональных характеристик, композиции, формы и технологичности изделий</w:t>
            </w:r>
          </w:p>
          <w:p w:rsidR="00151BEB" w:rsidRDefault="00000000">
            <w:pPr>
              <w:pStyle w:val="10"/>
              <w:widowControl w:val="0"/>
              <w:spacing w:after="0" w:line="240" w:lineRule="auto"/>
            </w:pPr>
            <w:r>
              <w:t>- Органолептический анализ (анализ восприятия изделий) и размерный анализ конструкций изделий-аналогов</w:t>
            </w:r>
          </w:p>
          <w:p w:rsidR="00151BEB" w:rsidRDefault="00000000">
            <w:pPr>
              <w:pStyle w:val="10"/>
              <w:widowControl w:val="0"/>
              <w:spacing w:after="0" w:line="240" w:lineRule="auto"/>
            </w:pPr>
            <w:r>
              <w:t>- Формирование концепции продукта, изделия или элемента в соответствии с требованиями, задачами</w:t>
            </w:r>
          </w:p>
          <w:p w:rsidR="00151BEB" w:rsidRDefault="00000000">
            <w:pPr>
              <w:pStyle w:val="10"/>
              <w:widowControl w:val="0"/>
              <w:spacing w:after="0" w:line="240" w:lineRule="auto"/>
            </w:pPr>
            <w:r>
              <w:t>- Создание эскизов продукта (изделия, элемента)</w:t>
            </w:r>
          </w:p>
          <w:p w:rsidR="00151BEB" w:rsidRDefault="00000000">
            <w:pPr>
              <w:pStyle w:val="10"/>
              <w:widowControl w:val="0"/>
              <w:spacing w:after="0" w:line="240" w:lineRule="auto"/>
            </w:pPr>
            <w:r>
              <w:t>- Конструирование макетов продукта (изделия, элемента)</w:t>
            </w:r>
          </w:p>
          <w:p w:rsidR="00151BEB" w:rsidRDefault="00000000">
            <w:pPr>
              <w:pStyle w:val="10"/>
              <w:widowControl w:val="0"/>
              <w:spacing w:after="0" w:line="240" w:lineRule="auto"/>
            </w:pPr>
            <w:r>
              <w:t>- Разработка физического прототипа продукта (изделия, элемента)</w:t>
            </w:r>
          </w:p>
          <w:p w:rsidR="00151BEB" w:rsidRDefault="00000000">
            <w:pPr>
              <w:pStyle w:val="10"/>
              <w:widowControl w:val="0"/>
            </w:pPr>
            <w:r>
              <w:lastRenderedPageBreak/>
              <w:t>- Создание физических моделей продукта (изделия, элемента)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9C5C01">
            <w:pPr>
              <w:pStyle w:val="10"/>
              <w:widowControl w:val="0"/>
              <w:jc w:val="center"/>
            </w:pPr>
            <w:r>
              <w:rPr>
                <w:sz w:val="28"/>
                <w:szCs w:val="28"/>
              </w:rPr>
              <w:lastRenderedPageBreak/>
              <w:t>4</w:t>
            </w: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знать и понимать:</w:t>
            </w:r>
          </w:p>
          <w:p w:rsidR="00151BEB" w:rsidRDefault="00000000">
            <w:pPr>
              <w:pStyle w:val="10"/>
              <w:widowControl w:val="0"/>
              <w:spacing w:after="0" w:line="240" w:lineRule="auto"/>
            </w:pPr>
            <w:r>
              <w:t>- Правовые основы в области промышленного дизайна</w:t>
            </w:r>
          </w:p>
          <w:p w:rsidR="00151BEB" w:rsidRDefault="00000000">
            <w:pPr>
              <w:pStyle w:val="10"/>
              <w:widowControl w:val="0"/>
              <w:spacing w:after="0" w:line="240" w:lineRule="auto"/>
            </w:pPr>
            <w:r>
              <w:t>- Национальные и международные стандарты в области эргономики</w:t>
            </w:r>
          </w:p>
          <w:p w:rsidR="00151BEB" w:rsidRDefault="00000000">
            <w:pPr>
              <w:pStyle w:val="10"/>
              <w:widowControl w:val="0"/>
              <w:spacing w:after="0" w:line="240" w:lineRule="auto"/>
            </w:pPr>
            <w:r>
              <w:t>- Основы дизайн-анализа</w:t>
            </w:r>
          </w:p>
          <w:p w:rsidR="00151BEB" w:rsidRDefault="00000000">
            <w:pPr>
              <w:pStyle w:val="10"/>
              <w:widowControl w:val="0"/>
              <w:spacing w:after="0" w:line="240" w:lineRule="auto"/>
            </w:pPr>
            <w:r>
              <w:t>- ЕСКД</w:t>
            </w:r>
          </w:p>
          <w:p w:rsidR="00151BEB" w:rsidRDefault="00000000">
            <w:pPr>
              <w:pStyle w:val="10"/>
              <w:widowControl w:val="0"/>
              <w:spacing w:after="0" w:line="240" w:lineRule="auto"/>
            </w:pPr>
            <w:r>
              <w:t>- Алгоритмы маркетинговых исследований в промышленном дизайне, методы и закономерности появления трендов и тенденций в промышленном дизайне</w:t>
            </w:r>
          </w:p>
          <w:p w:rsidR="00151BEB" w:rsidRDefault="00000000">
            <w:pPr>
              <w:pStyle w:val="10"/>
              <w:widowControl w:val="0"/>
              <w:spacing w:after="0" w:line="240" w:lineRule="auto"/>
            </w:pPr>
            <w:r>
              <w:t>- Основы психологии поведения человека</w:t>
            </w:r>
          </w:p>
          <w:p w:rsidR="00151BEB" w:rsidRDefault="00000000">
            <w:pPr>
              <w:pStyle w:val="10"/>
              <w:widowControl w:val="0"/>
              <w:spacing w:after="0" w:line="240" w:lineRule="auto"/>
            </w:pPr>
            <w:r>
              <w:t>- Основные приемы создания эскизов</w:t>
            </w:r>
          </w:p>
          <w:p w:rsidR="00151BEB" w:rsidRDefault="00000000">
            <w:pPr>
              <w:pStyle w:val="10"/>
              <w:widowControl w:val="0"/>
              <w:spacing w:after="0" w:line="240" w:lineRule="auto"/>
            </w:pPr>
            <w:r>
              <w:t>- Основные приемы макетирования</w:t>
            </w:r>
          </w:p>
          <w:p w:rsidR="00151BEB" w:rsidRDefault="00000000">
            <w:pPr>
              <w:pStyle w:val="10"/>
              <w:widowControl w:val="0"/>
              <w:spacing w:after="0" w:line="240" w:lineRule="auto"/>
            </w:pPr>
            <w:r>
              <w:t>- Виды макетирования</w:t>
            </w:r>
          </w:p>
          <w:p w:rsidR="00151BEB" w:rsidRDefault="00000000">
            <w:pPr>
              <w:pStyle w:val="10"/>
              <w:widowControl w:val="0"/>
              <w:spacing w:after="0" w:line="240" w:lineRule="auto"/>
            </w:pPr>
            <w:r>
              <w:t>- Этапы макетирования</w:t>
            </w:r>
          </w:p>
          <w:p w:rsidR="00151BEB" w:rsidRDefault="00000000">
            <w:pPr>
              <w:pStyle w:val="10"/>
              <w:widowControl w:val="0"/>
              <w:spacing w:after="0" w:line="240" w:lineRule="auto"/>
            </w:pPr>
            <w:r>
              <w:t>- Материалы и инструменты для сборки макета</w:t>
            </w:r>
          </w:p>
          <w:p w:rsidR="00151BEB" w:rsidRDefault="00000000">
            <w:pPr>
              <w:pStyle w:val="10"/>
              <w:widowControl w:val="0"/>
              <w:spacing w:after="0" w:line="240" w:lineRule="auto"/>
            </w:pPr>
            <w:r>
              <w:t>- Способы соединения объемов</w:t>
            </w:r>
          </w:p>
          <w:p w:rsidR="00151BEB" w:rsidRDefault="00000000">
            <w:pPr>
              <w:pStyle w:val="10"/>
              <w:widowControl w:val="0"/>
              <w:spacing w:after="0" w:line="240" w:lineRule="auto"/>
            </w:pPr>
            <w:r>
              <w:t>- Композиционные закономерности, категории, свойства и средства композиции</w:t>
            </w:r>
          </w:p>
          <w:p w:rsidR="00151BEB" w:rsidRDefault="00000000">
            <w:pPr>
              <w:pStyle w:val="10"/>
              <w:widowControl w:val="0"/>
              <w:spacing w:after="0" w:line="240" w:lineRule="auto"/>
            </w:pPr>
            <w:r>
              <w:t>- Размер и пропорции в промышленном дизайне</w:t>
            </w:r>
          </w:p>
          <w:p w:rsidR="00151BEB" w:rsidRDefault="00000000">
            <w:pPr>
              <w:pStyle w:val="10"/>
              <w:widowControl w:val="0"/>
              <w:spacing w:after="0" w:line="240" w:lineRule="auto"/>
            </w:pPr>
            <w:r>
              <w:t>- Использование цвета в промышленном дизайне, особенности колористики</w:t>
            </w:r>
          </w:p>
          <w:p w:rsidR="00151BEB" w:rsidRDefault="00000000">
            <w:pPr>
              <w:pStyle w:val="10"/>
              <w:widowControl w:val="0"/>
              <w:spacing w:after="0" w:line="240" w:lineRule="auto"/>
            </w:pPr>
            <w:r>
              <w:t>- Формообразование промышленного изделия</w:t>
            </w:r>
          </w:p>
          <w:p w:rsidR="00151BEB" w:rsidRDefault="00000000">
            <w:pPr>
              <w:pStyle w:val="10"/>
              <w:widowControl w:val="0"/>
              <w:spacing w:after="0" w:line="240" w:lineRule="auto"/>
            </w:pPr>
            <w:r>
              <w:t>- Бионические принципы формообразования</w:t>
            </w:r>
          </w:p>
          <w:p w:rsidR="00151BEB" w:rsidRDefault="00000000">
            <w:pPr>
              <w:pStyle w:val="10"/>
              <w:widowControl w:val="0"/>
              <w:spacing w:after="0" w:line="240" w:lineRule="auto"/>
            </w:pPr>
            <w:r>
              <w:t>- Эргономика и антропометрия; влияние конструкции на форму</w:t>
            </w:r>
          </w:p>
          <w:p w:rsidR="00151BEB" w:rsidRDefault="00000000">
            <w:pPr>
              <w:pStyle w:val="10"/>
              <w:widowControl w:val="0"/>
              <w:spacing w:after="0" w:line="240" w:lineRule="auto"/>
            </w:pPr>
            <w:r>
              <w:t>- Основные приемы создания физических моделей</w:t>
            </w:r>
          </w:p>
          <w:p w:rsidR="00151BEB" w:rsidRDefault="00000000">
            <w:pPr>
              <w:pStyle w:val="10"/>
              <w:widowControl w:val="0"/>
              <w:spacing w:after="0" w:line="240" w:lineRule="auto"/>
            </w:pPr>
            <w:r>
              <w:t>- Технологии прототипирования (</w:t>
            </w:r>
            <w:proofErr w:type="spellStart"/>
            <w:r>
              <w:t>стереолитография</w:t>
            </w:r>
            <w:proofErr w:type="spellEnd"/>
            <w:r>
              <w:t xml:space="preserve">, отверждение на твердом основании, селективное лазерное спекание полимерных порошков, ламинирование, моделирование при помощи склейки, моделирование изделия сплавляемыми частицами, распыление термопластов, </w:t>
            </w:r>
            <w:proofErr w:type="spellStart"/>
            <w:r>
              <w:t>многосопельное</w:t>
            </w:r>
            <w:proofErr w:type="spellEnd"/>
            <w:r>
              <w:t xml:space="preserve"> моделирование)</w:t>
            </w:r>
          </w:p>
          <w:p w:rsidR="00151BEB" w:rsidRDefault="00000000">
            <w:pPr>
              <w:pStyle w:val="10"/>
              <w:widowControl w:val="0"/>
              <w:spacing w:after="0" w:line="240" w:lineRule="auto"/>
            </w:pPr>
            <w:r>
              <w:t>- Особенности аддитивных технологий</w:t>
            </w:r>
          </w:p>
          <w:p w:rsidR="00151BEB" w:rsidRDefault="00000000">
            <w:pPr>
              <w:pStyle w:val="10"/>
              <w:widowControl w:val="0"/>
              <w:spacing w:after="0" w:line="240" w:lineRule="auto"/>
            </w:pPr>
            <w:r>
              <w:t>- Современные технологии трехмерной печати</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уметь:</w:t>
            </w:r>
          </w:p>
          <w:p w:rsidR="00151BEB" w:rsidRDefault="00000000">
            <w:pPr>
              <w:pStyle w:val="10"/>
              <w:widowControl w:val="0"/>
              <w:tabs>
                <w:tab w:val="left" w:pos="252"/>
              </w:tabs>
              <w:spacing w:after="0" w:line="240" w:lineRule="auto"/>
            </w:pPr>
            <w:r>
              <w:t>- Анализировать запросы потребителей и учитывать современные тренды и тенденции при разработке продукции (изделий)</w:t>
            </w:r>
          </w:p>
          <w:p w:rsidR="00151BEB" w:rsidRDefault="00000000">
            <w:pPr>
              <w:pStyle w:val="10"/>
              <w:widowControl w:val="0"/>
              <w:tabs>
                <w:tab w:val="left" w:pos="252"/>
              </w:tabs>
              <w:spacing w:after="0" w:line="240" w:lineRule="auto"/>
            </w:pPr>
            <w:r>
              <w:t>-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rsidR="00151BEB" w:rsidRDefault="00000000">
            <w:pPr>
              <w:pStyle w:val="10"/>
              <w:widowControl w:val="0"/>
              <w:tabs>
                <w:tab w:val="left" w:pos="252"/>
              </w:tabs>
              <w:spacing w:after="0" w:line="240" w:lineRule="auto"/>
            </w:pPr>
            <w:r>
              <w:t>- Создавать эскизы продукта (изделия, элемента)</w:t>
            </w:r>
          </w:p>
          <w:p w:rsidR="00151BEB" w:rsidRDefault="00000000">
            <w:pPr>
              <w:pStyle w:val="10"/>
              <w:widowControl w:val="0"/>
              <w:tabs>
                <w:tab w:val="left" w:pos="252"/>
              </w:tabs>
              <w:spacing w:after="0" w:line="240" w:lineRule="auto"/>
            </w:pPr>
            <w:r>
              <w:t>- Использовать материалы и инструменты для макетирования продукта (изделия, элемента)</w:t>
            </w:r>
          </w:p>
          <w:p w:rsidR="00151BEB" w:rsidRDefault="00000000">
            <w:pPr>
              <w:pStyle w:val="10"/>
              <w:widowControl w:val="0"/>
              <w:tabs>
                <w:tab w:val="left" w:pos="252"/>
              </w:tabs>
              <w:spacing w:after="0" w:line="240" w:lineRule="auto"/>
            </w:pPr>
            <w:r>
              <w:t>- Использовать основные приемы макетирования: тонирование бумаги, вычерчивание и вырезание развертки, сборка макета, склейка макета</w:t>
            </w:r>
          </w:p>
          <w:p w:rsidR="00151BEB" w:rsidRDefault="00000000">
            <w:pPr>
              <w:pStyle w:val="10"/>
              <w:widowControl w:val="0"/>
              <w:tabs>
                <w:tab w:val="left" w:pos="252"/>
              </w:tabs>
              <w:spacing w:after="0" w:line="240" w:lineRule="auto"/>
            </w:pPr>
            <w:r>
              <w:t>- Создавать модели простых и сложных конструкций продукта (изделия, элемента) с помощью макетирования</w:t>
            </w:r>
          </w:p>
          <w:p w:rsidR="00151BEB" w:rsidRDefault="00000000">
            <w:pPr>
              <w:pStyle w:val="10"/>
              <w:widowControl w:val="0"/>
              <w:tabs>
                <w:tab w:val="left" w:pos="252"/>
              </w:tabs>
              <w:spacing w:after="0" w:line="240" w:lineRule="auto"/>
            </w:pPr>
            <w:r>
              <w:lastRenderedPageBreak/>
              <w:t>- Использовать комбинированные техники для достижения художественной целостности моделей продукции (изделий, элементов)</w:t>
            </w:r>
          </w:p>
          <w:p w:rsidR="00151BEB" w:rsidRDefault="00000000">
            <w:pPr>
              <w:pStyle w:val="10"/>
              <w:widowControl w:val="0"/>
              <w:tabs>
                <w:tab w:val="left" w:pos="252"/>
              </w:tabs>
              <w:spacing w:after="0" w:line="240" w:lineRule="auto"/>
            </w:pPr>
            <w:r>
              <w:t>- Выполнять чертежи с применением компьютерных программ</w:t>
            </w:r>
          </w:p>
          <w:p w:rsidR="00151BEB" w:rsidRDefault="00000000">
            <w:pPr>
              <w:pStyle w:val="10"/>
              <w:widowControl w:val="0"/>
              <w:tabs>
                <w:tab w:val="left" w:pos="252"/>
              </w:tabs>
              <w:spacing w:after="0" w:line="240" w:lineRule="auto"/>
            </w:pPr>
            <w:r>
              <w:t>- Создавать физические модели продукта (изделия, элемента) из различных материалов</w:t>
            </w:r>
          </w:p>
          <w:p w:rsidR="00151BEB" w:rsidRDefault="00000000">
            <w:pPr>
              <w:pStyle w:val="10"/>
              <w:widowControl w:val="0"/>
              <w:tabs>
                <w:tab w:val="left" w:pos="252"/>
              </w:tabs>
              <w:spacing w:after="0" w:line="240" w:lineRule="auto"/>
              <w:jc w:val="both"/>
            </w:pPr>
            <w:r>
              <w:t>- Работать с различными материалами при создании физических моделей продукта (изделия, элемента)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1BEB" w:rsidRDefault="00000000">
            <w:pPr>
              <w:pStyle w:val="10"/>
              <w:widowControl w:val="0"/>
              <w:jc w:val="center"/>
            </w:pPr>
            <w:r>
              <w:rPr>
                <w:sz w:val="28"/>
                <w:szCs w:val="28"/>
              </w:rPr>
              <w:t>4</w:t>
            </w: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pPr>
            <w:r>
              <w:rPr>
                <w:b/>
                <w:bCs/>
              </w:rPr>
              <w:t>Компьютерное (твердотельное и поверхностное) моделирование, визуализация, презентация модели продукта (изделия) и (или) элемента промышленного дизайна:</w:t>
            </w:r>
          </w:p>
          <w:p w:rsidR="00151BEB" w:rsidRDefault="00000000">
            <w:pPr>
              <w:pStyle w:val="10"/>
              <w:widowControl w:val="0"/>
              <w:spacing w:after="0" w:line="240" w:lineRule="auto"/>
            </w:pPr>
            <w:r>
              <w:t>- Создание компьютерной модели продукта (изделия, элемента) с помощью специальных программ моделирования</w:t>
            </w:r>
          </w:p>
          <w:p w:rsidR="00151BEB" w:rsidRDefault="00000000">
            <w:pPr>
              <w:pStyle w:val="10"/>
              <w:widowControl w:val="0"/>
              <w:spacing w:after="0" w:line="240" w:lineRule="auto"/>
            </w:pPr>
            <w:r>
              <w:t>-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p w:rsidR="00151BEB" w:rsidRDefault="00000000">
            <w:pPr>
              <w:pStyle w:val="10"/>
              <w:widowControl w:val="0"/>
              <w:spacing w:after="0" w:line="240" w:lineRule="auto"/>
            </w:pPr>
            <w:r>
              <w:t>- Проработка компоновочных и композиционных решений для модели продукта (изделия, элемента) в специализированных программных продуктах</w:t>
            </w:r>
          </w:p>
          <w:p w:rsidR="00151BEB" w:rsidRDefault="00000000">
            <w:pPr>
              <w:pStyle w:val="10"/>
              <w:widowControl w:val="0"/>
              <w:spacing w:after="0" w:line="240" w:lineRule="auto"/>
            </w:pPr>
            <w:r>
              <w:t>- Подготовка данных для расчетов экономического обоснования предлагаемой конструкции продукта (изделия, элемента)</w:t>
            </w:r>
          </w:p>
          <w:p w:rsidR="00151BEB" w:rsidRDefault="00000000">
            <w:pPr>
              <w:pStyle w:val="10"/>
              <w:widowControl w:val="0"/>
              <w:spacing w:after="0" w:line="240" w:lineRule="auto"/>
            </w:pPr>
            <w:r>
              <w:t>- Создание компьютерных презентаций модели продукта (изделия, элемента)</w:t>
            </w:r>
          </w:p>
          <w:p w:rsidR="00151BEB" w:rsidRDefault="00000000">
            <w:pPr>
              <w:pStyle w:val="10"/>
              <w:widowControl w:val="0"/>
              <w:spacing w:after="0" w:line="240" w:lineRule="auto"/>
            </w:pPr>
            <w:r>
              <w:t>- Подготовка графических материалов для презентации модели продукта (изделия, элемента), в том числе на выставках</w:t>
            </w:r>
          </w:p>
          <w:p w:rsidR="00151BEB" w:rsidRDefault="00000000">
            <w:pPr>
              <w:pStyle w:val="10"/>
              <w:widowControl w:val="0"/>
            </w:pPr>
            <w:r>
              <w:t>- Визуализация проектных решений в области промышленного дизайна с помощью специализированных программ</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9C5C01">
            <w:pPr>
              <w:pStyle w:val="10"/>
              <w:widowControl w:val="0"/>
              <w:jc w:val="center"/>
            </w:pPr>
            <w:r>
              <w:rPr>
                <w:sz w:val="28"/>
                <w:szCs w:val="28"/>
              </w:rPr>
              <w:t>29</w:t>
            </w: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знать и понимать:</w:t>
            </w:r>
          </w:p>
          <w:p w:rsidR="00151BEB" w:rsidRDefault="00000000">
            <w:pPr>
              <w:pStyle w:val="10"/>
              <w:widowControl w:val="0"/>
              <w:spacing w:after="0" w:line="240" w:lineRule="auto"/>
            </w:pPr>
            <w:r>
              <w:t>- Основы промышленного дизайна</w:t>
            </w:r>
          </w:p>
          <w:p w:rsidR="00151BEB" w:rsidRDefault="00000000">
            <w:pPr>
              <w:pStyle w:val="10"/>
              <w:widowControl w:val="0"/>
              <w:spacing w:after="0" w:line="240" w:lineRule="auto"/>
            </w:pPr>
            <w:r>
              <w:t>- Национальные и международные стандарты в области эргономики</w:t>
            </w:r>
          </w:p>
          <w:p w:rsidR="00151BEB" w:rsidRDefault="00000000">
            <w:pPr>
              <w:pStyle w:val="10"/>
              <w:widowControl w:val="0"/>
              <w:spacing w:after="0" w:line="240" w:lineRule="auto"/>
            </w:pPr>
            <w:r>
              <w:t>- Алгоритмы маркетинговых исследований в промышленном дизайне, методы и закономерности появления трендов и тенденций в промышленном дизайне</w:t>
            </w:r>
          </w:p>
          <w:p w:rsidR="00151BEB" w:rsidRDefault="00000000">
            <w:pPr>
              <w:pStyle w:val="10"/>
              <w:widowControl w:val="0"/>
              <w:spacing w:after="0" w:line="240" w:lineRule="auto"/>
            </w:pPr>
            <w:r>
              <w:t>- Основы психологии поведения человека</w:t>
            </w:r>
          </w:p>
          <w:p w:rsidR="00151BEB" w:rsidRDefault="00000000">
            <w:pPr>
              <w:pStyle w:val="10"/>
              <w:widowControl w:val="0"/>
              <w:spacing w:after="0" w:line="240" w:lineRule="auto"/>
            </w:pPr>
            <w:r>
              <w:t>- Виды моделирования и принципы моделирования</w:t>
            </w:r>
          </w:p>
          <w:p w:rsidR="00151BEB" w:rsidRDefault="00000000">
            <w:pPr>
              <w:pStyle w:val="10"/>
              <w:widowControl w:val="0"/>
              <w:spacing w:after="0" w:line="240" w:lineRule="auto"/>
            </w:pPr>
            <w:r>
              <w:t>- Проекции и типы трехмерных моделей</w:t>
            </w:r>
          </w:p>
          <w:p w:rsidR="00151BEB" w:rsidRDefault="00000000">
            <w:pPr>
              <w:pStyle w:val="10"/>
              <w:widowControl w:val="0"/>
              <w:spacing w:after="0" w:line="240" w:lineRule="auto"/>
            </w:pPr>
            <w:r>
              <w:t>- Визуализация проектных решений в специализированных компьютерных программах</w:t>
            </w:r>
          </w:p>
          <w:p w:rsidR="00151BEB" w:rsidRDefault="00000000">
            <w:pPr>
              <w:pStyle w:val="10"/>
              <w:widowControl w:val="0"/>
              <w:spacing w:after="0" w:line="240" w:lineRule="auto"/>
            </w:pPr>
            <w:r>
              <w:t>- Исходные материалы для трехмерной визуализации модели (планы, развертки, разрезы в установленном формате; чертежи; ручные рисунки, наброски, эскизы; трехмерные модели; фотографии)</w:t>
            </w:r>
          </w:p>
          <w:p w:rsidR="00151BEB" w:rsidRDefault="00000000">
            <w:pPr>
              <w:pStyle w:val="10"/>
              <w:widowControl w:val="0"/>
              <w:spacing w:after="0" w:line="240" w:lineRule="auto"/>
            </w:pPr>
            <w:r>
              <w:lastRenderedPageBreak/>
              <w:t>- Особенности аддитивных технологий</w:t>
            </w:r>
          </w:p>
          <w:p w:rsidR="00151BEB" w:rsidRDefault="00000000">
            <w:pPr>
              <w:pStyle w:val="10"/>
              <w:widowControl w:val="0"/>
              <w:spacing w:after="0" w:line="240" w:lineRule="auto"/>
            </w:pPr>
            <w:r>
              <w:t>- Специализированные программные продукты для моделирования в области промышленного дизайна</w:t>
            </w:r>
          </w:p>
          <w:p w:rsidR="00151BEB" w:rsidRDefault="00000000">
            <w:pPr>
              <w:pStyle w:val="10"/>
              <w:widowControl w:val="0"/>
              <w:spacing w:after="0" w:line="240" w:lineRule="auto"/>
            </w:pPr>
            <w:r>
              <w:t>- Специализированные программные продукты для визуализации в области промышленного дизайна</w:t>
            </w:r>
          </w:p>
          <w:p w:rsidR="00151BEB" w:rsidRDefault="00000000">
            <w:pPr>
              <w:pStyle w:val="10"/>
              <w:widowControl w:val="0"/>
              <w:jc w:val="both"/>
            </w:pPr>
            <w:r>
              <w:t>- Специализированные программные продукты для презентации модели продукта (изделия) и (или) элемента промышленного дизайна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уметь:</w:t>
            </w:r>
          </w:p>
          <w:p w:rsidR="00151BEB" w:rsidRDefault="00000000">
            <w:pPr>
              <w:pStyle w:val="10"/>
              <w:widowControl w:val="0"/>
              <w:spacing w:after="0" w:line="240" w:lineRule="auto"/>
              <w:jc w:val="both"/>
            </w:pPr>
            <w:r>
              <w:t>- Создавать 2D-чертежи в специализированных компьютерных программах</w:t>
            </w:r>
          </w:p>
          <w:p w:rsidR="00151BEB" w:rsidRDefault="00000000">
            <w:pPr>
              <w:pStyle w:val="10"/>
              <w:widowControl w:val="0"/>
              <w:spacing w:after="0" w:line="240" w:lineRule="auto"/>
            </w:pPr>
            <w:r>
              <w:t>- Строить трехмерные модели продукта (изделия, элемента) по абсолютным и относительным координатам в специализированных компьютерных программах</w:t>
            </w:r>
          </w:p>
          <w:p w:rsidR="00151BEB" w:rsidRDefault="00000000">
            <w:pPr>
              <w:pStyle w:val="10"/>
              <w:widowControl w:val="0"/>
              <w:spacing w:after="0" w:line="240" w:lineRule="auto"/>
            </w:pPr>
            <w:r>
              <w:t>- Создавать твердотельные трехмерные модели продукта (изделия, элемента) в специализированных компьютерных программах</w:t>
            </w:r>
          </w:p>
          <w:p w:rsidR="00151BEB" w:rsidRDefault="00000000">
            <w:pPr>
              <w:pStyle w:val="10"/>
              <w:widowControl w:val="0"/>
              <w:spacing w:after="0" w:line="240" w:lineRule="auto"/>
            </w:pPr>
            <w:r>
              <w:t>- Строить разрезы и сечения трехмерных моделей продукта (изделия, элемента) в специализированных компьютерных программах</w:t>
            </w:r>
          </w:p>
          <w:p w:rsidR="00151BEB" w:rsidRDefault="00000000">
            <w:pPr>
              <w:pStyle w:val="10"/>
              <w:widowControl w:val="0"/>
              <w:spacing w:after="0" w:line="240" w:lineRule="auto"/>
            </w:pPr>
            <w:r>
              <w:t>- Создавать трехмерные каркасные модели продукта (изделия, элемента) в специализированных компьютерных программах</w:t>
            </w:r>
          </w:p>
          <w:p w:rsidR="00151BEB" w:rsidRDefault="00000000">
            <w:pPr>
              <w:pStyle w:val="10"/>
              <w:widowControl w:val="0"/>
              <w:spacing w:after="0" w:line="240" w:lineRule="auto"/>
            </w:pPr>
            <w:r>
              <w:t>- Использовать встроенные средства визуализации в специализированных компьютерных программах</w:t>
            </w:r>
          </w:p>
          <w:p w:rsidR="00151BEB" w:rsidRDefault="00000000">
            <w:pPr>
              <w:pStyle w:val="10"/>
              <w:widowControl w:val="0"/>
              <w:spacing w:after="0" w:line="240" w:lineRule="auto"/>
            </w:pPr>
            <w:r>
              <w:t>- Анализировать запросы потребителей и учитывать современные тренды и тенденции при разработке продукции (изделий)</w:t>
            </w:r>
          </w:p>
          <w:p w:rsidR="00151BEB" w:rsidRDefault="00000000">
            <w:pPr>
              <w:pStyle w:val="10"/>
              <w:widowControl w:val="0"/>
              <w:spacing w:after="0" w:line="240" w:lineRule="auto"/>
            </w:pPr>
            <w:r>
              <w:t>- Работать с аддитивными технологиями и оборудованием в области промышленного дизайна</w:t>
            </w:r>
          </w:p>
          <w:p w:rsidR="00151BEB" w:rsidRDefault="00000000">
            <w:pPr>
              <w:pStyle w:val="10"/>
              <w:widowControl w:val="0"/>
              <w:jc w:val="both"/>
            </w:pPr>
            <w:r>
              <w:t>- Работать в специализированных компьютерных программах в области промышленного дизайна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1BEB" w:rsidRDefault="00000000">
            <w:pPr>
              <w:pStyle w:val="10"/>
              <w:widowControl w:val="0"/>
              <w:jc w:val="center"/>
            </w:pPr>
            <w:r>
              <w:rPr>
                <w:sz w:val="28"/>
                <w:szCs w:val="28"/>
              </w:rPr>
              <w:t>5</w:t>
            </w: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pPr>
            <w:r>
              <w:rPr>
                <w:b/>
                <w:bCs/>
              </w:rPr>
              <w:t xml:space="preserve">Проектирование элементов продукта (изделия) с учетом конструктивных и технологических особенностей, эргономических требований и функциональных свойств продукта (изделия): </w:t>
            </w:r>
          </w:p>
          <w:p w:rsidR="00151BEB" w:rsidRDefault="00000000">
            <w:pPr>
              <w:pStyle w:val="10"/>
              <w:widowControl w:val="0"/>
              <w:spacing w:after="0" w:line="240" w:lineRule="auto"/>
            </w:pPr>
            <w:r>
              <w:t>- Разработка художественно-конструкторских предложений по элементам продукта (изделия) с учетом эргономических требований</w:t>
            </w:r>
          </w:p>
          <w:p w:rsidR="00151BEB" w:rsidRDefault="00000000">
            <w:pPr>
              <w:pStyle w:val="10"/>
              <w:widowControl w:val="0"/>
              <w:spacing w:after="0" w:line="240" w:lineRule="auto"/>
            </w:pPr>
            <w:r>
              <w:t>- Разработка конструкторской документации согласно требованиям ЕСКД</w:t>
            </w:r>
          </w:p>
          <w:p w:rsidR="00151BEB" w:rsidRDefault="00000000">
            <w:pPr>
              <w:pStyle w:val="10"/>
              <w:widowControl w:val="0"/>
              <w:spacing w:after="0" w:line="240" w:lineRule="auto"/>
            </w:pPr>
            <w:r>
              <w:t>- Разработка художественно-конструкторских проектов продуктов производственного и бытового назначения, обеспечение высокого уровня потребительских свойств и эстетических качеств проектируемых конструкций, соответствия их технико-экономическим требованиям и прогрессивной технологии производства, требованиям эргономики</w:t>
            </w:r>
          </w:p>
          <w:p w:rsidR="00151BEB" w:rsidRDefault="00000000">
            <w:pPr>
              <w:pStyle w:val="10"/>
              <w:widowControl w:val="0"/>
              <w:spacing w:after="0" w:line="240" w:lineRule="auto"/>
            </w:pPr>
            <w:r>
              <w:t>- Приведение конструкции продукта (изделия) в соответствие с эргономическими требованиями</w:t>
            </w:r>
          </w:p>
          <w:p w:rsidR="00151BEB" w:rsidRDefault="00000000">
            <w:pPr>
              <w:pStyle w:val="10"/>
              <w:widowControl w:val="0"/>
              <w:spacing w:after="0" w:line="240" w:lineRule="auto"/>
            </w:pPr>
            <w:r>
              <w:lastRenderedPageBreak/>
              <w:t>- Выполнение отдельных стадий (этапов) и направлений исследовательских и экспериментальных работ, связанных с решением художественно-конструкторских задач</w:t>
            </w:r>
          </w:p>
          <w:p w:rsidR="00151BEB" w:rsidRDefault="00000000">
            <w:pPr>
              <w:pStyle w:val="10"/>
              <w:widowControl w:val="0"/>
              <w:spacing w:after="0" w:line="240" w:lineRule="auto"/>
            </w:pPr>
            <w:r>
              <w:t>- Составление технических заданий на проектирование и согласование их с заинтересованными лицами</w:t>
            </w:r>
          </w:p>
          <w:p w:rsidR="00151BEB" w:rsidRDefault="00000000">
            <w:pPr>
              <w:pStyle w:val="10"/>
              <w:widowControl w:val="0"/>
              <w:spacing w:after="0" w:line="240" w:lineRule="auto"/>
            </w:pPr>
            <w:r>
              <w:t>-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w:t>
            </w:r>
          </w:p>
          <w:p w:rsidR="00151BEB" w:rsidRDefault="00000000">
            <w:pPr>
              <w:pStyle w:val="10"/>
              <w:widowControl w:val="0"/>
              <w:spacing w:after="0" w:line="240" w:lineRule="auto"/>
            </w:pPr>
            <w:r>
              <w:t>- Подготовка данных для расчетов экономического обоснования предлагаемой конструкции продукта (изделия)</w:t>
            </w:r>
          </w:p>
          <w:p w:rsidR="00151BEB" w:rsidRDefault="00000000">
            <w:pPr>
              <w:pStyle w:val="10"/>
              <w:widowControl w:val="0"/>
              <w:spacing w:after="0" w:line="240" w:lineRule="auto"/>
            </w:pPr>
            <w:r>
              <w:t>- Разработка необходимой технической документации на проектируемый продукт или изделие (чертежей компоновки и общего вида, эскизных и рабочих чертежей для макетирования, демонстрационных рисунков, цветографических эргономических схем, рабочих проектов моделей), подготовка пояснительных записок к проектам</w:t>
            </w:r>
          </w:p>
          <w:p w:rsidR="00151BEB" w:rsidRDefault="00000000">
            <w:pPr>
              <w:pStyle w:val="10"/>
              <w:widowControl w:val="0"/>
              <w:spacing w:after="0" w:line="240" w:lineRule="auto"/>
            </w:pPr>
            <w:r>
              <w:t>- Подготовка предложений по разработке технологической карты продукта (изделия)</w:t>
            </w:r>
          </w:p>
          <w:p w:rsidR="00151BEB" w:rsidRDefault="00000000">
            <w:pPr>
              <w:pStyle w:val="10"/>
              <w:widowControl w:val="0"/>
            </w:pPr>
            <w:r>
              <w:t>- Анализ современного опыта в области художественного конструирования промышленных изделий</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000000">
            <w:pPr>
              <w:pStyle w:val="10"/>
              <w:widowControl w:val="0"/>
              <w:jc w:val="center"/>
            </w:pPr>
            <w:r>
              <w:rPr>
                <w:sz w:val="28"/>
                <w:szCs w:val="28"/>
              </w:rPr>
              <w:lastRenderedPageBreak/>
              <w:t>10</w:t>
            </w: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знать и понимать:</w:t>
            </w:r>
          </w:p>
          <w:p w:rsidR="00151BEB" w:rsidRDefault="00000000">
            <w:pPr>
              <w:pStyle w:val="10"/>
              <w:widowControl w:val="0"/>
              <w:spacing w:after="0" w:line="240" w:lineRule="auto"/>
            </w:pPr>
            <w:r>
              <w:t>- Нормативные правовые акты, методические материалы и стандарты, касающиеся конструкторской подготовки производства</w:t>
            </w:r>
          </w:p>
          <w:p w:rsidR="00151BEB" w:rsidRDefault="00000000">
            <w:pPr>
              <w:pStyle w:val="10"/>
              <w:widowControl w:val="0"/>
              <w:spacing w:after="0" w:line="240" w:lineRule="auto"/>
            </w:pPr>
            <w:r>
              <w:t>- Нормативные правовые акты, методические материалы по художественному конструированию и правовой охране промышленных образцов</w:t>
            </w:r>
          </w:p>
          <w:p w:rsidR="00151BEB" w:rsidRDefault="00000000">
            <w:pPr>
              <w:pStyle w:val="10"/>
              <w:widowControl w:val="0"/>
              <w:spacing w:after="0" w:line="240" w:lineRule="auto"/>
            </w:pPr>
            <w:r>
              <w:t>- Национальные и международные стандарты в области эргономики</w:t>
            </w:r>
          </w:p>
          <w:p w:rsidR="00151BEB" w:rsidRDefault="00000000">
            <w:pPr>
              <w:pStyle w:val="10"/>
              <w:widowControl w:val="0"/>
              <w:spacing w:after="0" w:line="240" w:lineRule="auto"/>
            </w:pPr>
            <w:r>
              <w:t>- ЕСКД</w:t>
            </w:r>
          </w:p>
          <w:p w:rsidR="00151BEB" w:rsidRDefault="00000000">
            <w:pPr>
              <w:pStyle w:val="10"/>
              <w:widowControl w:val="0"/>
              <w:spacing w:after="0" w:line="240" w:lineRule="auto"/>
            </w:pPr>
            <w:r>
              <w:t>- Системы и методы проектирования</w:t>
            </w:r>
          </w:p>
          <w:p w:rsidR="00151BEB" w:rsidRDefault="00000000">
            <w:pPr>
              <w:pStyle w:val="10"/>
              <w:widowControl w:val="0"/>
              <w:spacing w:after="0" w:line="240" w:lineRule="auto"/>
            </w:pPr>
            <w:r>
              <w:t>- Приемы и методы конструирования</w:t>
            </w:r>
          </w:p>
          <w:p w:rsidR="00151BEB" w:rsidRDefault="00000000">
            <w:pPr>
              <w:pStyle w:val="10"/>
              <w:widowControl w:val="0"/>
              <w:spacing w:after="0" w:line="240" w:lineRule="auto"/>
            </w:pPr>
            <w:r>
              <w:t>- Графические средства представления конструкций</w:t>
            </w:r>
          </w:p>
          <w:p w:rsidR="00151BEB" w:rsidRDefault="00000000">
            <w:pPr>
              <w:pStyle w:val="10"/>
              <w:widowControl w:val="0"/>
              <w:spacing w:after="0" w:line="240" w:lineRule="auto"/>
            </w:pPr>
            <w:r>
              <w:t>- Требования к оформлению рабочих чертежей, обозначение допусков, посадок, отклонений формы, шероховатости поверхностей</w:t>
            </w:r>
          </w:p>
          <w:p w:rsidR="00151BEB" w:rsidRDefault="00000000">
            <w:pPr>
              <w:pStyle w:val="10"/>
              <w:widowControl w:val="0"/>
              <w:spacing w:after="0" w:line="240" w:lineRule="auto"/>
            </w:pPr>
            <w:r>
              <w:t>- Принципы работы, условия монтажа и технической эксплуатации проектируемых конструкций, технология их производства</w:t>
            </w:r>
          </w:p>
          <w:p w:rsidR="00151BEB" w:rsidRDefault="00000000">
            <w:pPr>
              <w:pStyle w:val="10"/>
              <w:widowControl w:val="0"/>
              <w:spacing w:after="0" w:line="240" w:lineRule="auto"/>
            </w:pPr>
            <w:r>
              <w:t>- Структура конструкции и кинематика машин и механизмов</w:t>
            </w:r>
          </w:p>
          <w:p w:rsidR="00151BEB" w:rsidRDefault="00000000">
            <w:pPr>
              <w:pStyle w:val="10"/>
              <w:widowControl w:val="0"/>
              <w:spacing w:after="0" w:line="240" w:lineRule="auto"/>
            </w:pPr>
            <w:r>
              <w:t>- Основы теории напряженного состояния элементов промышленных технических средств и обрабатываемых материалов</w:t>
            </w:r>
          </w:p>
          <w:p w:rsidR="00151BEB" w:rsidRDefault="00000000">
            <w:pPr>
              <w:pStyle w:val="10"/>
              <w:widowControl w:val="0"/>
              <w:spacing w:after="0" w:line="240" w:lineRule="auto"/>
            </w:pPr>
            <w:r>
              <w:t>- Типология конструкций промышленных изделий</w:t>
            </w:r>
          </w:p>
          <w:p w:rsidR="00151BEB" w:rsidRDefault="00000000">
            <w:pPr>
              <w:pStyle w:val="10"/>
              <w:widowControl w:val="0"/>
              <w:spacing w:after="0" w:line="240" w:lineRule="auto"/>
            </w:pPr>
            <w:r>
              <w:t>- Стандарты, методики и инструкции по разработке и оформлению чертежей и конструкторской документации</w:t>
            </w:r>
          </w:p>
          <w:p w:rsidR="00151BEB" w:rsidRDefault="00000000">
            <w:pPr>
              <w:pStyle w:val="10"/>
              <w:widowControl w:val="0"/>
              <w:spacing w:after="0" w:line="240" w:lineRule="auto"/>
            </w:pPr>
            <w:r>
              <w:t>- Технические требования, предъявляемые к разрабатываемым конструкциям, порядок их сертификации</w:t>
            </w:r>
          </w:p>
          <w:p w:rsidR="00151BEB" w:rsidRDefault="00000000">
            <w:pPr>
              <w:pStyle w:val="10"/>
              <w:widowControl w:val="0"/>
              <w:spacing w:after="0" w:line="240" w:lineRule="auto"/>
            </w:pPr>
            <w:r>
              <w:t>- Методы технических расчетов при конструировании</w:t>
            </w:r>
          </w:p>
          <w:p w:rsidR="00151BEB" w:rsidRDefault="00000000">
            <w:pPr>
              <w:pStyle w:val="10"/>
              <w:widowControl w:val="0"/>
              <w:spacing w:after="0" w:line="240" w:lineRule="auto"/>
            </w:pPr>
            <w:r>
              <w:lastRenderedPageBreak/>
              <w:t>- Применяемые в конструкциях материалы и их свойства</w:t>
            </w:r>
          </w:p>
          <w:p w:rsidR="00151BEB" w:rsidRDefault="00000000">
            <w:pPr>
              <w:pStyle w:val="10"/>
              <w:widowControl w:val="0"/>
              <w:spacing w:after="0" w:line="240" w:lineRule="auto"/>
            </w:pPr>
            <w:r>
              <w:t>- Основы патентных исследований</w:t>
            </w:r>
          </w:p>
          <w:p w:rsidR="00151BEB" w:rsidRDefault="00000000">
            <w:pPr>
              <w:pStyle w:val="10"/>
              <w:widowControl w:val="0"/>
              <w:spacing w:after="0" w:line="240" w:lineRule="auto"/>
            </w:pPr>
            <w:r>
              <w:t>- Основы изобретательства</w:t>
            </w:r>
          </w:p>
          <w:p w:rsidR="00151BEB" w:rsidRDefault="00000000">
            <w:pPr>
              <w:pStyle w:val="10"/>
              <w:widowControl w:val="0"/>
              <w:spacing w:after="0" w:line="240" w:lineRule="auto"/>
            </w:pPr>
            <w:r>
              <w:t>- Методы анализа технического уровня объектов техники и технологии</w:t>
            </w:r>
          </w:p>
          <w:p w:rsidR="00151BEB" w:rsidRDefault="00000000">
            <w:pPr>
              <w:pStyle w:val="10"/>
              <w:widowControl w:val="0"/>
              <w:spacing w:after="0" w:line="240" w:lineRule="auto"/>
            </w:pPr>
            <w:r>
              <w:t>- Основы технической эстетики и художественного конструирования</w:t>
            </w:r>
          </w:p>
          <w:p w:rsidR="00151BEB" w:rsidRDefault="00000000">
            <w:pPr>
              <w:pStyle w:val="10"/>
              <w:widowControl w:val="0"/>
              <w:spacing w:after="0" w:line="240" w:lineRule="auto"/>
            </w:pPr>
            <w:r>
              <w:t>- Алгоритмы маркетинговых исследований в промышленном дизайне, методы и закономерности появления трендов и тенденций в промышленном дизайне</w:t>
            </w:r>
          </w:p>
          <w:p w:rsidR="00151BEB" w:rsidRDefault="00000000">
            <w:pPr>
              <w:pStyle w:val="10"/>
              <w:widowControl w:val="0"/>
              <w:spacing w:after="0" w:line="240" w:lineRule="auto"/>
            </w:pPr>
            <w:r>
              <w:t>- Основы психологии поведения человека</w:t>
            </w:r>
          </w:p>
          <w:p w:rsidR="00151BEB" w:rsidRDefault="00000000">
            <w:pPr>
              <w:pStyle w:val="10"/>
              <w:widowControl w:val="0"/>
              <w:jc w:val="both"/>
            </w:pPr>
            <w:r>
              <w:t>- Современный российский и международный опыт конструирования промышленной продукции (изделий)</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rPr>
                <w:sz w:val="28"/>
                <w:szCs w:val="28"/>
              </w:rP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уметь:</w:t>
            </w:r>
          </w:p>
          <w:p w:rsidR="00151BEB" w:rsidRDefault="00000000">
            <w:pPr>
              <w:pStyle w:val="10"/>
              <w:widowControl w:val="0"/>
              <w:spacing w:after="0" w:line="240" w:lineRule="auto"/>
            </w:pPr>
            <w:r>
              <w:t>- Анализировать запросы потребителей и учитывать современные тренды и тенденции при разработке продукции (изделий)</w:t>
            </w:r>
          </w:p>
          <w:p w:rsidR="00151BEB" w:rsidRDefault="00000000">
            <w:pPr>
              <w:pStyle w:val="10"/>
              <w:widowControl w:val="0"/>
              <w:spacing w:after="0" w:line="240" w:lineRule="auto"/>
            </w:pPr>
            <w:r>
              <w:t>- Разрабатывать конструкцию изделия и (или) элементов продукта с учетом технологий изготовления</w:t>
            </w:r>
          </w:p>
          <w:p w:rsidR="00151BEB" w:rsidRDefault="00000000">
            <w:pPr>
              <w:pStyle w:val="10"/>
              <w:widowControl w:val="0"/>
              <w:spacing w:after="0" w:line="240" w:lineRule="auto"/>
            </w:pPr>
            <w:r>
              <w:t>- Выполнять технические чертежи</w:t>
            </w:r>
          </w:p>
          <w:p w:rsidR="00151BEB" w:rsidRDefault="00000000">
            <w:pPr>
              <w:pStyle w:val="10"/>
              <w:widowControl w:val="0"/>
              <w:spacing w:after="0" w:line="240" w:lineRule="auto"/>
            </w:pPr>
            <w:r>
              <w:t>- Разрабатывать технологическую карту исполнения продукта (изделия)</w:t>
            </w:r>
          </w:p>
          <w:p w:rsidR="00151BEB" w:rsidRDefault="00000000">
            <w:pPr>
              <w:pStyle w:val="10"/>
              <w:widowControl w:val="0"/>
              <w:spacing w:after="0" w:line="240" w:lineRule="auto"/>
            </w:pPr>
            <w:r>
              <w:t>- Использовать инструменты конструирования</w:t>
            </w:r>
          </w:p>
          <w:p w:rsidR="00151BEB" w:rsidRDefault="00000000">
            <w:pPr>
              <w:pStyle w:val="10"/>
              <w:widowControl w:val="0"/>
              <w:spacing w:after="0" w:line="240" w:lineRule="auto"/>
            </w:pPr>
            <w:r>
              <w:t>- Использовать приемы конструирования</w:t>
            </w:r>
          </w:p>
          <w:p w:rsidR="00151BEB" w:rsidRDefault="00000000">
            <w:pPr>
              <w:pStyle w:val="10"/>
              <w:widowControl w:val="0"/>
              <w:jc w:val="both"/>
            </w:pPr>
            <w:r>
              <w:t>- Работать в специализированных программных продуктах для конструирования продукта (изделия)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rPr>
                <w:sz w:val="28"/>
                <w:szCs w:val="28"/>
              </w:rPr>
            </w:pPr>
          </w:p>
        </w:tc>
      </w:tr>
      <w:tr w:rsidR="00151BEB" w:rsidTr="00D813C4">
        <w:tc>
          <w:tcPr>
            <w:tcW w:w="70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1BEB" w:rsidRDefault="00000000">
            <w:pPr>
              <w:pStyle w:val="10"/>
              <w:widowControl w:val="0"/>
              <w:jc w:val="center"/>
            </w:pPr>
            <w:r>
              <w:rPr>
                <w:sz w:val="28"/>
                <w:szCs w:val="28"/>
              </w:rPr>
              <w:t>6</w:t>
            </w: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pPr>
            <w:r>
              <w:rPr>
                <w:b/>
                <w:bCs/>
              </w:rPr>
              <w:t xml:space="preserve">Установление соответствия характеристик модели, прототипа продукта (изделия) предъявляемым требованиям: </w:t>
            </w:r>
          </w:p>
          <w:p w:rsidR="00151BEB" w:rsidRDefault="00000000">
            <w:pPr>
              <w:pStyle w:val="10"/>
              <w:widowControl w:val="0"/>
              <w:spacing w:after="0" w:line="240" w:lineRule="auto"/>
            </w:pPr>
            <w:r>
              <w:t>- Разработка предложений при эскизировании, моделировании, прототипировании, конструировании продукта (изделия)</w:t>
            </w:r>
          </w:p>
          <w:p w:rsidR="00151BEB" w:rsidRDefault="00000000">
            <w:pPr>
              <w:pStyle w:val="10"/>
              <w:widowControl w:val="0"/>
              <w:spacing w:after="0" w:line="240" w:lineRule="auto"/>
            </w:pPr>
            <w:r>
              <w:t>- Проверка соответствия характеристик модели, прототипа продукта (изделия) эргономическим требованиям</w:t>
            </w:r>
          </w:p>
          <w:p w:rsidR="00151BEB" w:rsidRDefault="00000000">
            <w:pPr>
              <w:pStyle w:val="10"/>
              <w:widowControl w:val="0"/>
              <w:spacing w:after="0" w:line="240" w:lineRule="auto"/>
            </w:pPr>
            <w:r>
              <w:t>- Анализ технологической карты продукта (изделия)</w:t>
            </w:r>
          </w:p>
          <w:p w:rsidR="00151BEB" w:rsidRDefault="00000000">
            <w:pPr>
              <w:pStyle w:val="10"/>
              <w:widowControl w:val="0"/>
              <w:spacing w:after="0" w:line="240" w:lineRule="auto"/>
            </w:pPr>
            <w:r>
              <w:t>- Детализация форм продукта (изделий) при выявлении несоответствия эргономическим требованиям</w:t>
            </w:r>
          </w:p>
          <w:p w:rsidR="00151BEB" w:rsidRDefault="00000000">
            <w:pPr>
              <w:pStyle w:val="10"/>
              <w:widowControl w:val="0"/>
            </w:pPr>
            <w:r>
              <w:t>- Приведение эскиза, конструкции продукта (изделия) в соответствие с эргономическими требованиями</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9C5C01">
            <w:pPr>
              <w:pStyle w:val="10"/>
              <w:widowControl w:val="0"/>
              <w:jc w:val="center"/>
            </w:pPr>
            <w:r>
              <w:rPr>
                <w:sz w:val="28"/>
                <w:szCs w:val="28"/>
              </w:rPr>
              <w:t>1</w:t>
            </w:r>
            <w:r w:rsidR="00000000">
              <w:rPr>
                <w:sz w:val="28"/>
                <w:szCs w:val="28"/>
              </w:rPr>
              <w:t>7</w:t>
            </w: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знать и понимать:</w:t>
            </w:r>
          </w:p>
          <w:p w:rsidR="00151BEB" w:rsidRDefault="00000000">
            <w:pPr>
              <w:pStyle w:val="10"/>
              <w:widowControl w:val="0"/>
              <w:spacing w:after="0" w:line="240" w:lineRule="auto"/>
            </w:pPr>
            <w:r>
              <w:t>- Основы эргономики</w:t>
            </w:r>
          </w:p>
          <w:p w:rsidR="00151BEB" w:rsidRDefault="00000000">
            <w:pPr>
              <w:pStyle w:val="10"/>
              <w:widowControl w:val="0"/>
              <w:spacing w:after="0" w:line="240" w:lineRule="auto"/>
            </w:pPr>
            <w:r>
              <w:t>- Основы технической эстетики и художественного конструирования</w:t>
            </w:r>
          </w:p>
          <w:p w:rsidR="00151BEB" w:rsidRDefault="00000000">
            <w:pPr>
              <w:pStyle w:val="10"/>
              <w:widowControl w:val="0"/>
              <w:spacing w:after="0" w:line="240" w:lineRule="auto"/>
            </w:pPr>
            <w:r>
              <w:t>- Нормативные правовые акты, методические материалы, национальные и международные стандарты в области эргономики и промышленной безопасности</w:t>
            </w:r>
          </w:p>
          <w:p w:rsidR="00151BEB" w:rsidRDefault="00000000">
            <w:pPr>
              <w:pStyle w:val="10"/>
              <w:widowControl w:val="0"/>
              <w:spacing w:after="0" w:line="240" w:lineRule="auto"/>
            </w:pPr>
            <w:r>
              <w:t>- Нормативные правовые акты, методические материалы по художественному конструированию и правовой охране промышленных образцов</w:t>
            </w:r>
          </w:p>
          <w:p w:rsidR="00151BEB" w:rsidRDefault="00000000">
            <w:pPr>
              <w:pStyle w:val="10"/>
              <w:widowControl w:val="0"/>
              <w:spacing w:after="0" w:line="240" w:lineRule="auto"/>
            </w:pPr>
            <w:r>
              <w:lastRenderedPageBreak/>
              <w:t>- Нормативные правовые акты, методические материалы, касающиеся конструкторской подготовки производства</w:t>
            </w:r>
          </w:p>
          <w:p w:rsidR="00151BEB" w:rsidRDefault="00000000">
            <w:pPr>
              <w:pStyle w:val="10"/>
              <w:widowControl w:val="0"/>
              <w:spacing w:after="0" w:line="240" w:lineRule="auto"/>
            </w:pPr>
            <w:r>
              <w:t>- 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w:t>
            </w:r>
          </w:p>
          <w:p w:rsidR="00151BEB" w:rsidRDefault="00000000">
            <w:pPr>
              <w:pStyle w:val="10"/>
              <w:widowControl w:val="0"/>
              <w:spacing w:after="0" w:line="240" w:lineRule="auto"/>
            </w:pPr>
            <w:r>
              <w:t>-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w:t>
            </w:r>
          </w:p>
          <w:p w:rsidR="00151BEB" w:rsidRDefault="00000000">
            <w:pPr>
              <w:pStyle w:val="10"/>
              <w:widowControl w:val="0"/>
              <w:spacing w:after="0" w:line="240" w:lineRule="auto"/>
            </w:pPr>
            <w:r>
              <w:t>- Методы художественного конструирования и художественно-графических работ</w:t>
            </w:r>
          </w:p>
          <w:p w:rsidR="00151BEB" w:rsidRDefault="00000000">
            <w:pPr>
              <w:pStyle w:val="10"/>
              <w:widowControl w:val="0"/>
              <w:spacing w:after="0" w:line="240" w:lineRule="auto"/>
            </w:pPr>
            <w:r>
              <w:t>- Технические характеристики и свойства материалов, применяемых в проектируемых конструкциях</w:t>
            </w:r>
          </w:p>
          <w:p w:rsidR="00151BEB" w:rsidRDefault="00000000">
            <w:pPr>
              <w:pStyle w:val="10"/>
              <w:widowControl w:val="0"/>
              <w:spacing w:after="0" w:line="240" w:lineRule="auto"/>
            </w:pPr>
            <w:r>
              <w:t>- Технические требования, предъявляемые к разрабатываемым конструкциям, порядок их сертификации</w:t>
            </w:r>
          </w:p>
          <w:p w:rsidR="00151BEB" w:rsidRDefault="00000000">
            <w:pPr>
              <w:pStyle w:val="10"/>
              <w:widowControl w:val="0"/>
              <w:spacing w:after="0" w:line="240" w:lineRule="auto"/>
            </w:pPr>
            <w:r>
              <w:t>- Специализированные программные продукты в области конструирования и моделирования промышленных продуктов (изделий)</w:t>
            </w:r>
          </w:p>
          <w:p w:rsidR="00151BEB" w:rsidRDefault="00000000">
            <w:pPr>
              <w:pStyle w:val="10"/>
              <w:widowControl w:val="0"/>
              <w:spacing w:after="0" w:line="240" w:lineRule="auto"/>
            </w:pPr>
            <w:r>
              <w:t>- Методы технических расчетов при конструировании</w:t>
            </w:r>
          </w:p>
          <w:p w:rsidR="00151BEB" w:rsidRDefault="00000000">
            <w:pPr>
              <w:pStyle w:val="10"/>
              <w:widowControl w:val="0"/>
              <w:spacing w:after="0" w:line="240" w:lineRule="auto"/>
            </w:pPr>
            <w:r>
              <w:t>- Основы стандартизации и патентоведения</w:t>
            </w:r>
          </w:p>
          <w:p w:rsidR="00151BEB" w:rsidRDefault="00000000">
            <w:pPr>
              <w:pStyle w:val="10"/>
              <w:widowControl w:val="0"/>
              <w:spacing w:after="0" w:line="240" w:lineRule="auto"/>
            </w:pPr>
            <w:r>
              <w:t>- Основы психологии человека</w:t>
            </w:r>
          </w:p>
          <w:p w:rsidR="00151BEB" w:rsidRDefault="00000000">
            <w:pPr>
              <w:pStyle w:val="10"/>
              <w:widowControl w:val="0"/>
              <w:jc w:val="both"/>
            </w:pPr>
            <w:r>
              <w:t>- Основы изобретательства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pPr>
          </w:p>
        </w:tc>
      </w:tr>
      <w:tr w:rsidR="00151BEB" w:rsidTr="00D813C4">
        <w:tc>
          <w:tcPr>
            <w:tcW w:w="70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1BEB" w:rsidRDefault="00151BEB">
            <w:pPr>
              <w:pStyle w:val="10"/>
              <w:widowControl w:val="0"/>
              <w:jc w:val="center"/>
            </w:pPr>
          </w:p>
        </w:tc>
        <w:tc>
          <w:tcPr>
            <w:tcW w:w="6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BEB" w:rsidRDefault="00000000">
            <w:pPr>
              <w:pStyle w:val="10"/>
              <w:widowControl w:val="0"/>
              <w:spacing w:after="0" w:line="240" w:lineRule="auto"/>
              <w:jc w:val="both"/>
            </w:pPr>
            <w:r>
              <w:t>Специалист должен уметь:</w:t>
            </w:r>
          </w:p>
          <w:p w:rsidR="00151BEB" w:rsidRDefault="00000000">
            <w:pPr>
              <w:pStyle w:val="10"/>
              <w:widowControl w:val="0"/>
              <w:spacing w:after="0" w:line="240" w:lineRule="auto"/>
            </w:pPr>
            <w:r>
              <w:t>- Использовать инструменты эскизирования, моделирования, прототипирования, конструирования</w:t>
            </w:r>
          </w:p>
          <w:p w:rsidR="00151BEB" w:rsidRDefault="00000000">
            <w:pPr>
              <w:pStyle w:val="10"/>
              <w:widowControl w:val="0"/>
              <w:spacing w:after="0" w:line="240" w:lineRule="auto"/>
            </w:pPr>
            <w:r>
              <w:t>- Использовать компьютерные инструменты моделирования и конструирования</w:t>
            </w:r>
          </w:p>
          <w:p w:rsidR="00151BEB" w:rsidRDefault="00000000">
            <w:pPr>
              <w:pStyle w:val="10"/>
              <w:widowControl w:val="0"/>
            </w:pPr>
            <w:r>
              <w:t>- Использовать приемы эскизирования, моделирования, прототипирования, конструирования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151BEB" w:rsidRDefault="00151BEB">
            <w:pPr>
              <w:pStyle w:val="10"/>
              <w:widowControl w:val="0"/>
              <w:jc w:val="center"/>
            </w:pPr>
          </w:p>
        </w:tc>
      </w:tr>
    </w:tbl>
    <w:p w:rsidR="00151BEB" w:rsidRDefault="00000000">
      <w:pPr>
        <w:pStyle w:val="-2"/>
        <w:jc w:val="center"/>
      </w:pPr>
      <w:r>
        <w:br w:type="page"/>
      </w:r>
      <w:bookmarkStart w:id="6" w:name="_Toc78885655"/>
      <w:bookmarkStart w:id="7" w:name="_Toc142037186"/>
      <w:r>
        <w:rPr>
          <w:rFonts w:ascii="Times New Roman" w:hAnsi="Times New Roman"/>
          <w:sz w:val="24"/>
        </w:rPr>
        <w:lastRenderedPageBreak/>
        <w:t>1.3. ТРЕБОВАНИЯ К СХЕМЕ ОЦЕНКИ</w:t>
      </w:r>
      <w:bookmarkEnd w:id="6"/>
      <w:bookmarkEnd w:id="7"/>
    </w:p>
    <w:p w:rsidR="00151BEB" w:rsidRPr="00935C36" w:rsidRDefault="00000000">
      <w:pPr>
        <w:pStyle w:val="afa"/>
        <w:widowControl/>
        <w:ind w:firstLine="709"/>
        <w:rPr>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151BEB" w:rsidRPr="00935C36" w:rsidRDefault="00000000">
      <w:pPr>
        <w:pStyle w:val="afa"/>
        <w:widowControl/>
        <w:ind w:firstLine="709"/>
        <w:jc w:val="right"/>
        <w:rPr>
          <w:lang w:val="ru-RU"/>
        </w:rPr>
      </w:pPr>
      <w:r>
        <w:rPr>
          <w:rFonts w:ascii="Times New Roman" w:hAnsi="Times New Roman"/>
          <w:bCs/>
          <w:i/>
          <w:iCs/>
          <w:sz w:val="28"/>
          <w:szCs w:val="28"/>
          <w:lang w:val="ru-RU"/>
        </w:rPr>
        <w:t>Таблица №2</w:t>
      </w:r>
    </w:p>
    <w:p w:rsidR="00151BEB" w:rsidRPr="00935C36" w:rsidRDefault="00000000">
      <w:pPr>
        <w:pStyle w:val="afa"/>
        <w:widowControl/>
        <w:ind w:firstLine="709"/>
        <w:rPr>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fd"/>
        <w:tblW w:w="9634" w:type="dxa"/>
        <w:tblLayout w:type="fixed"/>
        <w:tblLook w:val="04A0" w:firstRow="1" w:lastRow="0" w:firstColumn="1" w:lastColumn="0" w:noHBand="0" w:noVBand="1"/>
      </w:tblPr>
      <w:tblGrid>
        <w:gridCol w:w="1389"/>
        <w:gridCol w:w="296"/>
        <w:gridCol w:w="1251"/>
        <w:gridCol w:w="1252"/>
        <w:gridCol w:w="1251"/>
        <w:gridCol w:w="1253"/>
        <w:gridCol w:w="1100"/>
        <w:gridCol w:w="1842"/>
      </w:tblGrid>
      <w:tr w:rsidR="00151BEB" w:rsidTr="00D813C4">
        <w:trPr>
          <w:trHeight w:val="1538"/>
        </w:trPr>
        <w:tc>
          <w:tcPr>
            <w:tcW w:w="7792" w:type="dxa"/>
            <w:gridSpan w:val="7"/>
            <w:tcBorders>
              <w:right w:val="nil"/>
            </w:tcBorders>
            <w:shd w:val="clear" w:color="auto" w:fill="92D050"/>
            <w:vAlign w:val="center"/>
          </w:tcPr>
          <w:p w:rsidR="00151BEB" w:rsidRDefault="00000000">
            <w:pPr>
              <w:pStyle w:val="10"/>
              <w:widowControl w:val="0"/>
              <w:spacing w:after="0" w:line="240" w:lineRule="auto"/>
              <w:jc w:val="center"/>
              <w:rPr>
                <w:szCs w:val="20"/>
              </w:rPr>
            </w:pPr>
            <w:r>
              <w:rPr>
                <w:rFonts w:eastAsia="Times New Roman"/>
                <w:b/>
                <w:sz w:val="22"/>
                <w:szCs w:val="22"/>
              </w:rPr>
              <w:t>Критерий/Модуль</w:t>
            </w:r>
          </w:p>
        </w:tc>
        <w:tc>
          <w:tcPr>
            <w:tcW w:w="1842" w:type="dxa"/>
            <w:shd w:val="clear" w:color="auto" w:fill="92D050"/>
            <w:vAlign w:val="center"/>
          </w:tcPr>
          <w:p w:rsidR="00D813C4" w:rsidRDefault="00000000">
            <w:pPr>
              <w:pStyle w:val="10"/>
              <w:widowControl w:val="0"/>
              <w:spacing w:after="0" w:line="240" w:lineRule="auto"/>
              <w:jc w:val="center"/>
              <w:rPr>
                <w:rFonts w:eastAsia="Times New Roman"/>
                <w:b/>
                <w:sz w:val="22"/>
                <w:szCs w:val="22"/>
              </w:rPr>
            </w:pPr>
            <w:r>
              <w:rPr>
                <w:rFonts w:eastAsia="Times New Roman"/>
                <w:b/>
                <w:sz w:val="22"/>
                <w:szCs w:val="22"/>
              </w:rPr>
              <w:t>Итого баллов</w:t>
            </w:r>
          </w:p>
          <w:p w:rsidR="00151BEB" w:rsidRDefault="00000000">
            <w:pPr>
              <w:pStyle w:val="10"/>
              <w:widowControl w:val="0"/>
              <w:spacing w:after="0" w:line="240" w:lineRule="auto"/>
              <w:jc w:val="center"/>
              <w:rPr>
                <w:szCs w:val="20"/>
              </w:rPr>
            </w:pPr>
            <w:r>
              <w:rPr>
                <w:rFonts w:eastAsia="Times New Roman"/>
                <w:b/>
                <w:sz w:val="22"/>
                <w:szCs w:val="22"/>
              </w:rPr>
              <w:t xml:space="preserve"> за раздел ТРЕБОВАНИЙ КОМПЕТЕНЦИИ</w:t>
            </w:r>
          </w:p>
        </w:tc>
      </w:tr>
      <w:tr w:rsidR="00151BEB" w:rsidTr="00D813C4">
        <w:trPr>
          <w:trHeight w:val="50"/>
        </w:trPr>
        <w:tc>
          <w:tcPr>
            <w:tcW w:w="1389" w:type="dxa"/>
            <w:vMerge w:val="restart"/>
            <w:shd w:val="clear" w:color="auto" w:fill="92D050"/>
            <w:vAlign w:val="center"/>
          </w:tcPr>
          <w:p w:rsidR="00151BEB" w:rsidRDefault="00000000">
            <w:pPr>
              <w:pStyle w:val="10"/>
              <w:widowControl w:val="0"/>
              <w:spacing w:after="0" w:line="240" w:lineRule="auto"/>
              <w:jc w:val="center"/>
              <w:rPr>
                <w:szCs w:val="20"/>
              </w:rPr>
            </w:pPr>
            <w:r>
              <w:rPr>
                <w:rFonts w:eastAsia="Times New Roman"/>
                <w:b/>
                <w:sz w:val="22"/>
                <w:szCs w:val="22"/>
              </w:rPr>
              <w:t>Разделы ТРЕБОВАНИЙ КОМПЕТЕНЦИИ</w:t>
            </w:r>
          </w:p>
        </w:tc>
        <w:tc>
          <w:tcPr>
            <w:tcW w:w="296" w:type="dxa"/>
            <w:shd w:val="clear" w:color="auto" w:fill="92D050"/>
            <w:vAlign w:val="center"/>
          </w:tcPr>
          <w:p w:rsidR="00151BEB" w:rsidRDefault="00151BEB">
            <w:pPr>
              <w:pStyle w:val="10"/>
              <w:widowControl w:val="0"/>
              <w:spacing w:after="0" w:line="240" w:lineRule="auto"/>
              <w:jc w:val="center"/>
              <w:rPr>
                <w:rFonts w:eastAsia="Times New Roman"/>
                <w:color w:val="FFFFFF" w:themeColor="background1"/>
                <w:sz w:val="22"/>
                <w:szCs w:val="22"/>
              </w:rPr>
            </w:pPr>
          </w:p>
        </w:tc>
        <w:tc>
          <w:tcPr>
            <w:tcW w:w="1251"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lang w:val="en-US"/>
              </w:rPr>
              <w:t>A</w:t>
            </w:r>
          </w:p>
        </w:tc>
        <w:tc>
          <w:tcPr>
            <w:tcW w:w="1252"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rPr>
              <w:t>Б</w:t>
            </w:r>
          </w:p>
        </w:tc>
        <w:tc>
          <w:tcPr>
            <w:tcW w:w="1251"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rPr>
              <w:t>В</w:t>
            </w:r>
          </w:p>
        </w:tc>
        <w:tc>
          <w:tcPr>
            <w:tcW w:w="1253"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rPr>
              <w:t>Г</w:t>
            </w:r>
          </w:p>
        </w:tc>
        <w:tc>
          <w:tcPr>
            <w:tcW w:w="1100"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rPr>
              <w:t>Д</w:t>
            </w:r>
          </w:p>
        </w:tc>
        <w:tc>
          <w:tcPr>
            <w:tcW w:w="1842" w:type="dxa"/>
            <w:shd w:val="clear" w:color="auto" w:fill="00B050"/>
            <w:vAlign w:val="center"/>
          </w:tcPr>
          <w:p w:rsidR="00151BEB" w:rsidRDefault="00151BEB">
            <w:pPr>
              <w:pStyle w:val="10"/>
              <w:widowControl w:val="0"/>
              <w:spacing w:after="0" w:line="240" w:lineRule="auto"/>
              <w:ind w:right="172" w:hanging="176"/>
              <w:jc w:val="both"/>
              <w:rPr>
                <w:rFonts w:eastAsia="Times New Roman"/>
                <w:b/>
                <w:sz w:val="22"/>
                <w:szCs w:val="22"/>
              </w:rPr>
            </w:pPr>
          </w:p>
        </w:tc>
      </w:tr>
      <w:tr w:rsidR="00151BEB" w:rsidTr="00D813C4">
        <w:trPr>
          <w:trHeight w:val="50"/>
        </w:trPr>
        <w:tc>
          <w:tcPr>
            <w:tcW w:w="1389" w:type="dxa"/>
            <w:vMerge/>
            <w:shd w:val="clear" w:color="auto" w:fill="92D050"/>
            <w:vAlign w:val="center"/>
          </w:tcPr>
          <w:p w:rsidR="00151BEB" w:rsidRDefault="00151BEB">
            <w:pPr>
              <w:pStyle w:val="10"/>
              <w:widowControl w:val="0"/>
              <w:spacing w:after="0" w:line="240" w:lineRule="auto"/>
              <w:jc w:val="both"/>
              <w:rPr>
                <w:rFonts w:eastAsia="Times New Roman"/>
                <w:b/>
                <w:sz w:val="22"/>
                <w:szCs w:val="22"/>
              </w:rPr>
            </w:pPr>
          </w:p>
        </w:tc>
        <w:tc>
          <w:tcPr>
            <w:tcW w:w="296"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lang w:val="en-US"/>
              </w:rPr>
              <w:t>1</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33</w:t>
            </w:r>
          </w:p>
        </w:tc>
        <w:tc>
          <w:tcPr>
            <w:tcW w:w="1252"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3"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100"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84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33</w:t>
            </w:r>
          </w:p>
        </w:tc>
      </w:tr>
      <w:tr w:rsidR="00151BEB" w:rsidTr="00D813C4">
        <w:trPr>
          <w:trHeight w:val="50"/>
        </w:trPr>
        <w:tc>
          <w:tcPr>
            <w:tcW w:w="1389" w:type="dxa"/>
            <w:vMerge/>
            <w:shd w:val="clear" w:color="auto" w:fill="92D050"/>
            <w:vAlign w:val="center"/>
          </w:tcPr>
          <w:p w:rsidR="00151BEB" w:rsidRDefault="00151BEB">
            <w:pPr>
              <w:pStyle w:val="10"/>
              <w:widowControl w:val="0"/>
              <w:spacing w:after="0" w:line="240" w:lineRule="auto"/>
              <w:jc w:val="both"/>
              <w:rPr>
                <w:rFonts w:eastAsia="Times New Roman"/>
                <w:b/>
                <w:sz w:val="22"/>
                <w:szCs w:val="22"/>
              </w:rPr>
            </w:pPr>
          </w:p>
        </w:tc>
        <w:tc>
          <w:tcPr>
            <w:tcW w:w="296"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lang w:val="en-US"/>
              </w:rPr>
              <w:t>2</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2"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7</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3"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100"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84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7</w:t>
            </w:r>
          </w:p>
        </w:tc>
      </w:tr>
      <w:tr w:rsidR="00151BEB" w:rsidTr="00D813C4">
        <w:trPr>
          <w:trHeight w:val="50"/>
        </w:trPr>
        <w:tc>
          <w:tcPr>
            <w:tcW w:w="1389" w:type="dxa"/>
            <w:vMerge/>
            <w:shd w:val="clear" w:color="auto" w:fill="92D050"/>
            <w:vAlign w:val="center"/>
          </w:tcPr>
          <w:p w:rsidR="00151BEB" w:rsidRDefault="00151BEB">
            <w:pPr>
              <w:pStyle w:val="10"/>
              <w:widowControl w:val="0"/>
              <w:spacing w:after="0" w:line="240" w:lineRule="auto"/>
              <w:jc w:val="both"/>
              <w:rPr>
                <w:rFonts w:eastAsia="Times New Roman"/>
                <w:b/>
                <w:sz w:val="22"/>
                <w:szCs w:val="22"/>
              </w:rPr>
            </w:pPr>
          </w:p>
        </w:tc>
        <w:tc>
          <w:tcPr>
            <w:tcW w:w="296"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lang w:val="en-US"/>
              </w:rPr>
              <w:t>3</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2"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4</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3"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100"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84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4</w:t>
            </w:r>
          </w:p>
        </w:tc>
      </w:tr>
      <w:tr w:rsidR="00151BEB" w:rsidTr="00D813C4">
        <w:trPr>
          <w:trHeight w:val="50"/>
        </w:trPr>
        <w:tc>
          <w:tcPr>
            <w:tcW w:w="1389" w:type="dxa"/>
            <w:vMerge/>
            <w:shd w:val="clear" w:color="auto" w:fill="92D050"/>
            <w:vAlign w:val="center"/>
          </w:tcPr>
          <w:p w:rsidR="00151BEB" w:rsidRDefault="00151BEB">
            <w:pPr>
              <w:pStyle w:val="10"/>
              <w:widowControl w:val="0"/>
              <w:spacing w:after="0" w:line="240" w:lineRule="auto"/>
              <w:jc w:val="both"/>
              <w:rPr>
                <w:rFonts w:eastAsia="Times New Roman"/>
                <w:b/>
                <w:sz w:val="22"/>
                <w:szCs w:val="22"/>
              </w:rPr>
            </w:pPr>
          </w:p>
        </w:tc>
        <w:tc>
          <w:tcPr>
            <w:tcW w:w="296"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lang w:val="en-US"/>
              </w:rPr>
              <w:t>4</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2"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29</w:t>
            </w:r>
          </w:p>
        </w:tc>
        <w:tc>
          <w:tcPr>
            <w:tcW w:w="1253"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100"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84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29</w:t>
            </w:r>
          </w:p>
        </w:tc>
      </w:tr>
      <w:tr w:rsidR="00151BEB" w:rsidTr="00D813C4">
        <w:trPr>
          <w:trHeight w:val="50"/>
        </w:trPr>
        <w:tc>
          <w:tcPr>
            <w:tcW w:w="1389" w:type="dxa"/>
            <w:vMerge/>
            <w:shd w:val="clear" w:color="auto" w:fill="92D050"/>
            <w:vAlign w:val="center"/>
          </w:tcPr>
          <w:p w:rsidR="00151BEB" w:rsidRDefault="00151BEB">
            <w:pPr>
              <w:pStyle w:val="10"/>
              <w:widowControl w:val="0"/>
              <w:spacing w:after="0" w:line="240" w:lineRule="auto"/>
              <w:jc w:val="both"/>
              <w:rPr>
                <w:rFonts w:eastAsia="Times New Roman"/>
                <w:b/>
                <w:sz w:val="22"/>
                <w:szCs w:val="22"/>
              </w:rPr>
            </w:pPr>
          </w:p>
        </w:tc>
        <w:tc>
          <w:tcPr>
            <w:tcW w:w="296"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lang w:val="en-US"/>
              </w:rPr>
              <w:t>5</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2"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3"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10</w:t>
            </w:r>
          </w:p>
        </w:tc>
        <w:tc>
          <w:tcPr>
            <w:tcW w:w="1100"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84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10</w:t>
            </w:r>
          </w:p>
        </w:tc>
      </w:tr>
      <w:tr w:rsidR="00151BEB" w:rsidTr="00D813C4">
        <w:trPr>
          <w:trHeight w:val="50"/>
        </w:trPr>
        <w:tc>
          <w:tcPr>
            <w:tcW w:w="1389" w:type="dxa"/>
            <w:vMerge/>
            <w:shd w:val="clear" w:color="auto" w:fill="92D050"/>
            <w:vAlign w:val="center"/>
          </w:tcPr>
          <w:p w:rsidR="00151BEB" w:rsidRDefault="00151BEB">
            <w:pPr>
              <w:pStyle w:val="10"/>
              <w:widowControl w:val="0"/>
              <w:spacing w:after="0" w:line="240" w:lineRule="auto"/>
              <w:jc w:val="both"/>
              <w:rPr>
                <w:rFonts w:eastAsia="Times New Roman"/>
                <w:b/>
                <w:sz w:val="22"/>
                <w:szCs w:val="22"/>
              </w:rPr>
            </w:pPr>
          </w:p>
        </w:tc>
        <w:tc>
          <w:tcPr>
            <w:tcW w:w="296" w:type="dxa"/>
            <w:shd w:val="clear" w:color="auto" w:fill="00B050"/>
            <w:vAlign w:val="center"/>
          </w:tcPr>
          <w:p w:rsidR="00151BEB" w:rsidRDefault="00000000">
            <w:pPr>
              <w:pStyle w:val="10"/>
              <w:widowControl w:val="0"/>
              <w:spacing w:after="0" w:line="240" w:lineRule="auto"/>
              <w:jc w:val="center"/>
              <w:rPr>
                <w:szCs w:val="20"/>
              </w:rPr>
            </w:pPr>
            <w:r>
              <w:rPr>
                <w:rFonts w:eastAsia="Times New Roman"/>
                <w:b/>
                <w:color w:val="FFFFFF" w:themeColor="background1"/>
                <w:sz w:val="22"/>
                <w:szCs w:val="22"/>
                <w:lang w:val="en-US"/>
              </w:rPr>
              <w:t>6</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2"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1"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253"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0</w:t>
            </w:r>
          </w:p>
        </w:tc>
        <w:tc>
          <w:tcPr>
            <w:tcW w:w="1100" w:type="dxa"/>
            <w:shd w:val="clear" w:color="auto" w:fill="auto"/>
            <w:vAlign w:val="center"/>
          </w:tcPr>
          <w:p w:rsidR="00151BEB" w:rsidRDefault="00000000">
            <w:pPr>
              <w:pStyle w:val="10"/>
              <w:widowControl w:val="0"/>
              <w:spacing w:after="0" w:line="240" w:lineRule="auto"/>
              <w:jc w:val="center"/>
              <w:rPr>
                <w:szCs w:val="20"/>
              </w:rPr>
            </w:pPr>
            <w:r>
              <w:rPr>
                <w:rFonts w:eastAsia="Times New Roman"/>
                <w:sz w:val="22"/>
                <w:szCs w:val="22"/>
              </w:rPr>
              <w:t>17</w:t>
            </w:r>
          </w:p>
        </w:tc>
        <w:tc>
          <w:tcPr>
            <w:tcW w:w="184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17</w:t>
            </w:r>
          </w:p>
        </w:tc>
      </w:tr>
      <w:tr w:rsidR="00151BEB" w:rsidTr="00D813C4">
        <w:trPr>
          <w:trHeight w:val="50"/>
        </w:trPr>
        <w:tc>
          <w:tcPr>
            <w:tcW w:w="1685" w:type="dxa"/>
            <w:gridSpan w:val="2"/>
            <w:shd w:val="clear" w:color="auto" w:fill="00B050"/>
            <w:vAlign w:val="center"/>
          </w:tcPr>
          <w:p w:rsidR="00151BEB" w:rsidRDefault="00000000">
            <w:pPr>
              <w:pStyle w:val="10"/>
              <w:widowControl w:val="0"/>
              <w:spacing w:after="0" w:line="240" w:lineRule="auto"/>
              <w:jc w:val="center"/>
              <w:rPr>
                <w:szCs w:val="20"/>
              </w:rPr>
            </w:pPr>
            <w:r>
              <w:rPr>
                <w:rFonts w:eastAsia="Times New Roman"/>
                <w:b/>
                <w:sz w:val="22"/>
                <w:szCs w:val="22"/>
              </w:rPr>
              <w:t>Итого баллов за критерий/модуль</w:t>
            </w:r>
          </w:p>
        </w:tc>
        <w:tc>
          <w:tcPr>
            <w:tcW w:w="1251"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33</w:t>
            </w:r>
          </w:p>
        </w:tc>
        <w:tc>
          <w:tcPr>
            <w:tcW w:w="125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11</w:t>
            </w:r>
          </w:p>
        </w:tc>
        <w:tc>
          <w:tcPr>
            <w:tcW w:w="1251"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29</w:t>
            </w:r>
          </w:p>
        </w:tc>
        <w:tc>
          <w:tcPr>
            <w:tcW w:w="1253"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10</w:t>
            </w:r>
          </w:p>
        </w:tc>
        <w:tc>
          <w:tcPr>
            <w:tcW w:w="1100"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sz w:val="22"/>
                <w:szCs w:val="22"/>
              </w:rPr>
              <w:t>17</w:t>
            </w:r>
          </w:p>
        </w:tc>
        <w:tc>
          <w:tcPr>
            <w:tcW w:w="1842" w:type="dxa"/>
            <w:shd w:val="clear" w:color="auto" w:fill="F2F2F2" w:themeFill="background1" w:themeFillShade="F2"/>
            <w:vAlign w:val="center"/>
          </w:tcPr>
          <w:p w:rsidR="00151BEB" w:rsidRDefault="00000000">
            <w:pPr>
              <w:pStyle w:val="10"/>
              <w:widowControl w:val="0"/>
              <w:spacing w:after="0" w:line="240" w:lineRule="auto"/>
              <w:jc w:val="center"/>
              <w:rPr>
                <w:szCs w:val="20"/>
              </w:rPr>
            </w:pPr>
            <w:r>
              <w:rPr>
                <w:rFonts w:eastAsia="Times New Roman"/>
                <w:b/>
                <w:sz w:val="22"/>
                <w:szCs w:val="22"/>
              </w:rPr>
              <w:t>100</w:t>
            </w:r>
          </w:p>
        </w:tc>
      </w:tr>
    </w:tbl>
    <w:p w:rsidR="00151BEB" w:rsidRDefault="00151BEB">
      <w:pPr>
        <w:pStyle w:val="10"/>
        <w:spacing w:after="0" w:line="240" w:lineRule="auto"/>
        <w:jc w:val="both"/>
      </w:pPr>
    </w:p>
    <w:p w:rsidR="00151BEB" w:rsidRDefault="00151BEB">
      <w:pPr>
        <w:pStyle w:val="-2"/>
        <w:spacing w:before="0" w:after="0" w:line="240" w:lineRule="auto"/>
        <w:ind w:firstLine="709"/>
        <w:rPr>
          <w:rFonts w:ascii="Times New Roman" w:hAnsi="Times New Roman"/>
          <w:szCs w:val="28"/>
        </w:rPr>
      </w:pPr>
    </w:p>
    <w:p w:rsidR="00151BEB" w:rsidRDefault="00000000">
      <w:pPr>
        <w:pStyle w:val="-2"/>
        <w:spacing w:before="0" w:after="240"/>
        <w:ind w:firstLine="709"/>
        <w:jc w:val="center"/>
      </w:pPr>
      <w:bookmarkStart w:id="8" w:name="_Toc142037187"/>
      <w:r>
        <w:rPr>
          <w:rFonts w:ascii="Times New Roman" w:hAnsi="Times New Roman"/>
          <w:sz w:val="24"/>
        </w:rPr>
        <w:t>1.4. СПЕЦИФИКАЦИЯ ОЦЕНКИ КОМПЕТЕНЦИИ</w:t>
      </w:r>
      <w:bookmarkEnd w:id="8"/>
    </w:p>
    <w:p w:rsidR="00151BEB" w:rsidRDefault="00000000">
      <w:pPr>
        <w:pStyle w:val="10"/>
        <w:spacing w:after="0" w:line="360" w:lineRule="auto"/>
        <w:ind w:firstLine="709"/>
        <w:jc w:val="both"/>
      </w:pPr>
      <w:r>
        <w:rPr>
          <w:sz w:val="28"/>
          <w:szCs w:val="28"/>
        </w:rPr>
        <w:t>Оценка Конкурсного задания будет основываться на критериях, указанных в таблице №3:</w:t>
      </w:r>
    </w:p>
    <w:p w:rsidR="00151BEB" w:rsidRDefault="00151BEB">
      <w:pPr>
        <w:pStyle w:val="10"/>
        <w:spacing w:after="0" w:line="360" w:lineRule="auto"/>
        <w:ind w:firstLine="709"/>
        <w:jc w:val="both"/>
        <w:rPr>
          <w:sz w:val="28"/>
          <w:szCs w:val="28"/>
        </w:rPr>
      </w:pPr>
    </w:p>
    <w:p w:rsidR="00151BEB" w:rsidRDefault="00151BEB">
      <w:pPr>
        <w:pStyle w:val="10"/>
        <w:spacing w:after="0" w:line="360" w:lineRule="auto"/>
        <w:ind w:firstLine="709"/>
        <w:jc w:val="both"/>
        <w:rPr>
          <w:sz w:val="28"/>
          <w:szCs w:val="28"/>
        </w:rPr>
      </w:pPr>
    </w:p>
    <w:p w:rsidR="00151BEB" w:rsidRDefault="00000000">
      <w:pPr>
        <w:pStyle w:val="10"/>
        <w:spacing w:after="0" w:line="360" w:lineRule="auto"/>
        <w:ind w:firstLine="709"/>
        <w:jc w:val="right"/>
      </w:pPr>
      <w:r>
        <w:rPr>
          <w:i/>
          <w:iCs/>
          <w:sz w:val="28"/>
          <w:szCs w:val="28"/>
        </w:rPr>
        <w:t>Таблица №3</w:t>
      </w:r>
    </w:p>
    <w:p w:rsidR="00151BEB" w:rsidRDefault="00000000">
      <w:pPr>
        <w:pStyle w:val="10"/>
        <w:spacing w:after="0" w:line="360" w:lineRule="auto"/>
        <w:ind w:firstLine="709"/>
        <w:jc w:val="center"/>
      </w:pPr>
      <w:r>
        <w:rPr>
          <w:b/>
          <w:bCs/>
          <w:sz w:val="28"/>
          <w:szCs w:val="28"/>
        </w:rPr>
        <w:t>Оценка конкурсного задания</w:t>
      </w:r>
    </w:p>
    <w:tbl>
      <w:tblPr>
        <w:tblStyle w:val="affd"/>
        <w:tblW w:w="5000" w:type="pct"/>
        <w:tblLayout w:type="fixed"/>
        <w:tblLook w:val="04A0" w:firstRow="1" w:lastRow="0" w:firstColumn="1" w:lastColumn="0" w:noHBand="0" w:noVBand="1"/>
      </w:tblPr>
      <w:tblGrid>
        <w:gridCol w:w="540"/>
        <w:gridCol w:w="3023"/>
        <w:gridCol w:w="6066"/>
      </w:tblGrid>
      <w:tr w:rsidR="00151BEB">
        <w:tc>
          <w:tcPr>
            <w:tcW w:w="3566" w:type="dxa"/>
            <w:gridSpan w:val="2"/>
            <w:shd w:val="clear" w:color="auto" w:fill="92D050"/>
          </w:tcPr>
          <w:p w:rsidR="00151BEB" w:rsidRDefault="00000000">
            <w:pPr>
              <w:pStyle w:val="10"/>
              <w:widowControl w:val="0"/>
              <w:spacing w:after="0" w:line="240" w:lineRule="auto"/>
              <w:jc w:val="center"/>
              <w:rPr>
                <w:szCs w:val="20"/>
              </w:rPr>
            </w:pPr>
            <w:r>
              <w:rPr>
                <w:rFonts w:eastAsia="Times New Roman"/>
                <w:b/>
              </w:rPr>
              <w:t>Критерий</w:t>
            </w:r>
          </w:p>
        </w:tc>
        <w:tc>
          <w:tcPr>
            <w:tcW w:w="6073" w:type="dxa"/>
            <w:shd w:val="clear" w:color="auto" w:fill="92D050"/>
          </w:tcPr>
          <w:p w:rsidR="00151BEB" w:rsidRDefault="00000000">
            <w:pPr>
              <w:pStyle w:val="10"/>
              <w:widowControl w:val="0"/>
              <w:spacing w:after="0" w:line="240" w:lineRule="auto"/>
              <w:jc w:val="center"/>
              <w:rPr>
                <w:szCs w:val="20"/>
              </w:rPr>
            </w:pPr>
            <w:r>
              <w:rPr>
                <w:rFonts w:eastAsia="Times New Roman"/>
                <w:b/>
              </w:rPr>
              <w:t>Методика проверки навыков в критерии</w:t>
            </w:r>
          </w:p>
        </w:tc>
      </w:tr>
      <w:tr w:rsidR="00151BEB">
        <w:tc>
          <w:tcPr>
            <w:tcW w:w="540" w:type="dxa"/>
            <w:shd w:val="clear" w:color="auto" w:fill="00B050"/>
          </w:tcPr>
          <w:p w:rsidR="00151BEB" w:rsidRDefault="00000000">
            <w:pPr>
              <w:pStyle w:val="10"/>
              <w:widowControl w:val="0"/>
              <w:spacing w:after="0" w:line="240" w:lineRule="auto"/>
              <w:jc w:val="both"/>
              <w:rPr>
                <w:szCs w:val="20"/>
              </w:rPr>
            </w:pPr>
            <w:r>
              <w:rPr>
                <w:rFonts w:eastAsia="Times New Roman"/>
                <w:b/>
                <w:color w:val="FFFFFF" w:themeColor="background1"/>
              </w:rPr>
              <w:t>А</w:t>
            </w:r>
          </w:p>
        </w:tc>
        <w:tc>
          <w:tcPr>
            <w:tcW w:w="3026" w:type="dxa"/>
            <w:shd w:val="clear" w:color="auto" w:fill="92D050"/>
          </w:tcPr>
          <w:p w:rsidR="00151BEB" w:rsidRDefault="00000000">
            <w:pPr>
              <w:pStyle w:val="10"/>
              <w:widowControl w:val="0"/>
              <w:spacing w:after="0" w:line="360" w:lineRule="auto"/>
              <w:jc w:val="both"/>
              <w:rPr>
                <w:sz w:val="22"/>
                <w:szCs w:val="22"/>
              </w:rPr>
            </w:pPr>
            <w:r>
              <w:rPr>
                <w:rFonts w:eastAsia="Times New Roman"/>
                <w:b/>
                <w:color w:val="000000"/>
                <w:sz w:val="22"/>
                <w:szCs w:val="22"/>
              </w:rPr>
              <w:t xml:space="preserve">Эскизирование по ТЗ и подготовка материалов по заданию </w:t>
            </w:r>
            <w:proofErr w:type="spellStart"/>
            <w:r>
              <w:rPr>
                <w:rFonts w:eastAsia="Times New Roman"/>
                <w:b/>
                <w:color w:val="000000"/>
                <w:sz w:val="22"/>
                <w:szCs w:val="22"/>
              </w:rPr>
              <w:t>лида</w:t>
            </w:r>
            <w:proofErr w:type="spellEnd"/>
          </w:p>
        </w:tc>
        <w:tc>
          <w:tcPr>
            <w:tcW w:w="6073" w:type="dxa"/>
            <w:shd w:val="clear" w:color="auto" w:fill="auto"/>
          </w:tcPr>
          <w:p w:rsidR="00151BEB" w:rsidRDefault="00000000">
            <w:pPr>
              <w:pStyle w:val="10"/>
              <w:widowControl w:val="0"/>
              <w:spacing w:after="0" w:line="240" w:lineRule="auto"/>
              <w:jc w:val="both"/>
              <w:rPr>
                <w:szCs w:val="20"/>
              </w:rPr>
            </w:pPr>
            <w:r>
              <w:rPr>
                <w:rFonts w:eastAsia="Times New Roman"/>
                <w:sz w:val="20"/>
                <w:szCs w:val="20"/>
              </w:rPr>
              <w:t xml:space="preserve">Проверка проводится только по предоставленной документации, включающей в себя подготовленные материалы к аналитике, скетчи, презентационные материалы. Никаких пояснений по своим проектам, иначе как на эскизах и документах, участники предоставить не могут.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 </w:t>
            </w:r>
          </w:p>
          <w:p w:rsidR="00151BEB" w:rsidRDefault="00000000">
            <w:pPr>
              <w:pStyle w:val="10"/>
              <w:widowControl w:val="0"/>
              <w:spacing w:after="0" w:line="240" w:lineRule="auto"/>
              <w:jc w:val="both"/>
              <w:rPr>
                <w:szCs w:val="20"/>
              </w:rPr>
            </w:pPr>
            <w:r>
              <w:rPr>
                <w:rFonts w:eastAsia="Times New Roman"/>
                <w:i/>
                <w:sz w:val="20"/>
                <w:szCs w:val="20"/>
              </w:rPr>
              <w:t>Предпроектный анализ</w:t>
            </w:r>
            <w:r>
              <w:rPr>
                <w:rFonts w:eastAsia="Times New Roman"/>
                <w:sz w:val="20"/>
                <w:szCs w:val="20"/>
              </w:rPr>
              <w:t xml:space="preserve">. Участник должен продемонстрировать навыки в структурировании информации и ее первичной интерпретации. Оценивается точность подачи информации, широта </w:t>
            </w:r>
            <w:r>
              <w:rPr>
                <w:rFonts w:eastAsia="Times New Roman"/>
                <w:sz w:val="20"/>
                <w:szCs w:val="20"/>
              </w:rPr>
              <w:lastRenderedPageBreak/>
              <w:t xml:space="preserve">и глубина проработки информации, ее структурность. </w:t>
            </w:r>
          </w:p>
          <w:p w:rsidR="00151BEB" w:rsidRDefault="00000000">
            <w:pPr>
              <w:pStyle w:val="10"/>
              <w:widowControl w:val="0"/>
              <w:spacing w:after="0" w:line="240" w:lineRule="auto"/>
              <w:jc w:val="both"/>
              <w:rPr>
                <w:szCs w:val="20"/>
              </w:rPr>
            </w:pPr>
            <w:proofErr w:type="spellStart"/>
            <w:r>
              <w:rPr>
                <w:rFonts w:eastAsia="Times New Roman"/>
                <w:i/>
                <w:sz w:val="20"/>
                <w:szCs w:val="20"/>
              </w:rPr>
              <w:t>Скетчинг</w:t>
            </w:r>
            <w:proofErr w:type="spellEnd"/>
            <w:r>
              <w:rPr>
                <w:rFonts w:eastAsia="Times New Roman"/>
                <w:sz w:val="20"/>
                <w:szCs w:val="20"/>
              </w:rPr>
              <w:t xml:space="preserve">. Группа навыков, касающихся практического выполнения первичной визуализации проекта с помощью изображения скетчей. Оценка идет с точки зрения художественной ценности этих изображений и этапности работы со скетчами. </w:t>
            </w:r>
          </w:p>
          <w:p w:rsidR="00151BEB" w:rsidRDefault="00000000">
            <w:pPr>
              <w:pStyle w:val="10"/>
              <w:widowControl w:val="0"/>
              <w:spacing w:after="0" w:line="240" w:lineRule="auto"/>
              <w:jc w:val="both"/>
              <w:rPr>
                <w:szCs w:val="20"/>
              </w:rPr>
            </w:pPr>
            <w:r>
              <w:rPr>
                <w:rFonts w:eastAsia="Times New Roman"/>
                <w:i/>
                <w:iCs/>
                <w:sz w:val="20"/>
                <w:szCs w:val="20"/>
              </w:rPr>
              <w:t>Презентация.</w:t>
            </w:r>
            <w:r>
              <w:rPr>
                <w:rFonts w:eastAsia="Times New Roman"/>
                <w:sz w:val="20"/>
                <w:szCs w:val="20"/>
              </w:rPr>
              <w:t xml:space="preserve"> Группа навыков, касающихся визуализации полученной информации для заказчика. Оценка идет с точки зрения и художественной подачи, и информационного наполнения, и доступности презентации.</w:t>
            </w:r>
          </w:p>
        </w:tc>
      </w:tr>
      <w:tr w:rsidR="00151BEB">
        <w:tc>
          <w:tcPr>
            <w:tcW w:w="540" w:type="dxa"/>
            <w:shd w:val="clear" w:color="auto" w:fill="00B050"/>
          </w:tcPr>
          <w:p w:rsidR="00151BEB" w:rsidRDefault="00000000">
            <w:pPr>
              <w:pStyle w:val="10"/>
              <w:widowControl w:val="0"/>
              <w:spacing w:after="0" w:line="240" w:lineRule="auto"/>
              <w:jc w:val="both"/>
              <w:rPr>
                <w:szCs w:val="20"/>
              </w:rPr>
            </w:pPr>
            <w:r>
              <w:rPr>
                <w:rFonts w:eastAsia="Times New Roman"/>
                <w:b/>
                <w:color w:val="FFFFFF" w:themeColor="background1"/>
              </w:rPr>
              <w:lastRenderedPageBreak/>
              <w:t>Б</w:t>
            </w:r>
          </w:p>
        </w:tc>
        <w:tc>
          <w:tcPr>
            <w:tcW w:w="3026" w:type="dxa"/>
            <w:shd w:val="clear" w:color="auto" w:fill="92D050"/>
          </w:tcPr>
          <w:p w:rsidR="00151BEB" w:rsidRDefault="00000000">
            <w:pPr>
              <w:pStyle w:val="10"/>
              <w:widowControl w:val="0"/>
              <w:spacing w:after="0" w:line="360" w:lineRule="auto"/>
              <w:jc w:val="both"/>
              <w:rPr>
                <w:sz w:val="22"/>
                <w:szCs w:val="22"/>
              </w:rPr>
            </w:pPr>
            <w:r>
              <w:rPr>
                <w:rFonts w:eastAsia="Times New Roman"/>
                <w:b/>
                <w:color w:val="000000"/>
                <w:sz w:val="22"/>
                <w:szCs w:val="22"/>
              </w:rPr>
              <w:t>Антро</w:t>
            </w:r>
            <w:r w:rsidR="00935C36">
              <w:rPr>
                <w:rFonts w:eastAsia="Times New Roman"/>
                <w:b/>
                <w:color w:val="000000"/>
                <w:sz w:val="22"/>
                <w:szCs w:val="22"/>
              </w:rPr>
              <w:t>по</w:t>
            </w:r>
            <w:r>
              <w:rPr>
                <w:rFonts w:eastAsia="Times New Roman"/>
                <w:b/>
                <w:color w:val="000000"/>
                <w:sz w:val="22"/>
                <w:szCs w:val="22"/>
              </w:rPr>
              <w:t>метрические исследования и макетирование прототипа</w:t>
            </w:r>
          </w:p>
          <w:p w:rsidR="00151BEB" w:rsidRDefault="00151BEB">
            <w:pPr>
              <w:pStyle w:val="10"/>
              <w:widowControl w:val="0"/>
              <w:spacing w:after="0" w:line="240" w:lineRule="auto"/>
              <w:rPr>
                <w:rFonts w:eastAsia="Times New Roman"/>
              </w:rPr>
            </w:pPr>
          </w:p>
        </w:tc>
        <w:tc>
          <w:tcPr>
            <w:tcW w:w="6073" w:type="dxa"/>
            <w:shd w:val="clear" w:color="auto" w:fill="auto"/>
          </w:tcPr>
          <w:p w:rsidR="00151BEB" w:rsidRDefault="00000000">
            <w:pPr>
              <w:pStyle w:val="10"/>
              <w:widowControl w:val="0"/>
              <w:spacing w:after="0" w:line="240" w:lineRule="auto"/>
              <w:jc w:val="both"/>
              <w:rPr>
                <w:szCs w:val="20"/>
              </w:rPr>
            </w:pPr>
            <w:r>
              <w:rPr>
                <w:rFonts w:eastAsia="Times New Roman"/>
                <w:sz w:val="20"/>
                <w:szCs w:val="20"/>
              </w:rPr>
              <w:t>Проверка проводится по предоставленным материалам, включающим в себя отчет по кастомизированным эргономическим исследованиям и по макету. Участник должен продемонстрировать навыки в выполнении рабочего образца в форме макета. Участник должен продемонстрировать навыки в исследовательской антропометрической деятельности, правильно поставить себе задачи на измерения, провести аналитику полученных данных и на их основе составить отчет. Оценивается подход при постановке задач, качество процесса получения данных и непосредственно достоверность данных. А также умение донести информацию</w:t>
            </w:r>
            <w:r w:rsidR="00935C36">
              <w:rPr>
                <w:rFonts w:eastAsia="Times New Roman"/>
                <w:sz w:val="20"/>
                <w:szCs w:val="20"/>
              </w:rPr>
              <w:t>.</w:t>
            </w:r>
            <w:r>
              <w:rPr>
                <w:rFonts w:eastAsia="Times New Roman"/>
                <w:sz w:val="20"/>
                <w:szCs w:val="20"/>
              </w:rPr>
              <w:t xml:space="preserve"> Оценивается качество проработки макета, умение работать с эргономическими данными, навыки авторского надзора и адаптации.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tc>
      </w:tr>
      <w:tr w:rsidR="00151BEB">
        <w:tc>
          <w:tcPr>
            <w:tcW w:w="540" w:type="dxa"/>
            <w:shd w:val="clear" w:color="auto" w:fill="00B050"/>
          </w:tcPr>
          <w:p w:rsidR="00151BEB" w:rsidRDefault="00000000">
            <w:pPr>
              <w:pStyle w:val="10"/>
              <w:widowControl w:val="0"/>
              <w:spacing w:after="0" w:line="240" w:lineRule="auto"/>
              <w:jc w:val="both"/>
              <w:rPr>
                <w:szCs w:val="20"/>
              </w:rPr>
            </w:pPr>
            <w:r>
              <w:rPr>
                <w:rFonts w:eastAsia="Times New Roman"/>
                <w:b/>
                <w:color w:val="FFFFFF" w:themeColor="background1"/>
              </w:rPr>
              <w:t>В</w:t>
            </w:r>
          </w:p>
        </w:tc>
        <w:tc>
          <w:tcPr>
            <w:tcW w:w="3026" w:type="dxa"/>
            <w:shd w:val="clear" w:color="auto" w:fill="92D050"/>
          </w:tcPr>
          <w:p w:rsidR="00151BEB" w:rsidRDefault="00000000">
            <w:pPr>
              <w:pStyle w:val="10"/>
              <w:widowControl w:val="0"/>
              <w:spacing w:after="0" w:line="240" w:lineRule="auto"/>
              <w:rPr>
                <w:szCs w:val="20"/>
              </w:rPr>
            </w:pPr>
            <w:r>
              <w:rPr>
                <w:rFonts w:eastAsia="Times New Roman"/>
                <w:b/>
              </w:rPr>
              <w:t>Твердотельное моделирование проекта</w:t>
            </w:r>
          </w:p>
        </w:tc>
        <w:tc>
          <w:tcPr>
            <w:tcW w:w="6073" w:type="dxa"/>
            <w:shd w:val="clear" w:color="auto" w:fill="auto"/>
          </w:tcPr>
          <w:p w:rsidR="00151BEB" w:rsidRDefault="00000000">
            <w:pPr>
              <w:pStyle w:val="10"/>
              <w:widowControl w:val="0"/>
              <w:spacing w:after="0" w:line="240" w:lineRule="auto"/>
              <w:jc w:val="both"/>
              <w:rPr>
                <w:szCs w:val="20"/>
              </w:rPr>
            </w:pPr>
            <w:r>
              <w:rPr>
                <w:rFonts w:eastAsia="Times New Roman"/>
                <w:sz w:val="20"/>
                <w:szCs w:val="20"/>
              </w:rPr>
              <w:t xml:space="preserve">Получено новое задание от </w:t>
            </w:r>
            <w:proofErr w:type="spellStart"/>
            <w:r>
              <w:rPr>
                <w:rFonts w:eastAsia="Times New Roman"/>
                <w:sz w:val="20"/>
                <w:szCs w:val="20"/>
              </w:rPr>
              <w:t>лида</w:t>
            </w:r>
            <w:proofErr w:type="spellEnd"/>
            <w:r>
              <w:rPr>
                <w:rFonts w:eastAsia="Times New Roman"/>
                <w:sz w:val="20"/>
                <w:szCs w:val="20"/>
              </w:rPr>
              <w:t xml:space="preserve">. Оценка проводится по предоставленным участниками материалам. Оценивается как процесс выполнения модели, так и доработка проекта относительно изображения. Так же в этом модуле оценивается разумность и рациональность расположения элементов, понимание в конструировании и возможностях изменения конструкции. Эстетическое решение нового объекта, безопасность его эксплуатации. Умение работать в приведенной стилистике. Так же в этом модуле оценивается умение участника доработать уже готовый проект. Понимание рынка и потребительских предпочтений. Оценивается процесс выполнения прототипа. </w:t>
            </w:r>
          </w:p>
          <w:p w:rsidR="00151BEB" w:rsidRDefault="00000000">
            <w:pPr>
              <w:pStyle w:val="10"/>
              <w:widowControl w:val="0"/>
              <w:spacing w:after="0" w:line="240" w:lineRule="auto"/>
              <w:jc w:val="both"/>
              <w:rPr>
                <w:szCs w:val="20"/>
              </w:rPr>
            </w:pPr>
            <w:r>
              <w:rPr>
                <w:rFonts w:eastAsia="Times New Roman"/>
                <w:iCs/>
                <w:sz w:val="20"/>
                <w:szCs w:val="20"/>
              </w:rPr>
              <w:t>Дизайн-проектирование. Участник</w:t>
            </w:r>
            <w:r>
              <w:rPr>
                <w:rFonts w:eastAsia="Times New Roman"/>
                <w:sz w:val="20"/>
                <w:szCs w:val="20"/>
              </w:rPr>
              <w:t xml:space="preserve"> демонстрирует навыки создания новых объектов, благодаря его знаниям в индустриальных технологиях, конструировании, материаловедении, маркетинге и искусстве. Навыки участника должны способствовать созданию актуальных эстетических объектов. Участник демонстрирует навыки в определенном спектре задач промышленного дизайнера, объединяет которые не собственное проектирование, а выполнение поставленных задач от </w:t>
            </w:r>
            <w:proofErr w:type="spellStart"/>
            <w:r>
              <w:rPr>
                <w:rFonts w:eastAsia="Times New Roman"/>
                <w:sz w:val="20"/>
                <w:szCs w:val="20"/>
              </w:rPr>
              <w:t>лида</w:t>
            </w:r>
            <w:proofErr w:type="spellEnd"/>
            <w:r>
              <w:rPr>
                <w:rFonts w:eastAsia="Times New Roman"/>
                <w:sz w:val="20"/>
                <w:szCs w:val="20"/>
              </w:rPr>
              <w:t xml:space="preserve">. Оценка идет с точки зрения креативности решения и грамотности предложений, предоставленных участником. </w:t>
            </w:r>
          </w:p>
          <w:p w:rsidR="00151BEB" w:rsidRDefault="00000000">
            <w:pPr>
              <w:pStyle w:val="10"/>
              <w:widowControl w:val="0"/>
              <w:spacing w:after="0" w:line="240" w:lineRule="auto"/>
              <w:jc w:val="both"/>
              <w:rPr>
                <w:szCs w:val="20"/>
              </w:rPr>
            </w:pPr>
            <w:r>
              <w:rPr>
                <w:rFonts w:eastAsia="Times New Roman"/>
                <w:iCs/>
                <w:sz w:val="20"/>
                <w:szCs w:val="20"/>
              </w:rPr>
              <w:t xml:space="preserve">Трехмерное моделирование. В данной группе оценка идет как с точки зрения проработанности трехмерной модели, что оценивается судейской оценкой, так и с точки зрения выполнения технических параметров моделирования, что оценивается объективно. </w:t>
            </w:r>
          </w:p>
          <w:p w:rsidR="00151BEB" w:rsidRDefault="00000000">
            <w:pPr>
              <w:pStyle w:val="10"/>
              <w:widowControl w:val="0"/>
              <w:spacing w:after="0" w:line="240" w:lineRule="auto"/>
              <w:jc w:val="both"/>
              <w:rPr>
                <w:szCs w:val="20"/>
              </w:rPr>
            </w:pPr>
            <w:r>
              <w:rPr>
                <w:rFonts w:eastAsia="Times New Roman"/>
                <w:iCs/>
                <w:sz w:val="20"/>
                <w:szCs w:val="20"/>
              </w:rPr>
              <w:t xml:space="preserve">Создание визуальных материалов (из программ трехмерного моделирования, в 2-D графике). Оценивается как с точки зрения художественной ценности визуальных материалов, так и с точки зрения соблюдения технических параметров вывода, что относится к измеримой оценке. Визуализация проекта в качестве видеоролика оценивается с позиции художественной ценности полученного продукта и выполнения технических характеристик работы. Сюда же входит группа навыков, касающаяся визуализации проекта в качестве плакатов и т.д. Оценивается с точки зрения художественной ценности и выполнении технических характеристик работ. </w:t>
            </w:r>
          </w:p>
          <w:p w:rsidR="00151BEB" w:rsidRDefault="00000000">
            <w:pPr>
              <w:pStyle w:val="10"/>
              <w:widowControl w:val="0"/>
              <w:spacing w:after="0" w:line="240" w:lineRule="auto"/>
              <w:jc w:val="both"/>
              <w:rPr>
                <w:szCs w:val="20"/>
              </w:rPr>
            </w:pPr>
            <w:r>
              <w:rPr>
                <w:rFonts w:eastAsia="Times New Roman"/>
                <w:iCs/>
                <w:sz w:val="20"/>
                <w:szCs w:val="20"/>
              </w:rPr>
              <w:t>Прототипирование. Оценка ведется в отношении созданных функционального и демонстрацио</w:t>
            </w:r>
            <w:r>
              <w:rPr>
                <w:rFonts w:eastAsia="Times New Roman"/>
                <w:sz w:val="20"/>
                <w:szCs w:val="20"/>
              </w:rPr>
              <w:t xml:space="preserve">нного прототипов. Под оценку попадают как измеримые характеристики прототипа, так и </w:t>
            </w:r>
            <w:r>
              <w:rPr>
                <w:rFonts w:eastAsia="Times New Roman"/>
                <w:sz w:val="20"/>
                <w:szCs w:val="20"/>
              </w:rPr>
              <w:lastRenderedPageBreak/>
              <w:t>художественное выполнение визуализации концепции.</w:t>
            </w:r>
          </w:p>
          <w:p w:rsidR="00151BEB" w:rsidRDefault="00000000">
            <w:pPr>
              <w:pStyle w:val="10"/>
              <w:widowControl w:val="0"/>
              <w:spacing w:after="0" w:line="240" w:lineRule="auto"/>
              <w:jc w:val="both"/>
              <w:rPr>
                <w:szCs w:val="20"/>
              </w:rPr>
            </w:pPr>
            <w:r>
              <w:rPr>
                <w:rFonts w:eastAsia="Times New Roman"/>
                <w:iCs/>
                <w:sz w:val="20"/>
                <w:szCs w:val="20"/>
              </w:rPr>
              <w:t>Техника безопасности.</w:t>
            </w:r>
            <w:r>
              <w:rPr>
                <w:rFonts w:eastAsia="Times New Roman"/>
                <w:sz w:val="20"/>
                <w:szCs w:val="20"/>
              </w:rPr>
              <w:t xml:space="preserve"> Участник должен продемонстрировать аккуратную работу в своей рабочей зоне, без нареканий и нарушений, которые могут повлечь травмирование участника, экспертов или любого другого присутствующего на площадке человека, а также соблюдать требования охраны труда при выполнении модулей. Оценка производится как с точки зрения судейской оценки, так и объективной.</w:t>
            </w:r>
          </w:p>
        </w:tc>
      </w:tr>
      <w:tr w:rsidR="00151BEB">
        <w:tc>
          <w:tcPr>
            <w:tcW w:w="540" w:type="dxa"/>
            <w:shd w:val="clear" w:color="auto" w:fill="00B050"/>
          </w:tcPr>
          <w:p w:rsidR="00151BEB" w:rsidRDefault="00000000">
            <w:pPr>
              <w:pStyle w:val="10"/>
              <w:widowControl w:val="0"/>
              <w:spacing w:after="0" w:line="240" w:lineRule="auto"/>
              <w:jc w:val="both"/>
              <w:rPr>
                <w:szCs w:val="20"/>
              </w:rPr>
            </w:pPr>
            <w:r>
              <w:rPr>
                <w:rFonts w:eastAsia="Times New Roman"/>
                <w:b/>
                <w:color w:val="FFFFFF" w:themeColor="background1"/>
              </w:rPr>
              <w:lastRenderedPageBreak/>
              <w:t>Г</w:t>
            </w:r>
          </w:p>
        </w:tc>
        <w:tc>
          <w:tcPr>
            <w:tcW w:w="3026" w:type="dxa"/>
            <w:shd w:val="clear" w:color="auto" w:fill="92D050"/>
          </w:tcPr>
          <w:p w:rsidR="00151BEB" w:rsidRDefault="00000000">
            <w:pPr>
              <w:pStyle w:val="10"/>
              <w:widowControl w:val="0"/>
              <w:spacing w:after="0" w:line="240" w:lineRule="auto"/>
              <w:rPr>
                <w:szCs w:val="20"/>
              </w:rPr>
            </w:pPr>
            <w:r>
              <w:rPr>
                <w:rFonts w:eastAsia="Times New Roman"/>
                <w:b/>
              </w:rPr>
              <w:t>Инженерная проработка твердотельной модели и подготовка ЕСКД</w:t>
            </w:r>
          </w:p>
        </w:tc>
        <w:tc>
          <w:tcPr>
            <w:tcW w:w="6073" w:type="dxa"/>
            <w:shd w:val="clear" w:color="auto" w:fill="auto"/>
          </w:tcPr>
          <w:p w:rsidR="00151BEB" w:rsidRDefault="00000000">
            <w:pPr>
              <w:pStyle w:val="10"/>
              <w:widowControl w:val="0"/>
              <w:spacing w:after="0" w:line="240" w:lineRule="auto"/>
              <w:jc w:val="both"/>
              <w:rPr>
                <w:szCs w:val="20"/>
              </w:rPr>
            </w:pPr>
            <w:r>
              <w:rPr>
                <w:rFonts w:eastAsia="Times New Roman"/>
                <w:iCs/>
                <w:sz w:val="20"/>
                <w:szCs w:val="20"/>
              </w:rPr>
              <w:t>Работа с конструкторской и нормативной документацией. Предполагает оценку измеримую по техническим параметрам выполнения конструкторской документации в соответствии с назначенным стандартом.</w:t>
            </w:r>
          </w:p>
        </w:tc>
      </w:tr>
      <w:tr w:rsidR="00151BEB">
        <w:tc>
          <w:tcPr>
            <w:tcW w:w="540" w:type="dxa"/>
            <w:tcBorders>
              <w:top w:val="nil"/>
            </w:tcBorders>
            <w:shd w:val="clear" w:color="auto" w:fill="00B050"/>
          </w:tcPr>
          <w:p w:rsidR="00151BEB" w:rsidRDefault="00000000">
            <w:pPr>
              <w:pStyle w:val="10"/>
              <w:widowControl w:val="0"/>
              <w:spacing w:after="0" w:line="240" w:lineRule="auto"/>
              <w:jc w:val="both"/>
              <w:rPr>
                <w:szCs w:val="20"/>
              </w:rPr>
            </w:pPr>
            <w:r>
              <w:rPr>
                <w:rFonts w:eastAsia="Times New Roman"/>
                <w:b/>
                <w:color w:val="FFFFFF" w:themeColor="background1"/>
              </w:rPr>
              <w:t>Д</w:t>
            </w:r>
          </w:p>
        </w:tc>
        <w:tc>
          <w:tcPr>
            <w:tcW w:w="3026" w:type="dxa"/>
            <w:tcBorders>
              <w:top w:val="nil"/>
            </w:tcBorders>
            <w:shd w:val="clear" w:color="auto" w:fill="92D050"/>
          </w:tcPr>
          <w:p w:rsidR="00151BEB" w:rsidRDefault="00000000">
            <w:pPr>
              <w:pStyle w:val="10"/>
              <w:widowControl w:val="0"/>
              <w:spacing w:after="0" w:line="240" w:lineRule="auto"/>
              <w:rPr>
                <w:szCs w:val="20"/>
              </w:rPr>
            </w:pPr>
            <w:proofErr w:type="spellStart"/>
            <w:r>
              <w:rPr>
                <w:rFonts w:eastAsia="Times New Roman"/>
                <w:b/>
              </w:rPr>
              <w:t>Постпроектные</w:t>
            </w:r>
            <w:proofErr w:type="spellEnd"/>
            <w:r>
              <w:rPr>
                <w:rFonts w:eastAsia="Times New Roman"/>
                <w:b/>
              </w:rPr>
              <w:t xml:space="preserve"> работы</w:t>
            </w:r>
          </w:p>
        </w:tc>
        <w:tc>
          <w:tcPr>
            <w:tcW w:w="6073" w:type="dxa"/>
            <w:tcBorders>
              <w:top w:val="nil"/>
            </w:tcBorders>
            <w:shd w:val="clear" w:color="auto" w:fill="auto"/>
          </w:tcPr>
          <w:p w:rsidR="00151BEB" w:rsidRDefault="00000000">
            <w:pPr>
              <w:pStyle w:val="10"/>
              <w:widowControl w:val="0"/>
              <w:spacing w:after="0" w:line="240" w:lineRule="auto"/>
              <w:jc w:val="both"/>
              <w:rPr>
                <w:szCs w:val="20"/>
              </w:rPr>
            </w:pPr>
            <w:r>
              <w:rPr>
                <w:rFonts w:eastAsia="Times New Roman"/>
                <w:sz w:val="20"/>
                <w:szCs w:val="20"/>
              </w:rPr>
              <w:t>Участник должен продемонстрировать навыки в подготовке запоминающейся яркой, современной презентации. Оценивается качество выполнения презентации, ее проработанность. Умение работать с аудиторией, отвечать на вопросы, ораторское мастерство.</w:t>
            </w:r>
          </w:p>
        </w:tc>
      </w:tr>
    </w:tbl>
    <w:p w:rsidR="00151BEB" w:rsidRDefault="00151BEB">
      <w:pPr>
        <w:pStyle w:val="10"/>
        <w:spacing w:after="0" w:line="360" w:lineRule="auto"/>
        <w:ind w:firstLine="709"/>
        <w:jc w:val="both"/>
        <w:rPr>
          <w:sz w:val="28"/>
          <w:szCs w:val="28"/>
        </w:rPr>
      </w:pPr>
    </w:p>
    <w:p w:rsidR="00151BEB" w:rsidRDefault="00000000">
      <w:pPr>
        <w:pStyle w:val="-2"/>
        <w:jc w:val="center"/>
      </w:pPr>
      <w:bookmarkStart w:id="9" w:name="_Toc142037188"/>
      <w:r>
        <w:rPr>
          <w:rFonts w:ascii="Times New Roman" w:hAnsi="Times New Roman"/>
          <w:sz w:val="24"/>
        </w:rPr>
        <w:t>1.5. КОНКУРСНОЕ ЗАДАНИЕ</w:t>
      </w:r>
      <w:bookmarkEnd w:id="9"/>
    </w:p>
    <w:p w:rsidR="00151BEB" w:rsidRDefault="00000000">
      <w:pPr>
        <w:pStyle w:val="10"/>
        <w:spacing w:after="0" w:line="360" w:lineRule="auto"/>
        <w:jc w:val="both"/>
      </w:pPr>
      <w:r>
        <w:rPr>
          <w:rFonts w:eastAsia="Times New Roman"/>
          <w:color w:val="000000"/>
          <w:sz w:val="28"/>
          <w:szCs w:val="28"/>
        </w:rPr>
        <w:t>Общая продолжительность Конкурсного задания</w:t>
      </w:r>
      <w:r>
        <w:rPr>
          <w:rStyle w:val="ab"/>
          <w:rFonts w:eastAsia="Times New Roman"/>
          <w:color w:val="000000"/>
          <w:sz w:val="28"/>
          <w:szCs w:val="28"/>
        </w:rPr>
        <w:footnoteReference w:id="1"/>
      </w:r>
      <w:r>
        <w:rPr>
          <w:rFonts w:eastAsia="Times New Roman"/>
          <w:color w:val="000000"/>
          <w:sz w:val="28"/>
          <w:szCs w:val="28"/>
        </w:rPr>
        <w:t>: 1</w:t>
      </w:r>
      <w:r w:rsidR="002C0834">
        <w:rPr>
          <w:rFonts w:eastAsia="Times New Roman"/>
          <w:color w:val="000000"/>
          <w:sz w:val="28"/>
          <w:szCs w:val="28"/>
        </w:rPr>
        <w:t>8</w:t>
      </w:r>
      <w:r>
        <w:rPr>
          <w:rFonts w:eastAsia="Times New Roman"/>
          <w:color w:val="000000"/>
          <w:sz w:val="28"/>
          <w:szCs w:val="28"/>
        </w:rPr>
        <w:t xml:space="preserve"> ч.</w:t>
      </w:r>
    </w:p>
    <w:p w:rsidR="00151BEB" w:rsidRDefault="00000000">
      <w:pPr>
        <w:pStyle w:val="10"/>
        <w:spacing w:after="0" w:line="360" w:lineRule="auto"/>
        <w:jc w:val="both"/>
      </w:pPr>
      <w:r>
        <w:rPr>
          <w:rFonts w:eastAsia="Times New Roman"/>
          <w:color w:val="000000"/>
          <w:sz w:val="28"/>
          <w:szCs w:val="28"/>
        </w:rPr>
        <w:t>Количество конкурсных дней: 3 дня</w:t>
      </w:r>
    </w:p>
    <w:p w:rsidR="00151BEB" w:rsidRDefault="00000000">
      <w:pPr>
        <w:pStyle w:val="10"/>
        <w:spacing w:after="0" w:line="360" w:lineRule="auto"/>
        <w:ind w:firstLine="709"/>
        <w:jc w:val="both"/>
      </w:pPr>
      <w:r>
        <w:rPr>
          <w:sz w:val="28"/>
          <w:szCs w:val="28"/>
        </w:rPr>
        <w:t>Вне зависимости от количества модулей, КЗ должно включать оценку по каждому из разделов требований компетенции.</w:t>
      </w:r>
    </w:p>
    <w:p w:rsidR="00151BEB" w:rsidRDefault="00000000">
      <w:pPr>
        <w:pStyle w:val="10"/>
        <w:spacing w:after="0" w:line="360" w:lineRule="auto"/>
        <w:ind w:firstLine="709"/>
        <w:jc w:val="both"/>
      </w:pPr>
      <w:r>
        <w:rPr>
          <w:rFonts w:eastAsia="Times New Roman"/>
          <w:color w:val="000000"/>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151BEB" w:rsidRDefault="00000000">
      <w:pPr>
        <w:pStyle w:val="-2"/>
        <w:jc w:val="center"/>
      </w:pPr>
      <w:bookmarkStart w:id="10" w:name="_Toc142037189"/>
      <w:r>
        <w:rPr>
          <w:rFonts w:ascii="Times New Roman" w:hAnsi="Times New Roman"/>
        </w:rPr>
        <w:t>1.5.1. Разработка/выбор конкурсного задания</w:t>
      </w:r>
      <w:bookmarkEnd w:id="10"/>
    </w:p>
    <w:p w:rsidR="00151BEB" w:rsidRDefault="00000000">
      <w:pPr>
        <w:pStyle w:val="10"/>
        <w:spacing w:after="0" w:line="360" w:lineRule="auto"/>
        <w:ind w:firstLine="851"/>
        <w:jc w:val="both"/>
      </w:pPr>
      <w:r>
        <w:rPr>
          <w:rFonts w:eastAsia="Times New Roman"/>
          <w:sz w:val="28"/>
          <w:szCs w:val="28"/>
          <w:lang w:eastAsia="ru-RU"/>
        </w:rPr>
        <w:t>Конкурсное задание состоит из 5 модулей, включает обязательную к выполнению часть (инвариант) – 3 модуля (А, В, Д), и вариативную часть – 2 модуля (Б, Г). Общее количество баллов конкурсного задания составляет 100.</w:t>
      </w:r>
    </w:p>
    <w:p w:rsidR="00151BEB" w:rsidRDefault="00000000">
      <w:pPr>
        <w:pStyle w:val="-2"/>
        <w:jc w:val="center"/>
      </w:pPr>
      <w:bookmarkStart w:id="11" w:name="_Toc142037190"/>
      <w:r>
        <w:rPr>
          <w:rFonts w:ascii="Times New Roman" w:hAnsi="Times New Roman"/>
        </w:rPr>
        <w:t xml:space="preserve">1.5.2. Структура модулей конкурсного задания </w:t>
      </w:r>
      <w:bookmarkEnd w:id="11"/>
    </w:p>
    <w:p w:rsidR="00151BEB" w:rsidRDefault="00151BEB">
      <w:pPr>
        <w:pStyle w:val="10"/>
        <w:spacing w:after="0" w:line="360" w:lineRule="auto"/>
        <w:jc w:val="both"/>
        <w:rPr>
          <w:sz w:val="28"/>
          <w:szCs w:val="28"/>
        </w:rPr>
      </w:pPr>
    </w:p>
    <w:p w:rsidR="00151BEB" w:rsidRDefault="00000000">
      <w:pPr>
        <w:pStyle w:val="10"/>
        <w:spacing w:after="0" w:line="360" w:lineRule="auto"/>
        <w:jc w:val="both"/>
      </w:pPr>
      <w:r>
        <w:rPr>
          <w:rFonts w:eastAsia="Times New Roman"/>
          <w:b/>
          <w:bCs/>
          <w:sz w:val="28"/>
          <w:szCs w:val="28"/>
          <w:lang w:eastAsia="ru-RU"/>
        </w:rPr>
        <w:t>Модуль А.</w:t>
      </w:r>
      <w:r>
        <w:rPr>
          <w:rFonts w:eastAsia="Times New Roman"/>
          <w:b/>
          <w:color w:val="000000"/>
          <w:sz w:val="28"/>
          <w:szCs w:val="28"/>
          <w:lang w:eastAsia="ru-RU"/>
        </w:rPr>
        <w:t xml:space="preserve"> Эскизирование по ТЗ и подготовка материалов по заданию </w:t>
      </w:r>
      <w:proofErr w:type="spellStart"/>
      <w:r>
        <w:rPr>
          <w:rFonts w:eastAsia="Times New Roman"/>
          <w:b/>
          <w:color w:val="000000"/>
          <w:sz w:val="28"/>
          <w:szCs w:val="28"/>
          <w:lang w:eastAsia="ru-RU"/>
        </w:rPr>
        <w:t>лида</w:t>
      </w:r>
      <w:proofErr w:type="spellEnd"/>
      <w:r>
        <w:rPr>
          <w:rFonts w:eastAsia="Times New Roman"/>
          <w:b/>
          <w:color w:val="000000"/>
          <w:sz w:val="28"/>
          <w:szCs w:val="28"/>
          <w:lang w:eastAsia="ru-RU"/>
        </w:rPr>
        <w:t xml:space="preserve"> (инвариант)</w:t>
      </w:r>
    </w:p>
    <w:p w:rsidR="00151BEB" w:rsidRDefault="00000000">
      <w:pPr>
        <w:pStyle w:val="10"/>
        <w:spacing w:after="0" w:line="360" w:lineRule="auto"/>
        <w:contextualSpacing/>
        <w:jc w:val="both"/>
      </w:pPr>
      <w:r>
        <w:rPr>
          <w:rFonts w:eastAsia="Times New Roman"/>
          <w:bCs/>
          <w:i/>
          <w:sz w:val="28"/>
          <w:szCs w:val="28"/>
        </w:rPr>
        <w:t xml:space="preserve">Время на выполнение модуля: 5 часов </w:t>
      </w:r>
    </w:p>
    <w:p w:rsidR="00151BEB" w:rsidRDefault="00000000">
      <w:pPr>
        <w:pStyle w:val="10"/>
        <w:spacing w:after="0" w:line="360" w:lineRule="auto"/>
        <w:contextualSpacing/>
        <w:jc w:val="both"/>
      </w:pPr>
      <w:r>
        <w:rPr>
          <w:rFonts w:eastAsia="Times New Roman"/>
          <w:b/>
          <w:bCs/>
          <w:sz w:val="28"/>
          <w:szCs w:val="28"/>
        </w:rPr>
        <w:lastRenderedPageBreak/>
        <w:t>Задания:</w:t>
      </w:r>
      <w:r>
        <w:rPr>
          <w:rFonts w:eastAsia="Times New Roman"/>
          <w:bCs/>
          <w:sz w:val="28"/>
          <w:szCs w:val="28"/>
        </w:rPr>
        <w:t xml:space="preserve"> </w:t>
      </w:r>
      <w:r>
        <w:rPr>
          <w:rFonts w:eastAsia="Times New Roman"/>
          <w:bCs/>
          <w:i/>
          <w:sz w:val="28"/>
          <w:szCs w:val="28"/>
        </w:rPr>
        <w:t xml:space="preserve">Конкурсантам предоставляется техническое задание (ТЗ) от </w:t>
      </w:r>
      <w:proofErr w:type="spellStart"/>
      <w:r>
        <w:rPr>
          <w:rFonts w:eastAsia="Times New Roman"/>
          <w:bCs/>
          <w:i/>
          <w:sz w:val="28"/>
          <w:szCs w:val="28"/>
        </w:rPr>
        <w:t>лида</w:t>
      </w:r>
      <w:proofErr w:type="spellEnd"/>
      <w:r>
        <w:rPr>
          <w:rFonts w:eastAsia="Times New Roman"/>
          <w:bCs/>
          <w:i/>
          <w:sz w:val="28"/>
          <w:szCs w:val="28"/>
        </w:rPr>
        <w:t xml:space="preserve"> проекта (Приложение 5). Для работы над проектом необходимо выполнить следующие задачи:</w:t>
      </w:r>
    </w:p>
    <w:p w:rsidR="00151BEB" w:rsidRDefault="00000000">
      <w:pPr>
        <w:pStyle w:val="10"/>
        <w:spacing w:after="0" w:line="360" w:lineRule="auto"/>
        <w:contextualSpacing/>
        <w:jc w:val="both"/>
      </w:pPr>
      <w:r>
        <w:rPr>
          <w:rFonts w:eastAsia="Times New Roman"/>
          <w:bCs/>
          <w:i/>
          <w:sz w:val="28"/>
          <w:szCs w:val="28"/>
        </w:rPr>
        <w:t>1. Подготовка визуальных материалов:</w:t>
      </w:r>
    </w:p>
    <w:p w:rsidR="00151BEB" w:rsidRDefault="00000000" w:rsidP="00935C36">
      <w:pPr>
        <w:pStyle w:val="10"/>
        <w:numPr>
          <w:ilvl w:val="0"/>
          <w:numId w:val="2"/>
        </w:numPr>
        <w:tabs>
          <w:tab w:val="clear" w:pos="720"/>
          <w:tab w:val="num" w:pos="284"/>
        </w:tabs>
        <w:spacing w:after="0" w:line="360" w:lineRule="auto"/>
        <w:ind w:left="0" w:firstLine="0"/>
        <w:contextualSpacing/>
        <w:jc w:val="both"/>
      </w:pPr>
      <w:r>
        <w:rPr>
          <w:rFonts w:eastAsia="Times New Roman"/>
          <w:bCs/>
          <w:i/>
          <w:sz w:val="28"/>
          <w:szCs w:val="28"/>
        </w:rPr>
        <w:t>Создать альбом изображений по направлениям: стилевые решения, тренды, косвенные аналоги (например, природные мотивы).</w:t>
      </w:r>
    </w:p>
    <w:p w:rsidR="00151BEB" w:rsidRDefault="00000000" w:rsidP="00935C36">
      <w:pPr>
        <w:pStyle w:val="10"/>
        <w:numPr>
          <w:ilvl w:val="0"/>
          <w:numId w:val="2"/>
        </w:numPr>
        <w:tabs>
          <w:tab w:val="clear" w:pos="720"/>
          <w:tab w:val="num" w:pos="284"/>
        </w:tabs>
        <w:spacing w:after="0" w:line="360" w:lineRule="auto"/>
        <w:ind w:left="0" w:firstLine="0"/>
        <w:contextualSpacing/>
        <w:jc w:val="both"/>
      </w:pPr>
      <w:r>
        <w:rPr>
          <w:rFonts w:eastAsia="Times New Roman"/>
          <w:bCs/>
          <w:i/>
          <w:sz w:val="28"/>
          <w:szCs w:val="28"/>
        </w:rPr>
        <w:t xml:space="preserve">Визуальные материалы должны быть эстетичными и целостными, соответствовать пожеланиям </w:t>
      </w:r>
      <w:proofErr w:type="spellStart"/>
      <w:r>
        <w:rPr>
          <w:rFonts w:eastAsia="Times New Roman"/>
          <w:bCs/>
          <w:i/>
          <w:sz w:val="28"/>
          <w:szCs w:val="28"/>
        </w:rPr>
        <w:t>лида</w:t>
      </w:r>
      <w:proofErr w:type="spellEnd"/>
      <w:r>
        <w:rPr>
          <w:rFonts w:eastAsia="Times New Roman"/>
          <w:bCs/>
          <w:i/>
          <w:sz w:val="28"/>
          <w:szCs w:val="28"/>
        </w:rPr>
        <w:t xml:space="preserve"> для дальнейшей презентации заказчику.</w:t>
      </w:r>
    </w:p>
    <w:p w:rsidR="00151BEB" w:rsidRDefault="00000000">
      <w:pPr>
        <w:pStyle w:val="10"/>
        <w:spacing w:after="0" w:line="360" w:lineRule="auto"/>
        <w:contextualSpacing/>
        <w:jc w:val="both"/>
      </w:pPr>
      <w:r>
        <w:rPr>
          <w:rFonts w:eastAsia="Times New Roman"/>
          <w:bCs/>
          <w:i/>
          <w:sz w:val="28"/>
          <w:szCs w:val="28"/>
        </w:rPr>
        <w:t>2. Оформление аналитических данных:</w:t>
      </w:r>
    </w:p>
    <w:p w:rsidR="00151BEB" w:rsidRDefault="00935C36" w:rsidP="00935C36">
      <w:pPr>
        <w:pStyle w:val="10"/>
        <w:numPr>
          <w:ilvl w:val="0"/>
          <w:numId w:val="3"/>
        </w:numPr>
        <w:tabs>
          <w:tab w:val="left" w:pos="284"/>
        </w:tabs>
        <w:spacing w:after="0" w:line="360" w:lineRule="auto"/>
        <w:ind w:left="0" w:firstLine="0"/>
        <w:contextualSpacing/>
        <w:jc w:val="both"/>
        <w:rPr>
          <w:rFonts w:eastAsia="Times New Roman"/>
          <w:bCs/>
          <w:i/>
          <w:sz w:val="28"/>
          <w:szCs w:val="28"/>
        </w:rPr>
      </w:pPr>
      <w:r>
        <w:rPr>
          <w:rFonts w:eastAsia="Times New Roman"/>
          <w:bCs/>
          <w:i/>
          <w:sz w:val="28"/>
          <w:szCs w:val="28"/>
        </w:rPr>
        <w:t>Лид предоставляет информацию от аналитиков для оформления (Приложение 8), необходимо ее структурировать и разместить в презентации для демонстрации заказчику.</w:t>
      </w:r>
    </w:p>
    <w:p w:rsidR="00151BEB" w:rsidRDefault="00000000">
      <w:pPr>
        <w:pStyle w:val="10"/>
        <w:spacing w:after="0" w:line="360" w:lineRule="auto"/>
        <w:contextualSpacing/>
        <w:jc w:val="both"/>
      </w:pPr>
      <w:r>
        <w:rPr>
          <w:rFonts w:eastAsia="Times New Roman"/>
          <w:bCs/>
          <w:i/>
          <w:sz w:val="28"/>
          <w:szCs w:val="28"/>
        </w:rPr>
        <w:t>3. Создание оригинальных эскизов (гибридный скетч, выполнен от руки и доработан в цифровой среде):</w:t>
      </w:r>
    </w:p>
    <w:p w:rsidR="00151BEB" w:rsidRDefault="00000000" w:rsidP="00935C36">
      <w:pPr>
        <w:pStyle w:val="10"/>
        <w:numPr>
          <w:ilvl w:val="0"/>
          <w:numId w:val="4"/>
        </w:numPr>
        <w:tabs>
          <w:tab w:val="left" w:pos="284"/>
          <w:tab w:val="left" w:pos="426"/>
        </w:tabs>
        <w:spacing w:after="0" w:line="360" w:lineRule="auto"/>
        <w:ind w:left="0" w:firstLine="0"/>
        <w:contextualSpacing/>
        <w:jc w:val="both"/>
      </w:pPr>
      <w:r>
        <w:rPr>
          <w:rFonts w:eastAsia="Times New Roman"/>
          <w:bCs/>
          <w:i/>
          <w:sz w:val="28"/>
          <w:szCs w:val="28"/>
        </w:rPr>
        <w:t>На основе предоставленных данных и собранных визуальных материалов выполнить эскизы в скетчевой технике.</w:t>
      </w:r>
    </w:p>
    <w:p w:rsidR="00151BEB" w:rsidRDefault="00000000" w:rsidP="00935C36">
      <w:pPr>
        <w:pStyle w:val="10"/>
        <w:numPr>
          <w:ilvl w:val="0"/>
          <w:numId w:val="4"/>
        </w:numPr>
        <w:tabs>
          <w:tab w:val="left" w:pos="284"/>
          <w:tab w:val="left" w:pos="426"/>
        </w:tabs>
        <w:spacing w:after="0" w:line="360" w:lineRule="auto"/>
        <w:ind w:left="0" w:firstLine="0"/>
        <w:contextualSpacing/>
        <w:jc w:val="both"/>
      </w:pPr>
      <w:r>
        <w:rPr>
          <w:rFonts w:eastAsia="Times New Roman"/>
          <w:bCs/>
          <w:i/>
          <w:sz w:val="28"/>
          <w:szCs w:val="28"/>
        </w:rPr>
        <w:t>Эскизы должны отражать поиск формы и колористического решения, демонстрировать одно-три предложения для заказчика.</w:t>
      </w:r>
    </w:p>
    <w:p w:rsidR="00151BEB" w:rsidRDefault="00000000" w:rsidP="00935C36">
      <w:pPr>
        <w:pStyle w:val="10"/>
        <w:numPr>
          <w:ilvl w:val="0"/>
          <w:numId w:val="4"/>
        </w:numPr>
        <w:tabs>
          <w:tab w:val="left" w:pos="284"/>
          <w:tab w:val="left" w:pos="426"/>
        </w:tabs>
        <w:spacing w:after="0" w:line="360" w:lineRule="auto"/>
        <w:ind w:left="0" w:firstLine="0"/>
        <w:contextualSpacing/>
        <w:jc w:val="both"/>
      </w:pPr>
      <w:r>
        <w:rPr>
          <w:rFonts w:eastAsia="Times New Roman"/>
          <w:bCs/>
          <w:i/>
          <w:sz w:val="28"/>
          <w:szCs w:val="28"/>
        </w:rPr>
        <w:t>Приветствуется детальное изображение нюансов работы изделия, внедрение человека в скетчи и использование других художественных решений для максимального информирования через эскизы.</w:t>
      </w:r>
    </w:p>
    <w:p w:rsidR="00151BEB" w:rsidRDefault="00151BEB">
      <w:pPr>
        <w:pStyle w:val="10"/>
        <w:spacing w:after="0" w:line="360" w:lineRule="auto"/>
        <w:ind w:left="720"/>
        <w:contextualSpacing/>
        <w:jc w:val="both"/>
        <w:rPr>
          <w:rFonts w:eastAsia="Times New Roman"/>
          <w:b/>
          <w:bCs/>
          <w:sz w:val="10"/>
          <w:szCs w:val="10"/>
        </w:rPr>
      </w:pPr>
    </w:p>
    <w:p w:rsidR="00151BEB" w:rsidRDefault="00000000">
      <w:pPr>
        <w:pStyle w:val="10"/>
        <w:spacing w:after="0" w:line="360" w:lineRule="auto"/>
        <w:jc w:val="both"/>
      </w:pPr>
      <w:r>
        <w:rPr>
          <w:rFonts w:eastAsia="Times New Roman"/>
          <w:b/>
          <w:bCs/>
          <w:sz w:val="28"/>
          <w:szCs w:val="28"/>
          <w:lang w:eastAsia="ru-RU"/>
        </w:rPr>
        <w:t>Модуль Б.</w:t>
      </w:r>
      <w:r>
        <w:rPr>
          <w:rFonts w:eastAsia="Times New Roman"/>
          <w:b/>
          <w:color w:val="000000"/>
          <w:sz w:val="28"/>
          <w:szCs w:val="28"/>
          <w:lang w:eastAsia="ru-RU"/>
        </w:rPr>
        <w:t xml:space="preserve"> </w:t>
      </w:r>
      <w:proofErr w:type="spellStart"/>
      <w:r>
        <w:rPr>
          <w:rFonts w:eastAsia="Times New Roman"/>
          <w:b/>
          <w:color w:val="000000"/>
          <w:sz w:val="28"/>
          <w:szCs w:val="28"/>
          <w:lang w:eastAsia="ru-RU"/>
        </w:rPr>
        <w:t>Антрометрические</w:t>
      </w:r>
      <w:proofErr w:type="spellEnd"/>
      <w:r>
        <w:rPr>
          <w:rFonts w:eastAsia="Times New Roman"/>
          <w:b/>
          <w:color w:val="000000"/>
          <w:sz w:val="28"/>
          <w:szCs w:val="28"/>
          <w:lang w:eastAsia="ru-RU"/>
        </w:rPr>
        <w:t xml:space="preserve"> исследования и макетирование прототипа (</w:t>
      </w:r>
      <w:proofErr w:type="spellStart"/>
      <w:r>
        <w:rPr>
          <w:rFonts w:eastAsia="Times New Roman"/>
          <w:b/>
          <w:color w:val="000000"/>
          <w:sz w:val="28"/>
          <w:szCs w:val="28"/>
          <w:lang w:eastAsia="ru-RU"/>
        </w:rPr>
        <w:t>вариатив</w:t>
      </w:r>
      <w:proofErr w:type="spellEnd"/>
      <w:r>
        <w:rPr>
          <w:rFonts w:eastAsia="Times New Roman"/>
          <w:b/>
          <w:color w:val="000000"/>
          <w:sz w:val="28"/>
          <w:szCs w:val="28"/>
          <w:lang w:eastAsia="ru-RU"/>
        </w:rPr>
        <w:t>)</w:t>
      </w:r>
    </w:p>
    <w:p w:rsidR="00151BEB" w:rsidRDefault="00000000">
      <w:pPr>
        <w:pStyle w:val="10"/>
        <w:spacing w:after="0" w:line="360" w:lineRule="auto"/>
        <w:contextualSpacing/>
        <w:jc w:val="both"/>
      </w:pPr>
      <w:r>
        <w:rPr>
          <w:rFonts w:eastAsia="Times New Roman"/>
          <w:bCs/>
          <w:i/>
          <w:sz w:val="28"/>
          <w:szCs w:val="28"/>
        </w:rPr>
        <w:t>Время на выполнение модуля: 3 часа</w:t>
      </w:r>
    </w:p>
    <w:p w:rsidR="00151BEB" w:rsidRDefault="00000000">
      <w:pPr>
        <w:pStyle w:val="10"/>
        <w:spacing w:after="0" w:line="360" w:lineRule="auto"/>
        <w:contextualSpacing/>
        <w:jc w:val="both"/>
      </w:pPr>
      <w:r>
        <w:rPr>
          <w:rFonts w:eastAsia="Times New Roman"/>
          <w:b/>
          <w:bCs/>
          <w:sz w:val="28"/>
          <w:szCs w:val="28"/>
        </w:rPr>
        <w:t>Задания</w:t>
      </w:r>
      <w:proofErr w:type="gramStart"/>
      <w:r>
        <w:rPr>
          <w:rFonts w:eastAsia="Times New Roman"/>
          <w:b/>
          <w:bCs/>
          <w:sz w:val="28"/>
          <w:szCs w:val="28"/>
        </w:rPr>
        <w:t>:</w:t>
      </w:r>
      <w:r>
        <w:rPr>
          <w:rFonts w:eastAsia="Times New Roman"/>
          <w:bCs/>
          <w:sz w:val="28"/>
          <w:szCs w:val="28"/>
        </w:rPr>
        <w:t xml:space="preserve"> </w:t>
      </w:r>
      <w:r>
        <w:rPr>
          <w:rFonts w:eastAsia="Times New Roman"/>
          <w:bCs/>
          <w:i/>
          <w:iCs/>
          <w:sz w:val="28"/>
          <w:szCs w:val="28"/>
        </w:rPr>
        <w:t>Для</w:t>
      </w:r>
      <w:proofErr w:type="gramEnd"/>
      <w:r>
        <w:rPr>
          <w:rFonts w:eastAsia="Times New Roman"/>
          <w:bCs/>
          <w:i/>
          <w:iCs/>
          <w:sz w:val="28"/>
          <w:szCs w:val="28"/>
        </w:rPr>
        <w:t xml:space="preserve"> дальнейшей работы над проектом по заданию от </w:t>
      </w:r>
      <w:proofErr w:type="spellStart"/>
      <w:r>
        <w:rPr>
          <w:rFonts w:eastAsia="Times New Roman"/>
          <w:bCs/>
          <w:i/>
          <w:iCs/>
          <w:sz w:val="28"/>
          <w:szCs w:val="28"/>
        </w:rPr>
        <w:t>лида</w:t>
      </w:r>
      <w:proofErr w:type="spellEnd"/>
      <w:r>
        <w:rPr>
          <w:rFonts w:eastAsia="Times New Roman"/>
          <w:bCs/>
          <w:i/>
          <w:iCs/>
          <w:sz w:val="28"/>
          <w:szCs w:val="28"/>
        </w:rPr>
        <w:t xml:space="preserve"> необходимо провести небольшое исследование обмерив предполагаемого представителя целевой аудитории, зафиксировать в отчете снятые размеры и на какую часть проектируемого объекта они повлияют. Также сделать первый рабочий макет объекта. Макет выполняется из материалов по указанию </w:t>
      </w:r>
      <w:proofErr w:type="spellStart"/>
      <w:r>
        <w:rPr>
          <w:rFonts w:eastAsia="Times New Roman"/>
          <w:bCs/>
          <w:i/>
          <w:iCs/>
          <w:sz w:val="28"/>
          <w:szCs w:val="28"/>
        </w:rPr>
        <w:t>лида</w:t>
      </w:r>
      <w:proofErr w:type="spellEnd"/>
      <w:r>
        <w:rPr>
          <w:rFonts w:eastAsia="Times New Roman"/>
          <w:bCs/>
          <w:i/>
          <w:sz w:val="28"/>
          <w:szCs w:val="28"/>
        </w:rPr>
        <w:t xml:space="preserve"> (например: скульптурный пластилин; пеноплекс; картон; </w:t>
      </w:r>
      <w:proofErr w:type="spellStart"/>
      <w:r>
        <w:rPr>
          <w:rFonts w:eastAsia="Times New Roman"/>
          <w:bCs/>
          <w:i/>
          <w:sz w:val="28"/>
          <w:szCs w:val="28"/>
        </w:rPr>
        <w:t>пенокартон</w:t>
      </w:r>
      <w:proofErr w:type="spellEnd"/>
      <w:r>
        <w:rPr>
          <w:rFonts w:eastAsia="Times New Roman"/>
          <w:bCs/>
          <w:i/>
          <w:sz w:val="28"/>
          <w:szCs w:val="28"/>
        </w:rPr>
        <w:t xml:space="preserve"> и т.п.).</w:t>
      </w:r>
    </w:p>
    <w:p w:rsidR="00151BEB" w:rsidRDefault="00151BEB">
      <w:pPr>
        <w:pStyle w:val="10"/>
        <w:spacing w:after="0" w:line="360" w:lineRule="auto"/>
        <w:contextualSpacing/>
        <w:jc w:val="both"/>
        <w:rPr>
          <w:rFonts w:eastAsia="Times New Roman"/>
          <w:bCs/>
          <w:sz w:val="10"/>
          <w:szCs w:val="10"/>
        </w:rPr>
      </w:pPr>
    </w:p>
    <w:p w:rsidR="00151BEB" w:rsidRDefault="00000000">
      <w:pPr>
        <w:pStyle w:val="10"/>
        <w:spacing w:after="0" w:line="360" w:lineRule="auto"/>
        <w:jc w:val="both"/>
      </w:pPr>
      <w:r>
        <w:rPr>
          <w:rFonts w:eastAsia="Times New Roman"/>
          <w:b/>
          <w:bCs/>
          <w:sz w:val="28"/>
          <w:szCs w:val="28"/>
          <w:lang w:eastAsia="ru-RU"/>
        </w:rPr>
        <w:t>Модуль В.</w:t>
      </w:r>
      <w:r>
        <w:rPr>
          <w:rFonts w:eastAsia="Times New Roman"/>
          <w:b/>
          <w:color w:val="000000"/>
          <w:sz w:val="28"/>
          <w:szCs w:val="28"/>
          <w:lang w:eastAsia="ru-RU"/>
        </w:rPr>
        <w:t xml:space="preserve">  Твердотельное моделирование проекта (инвариант)</w:t>
      </w:r>
    </w:p>
    <w:p w:rsidR="00151BEB" w:rsidRDefault="00000000">
      <w:pPr>
        <w:pStyle w:val="10"/>
        <w:spacing w:after="0" w:line="360" w:lineRule="auto"/>
        <w:contextualSpacing/>
        <w:jc w:val="both"/>
      </w:pPr>
      <w:r>
        <w:rPr>
          <w:rFonts w:eastAsia="Times New Roman"/>
          <w:bCs/>
          <w:i/>
          <w:sz w:val="28"/>
          <w:szCs w:val="28"/>
        </w:rPr>
        <w:t>Время на выполнение модуля</w:t>
      </w:r>
      <w:r>
        <w:rPr>
          <w:rFonts w:eastAsia="Times New Roman"/>
          <w:bCs/>
          <w:sz w:val="28"/>
          <w:szCs w:val="28"/>
        </w:rPr>
        <w:t xml:space="preserve">: </w:t>
      </w:r>
      <w:r>
        <w:rPr>
          <w:rFonts w:eastAsia="Times New Roman"/>
          <w:bCs/>
          <w:i/>
          <w:sz w:val="28"/>
          <w:szCs w:val="28"/>
        </w:rPr>
        <w:t xml:space="preserve">5 часов </w:t>
      </w:r>
    </w:p>
    <w:p w:rsidR="00151BEB" w:rsidRDefault="00935C36">
      <w:pPr>
        <w:pStyle w:val="10"/>
        <w:spacing w:after="0" w:line="360" w:lineRule="auto"/>
        <w:contextualSpacing/>
        <w:jc w:val="both"/>
      </w:pPr>
      <w:r>
        <w:rPr>
          <w:rFonts w:eastAsia="Times New Roman"/>
          <w:bCs/>
          <w:i/>
          <w:sz w:val="28"/>
          <w:szCs w:val="28"/>
        </w:rPr>
        <w:t>Технические параметры проекта (Приложение 4)</w:t>
      </w:r>
    </w:p>
    <w:p w:rsidR="00151BEB" w:rsidRDefault="00000000">
      <w:pPr>
        <w:pStyle w:val="10"/>
        <w:spacing w:after="0" w:line="360" w:lineRule="auto"/>
        <w:contextualSpacing/>
        <w:jc w:val="both"/>
      </w:pPr>
      <w:r>
        <w:rPr>
          <w:rFonts w:eastAsia="Times New Roman"/>
          <w:b/>
          <w:bCs/>
          <w:sz w:val="28"/>
          <w:szCs w:val="28"/>
        </w:rPr>
        <w:t>Задания:</w:t>
      </w:r>
      <w:r>
        <w:rPr>
          <w:rFonts w:eastAsia="Times New Roman"/>
          <w:bCs/>
          <w:sz w:val="28"/>
          <w:szCs w:val="28"/>
        </w:rPr>
        <w:t xml:space="preserve"> </w:t>
      </w:r>
      <w:r>
        <w:rPr>
          <w:rFonts w:eastAsia="Times New Roman"/>
          <w:bCs/>
          <w:i/>
          <w:iCs/>
          <w:sz w:val="28"/>
          <w:szCs w:val="28"/>
        </w:rPr>
        <w:t xml:space="preserve">По полученным изображениям от </w:t>
      </w:r>
      <w:proofErr w:type="spellStart"/>
      <w:r>
        <w:rPr>
          <w:rFonts w:eastAsia="Times New Roman"/>
          <w:bCs/>
          <w:i/>
          <w:iCs/>
          <w:sz w:val="28"/>
          <w:szCs w:val="28"/>
        </w:rPr>
        <w:t>лида</w:t>
      </w:r>
      <w:proofErr w:type="spellEnd"/>
      <w:r>
        <w:rPr>
          <w:rFonts w:eastAsia="Times New Roman"/>
          <w:bCs/>
          <w:i/>
          <w:iCs/>
          <w:sz w:val="28"/>
          <w:szCs w:val="28"/>
        </w:rPr>
        <w:t xml:space="preserve"> проекта выполняется моделирование. Требуется подробное построение проекта. При условии, что изображения от </w:t>
      </w:r>
      <w:proofErr w:type="spellStart"/>
      <w:r>
        <w:rPr>
          <w:rFonts w:eastAsia="Times New Roman"/>
          <w:bCs/>
          <w:i/>
          <w:iCs/>
          <w:sz w:val="28"/>
          <w:szCs w:val="28"/>
        </w:rPr>
        <w:t>лида</w:t>
      </w:r>
      <w:proofErr w:type="spellEnd"/>
      <w:r>
        <w:rPr>
          <w:rFonts w:eastAsia="Times New Roman"/>
          <w:bCs/>
          <w:i/>
          <w:iCs/>
          <w:sz w:val="28"/>
          <w:szCs w:val="28"/>
        </w:rPr>
        <w:t xml:space="preserve"> содержать только основную информацию о проекте, допустимо уточнение проекта в его ДНК. Отдельные части проекта подлежат быстрому прототипированию (есть точные размеры и конфигурация) на 3д-принтере. Также необходимо выполнение рендерингов статичного и динамичного характера для демонстрации </w:t>
      </w:r>
      <w:proofErr w:type="spellStart"/>
      <w:r>
        <w:rPr>
          <w:rFonts w:eastAsia="Times New Roman"/>
          <w:bCs/>
          <w:i/>
          <w:iCs/>
          <w:sz w:val="28"/>
          <w:szCs w:val="28"/>
        </w:rPr>
        <w:t>лиду</w:t>
      </w:r>
      <w:proofErr w:type="spellEnd"/>
      <w:r>
        <w:rPr>
          <w:rFonts w:eastAsia="Times New Roman"/>
          <w:bCs/>
          <w:i/>
          <w:iCs/>
          <w:sz w:val="28"/>
          <w:szCs w:val="28"/>
        </w:rPr>
        <w:t xml:space="preserve"> подготовки модели. </w:t>
      </w:r>
    </w:p>
    <w:p w:rsidR="00151BEB" w:rsidRDefault="00151BEB">
      <w:pPr>
        <w:pStyle w:val="10"/>
        <w:spacing w:after="0"/>
        <w:ind w:firstLine="851"/>
        <w:jc w:val="both"/>
        <w:rPr>
          <w:rFonts w:eastAsia="Times New Roman"/>
          <w:sz w:val="10"/>
          <w:szCs w:val="10"/>
          <w:lang w:eastAsia="ru-RU"/>
        </w:rPr>
      </w:pPr>
    </w:p>
    <w:p w:rsidR="00151BEB" w:rsidRDefault="00000000">
      <w:pPr>
        <w:pStyle w:val="10"/>
        <w:spacing w:after="0" w:line="360" w:lineRule="auto"/>
        <w:jc w:val="both"/>
      </w:pPr>
      <w:r>
        <w:rPr>
          <w:rFonts w:eastAsia="Times New Roman"/>
          <w:b/>
          <w:bCs/>
          <w:sz w:val="28"/>
          <w:szCs w:val="28"/>
          <w:lang w:eastAsia="ru-RU"/>
        </w:rPr>
        <w:t>Модуль Г.</w:t>
      </w:r>
      <w:r>
        <w:rPr>
          <w:rFonts w:eastAsia="Times New Roman"/>
          <w:b/>
          <w:color w:val="000000"/>
          <w:sz w:val="28"/>
          <w:szCs w:val="28"/>
          <w:lang w:eastAsia="ru-RU"/>
        </w:rPr>
        <w:t xml:space="preserve"> Инженерная проработка твердотельной модели и подготовка ЕСКД (</w:t>
      </w:r>
      <w:proofErr w:type="spellStart"/>
      <w:r>
        <w:rPr>
          <w:rFonts w:eastAsia="Times New Roman"/>
          <w:b/>
          <w:color w:val="000000"/>
          <w:sz w:val="28"/>
          <w:szCs w:val="28"/>
          <w:lang w:eastAsia="ru-RU"/>
        </w:rPr>
        <w:t>вариатив</w:t>
      </w:r>
      <w:proofErr w:type="spellEnd"/>
      <w:r>
        <w:rPr>
          <w:rFonts w:eastAsia="Times New Roman"/>
          <w:b/>
          <w:color w:val="000000"/>
          <w:sz w:val="28"/>
          <w:szCs w:val="28"/>
          <w:lang w:eastAsia="ru-RU"/>
        </w:rPr>
        <w:t>)</w:t>
      </w:r>
    </w:p>
    <w:p w:rsidR="00151BEB" w:rsidRDefault="00000000">
      <w:pPr>
        <w:pStyle w:val="10"/>
        <w:spacing w:after="0" w:line="360" w:lineRule="auto"/>
        <w:contextualSpacing/>
        <w:jc w:val="both"/>
      </w:pPr>
      <w:r>
        <w:rPr>
          <w:rFonts w:eastAsia="Times New Roman"/>
          <w:bCs/>
          <w:i/>
          <w:sz w:val="28"/>
          <w:szCs w:val="28"/>
        </w:rPr>
        <w:t>Время на выполнение модуля</w:t>
      </w:r>
      <w:r>
        <w:rPr>
          <w:rFonts w:eastAsia="Times New Roman"/>
          <w:bCs/>
          <w:sz w:val="28"/>
          <w:szCs w:val="28"/>
        </w:rPr>
        <w:t xml:space="preserve">: </w:t>
      </w:r>
      <w:r>
        <w:rPr>
          <w:rFonts w:eastAsia="Times New Roman"/>
          <w:bCs/>
          <w:i/>
          <w:iCs/>
          <w:sz w:val="28"/>
          <w:szCs w:val="28"/>
        </w:rPr>
        <w:t>3 часа</w:t>
      </w:r>
    </w:p>
    <w:p w:rsidR="00151BEB" w:rsidRDefault="00000000">
      <w:pPr>
        <w:pStyle w:val="10"/>
        <w:spacing w:after="0" w:line="360" w:lineRule="auto"/>
        <w:contextualSpacing/>
        <w:jc w:val="both"/>
      </w:pPr>
      <w:r>
        <w:rPr>
          <w:rFonts w:eastAsia="Times New Roman"/>
          <w:b/>
          <w:bCs/>
          <w:sz w:val="28"/>
          <w:szCs w:val="28"/>
        </w:rPr>
        <w:t>Задания:</w:t>
      </w:r>
      <w:r>
        <w:rPr>
          <w:rFonts w:eastAsia="Times New Roman"/>
          <w:bCs/>
          <w:sz w:val="28"/>
          <w:szCs w:val="28"/>
        </w:rPr>
        <w:t xml:space="preserve"> </w:t>
      </w:r>
      <w:r>
        <w:rPr>
          <w:rFonts w:eastAsia="Times New Roman"/>
          <w:bCs/>
          <w:i/>
          <w:sz w:val="28"/>
          <w:szCs w:val="28"/>
        </w:rPr>
        <w:t xml:space="preserve">Подготовленная трехмерная модель служит базой для формирования необходимой документации, а также дорабатывается в связи с инженерной необходимостью (назначение материалов деталям, создание сборок и подсборок и т.д.). </w:t>
      </w:r>
    </w:p>
    <w:p w:rsidR="00151BEB" w:rsidRDefault="00151BEB">
      <w:pPr>
        <w:pStyle w:val="10"/>
        <w:spacing w:after="0"/>
        <w:ind w:firstLine="851"/>
        <w:jc w:val="both"/>
        <w:rPr>
          <w:rFonts w:eastAsia="Times New Roman"/>
          <w:sz w:val="10"/>
          <w:szCs w:val="10"/>
          <w:lang w:eastAsia="ru-RU"/>
        </w:rPr>
      </w:pPr>
    </w:p>
    <w:p w:rsidR="00151BEB" w:rsidRDefault="00000000">
      <w:pPr>
        <w:pStyle w:val="10"/>
        <w:spacing w:after="0" w:line="360" w:lineRule="auto"/>
        <w:jc w:val="both"/>
      </w:pPr>
      <w:r>
        <w:rPr>
          <w:rFonts w:eastAsia="Times New Roman"/>
          <w:b/>
          <w:bCs/>
          <w:color w:val="000000"/>
          <w:sz w:val="28"/>
          <w:szCs w:val="28"/>
          <w:lang w:eastAsia="ru-RU"/>
        </w:rPr>
        <w:t xml:space="preserve">Модуль Д. </w:t>
      </w:r>
      <w:proofErr w:type="spellStart"/>
      <w:r>
        <w:rPr>
          <w:rFonts w:eastAsia="Times New Roman"/>
          <w:b/>
          <w:color w:val="000000"/>
          <w:sz w:val="28"/>
          <w:szCs w:val="28"/>
          <w:lang w:eastAsia="ru-RU"/>
        </w:rPr>
        <w:t>Постпроектные</w:t>
      </w:r>
      <w:proofErr w:type="spellEnd"/>
      <w:r>
        <w:rPr>
          <w:rFonts w:eastAsia="Times New Roman"/>
          <w:b/>
          <w:color w:val="000000"/>
          <w:sz w:val="28"/>
          <w:szCs w:val="28"/>
          <w:lang w:eastAsia="ru-RU"/>
        </w:rPr>
        <w:t xml:space="preserve"> работы (инвариант)</w:t>
      </w:r>
    </w:p>
    <w:p w:rsidR="00151BEB" w:rsidRDefault="00000000">
      <w:pPr>
        <w:pStyle w:val="10"/>
        <w:spacing w:after="0" w:line="360" w:lineRule="auto"/>
        <w:contextualSpacing/>
        <w:jc w:val="both"/>
      </w:pPr>
      <w:r>
        <w:rPr>
          <w:rFonts w:eastAsia="Times New Roman"/>
          <w:bCs/>
          <w:i/>
          <w:sz w:val="28"/>
          <w:szCs w:val="28"/>
        </w:rPr>
        <w:t>Время на выполнение модуля:2 часа</w:t>
      </w:r>
    </w:p>
    <w:p w:rsidR="00151BEB" w:rsidRDefault="00000000">
      <w:pPr>
        <w:pStyle w:val="10"/>
        <w:spacing w:after="0" w:line="360" w:lineRule="auto"/>
        <w:contextualSpacing/>
        <w:jc w:val="both"/>
      </w:pPr>
      <w:r>
        <w:rPr>
          <w:rFonts w:eastAsia="Times New Roman"/>
          <w:b/>
          <w:bCs/>
          <w:color w:val="000000"/>
          <w:sz w:val="28"/>
          <w:szCs w:val="28"/>
          <w:lang w:eastAsia="ru-RU"/>
        </w:rPr>
        <w:t xml:space="preserve">Задания: </w:t>
      </w:r>
      <w:r>
        <w:rPr>
          <w:rFonts w:eastAsia="Times New Roman"/>
          <w:i/>
          <w:iCs/>
          <w:color w:val="000000"/>
          <w:sz w:val="28"/>
          <w:szCs w:val="28"/>
          <w:lang w:eastAsia="ru-RU"/>
        </w:rPr>
        <w:t xml:space="preserve">По указанию </w:t>
      </w:r>
      <w:proofErr w:type="spellStart"/>
      <w:r>
        <w:rPr>
          <w:rFonts w:eastAsia="Times New Roman"/>
          <w:i/>
          <w:iCs/>
          <w:color w:val="000000"/>
          <w:sz w:val="28"/>
          <w:szCs w:val="28"/>
          <w:lang w:eastAsia="ru-RU"/>
        </w:rPr>
        <w:t>лида</w:t>
      </w:r>
      <w:proofErr w:type="spellEnd"/>
      <w:r>
        <w:rPr>
          <w:rFonts w:eastAsia="Times New Roman"/>
          <w:i/>
          <w:iCs/>
          <w:color w:val="000000"/>
          <w:sz w:val="28"/>
          <w:szCs w:val="28"/>
          <w:lang w:eastAsia="ru-RU"/>
        </w:rPr>
        <w:t xml:space="preserve"> подготовить презентационные материалы на основе полученных в предыдущих модулях </w:t>
      </w:r>
      <w:proofErr w:type="spellStart"/>
      <w:r>
        <w:rPr>
          <w:rFonts w:eastAsia="Times New Roman"/>
          <w:i/>
          <w:iCs/>
          <w:color w:val="000000"/>
          <w:sz w:val="28"/>
          <w:szCs w:val="28"/>
          <w:lang w:eastAsia="ru-RU"/>
        </w:rPr>
        <w:t>рендеров</w:t>
      </w:r>
      <w:proofErr w:type="spellEnd"/>
      <w:r>
        <w:rPr>
          <w:rFonts w:eastAsia="Times New Roman"/>
          <w:i/>
          <w:iCs/>
          <w:color w:val="000000"/>
          <w:sz w:val="28"/>
          <w:szCs w:val="28"/>
          <w:lang w:eastAsia="ru-RU"/>
        </w:rPr>
        <w:t xml:space="preserve"> и чертежей. Созданные презентационные материалы должны соответствовать требованиям композиционного оформления, трендам демонстрации визуальных материалов, быть легко читаемыми, раскрывать потенциал проекта. </w:t>
      </w:r>
      <w:r>
        <w:br w:type="page"/>
      </w:r>
    </w:p>
    <w:p w:rsidR="00151BEB" w:rsidRDefault="00000000">
      <w:pPr>
        <w:pStyle w:val="-10"/>
        <w:jc w:val="center"/>
      </w:pPr>
      <w:r>
        <w:rPr>
          <w:rFonts w:ascii="Times New Roman" w:hAnsi="Times New Roman"/>
          <w:color w:val="auto"/>
          <w:sz w:val="28"/>
          <w:szCs w:val="28"/>
        </w:rPr>
        <w:lastRenderedPageBreak/>
        <w:t>2. СПЕЦИАЛЬНЫЕ ПРАВИЛА КОМПЕТЕНЦИИ</w:t>
      </w:r>
      <w:bookmarkStart w:id="12" w:name="_Toc78885643"/>
      <w:bookmarkStart w:id="13" w:name="_Toc142037191"/>
      <w:bookmarkEnd w:id="12"/>
      <w:bookmarkEnd w:id="13"/>
      <w:r>
        <w:rPr>
          <w:rStyle w:val="ab"/>
          <w:rFonts w:ascii="Times New Roman" w:hAnsi="Times New Roman"/>
          <w:i/>
          <w:color w:val="auto"/>
          <w:sz w:val="28"/>
          <w:szCs w:val="28"/>
        </w:rPr>
        <w:footnoteReference w:id="2"/>
      </w:r>
    </w:p>
    <w:p w:rsidR="00151BEB" w:rsidRDefault="00000000">
      <w:pPr>
        <w:pStyle w:val="10"/>
        <w:spacing w:line="360" w:lineRule="auto"/>
        <w:ind w:firstLine="720"/>
        <w:jc w:val="both"/>
      </w:pPr>
      <w:r>
        <w:rPr>
          <w:sz w:val="28"/>
          <w:szCs w:val="28"/>
        </w:rPr>
        <w:t xml:space="preserve">Наличие реальных заказчиков. Наличие независимого эксперта в группе оценки; согласование задания с предприятием и присутствие индустриального эксперта. </w:t>
      </w:r>
    </w:p>
    <w:p w:rsidR="00151BEB" w:rsidRDefault="00000000">
      <w:pPr>
        <w:pStyle w:val="10"/>
        <w:spacing w:after="0" w:line="360" w:lineRule="auto"/>
        <w:ind w:firstLine="720"/>
        <w:jc w:val="both"/>
      </w:pPr>
      <w:r>
        <w:rPr>
          <w:rFonts w:eastAsia="Times New Roman"/>
          <w:sz w:val="28"/>
          <w:szCs w:val="28"/>
        </w:rPr>
        <w:t xml:space="preserve">Если экспертное сообщество, путем голосования, принимает решение, что </w:t>
      </w:r>
      <w:r w:rsidR="00935C36">
        <w:rPr>
          <w:rFonts w:eastAsia="Times New Roman"/>
          <w:sz w:val="28"/>
          <w:szCs w:val="28"/>
        </w:rPr>
        <w:t>конкурсанты</w:t>
      </w:r>
      <w:r>
        <w:rPr>
          <w:rFonts w:eastAsia="Times New Roman"/>
          <w:sz w:val="28"/>
          <w:szCs w:val="28"/>
        </w:rPr>
        <w:t xml:space="preserve"> сами не отправляют файлы на печать, то только Технический администратор может собирать файлы для печати у конкурсантов и их печатать.</w:t>
      </w:r>
    </w:p>
    <w:p w:rsidR="00151BEB" w:rsidRDefault="00151BEB">
      <w:pPr>
        <w:pStyle w:val="10"/>
        <w:spacing w:after="0" w:line="360" w:lineRule="auto"/>
        <w:jc w:val="both"/>
        <w:rPr>
          <w:sz w:val="28"/>
          <w:szCs w:val="28"/>
        </w:rPr>
      </w:pPr>
    </w:p>
    <w:p w:rsidR="00151BEB" w:rsidRDefault="00000000">
      <w:pPr>
        <w:pStyle w:val="-2"/>
        <w:ind w:firstLine="709"/>
      </w:pPr>
      <w:bookmarkStart w:id="14" w:name="_Toc78885659"/>
      <w:bookmarkStart w:id="15" w:name="_Toc142037192"/>
      <w:r>
        <w:rPr>
          <w:rFonts w:ascii="Times New Roman" w:hAnsi="Times New Roman"/>
          <w:color w:val="000000"/>
        </w:rPr>
        <w:t xml:space="preserve">2.1. </w:t>
      </w:r>
      <w:bookmarkEnd w:id="14"/>
      <w:r>
        <w:rPr>
          <w:rFonts w:ascii="Times New Roman" w:hAnsi="Times New Roman"/>
        </w:rPr>
        <w:t>Личный инструмент конкурсанта</w:t>
      </w:r>
      <w:bookmarkEnd w:id="15"/>
    </w:p>
    <w:p w:rsidR="00151BEB" w:rsidRDefault="00000000">
      <w:pPr>
        <w:pStyle w:val="10"/>
        <w:spacing w:after="0" w:line="360" w:lineRule="auto"/>
        <w:ind w:firstLine="709"/>
        <w:jc w:val="both"/>
      </w:pPr>
      <w:r>
        <w:rPr>
          <w:sz w:val="28"/>
          <w:szCs w:val="28"/>
        </w:rPr>
        <w:t>Перечень ЛИК является неопределенным, формируется на усмотрение конкурсанта (кроме запрещенных позиций), ниже приведены примеры.</w:t>
      </w:r>
    </w:p>
    <w:p w:rsidR="00151BEB" w:rsidRDefault="00000000">
      <w:pPr>
        <w:pStyle w:val="10"/>
        <w:spacing w:after="0" w:line="360" w:lineRule="auto"/>
        <w:ind w:firstLine="709"/>
        <w:jc w:val="both"/>
      </w:pPr>
      <w:r>
        <w:rPr>
          <w:sz w:val="28"/>
          <w:szCs w:val="28"/>
        </w:rPr>
        <w:t>Состоит из трех частей.</w:t>
      </w:r>
    </w:p>
    <w:p w:rsidR="00151BEB" w:rsidRDefault="00000000">
      <w:pPr>
        <w:pStyle w:val="10"/>
        <w:spacing w:after="0" w:line="360" w:lineRule="auto"/>
        <w:ind w:firstLine="709"/>
        <w:jc w:val="both"/>
      </w:pPr>
      <w:r>
        <w:rPr>
          <w:sz w:val="28"/>
          <w:szCs w:val="28"/>
        </w:rPr>
        <w:t xml:space="preserve">1 часть — ЛИК для эскизирования: краски, </w:t>
      </w:r>
      <w:proofErr w:type="spellStart"/>
      <w:r>
        <w:rPr>
          <w:sz w:val="28"/>
          <w:szCs w:val="28"/>
        </w:rPr>
        <w:t>линеры</w:t>
      </w:r>
      <w:proofErr w:type="spellEnd"/>
      <w:r>
        <w:rPr>
          <w:sz w:val="28"/>
          <w:szCs w:val="28"/>
        </w:rPr>
        <w:t>, фломастеры, маркеры, ручки, карандаши, линейки, ластики, лекала и т.д. (Бумага для рисунка в перечень не входит. Аппликация недопустима).</w:t>
      </w:r>
    </w:p>
    <w:p w:rsidR="00151BEB" w:rsidRDefault="00000000">
      <w:pPr>
        <w:pStyle w:val="10"/>
        <w:spacing w:after="0" w:line="360" w:lineRule="auto"/>
        <w:ind w:firstLine="709"/>
        <w:jc w:val="both"/>
      </w:pPr>
      <w:r>
        <w:rPr>
          <w:sz w:val="28"/>
          <w:szCs w:val="28"/>
        </w:rPr>
        <w:t xml:space="preserve">2 часть — ЛИК для макетирования и прототипирования. Набор для создания макета, для создания прототипа и его постобработки, окрашивания (вариативно). Для прозрачных деталей допустимо использование прозрачных пластиков или пленок. Запрещается использование механизированные средства обработки прототипа (абразивный механизированный инструмент, нагревательный инструмент для изменение полученных форм при трехмерной печати и соединения элементов конструкции). Недопустимо использование любых аэрозолей для обработки прототипа. </w:t>
      </w:r>
    </w:p>
    <w:p w:rsidR="00151BEB" w:rsidRDefault="00000000">
      <w:pPr>
        <w:pStyle w:val="10"/>
        <w:spacing w:after="0" w:line="360" w:lineRule="auto"/>
        <w:ind w:firstLine="709"/>
        <w:jc w:val="both"/>
      </w:pPr>
      <w:r>
        <w:rPr>
          <w:rFonts w:eastAsia="Times New Roman"/>
          <w:sz w:val="28"/>
          <w:szCs w:val="28"/>
        </w:rPr>
        <w:t xml:space="preserve">3 часть — ЛИК для работы с ПО. Компьютерная мышь (коврик для мыши), не требующая специализированного программного обеспечения для установки, без поддержки сторонних макросов. Клавиатура без спец кнопок и манипуляторов, не требующая специализированного программного обеспечения </w:t>
      </w:r>
      <w:r>
        <w:rPr>
          <w:rFonts w:eastAsia="Times New Roman"/>
          <w:sz w:val="28"/>
          <w:szCs w:val="28"/>
        </w:rPr>
        <w:lastRenderedPageBreak/>
        <w:t xml:space="preserve">для установки. Графический планшет, без поддержки сторонних макросов. Манипулятор, не требующий специализированного программного обеспечения для установки, без поддержки сторонних макросов. Настройка и калибровка происходит в день перед соревнованиями самостоятельно конкурсантом (драйверы, необходимые для работы личного оборудования, участник приносит на флешке, в день перед началом соревнования, и отдает ее Техническому эксперту. Установка драйверов на компьютер осуществляется только Техническим администратором площадки). Наушники, обязательно проводные (не </w:t>
      </w:r>
      <w:proofErr w:type="spellStart"/>
      <w:r>
        <w:rPr>
          <w:rFonts w:eastAsia="Times New Roman"/>
          <w:sz w:val="28"/>
          <w:szCs w:val="28"/>
        </w:rPr>
        <w:t>bluetooth</w:t>
      </w:r>
      <w:proofErr w:type="spellEnd"/>
      <w:r>
        <w:rPr>
          <w:rFonts w:eastAsia="Times New Roman"/>
          <w:sz w:val="28"/>
          <w:szCs w:val="28"/>
        </w:rPr>
        <w:t xml:space="preserve"> - проверяется техническим экспертом в день перед соревнованиями), расчет провода на большую длину (допустимо иметь одну запасную пару).</w:t>
      </w:r>
    </w:p>
    <w:p w:rsidR="00151BEB" w:rsidRDefault="00000000">
      <w:pPr>
        <w:pStyle w:val="-2"/>
        <w:ind w:firstLine="709"/>
      </w:pPr>
      <w:bookmarkStart w:id="16" w:name="_Toc78885660"/>
      <w:bookmarkStart w:id="17" w:name="_Toc142037193"/>
      <w:r>
        <w:rPr>
          <w:rFonts w:ascii="Times New Roman" w:hAnsi="Times New Roman"/>
        </w:rPr>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16"/>
      <w:bookmarkEnd w:id="17"/>
    </w:p>
    <w:p w:rsidR="00151BEB" w:rsidRDefault="00000000">
      <w:pPr>
        <w:pStyle w:val="10"/>
        <w:spacing w:after="0" w:line="360" w:lineRule="auto"/>
        <w:ind w:firstLine="709"/>
        <w:jc w:val="both"/>
      </w:pPr>
      <w:r>
        <w:rPr>
          <w:sz w:val="28"/>
          <w:szCs w:val="28"/>
        </w:rPr>
        <w:t xml:space="preserve">Любые электронные носители, кроме </w:t>
      </w:r>
      <w:proofErr w:type="spellStart"/>
      <w:r>
        <w:rPr>
          <w:sz w:val="28"/>
          <w:szCs w:val="28"/>
        </w:rPr>
        <w:t>флеш</w:t>
      </w:r>
      <w:proofErr w:type="spellEnd"/>
      <w:r>
        <w:rPr>
          <w:sz w:val="28"/>
          <w:szCs w:val="28"/>
        </w:rPr>
        <w:t xml:space="preserve">-накопителя главного эксперта воспрещены в зоне работы участников (если иное не предусмотрено в рамках конкретного КЗ). Телефоны, электронные часы, карты памяти, любые накопители не допускаться к использованию на площадке. </w:t>
      </w:r>
    </w:p>
    <w:p w:rsidR="00151BEB" w:rsidRDefault="00000000">
      <w:pPr>
        <w:pStyle w:val="10"/>
        <w:spacing w:after="0" w:line="360" w:lineRule="auto"/>
        <w:ind w:firstLine="709"/>
        <w:jc w:val="both"/>
      </w:pPr>
      <w:r>
        <w:rPr>
          <w:sz w:val="28"/>
          <w:szCs w:val="28"/>
        </w:rPr>
        <w:t>На усмотрение главного эксперта использование mp3-плееров участниками.</w:t>
      </w:r>
    </w:p>
    <w:p w:rsidR="00151BEB" w:rsidRDefault="00000000">
      <w:pPr>
        <w:pStyle w:val="10"/>
        <w:spacing w:after="0" w:line="360" w:lineRule="auto"/>
        <w:ind w:firstLine="709"/>
        <w:jc w:val="both"/>
      </w:pPr>
      <w:r>
        <w:rPr>
          <w:sz w:val="28"/>
          <w:szCs w:val="28"/>
        </w:rPr>
        <w:t xml:space="preserve">Недопустимо использование аэрозолей на площадке. </w:t>
      </w:r>
    </w:p>
    <w:p w:rsidR="00151BEB" w:rsidRDefault="00000000">
      <w:pPr>
        <w:pStyle w:val="10"/>
        <w:spacing w:after="0" w:line="360" w:lineRule="auto"/>
        <w:ind w:firstLine="709"/>
        <w:jc w:val="both"/>
      </w:pPr>
      <w:r>
        <w:rPr>
          <w:rFonts w:eastAsia="Times New Roman"/>
          <w:sz w:val="28"/>
          <w:szCs w:val="28"/>
        </w:rPr>
        <w:t>Продукты питания не допустимы в качестве материалов и инструментов для выполнения работ в зоне участника.</w:t>
      </w:r>
    </w:p>
    <w:p w:rsidR="00151BEB" w:rsidRDefault="00151BEB">
      <w:pPr>
        <w:pStyle w:val="10"/>
        <w:spacing w:after="0" w:line="360" w:lineRule="auto"/>
        <w:ind w:firstLine="709"/>
        <w:jc w:val="both"/>
        <w:rPr>
          <w:rFonts w:eastAsia="Times New Roman"/>
          <w:sz w:val="28"/>
          <w:szCs w:val="28"/>
        </w:rPr>
      </w:pPr>
    </w:p>
    <w:p w:rsidR="00151BEB" w:rsidRDefault="00151BEB">
      <w:pPr>
        <w:pStyle w:val="-10"/>
        <w:jc w:val="center"/>
        <w:rPr>
          <w:rFonts w:ascii="Times New Roman" w:hAnsi="Times New Roman"/>
          <w:color w:val="auto"/>
          <w:sz w:val="28"/>
          <w:szCs w:val="28"/>
        </w:rPr>
      </w:pPr>
    </w:p>
    <w:p w:rsidR="00151BEB" w:rsidRDefault="00000000">
      <w:pPr>
        <w:pStyle w:val="-10"/>
        <w:jc w:val="center"/>
        <w:rPr>
          <w:rFonts w:ascii="Times New Roman" w:hAnsi="Times New Roman"/>
          <w:color w:val="auto"/>
          <w:sz w:val="28"/>
          <w:szCs w:val="28"/>
        </w:rPr>
      </w:pPr>
      <w:r>
        <w:br w:type="page"/>
      </w:r>
    </w:p>
    <w:p w:rsidR="00151BEB" w:rsidRPr="00742822" w:rsidRDefault="00000000">
      <w:pPr>
        <w:pStyle w:val="-10"/>
        <w:jc w:val="center"/>
      </w:pPr>
      <w:bookmarkStart w:id="18" w:name="_Toc142037194"/>
      <w:r>
        <w:rPr>
          <w:rFonts w:ascii="Times New Roman" w:hAnsi="Times New Roman"/>
          <w:color w:val="auto"/>
          <w:sz w:val="28"/>
          <w:szCs w:val="28"/>
        </w:rPr>
        <w:lastRenderedPageBreak/>
        <w:t>3. Приложения</w:t>
      </w:r>
      <w:bookmarkEnd w:id="18"/>
    </w:p>
    <w:p w:rsidR="00151BEB" w:rsidRDefault="00000000">
      <w:pPr>
        <w:pStyle w:val="10"/>
        <w:spacing w:after="0" w:line="360" w:lineRule="auto"/>
        <w:jc w:val="both"/>
      </w:pPr>
      <w:r>
        <w:rPr>
          <w:sz w:val="28"/>
          <w:szCs w:val="28"/>
        </w:rPr>
        <w:t>Приложение №1 Инструкция по заполнению матрицы конкурсного задания</w:t>
      </w:r>
    </w:p>
    <w:p w:rsidR="00151BEB" w:rsidRDefault="00000000">
      <w:pPr>
        <w:pStyle w:val="10"/>
        <w:spacing w:after="0" w:line="360" w:lineRule="auto"/>
        <w:jc w:val="both"/>
      </w:pPr>
      <w:r>
        <w:rPr>
          <w:sz w:val="28"/>
          <w:szCs w:val="28"/>
        </w:rPr>
        <w:t xml:space="preserve">Приложение №2 Матрица конкурсного задания </w:t>
      </w:r>
    </w:p>
    <w:p w:rsidR="00151BEB" w:rsidRDefault="00000000">
      <w:pPr>
        <w:pStyle w:val="10"/>
        <w:spacing w:after="0" w:line="360" w:lineRule="auto"/>
        <w:jc w:val="both"/>
      </w:pPr>
      <w:r>
        <w:rPr>
          <w:sz w:val="28"/>
          <w:szCs w:val="28"/>
        </w:rPr>
        <w:t>Приложение №3 Инструкция по охране труда по компетенции «Промышленный дизайн»</w:t>
      </w:r>
    </w:p>
    <w:p w:rsidR="00151BEB" w:rsidRDefault="00000000">
      <w:pPr>
        <w:pStyle w:val="10"/>
        <w:widowControl w:val="0"/>
        <w:spacing w:after="0" w:line="360" w:lineRule="auto"/>
        <w:jc w:val="both"/>
      </w:pPr>
      <w:r>
        <w:rPr>
          <w:sz w:val="28"/>
          <w:szCs w:val="28"/>
        </w:rPr>
        <w:t xml:space="preserve">Приложение №4 Технические параметры разработки проекта </w:t>
      </w:r>
    </w:p>
    <w:p w:rsidR="00151BEB" w:rsidRDefault="00000000">
      <w:pPr>
        <w:pStyle w:val="10"/>
        <w:widowControl w:val="0"/>
        <w:spacing w:after="0" w:line="360" w:lineRule="auto"/>
        <w:jc w:val="both"/>
      </w:pPr>
      <w:r>
        <w:rPr>
          <w:sz w:val="28"/>
          <w:szCs w:val="28"/>
        </w:rPr>
        <w:t xml:space="preserve">Приложение №5 Техническое задание от </w:t>
      </w:r>
      <w:proofErr w:type="spellStart"/>
      <w:r>
        <w:rPr>
          <w:sz w:val="28"/>
          <w:szCs w:val="28"/>
        </w:rPr>
        <w:t>лида</w:t>
      </w:r>
      <w:proofErr w:type="spellEnd"/>
      <w:r>
        <w:rPr>
          <w:sz w:val="28"/>
          <w:szCs w:val="28"/>
        </w:rPr>
        <w:t xml:space="preserve"> для модуля А и Б</w:t>
      </w:r>
    </w:p>
    <w:p w:rsidR="00151BEB" w:rsidRDefault="00000000">
      <w:pPr>
        <w:pStyle w:val="10"/>
        <w:widowControl w:val="0"/>
        <w:spacing w:after="0" w:line="360" w:lineRule="auto"/>
        <w:jc w:val="both"/>
      </w:pPr>
      <w:r>
        <w:rPr>
          <w:sz w:val="28"/>
          <w:szCs w:val="28"/>
        </w:rPr>
        <w:t xml:space="preserve">Приложение №6 Техническое задание от </w:t>
      </w:r>
      <w:proofErr w:type="spellStart"/>
      <w:r>
        <w:rPr>
          <w:sz w:val="28"/>
          <w:szCs w:val="28"/>
        </w:rPr>
        <w:t>лида</w:t>
      </w:r>
      <w:proofErr w:type="spellEnd"/>
      <w:r>
        <w:rPr>
          <w:sz w:val="28"/>
          <w:szCs w:val="28"/>
        </w:rPr>
        <w:t xml:space="preserve"> для модуля В, Г и Д</w:t>
      </w:r>
    </w:p>
    <w:p w:rsidR="00151BEB" w:rsidRDefault="00000000">
      <w:pPr>
        <w:pStyle w:val="10"/>
        <w:widowControl w:val="0"/>
        <w:spacing w:after="0" w:line="360" w:lineRule="auto"/>
        <w:jc w:val="both"/>
        <w:rPr>
          <w:sz w:val="28"/>
          <w:szCs w:val="28"/>
        </w:rPr>
      </w:pPr>
      <w:r>
        <w:rPr>
          <w:sz w:val="28"/>
          <w:szCs w:val="28"/>
        </w:rPr>
        <w:t>Приложение №7 Пример антропометрического отчета</w:t>
      </w:r>
    </w:p>
    <w:p w:rsidR="0058385E" w:rsidRDefault="0058385E">
      <w:pPr>
        <w:pStyle w:val="10"/>
        <w:widowControl w:val="0"/>
        <w:spacing w:after="0" w:line="360" w:lineRule="auto"/>
        <w:jc w:val="both"/>
      </w:pPr>
      <w:r>
        <w:rPr>
          <w:sz w:val="28"/>
          <w:szCs w:val="28"/>
        </w:rPr>
        <w:t xml:space="preserve">Приложение </w:t>
      </w:r>
      <w:r w:rsidR="000837E0">
        <w:rPr>
          <w:sz w:val="28"/>
          <w:szCs w:val="28"/>
        </w:rPr>
        <w:t>№8 Информация от аналитиков</w:t>
      </w:r>
    </w:p>
    <w:p w:rsidR="00151BEB" w:rsidRDefault="00151BEB">
      <w:pPr>
        <w:pStyle w:val="10"/>
        <w:widowControl w:val="0"/>
        <w:spacing w:after="0" w:line="360" w:lineRule="auto"/>
        <w:jc w:val="both"/>
        <w:rPr>
          <w:b/>
          <w:bCs/>
          <w:sz w:val="28"/>
          <w:szCs w:val="28"/>
          <w:lang w:eastAsia="ru-RU"/>
        </w:rPr>
      </w:pPr>
    </w:p>
    <w:sectPr w:rsidR="00151BEB">
      <w:footerReference w:type="default" r:id="rId9"/>
      <w:footerReference w:type="first" r:id="rId10"/>
      <w:pgSz w:w="11906" w:h="16838"/>
      <w:pgMar w:top="1134" w:right="849" w:bottom="1134" w:left="1418" w:header="0" w:footer="17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A65" w:rsidRDefault="00633A65">
      <w:r>
        <w:separator/>
      </w:r>
    </w:p>
  </w:endnote>
  <w:endnote w:type="continuationSeparator" w:id="0">
    <w:p w:rsidR="00633A65" w:rsidRDefault="0063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FrutigerLTStd-Light">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211629"/>
      <w:docPartObj>
        <w:docPartGallery w:val="Page Numbers (Bottom of Page)"/>
        <w:docPartUnique/>
      </w:docPartObj>
    </w:sdtPr>
    <w:sdtContent>
      <w:p w:rsidR="00151BEB" w:rsidRDefault="00000000">
        <w:pPr>
          <w:pStyle w:val="aff0"/>
          <w:jc w:val="right"/>
        </w:pPr>
        <w:r>
          <w:fldChar w:fldCharType="begin"/>
        </w:r>
        <w:r>
          <w:instrText>PAGE</w:instrText>
        </w:r>
        <w:r>
          <w:fldChar w:fldCharType="separate"/>
        </w:r>
        <w:r>
          <w:t>22</w:t>
        </w:r>
        <w:r>
          <w:fldChar w:fldCharType="end"/>
        </w:r>
      </w:p>
    </w:sdtContent>
  </w:sdt>
  <w:p w:rsidR="00151BEB" w:rsidRDefault="00151BEB">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1BEB" w:rsidRDefault="00151BEB">
    <w:pPr>
      <w:pStyle w:val="aff0"/>
      <w:jc w:val="right"/>
    </w:pPr>
  </w:p>
  <w:p w:rsidR="00151BEB" w:rsidRDefault="00151BEB">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A65" w:rsidRDefault="00633A65">
      <w:pPr>
        <w:rPr>
          <w:sz w:val="12"/>
        </w:rPr>
      </w:pPr>
      <w:r>
        <w:separator/>
      </w:r>
    </w:p>
  </w:footnote>
  <w:footnote w:type="continuationSeparator" w:id="0">
    <w:p w:rsidR="00633A65" w:rsidRDefault="00633A65">
      <w:pPr>
        <w:rPr>
          <w:sz w:val="12"/>
        </w:rPr>
      </w:pPr>
      <w:r>
        <w:continuationSeparator/>
      </w:r>
    </w:p>
  </w:footnote>
  <w:footnote w:id="1">
    <w:p w:rsidR="00151BEB" w:rsidRDefault="00000000">
      <w:pPr>
        <w:pStyle w:val="10"/>
        <w:spacing w:after="0" w:line="240" w:lineRule="auto"/>
        <w:jc w:val="both"/>
      </w:pPr>
      <w:r>
        <w:rPr>
          <w:rStyle w:val="af6"/>
        </w:rPr>
        <w:footnoteRef/>
      </w:r>
      <w:r>
        <w:rPr>
          <w:rFonts w:eastAsia="Times New Roman"/>
          <w:i/>
          <w:color w:val="000000"/>
          <w:sz w:val="18"/>
          <w:szCs w:val="18"/>
        </w:rPr>
        <w:t xml:space="preserve"> Указывается суммарное время на выполнение всех модулей КЗ одним конкурсантом.</w:t>
      </w:r>
    </w:p>
  </w:footnote>
  <w:footnote w:id="2">
    <w:p w:rsidR="00151BEB" w:rsidRDefault="00000000">
      <w:pPr>
        <w:pStyle w:val="10"/>
        <w:spacing w:after="0" w:line="240" w:lineRule="auto"/>
      </w:pPr>
      <w:r>
        <w:rPr>
          <w:rStyle w:val="af6"/>
        </w:rPr>
        <w:footnoteRef/>
      </w:r>
      <w:r>
        <w:rPr>
          <w:rFonts w:eastAsia="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D18"/>
    <w:multiLevelType w:val="multilevel"/>
    <w:tmpl w:val="9860315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A66674"/>
    <w:multiLevelType w:val="multilevel"/>
    <w:tmpl w:val="978097F4"/>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445B20A0"/>
    <w:multiLevelType w:val="multilevel"/>
    <w:tmpl w:val="822A0B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3BA4A5F"/>
    <w:multiLevelType w:val="multilevel"/>
    <w:tmpl w:val="D92E44E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729D480D"/>
    <w:multiLevelType w:val="multilevel"/>
    <w:tmpl w:val="A61AAF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32604152">
    <w:abstractNumId w:val="0"/>
  </w:num>
  <w:num w:numId="2" w16cid:durableId="399910062">
    <w:abstractNumId w:val="2"/>
  </w:num>
  <w:num w:numId="3" w16cid:durableId="1480994261">
    <w:abstractNumId w:val="3"/>
  </w:num>
  <w:num w:numId="4" w16cid:durableId="331376326">
    <w:abstractNumId w:val="1"/>
  </w:num>
  <w:num w:numId="5" w16cid:durableId="1810705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EB"/>
    <w:rsid w:val="000837E0"/>
    <w:rsid w:val="00151BEB"/>
    <w:rsid w:val="001F2268"/>
    <w:rsid w:val="002C0834"/>
    <w:rsid w:val="003951CF"/>
    <w:rsid w:val="00484155"/>
    <w:rsid w:val="0058385E"/>
    <w:rsid w:val="00633A65"/>
    <w:rsid w:val="00742822"/>
    <w:rsid w:val="00935C36"/>
    <w:rsid w:val="009C5C01"/>
    <w:rsid w:val="00D813C4"/>
    <w:rsid w:val="00D85F05"/>
    <w:rsid w:val="00F623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A7C6419"/>
  <w15:docId w15:val="{33DB2431-F482-034B-8345-A2C61C19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link w:val="11"/>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0"/>
    <w:next w:val="1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0"/>
    <w:next w:val="10"/>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0"/>
    <w:next w:val="10"/>
    <w:link w:val="40"/>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10"/>
    <w:next w:val="10"/>
    <w:link w:val="50"/>
    <w:qFormat/>
    <w:rsid w:val="00DE39D8"/>
    <w:pPr>
      <w:keepNext/>
      <w:widowControl w:val="0"/>
      <w:snapToGrid w:val="0"/>
      <w:spacing w:after="0" w:line="360" w:lineRule="auto"/>
      <w:jc w:val="both"/>
      <w:outlineLvl w:val="4"/>
    </w:pPr>
    <w:rPr>
      <w:rFonts w:ascii="Arial" w:eastAsia="Times New Roman" w:hAnsi="Arial"/>
      <w:b/>
      <w:bCs/>
      <w:sz w:val="28"/>
      <w:lang w:val="en-GB"/>
    </w:rPr>
  </w:style>
  <w:style w:type="paragraph" w:styleId="6">
    <w:name w:val="heading 6"/>
    <w:basedOn w:val="10"/>
    <w:next w:val="10"/>
    <w:link w:val="60"/>
    <w:qFormat/>
    <w:rsid w:val="00DE39D8"/>
    <w:pPr>
      <w:keepNext/>
      <w:widowControl w:val="0"/>
      <w:snapToGrid w:val="0"/>
      <w:spacing w:after="58" w:line="360" w:lineRule="auto"/>
      <w:outlineLvl w:val="5"/>
    </w:pPr>
    <w:rPr>
      <w:rFonts w:ascii="Arial" w:eastAsia="Times New Roman" w:hAnsi="Arial"/>
      <w:b/>
      <w:szCs w:val="20"/>
      <w:lang w:val="en-AU"/>
    </w:rPr>
  </w:style>
  <w:style w:type="paragraph" w:styleId="7">
    <w:name w:val="heading 7"/>
    <w:basedOn w:val="10"/>
    <w:next w:val="10"/>
    <w:link w:val="70"/>
    <w:qFormat/>
    <w:rsid w:val="00DE39D8"/>
    <w:pPr>
      <w:keepNext/>
      <w:widowControl w:val="0"/>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10"/>
    <w:next w:val="10"/>
    <w:link w:val="80"/>
    <w:qFormat/>
    <w:rsid w:val="00DE39D8"/>
    <w:pPr>
      <w:keepNext/>
      <w:widowControl w:val="0"/>
      <w:snapToGrid w:val="0"/>
      <w:spacing w:after="0" w:line="360" w:lineRule="auto"/>
      <w:jc w:val="both"/>
      <w:outlineLvl w:val="7"/>
    </w:pPr>
    <w:rPr>
      <w:rFonts w:ascii="Arial" w:eastAsia="Times New Roman" w:hAnsi="Arial"/>
      <w:b/>
      <w:bCs/>
      <w:lang w:val="en-GB"/>
    </w:rPr>
  </w:style>
  <w:style w:type="paragraph" w:styleId="9">
    <w:name w:val="heading 9"/>
    <w:basedOn w:val="10"/>
    <w:next w:val="10"/>
    <w:link w:val="90"/>
    <w:qFormat/>
    <w:rsid w:val="00DE39D8"/>
    <w:pPr>
      <w:keepNext/>
      <w:widowControl w:val="0"/>
      <w:spacing w:after="0" w:line="360" w:lineRule="auto"/>
      <w:ind w:left="360" w:firstLine="360"/>
      <w:jc w:val="both"/>
      <w:outlineLvl w:val="8"/>
    </w:pPr>
    <w:rPr>
      <w:rFonts w:ascii="Arial" w:eastAsia="Times New Roman" w:hAnsi="Arial"/>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DE39D8"/>
    <w:pPr>
      <w:spacing w:after="200" w:line="276" w:lineRule="auto"/>
    </w:pPr>
    <w:rPr>
      <w:rFonts w:ascii="Times New Roman" w:eastAsia="DejaVu Sans" w:hAnsi="Times New Roman" w:cs="Times New Roman"/>
      <w:sz w:val="24"/>
      <w:szCs w:val="24"/>
    </w:rPr>
  </w:style>
  <w:style w:type="character" w:customStyle="1" w:styleId="a3">
    <w:name w:val="Верхний колонтитул Знак"/>
    <w:basedOn w:val="a0"/>
    <w:uiPriority w:val="99"/>
    <w:qFormat/>
    <w:rsid w:val="00970F49"/>
  </w:style>
  <w:style w:type="character" w:customStyle="1" w:styleId="a4">
    <w:name w:val="Нижний колонтитул Знак"/>
    <w:basedOn w:val="a0"/>
    <w:uiPriority w:val="99"/>
    <w:qFormat/>
    <w:rsid w:val="00970F49"/>
  </w:style>
  <w:style w:type="character" w:customStyle="1" w:styleId="a5">
    <w:name w:val="Без интервала Знак"/>
    <w:basedOn w:val="a0"/>
    <w:uiPriority w:val="1"/>
    <w:qFormat/>
    <w:rsid w:val="00B45AA4"/>
    <w:rPr>
      <w:rFonts w:eastAsiaTheme="minorEastAsia"/>
      <w:lang w:eastAsia="ru-RU"/>
    </w:rPr>
  </w:style>
  <w:style w:type="character" w:styleId="a6">
    <w:name w:val="Placeholder Text"/>
    <w:basedOn w:val="a0"/>
    <w:uiPriority w:val="99"/>
    <w:semiHidden/>
    <w:qFormat/>
    <w:rsid w:val="00832EBB"/>
    <w:rPr>
      <w:color w:val="808080"/>
    </w:rPr>
  </w:style>
  <w:style w:type="character" w:customStyle="1" w:styleId="a7">
    <w:name w:val="Текст выноски Знак"/>
    <w:basedOn w:val="a0"/>
    <w:qFormat/>
    <w:rsid w:val="00DE39D8"/>
    <w:rPr>
      <w:rFonts w:ascii="Tahoma" w:hAnsi="Tahoma" w:cs="Tahoma"/>
      <w:sz w:val="16"/>
      <w:szCs w:val="16"/>
    </w:rPr>
  </w:style>
  <w:style w:type="character" w:customStyle="1" w:styleId="11">
    <w:name w:val="Заголовок 1 Знак"/>
    <w:basedOn w:val="a0"/>
    <w:link w:val="1"/>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qFormat/>
    <w:rsid w:val="00DE39D8"/>
    <w:rPr>
      <w:rFonts w:ascii="Arial" w:eastAsia="Times New Roman" w:hAnsi="Arial" w:cs="Times New Roman"/>
      <w:b/>
      <w:sz w:val="28"/>
      <w:szCs w:val="24"/>
      <w:lang w:val="en-GB"/>
    </w:rPr>
  </w:style>
  <w:style w:type="character" w:customStyle="1" w:styleId="30">
    <w:name w:val="Заголовок 3 Знак"/>
    <w:basedOn w:val="a0"/>
    <w:link w:val="3"/>
    <w:qFormat/>
    <w:rsid w:val="00DE39D8"/>
    <w:rPr>
      <w:rFonts w:ascii="Arial" w:eastAsia="Times New Roman" w:hAnsi="Arial" w:cs="Arial"/>
      <w:b/>
      <w:bCs/>
      <w:szCs w:val="26"/>
      <w:lang w:val="en-GB"/>
    </w:rPr>
  </w:style>
  <w:style w:type="character" w:customStyle="1" w:styleId="40">
    <w:name w:val="Заголовок 4 Знак"/>
    <w:basedOn w:val="a0"/>
    <w:link w:val="4"/>
    <w:qFormat/>
    <w:rsid w:val="00DE39D8"/>
    <w:rPr>
      <w:rFonts w:ascii="Arial" w:eastAsia="Times New Roman" w:hAnsi="Arial" w:cs="Times New Roman"/>
      <w:b/>
      <w:sz w:val="28"/>
      <w:szCs w:val="20"/>
      <w:lang w:val="en-AU"/>
    </w:rPr>
  </w:style>
  <w:style w:type="character" w:customStyle="1" w:styleId="50">
    <w:name w:val="Заголовок 5 Знак"/>
    <w:basedOn w:val="a0"/>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0"/>
    <w:link w:val="6"/>
    <w:qFormat/>
    <w:rsid w:val="00DE39D8"/>
    <w:rPr>
      <w:rFonts w:ascii="Arial" w:eastAsia="Times New Roman" w:hAnsi="Arial" w:cs="Times New Roman"/>
      <w:b/>
      <w:sz w:val="24"/>
      <w:szCs w:val="20"/>
      <w:lang w:val="en-AU"/>
    </w:rPr>
  </w:style>
  <w:style w:type="character" w:customStyle="1" w:styleId="70">
    <w:name w:val="Заголовок 7 Знак"/>
    <w:basedOn w:val="a0"/>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0"/>
    <w:link w:val="9"/>
    <w:qFormat/>
    <w:rsid w:val="00DE39D8"/>
    <w:rPr>
      <w:rFonts w:ascii="Arial" w:eastAsia="Times New Roman" w:hAnsi="Arial" w:cs="Times New Roman"/>
      <w:sz w:val="24"/>
      <w:szCs w:val="20"/>
      <w:u w:val="single"/>
      <w:lang w:val="en-AU"/>
    </w:rPr>
  </w:style>
  <w:style w:type="character" w:customStyle="1" w:styleId="-">
    <w:name w:val="Интернет-ссылка"/>
    <w:rsid w:val="00DE39D8"/>
    <w:rPr>
      <w:color w:val="0000FF"/>
      <w:u w:val="single"/>
      <w:lang w:val="ru-RU" w:eastAsia="ru-RU" w:bidi="ru-RU"/>
    </w:rPr>
  </w:style>
  <w:style w:type="character" w:styleId="a8">
    <w:name w:val="page number"/>
    <w:qFormat/>
    <w:rsid w:val="00DE39D8"/>
    <w:rPr>
      <w:rFonts w:ascii="Arial" w:hAnsi="Arial"/>
      <w:sz w:val="16"/>
    </w:rPr>
  </w:style>
  <w:style w:type="character" w:customStyle="1" w:styleId="a9">
    <w:name w:val="Основной текст Знак"/>
    <w:basedOn w:val="a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0"/>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0"/>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a">
    <w:name w:val="Текст сноски Знак"/>
    <w:basedOn w:val="a0"/>
    <w:qFormat/>
    <w:rsid w:val="00DE39D8"/>
    <w:rPr>
      <w:rFonts w:ascii="Times New Roman" w:eastAsia="Times New Roman" w:hAnsi="Times New Roman" w:cs="Times New Roman"/>
      <w:szCs w:val="20"/>
      <w:lang w:eastAsia="ru-RU"/>
    </w:rPr>
  </w:style>
  <w:style w:type="character" w:customStyle="1" w:styleId="ab">
    <w:name w:val="Привязка сноски"/>
    <w:rPr>
      <w:vertAlign w:val="superscript"/>
    </w:rPr>
  </w:style>
  <w:style w:type="character" w:customStyle="1" w:styleId="FootnoteCharacters">
    <w:name w:val="Footnote Characters"/>
    <w:qFormat/>
    <w:rsid w:val="00DE39D8"/>
    <w:rPr>
      <w:vertAlign w:val="superscript"/>
    </w:rPr>
  </w:style>
  <w:style w:type="character" w:customStyle="1" w:styleId="ac">
    <w:name w:val="Посещённая гиперссылка"/>
    <w:qFormat/>
    <w:rsid w:val="00DE39D8"/>
    <w:rPr>
      <w:color w:val="800080"/>
      <w:u w:val="single"/>
    </w:rPr>
  </w:style>
  <w:style w:type="character" w:customStyle="1" w:styleId="ad">
    <w:name w:val="цвет в таблице"/>
    <w:qFormat/>
    <w:rsid w:val="00DE39D8"/>
    <w:rPr>
      <w:color w:val="2C8DE6"/>
    </w:rPr>
  </w:style>
  <w:style w:type="character" w:customStyle="1" w:styleId="-1">
    <w:name w:val="!Заголовок-1 Знак"/>
    <w:qFormat/>
    <w:rsid w:val="00DE39D8"/>
    <w:rPr>
      <w:rFonts w:ascii="Arial" w:eastAsia="Times New Roman" w:hAnsi="Arial" w:cs="Times New Roman"/>
      <w:b/>
      <w:bCs/>
      <w:caps/>
      <w:color w:val="2C8DE6"/>
      <w:sz w:val="36"/>
      <w:szCs w:val="24"/>
    </w:rPr>
  </w:style>
  <w:style w:type="character" w:customStyle="1" w:styleId="210">
    <w:name w:val="Основной текст 2 Знак1"/>
    <w:link w:val="24"/>
    <w:qFormat/>
    <w:rsid w:val="00DE39D8"/>
    <w:rPr>
      <w:rFonts w:ascii="Arial" w:eastAsia="Times New Roman" w:hAnsi="Arial" w:cs="Times New Roman"/>
      <w:b/>
      <w:sz w:val="28"/>
      <w:szCs w:val="24"/>
    </w:rPr>
  </w:style>
  <w:style w:type="character" w:customStyle="1" w:styleId="ae">
    <w:name w:val="!Текст Знак"/>
    <w:qFormat/>
    <w:rsid w:val="00DE39D8"/>
    <w:rPr>
      <w:rFonts w:ascii="Times New Roman" w:eastAsia="Times New Roman" w:hAnsi="Times New Roman" w:cs="Times New Roman"/>
      <w:szCs w:val="20"/>
      <w:lang w:eastAsia="ru-RU"/>
    </w:rPr>
  </w:style>
  <w:style w:type="character" w:customStyle="1" w:styleId="af">
    <w:name w:val="выделение цвет Знак"/>
    <w:qFormat/>
    <w:rsid w:val="00DE39D8"/>
    <w:rPr>
      <w:rFonts w:ascii="Times New Roman" w:eastAsia="Times New Roman" w:hAnsi="Times New Roman" w:cs="Times New Roman"/>
      <w:b/>
      <w:color w:val="2C8DE6"/>
      <w:szCs w:val="20"/>
      <w:u w:val="single"/>
      <w:lang w:eastAsia="ru-RU"/>
    </w:rPr>
  </w:style>
  <w:style w:type="character" w:customStyle="1" w:styleId="af0">
    <w:name w:val="!Синий заголовок текста Знак"/>
    <w:qFormat/>
    <w:rsid w:val="00DE39D8"/>
    <w:rPr>
      <w:rFonts w:ascii="Times New Roman" w:eastAsia="Times New Roman" w:hAnsi="Times New Roman" w:cs="Times New Roman"/>
      <w:b/>
      <w:color w:val="2C8DE6"/>
      <w:szCs w:val="20"/>
      <w:u w:val="single"/>
      <w:lang w:eastAsia="ru-RU"/>
    </w:rPr>
  </w:style>
  <w:style w:type="character" w:customStyle="1" w:styleId="af1">
    <w:name w:val="!Список с точками Знак"/>
    <w:qFormat/>
    <w:rsid w:val="00DE39D8"/>
    <w:rPr>
      <w:rFonts w:ascii="Times New Roman" w:eastAsia="Times New Roman" w:hAnsi="Times New Roman" w:cs="Times New Roman"/>
      <w:szCs w:val="20"/>
      <w:lang w:eastAsia="ru-RU"/>
    </w:rPr>
  </w:style>
  <w:style w:type="character" w:styleId="af2">
    <w:name w:val="annotation reference"/>
    <w:basedOn w:val="a0"/>
    <w:semiHidden/>
    <w:unhideWhenUsed/>
    <w:qFormat/>
    <w:rsid w:val="00DE39D8"/>
    <w:rPr>
      <w:sz w:val="16"/>
      <w:szCs w:val="16"/>
    </w:rPr>
  </w:style>
  <w:style w:type="character" w:customStyle="1" w:styleId="af3">
    <w:name w:val="Текст примечания Знак"/>
    <w:basedOn w:val="a0"/>
    <w:semiHidden/>
    <w:qFormat/>
    <w:rsid w:val="00DE39D8"/>
    <w:rPr>
      <w:rFonts w:ascii="Times New Roman" w:eastAsia="Times New Roman" w:hAnsi="Times New Roman" w:cs="Times New Roman"/>
      <w:sz w:val="20"/>
      <w:szCs w:val="20"/>
      <w:lang w:eastAsia="ru-RU"/>
    </w:rPr>
  </w:style>
  <w:style w:type="character" w:customStyle="1" w:styleId="af4">
    <w:name w:val="Тема примечания Знак"/>
    <w:basedOn w:val="af3"/>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0"/>
    <w:link w:val="143"/>
    <w:qFormat/>
    <w:rsid w:val="00E857D6"/>
    <w:rPr>
      <w:rFonts w:ascii="Segoe UI" w:eastAsia="Segoe UI" w:hAnsi="Segoe UI" w:cs="Segoe UI"/>
      <w:sz w:val="19"/>
      <w:szCs w:val="19"/>
      <w:shd w:val="clear" w:color="auto" w:fill="FFFFFF"/>
    </w:rPr>
  </w:style>
  <w:style w:type="character" w:customStyle="1" w:styleId="12">
    <w:name w:val="Неразрешенное упоминание1"/>
    <w:basedOn w:val="a0"/>
    <w:uiPriority w:val="99"/>
    <w:semiHidden/>
    <w:unhideWhenUsed/>
    <w:qFormat/>
    <w:rsid w:val="001E1DF9"/>
    <w:rPr>
      <w:color w:val="605E5C"/>
      <w:shd w:val="clear" w:color="auto" w:fill="E1DFDD"/>
    </w:rPr>
  </w:style>
  <w:style w:type="character" w:customStyle="1" w:styleId="25">
    <w:name w:val="Неразрешенное упоминание2"/>
    <w:basedOn w:val="a0"/>
    <w:uiPriority w:val="99"/>
    <w:semiHidden/>
    <w:unhideWhenUsed/>
    <w:qFormat/>
    <w:rsid w:val="00F35F4F"/>
    <w:rPr>
      <w:color w:val="605E5C"/>
      <w:shd w:val="clear" w:color="auto" w:fill="E1DFDD"/>
    </w:rPr>
  </w:style>
  <w:style w:type="character" w:customStyle="1" w:styleId="af5">
    <w:name w:val="Ссылка указателя"/>
    <w:qFormat/>
  </w:style>
  <w:style w:type="character" w:customStyle="1" w:styleId="af6">
    <w:name w:val="Символ сноски"/>
    <w:qFormat/>
  </w:style>
  <w:style w:type="character" w:customStyle="1" w:styleId="af7">
    <w:name w:val="Привязка концевой сноски"/>
    <w:rPr>
      <w:vertAlign w:val="superscript"/>
    </w:rPr>
  </w:style>
  <w:style w:type="character" w:customStyle="1" w:styleId="af8">
    <w:name w:val="Символ концевой сноски"/>
    <w:qFormat/>
  </w:style>
  <w:style w:type="paragraph" w:styleId="af9">
    <w:name w:val="Title"/>
    <w:basedOn w:val="10"/>
    <w:next w:val="afa"/>
    <w:qFormat/>
    <w:pPr>
      <w:keepNext/>
      <w:spacing w:before="240" w:after="120"/>
    </w:pPr>
    <w:rPr>
      <w:rFonts w:ascii="Liberation Sans" w:eastAsia="Microsoft YaHei" w:hAnsi="Liberation Sans" w:cs="Arial"/>
      <w:sz w:val="28"/>
      <w:szCs w:val="28"/>
    </w:rPr>
  </w:style>
  <w:style w:type="paragraph" w:styleId="afa">
    <w:name w:val="Body Text"/>
    <w:basedOn w:val="10"/>
    <w:semiHidden/>
    <w:rsid w:val="00DE39D8"/>
    <w:pPr>
      <w:widowControl w:val="0"/>
      <w:snapToGrid w:val="0"/>
      <w:spacing w:after="0" w:line="360" w:lineRule="auto"/>
      <w:jc w:val="both"/>
    </w:pPr>
    <w:rPr>
      <w:rFonts w:ascii="Arial" w:eastAsia="Times New Roman" w:hAnsi="Arial"/>
      <w:szCs w:val="20"/>
      <w:lang w:val="en-AU"/>
    </w:rPr>
  </w:style>
  <w:style w:type="paragraph" w:styleId="afb">
    <w:name w:val="List"/>
    <w:basedOn w:val="afa"/>
    <w:rPr>
      <w:rFonts w:cs="Arial"/>
    </w:rPr>
  </w:style>
  <w:style w:type="paragraph" w:styleId="afc">
    <w:name w:val="caption"/>
    <w:basedOn w:val="10"/>
    <w:next w:val="10"/>
    <w:qFormat/>
    <w:rsid w:val="00DE39D8"/>
    <w:pPr>
      <w:widowControl w:val="0"/>
      <w:spacing w:before="240" w:after="0" w:line="360" w:lineRule="auto"/>
      <w:jc w:val="center"/>
    </w:pPr>
    <w:rPr>
      <w:rFonts w:ascii="Arial" w:eastAsia="Times New Roman" w:hAnsi="Arial"/>
      <w:b/>
      <w:sz w:val="36"/>
      <w:szCs w:val="20"/>
      <w:lang w:val="en-AU"/>
    </w:rPr>
  </w:style>
  <w:style w:type="paragraph" w:styleId="afd">
    <w:name w:val="index heading"/>
    <w:basedOn w:val="10"/>
    <w:qFormat/>
    <w:pPr>
      <w:suppressLineNumbers/>
    </w:pPr>
    <w:rPr>
      <w:rFonts w:cs="Arial"/>
    </w:rPr>
  </w:style>
  <w:style w:type="paragraph" w:customStyle="1" w:styleId="afe">
    <w:name w:val="Колонтитул"/>
    <w:basedOn w:val="10"/>
    <w:qFormat/>
  </w:style>
  <w:style w:type="paragraph" w:styleId="aff">
    <w:name w:val="header"/>
    <w:basedOn w:val="10"/>
    <w:uiPriority w:val="99"/>
    <w:unhideWhenUsed/>
    <w:rsid w:val="00970F49"/>
    <w:pPr>
      <w:tabs>
        <w:tab w:val="center" w:pos="4677"/>
        <w:tab w:val="right" w:pos="9355"/>
      </w:tabs>
      <w:spacing w:after="0" w:line="240" w:lineRule="auto"/>
    </w:pPr>
  </w:style>
  <w:style w:type="paragraph" w:styleId="aff0">
    <w:name w:val="footer"/>
    <w:basedOn w:val="10"/>
    <w:uiPriority w:val="99"/>
    <w:unhideWhenUsed/>
    <w:rsid w:val="00970F49"/>
    <w:pPr>
      <w:tabs>
        <w:tab w:val="center" w:pos="4677"/>
        <w:tab w:val="right" w:pos="9355"/>
      </w:tabs>
      <w:spacing w:after="0" w:line="240" w:lineRule="auto"/>
    </w:pPr>
  </w:style>
  <w:style w:type="paragraph" w:styleId="aff1">
    <w:name w:val="No Spacing"/>
    <w:uiPriority w:val="1"/>
    <w:qFormat/>
    <w:rsid w:val="00B45AA4"/>
    <w:rPr>
      <w:rFonts w:ascii="Calibri" w:eastAsiaTheme="minorEastAsia" w:hAnsi="Calibri"/>
      <w:lang w:eastAsia="ru-RU"/>
    </w:rPr>
  </w:style>
  <w:style w:type="paragraph" w:styleId="aff2">
    <w:name w:val="Balloon Text"/>
    <w:basedOn w:val="10"/>
    <w:unhideWhenUsed/>
    <w:qFormat/>
    <w:rsid w:val="00DE39D8"/>
    <w:pPr>
      <w:spacing w:after="0" w:line="240" w:lineRule="auto"/>
    </w:pPr>
    <w:rPr>
      <w:rFonts w:ascii="Tahoma" w:hAnsi="Tahoma" w:cs="Tahoma"/>
      <w:sz w:val="16"/>
      <w:szCs w:val="16"/>
    </w:rPr>
  </w:style>
  <w:style w:type="paragraph" w:styleId="13">
    <w:name w:val="toc 1"/>
    <w:basedOn w:val="10"/>
    <w:next w:val="10"/>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0"/>
    <w:qFormat/>
    <w:rsid w:val="00DE39D8"/>
    <w:pPr>
      <w:spacing w:after="0" w:line="360" w:lineRule="auto"/>
    </w:pPr>
    <w:rPr>
      <w:rFonts w:ascii="Arial" w:eastAsia="Times New Roman" w:hAnsi="Arial"/>
      <w:lang w:val="en-GB"/>
    </w:rPr>
  </w:style>
  <w:style w:type="paragraph" w:customStyle="1" w:styleId="Docsubtitle1">
    <w:name w:val="Doc subtitle1"/>
    <w:basedOn w:val="10"/>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0"/>
    <w:qFormat/>
    <w:rsid w:val="00DE39D8"/>
    <w:pPr>
      <w:spacing w:after="0" w:line="360" w:lineRule="auto"/>
    </w:pPr>
    <w:rPr>
      <w:rFonts w:ascii="Arial" w:eastAsia="Times New Roman" w:hAnsi="Arial"/>
      <w:sz w:val="28"/>
      <w:lang w:val="en-GB"/>
    </w:rPr>
  </w:style>
  <w:style w:type="paragraph" w:customStyle="1" w:styleId="Doctitle">
    <w:name w:val="Doc title"/>
    <w:basedOn w:val="10"/>
    <w:qFormat/>
    <w:rsid w:val="00DE39D8"/>
    <w:pPr>
      <w:spacing w:after="0" w:line="360" w:lineRule="auto"/>
    </w:pPr>
    <w:rPr>
      <w:rFonts w:ascii="Arial" w:eastAsia="Times New Roman" w:hAnsi="Arial"/>
      <w:b/>
      <w:sz w:val="40"/>
      <w:lang w:val="en-GB"/>
    </w:rPr>
  </w:style>
  <w:style w:type="paragraph" w:styleId="22">
    <w:name w:val="Body Text Indent 2"/>
    <w:basedOn w:val="10"/>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0"/>
    <w:link w:val="210"/>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5">
    <w:name w:val="Абзац списка1"/>
    <w:basedOn w:val="10"/>
    <w:qFormat/>
    <w:rsid w:val="00DE39D8"/>
    <w:pPr>
      <w:spacing w:after="0" w:line="360" w:lineRule="auto"/>
      <w:ind w:left="720"/>
    </w:pPr>
    <w:rPr>
      <w:rFonts w:ascii="Arial" w:eastAsia="Times New Roman" w:hAnsi="Arial"/>
      <w:lang w:val="en-GB"/>
    </w:rPr>
  </w:style>
  <w:style w:type="paragraph" w:styleId="aff3">
    <w:name w:val="footnote text"/>
    <w:basedOn w:val="10"/>
    <w:rsid w:val="00DE39D8"/>
    <w:pPr>
      <w:spacing w:after="0" w:line="360" w:lineRule="auto"/>
    </w:pPr>
    <w:rPr>
      <w:rFonts w:eastAsia="Times New Roman"/>
      <w:szCs w:val="20"/>
      <w:lang w:eastAsia="ru-RU"/>
    </w:rPr>
  </w:style>
  <w:style w:type="paragraph" w:customStyle="1" w:styleId="aff4">
    <w:name w:val="цветной текст"/>
    <w:basedOn w:val="10"/>
    <w:qFormat/>
    <w:rsid w:val="00DE39D8"/>
    <w:p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f5">
    <w:name w:val="выделение цвет"/>
    <w:basedOn w:val="10"/>
    <w:qFormat/>
    <w:rsid w:val="00DE39D8"/>
    <w:pPr>
      <w:spacing w:after="0" w:line="360" w:lineRule="auto"/>
      <w:jc w:val="both"/>
    </w:pPr>
    <w:rPr>
      <w:rFonts w:eastAsia="Times New Roman"/>
      <w:b/>
      <w:color w:val="2C8DE6"/>
      <w:szCs w:val="20"/>
      <w:u w:val="single"/>
      <w:lang w:eastAsia="ru-RU"/>
    </w:rPr>
  </w:style>
  <w:style w:type="paragraph" w:styleId="aff6">
    <w:name w:val="TOC Heading"/>
    <w:basedOn w:val="1"/>
    <w:next w:val="10"/>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10"/>
    <w:next w:val="10"/>
    <w:autoRedefine/>
    <w:uiPriority w:val="39"/>
    <w:qFormat/>
    <w:rsid w:val="00976338"/>
    <w:pPr>
      <w:tabs>
        <w:tab w:val="left" w:pos="142"/>
        <w:tab w:val="right" w:leader="dot" w:pos="9639"/>
      </w:tabs>
      <w:spacing w:after="0" w:line="240" w:lineRule="auto"/>
    </w:pPr>
    <w:rPr>
      <w:rFonts w:eastAsia="Times New Roman"/>
      <w:szCs w:val="20"/>
      <w:lang w:eastAsia="ru-RU"/>
    </w:rPr>
  </w:style>
  <w:style w:type="paragraph" w:styleId="31">
    <w:name w:val="toc 3"/>
    <w:basedOn w:val="10"/>
    <w:next w:val="10"/>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
    <w:qFormat/>
    <w:rsid w:val="00DE39D8"/>
    <w:pPr>
      <w:outlineLvl w:val="9"/>
    </w:pPr>
    <w:rPr>
      <w:lang w:val="ru-RU"/>
    </w:rPr>
  </w:style>
  <w:style w:type="paragraph" w:customStyle="1" w:styleId="-2">
    <w:name w:val="!заголовок-2"/>
    <w:basedOn w:val="2"/>
    <w:qFormat/>
    <w:rsid w:val="00DE39D8"/>
    <w:pPr>
      <w:outlineLvl w:val="9"/>
    </w:pPr>
    <w:rPr>
      <w:lang w:val="ru-RU"/>
    </w:rPr>
  </w:style>
  <w:style w:type="paragraph" w:customStyle="1" w:styleId="aff7">
    <w:name w:val="!Текст"/>
    <w:basedOn w:val="10"/>
    <w:qFormat/>
    <w:rsid w:val="00DE39D8"/>
    <w:pPr>
      <w:spacing w:after="0" w:line="360" w:lineRule="auto"/>
      <w:jc w:val="both"/>
    </w:pPr>
    <w:rPr>
      <w:rFonts w:eastAsia="Times New Roman"/>
      <w:szCs w:val="20"/>
      <w:lang w:eastAsia="ru-RU"/>
    </w:rPr>
  </w:style>
  <w:style w:type="paragraph" w:customStyle="1" w:styleId="aff8">
    <w:name w:val="!Синий заголовок текста"/>
    <w:basedOn w:val="aff5"/>
    <w:qFormat/>
    <w:rsid w:val="00DE39D8"/>
  </w:style>
  <w:style w:type="paragraph" w:customStyle="1" w:styleId="aff9">
    <w:name w:val="!Список с точками"/>
    <w:basedOn w:val="10"/>
    <w:qFormat/>
    <w:rsid w:val="00DE39D8"/>
    <w:pPr>
      <w:spacing w:after="0" w:line="360" w:lineRule="auto"/>
      <w:jc w:val="both"/>
    </w:pPr>
    <w:rPr>
      <w:rFonts w:eastAsia="Times New Roman"/>
      <w:szCs w:val="20"/>
      <w:lang w:eastAsia="ru-RU"/>
    </w:rPr>
  </w:style>
  <w:style w:type="paragraph" w:styleId="affa">
    <w:name w:val="List Paragraph"/>
    <w:basedOn w:val="10"/>
    <w:uiPriority w:val="34"/>
    <w:qFormat/>
    <w:rsid w:val="00DE39D8"/>
    <w:pPr>
      <w:ind w:left="720"/>
      <w:contextualSpacing/>
    </w:pPr>
    <w:rPr>
      <w:rFonts w:ascii="Calibri" w:eastAsia="Calibri" w:hAnsi="Calibri"/>
    </w:rPr>
  </w:style>
  <w:style w:type="paragraph" w:styleId="affb">
    <w:name w:val="annotation text"/>
    <w:basedOn w:val="10"/>
    <w:semiHidden/>
    <w:unhideWhenUsed/>
    <w:qFormat/>
    <w:rsid w:val="00DE39D8"/>
    <w:pPr>
      <w:spacing w:after="0" w:line="240" w:lineRule="auto"/>
    </w:pPr>
    <w:rPr>
      <w:rFonts w:eastAsia="Times New Roman"/>
      <w:sz w:val="20"/>
      <w:szCs w:val="20"/>
      <w:lang w:eastAsia="ru-RU"/>
    </w:rPr>
  </w:style>
  <w:style w:type="paragraph" w:styleId="affc">
    <w:name w:val="annotation subject"/>
    <w:basedOn w:val="affb"/>
    <w:next w:val="affb"/>
    <w:semiHidden/>
    <w:unhideWhenUsed/>
    <w:qFormat/>
    <w:rsid w:val="00DE39D8"/>
    <w:rPr>
      <w:b/>
      <w:bCs/>
    </w:rPr>
  </w:style>
  <w:style w:type="paragraph" w:customStyle="1" w:styleId="ListaBlack">
    <w:name w:val="Lista Black"/>
    <w:basedOn w:val="afa"/>
    <w:uiPriority w:val="1"/>
    <w:qFormat/>
    <w:rsid w:val="00DE39D8"/>
    <w:pPr>
      <w:keepNext/>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0"/>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table" w:styleId="affd">
    <w:name w:val="Table Grid"/>
    <w:basedOn w:val="a1"/>
    <w:uiPriority w:val="39"/>
    <w:rsid w:val="00DE39D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21</Pages>
  <Words>5160</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dc:description/>
  <cp:lastModifiedBy>Microsoft Office User</cp:lastModifiedBy>
  <cp:revision>23</cp:revision>
  <dcterms:created xsi:type="dcterms:W3CDTF">2023-10-10T08:10:00Z</dcterms:created>
  <dcterms:modified xsi:type="dcterms:W3CDTF">2024-12-09T14:20:00Z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