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hAnsi="Times New Roman" w:cs="Times New Roman"/>
        </w:rPr>
        <w:id w:val="326794676"/>
        <w:docPartObj>
          <w:docPartGallery w:val="Cover Pages"/>
          <w:docPartUnique/>
        </w:docPartObj>
      </w:sdtPr>
      <w:sdtEndPr/>
      <w:sdtContent>
        <w:p w14:paraId="0EE284A4" w14:textId="77777777" w:rsidR="00CB5BA1" w:rsidRDefault="00CB5BA1">
          <w:pPr>
            <w:spacing w:after="0" w:line="240" w:lineRule="auto"/>
            <w:jc w:val="right"/>
            <w:rPr>
              <w:rFonts w:ascii="Times New Roman" w:hAnsi="Times New Roman" w:cs="Times New Roman"/>
            </w:rPr>
          </w:pPr>
        </w:p>
        <w:tbl>
          <w:tblPr>
            <w:tblStyle w:val="2a"/>
            <w:tblW w:w="10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680"/>
          </w:tblGrid>
          <w:tr w:rsidR="00CB5BA1" w:rsidRPr="00CB5BA1" w14:paraId="28B83A6F" w14:textId="77777777" w:rsidTr="007637E5">
            <w:tc>
              <w:tcPr>
                <w:tcW w:w="5670" w:type="dxa"/>
              </w:tcPr>
              <w:p w14:paraId="165C65E8" w14:textId="77777777" w:rsidR="00CB5BA1" w:rsidRPr="00CB5BA1" w:rsidRDefault="00CB5BA1" w:rsidP="00CB5BA1">
                <w:pPr>
                  <w:widowControl w:val="0"/>
                  <w:snapToGrid w:val="0"/>
                  <w:spacing w:line="360" w:lineRule="auto"/>
                  <w:jc w:val="both"/>
                  <w:rPr>
                    <w:rFonts w:ascii="Arial" w:hAnsi="Arial"/>
                    <w:sz w:val="30"/>
                    <w:lang w:val="en-AU"/>
                  </w:rPr>
                </w:pPr>
                <w:r w:rsidRPr="00CB5BA1">
                  <w:rPr>
                    <w:rFonts w:ascii="Arial" w:hAnsi="Arial"/>
                    <w:b/>
                    <w:noProof/>
                    <w:sz w:val="24"/>
                  </w:rPr>
                  <w:drawing>
                    <wp:inline distT="0" distB="0" distL="0" distR="0" wp14:anchorId="717D3FDC" wp14:editId="6D07D3B4">
                      <wp:extent cx="3343275" cy="1289099"/>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50870" cy="1330586"/>
                              </a:xfrm>
                              <a:prstGeom prst="rect">
                                <a:avLst/>
                              </a:prstGeom>
                            </pic:spPr>
                          </pic:pic>
                        </a:graphicData>
                      </a:graphic>
                    </wp:inline>
                  </w:drawing>
                </w:r>
              </w:p>
            </w:tc>
            <w:tc>
              <w:tcPr>
                <w:tcW w:w="4680" w:type="dxa"/>
              </w:tcPr>
              <w:p w14:paraId="71BE3305" w14:textId="77777777" w:rsidR="00CB5BA1" w:rsidRPr="00CB5BA1" w:rsidRDefault="00CB5BA1" w:rsidP="00CB5BA1">
                <w:pPr>
                  <w:spacing w:line="360" w:lineRule="auto"/>
                  <w:ind w:left="290"/>
                  <w:jc w:val="center"/>
                  <w:rPr>
                    <w:sz w:val="30"/>
                  </w:rPr>
                </w:pPr>
              </w:p>
            </w:tc>
          </w:tr>
        </w:tbl>
        <w:p w14:paraId="3EA6724A" w14:textId="77777777" w:rsidR="00CB5BA1" w:rsidRPr="00CB5BA1" w:rsidRDefault="00CB5BA1" w:rsidP="00CB5BA1">
          <w:pPr>
            <w:spacing w:after="0" w:line="360" w:lineRule="auto"/>
            <w:jc w:val="right"/>
            <w:rPr>
              <w:rFonts w:ascii="Times New Roman" w:eastAsia="Calibri" w:hAnsi="Times New Roman" w:cs="Times New Roman"/>
            </w:rPr>
          </w:pPr>
        </w:p>
        <w:sdt>
          <w:sdtPr>
            <w:rPr>
              <w:rFonts w:ascii="Times New Roman" w:eastAsia="Calibri" w:hAnsi="Times New Roman" w:cs="Times New Roman"/>
            </w:rPr>
            <w:id w:val="320243408"/>
            <w:docPartObj>
              <w:docPartGallery w:val="Cover Pages"/>
              <w:docPartUnique/>
            </w:docPartObj>
          </w:sdtPr>
          <w:sdtEndPr>
            <w:rPr>
              <w:rFonts w:ascii="Calibri" w:eastAsia="Arial Unicode MS" w:hAnsi="Calibri"/>
              <w:sz w:val="72"/>
              <w:szCs w:val="72"/>
            </w:rPr>
          </w:sdtEndPr>
          <w:sdtContent>
            <w:p w14:paraId="127B630B" w14:textId="77777777" w:rsidR="00CB5BA1" w:rsidRPr="00CB5BA1" w:rsidRDefault="00CB5BA1" w:rsidP="00CB5BA1">
              <w:pPr>
                <w:spacing w:after="0" w:line="360" w:lineRule="auto"/>
                <w:jc w:val="right"/>
                <w:rPr>
                  <w:rFonts w:ascii="Times New Roman" w:eastAsia="Calibri" w:hAnsi="Times New Roman" w:cs="Times New Roman"/>
                </w:rPr>
              </w:pPr>
            </w:p>
            <w:p w14:paraId="22934E87" w14:textId="77777777" w:rsidR="00CB5BA1" w:rsidRPr="00CB5BA1" w:rsidRDefault="00CB5BA1" w:rsidP="00CB5BA1">
              <w:pPr>
                <w:spacing w:after="0" w:line="360" w:lineRule="auto"/>
                <w:jc w:val="right"/>
                <w:rPr>
                  <w:rFonts w:ascii="Times New Roman" w:eastAsia="Arial Unicode MS" w:hAnsi="Times New Roman" w:cs="Times New Roman"/>
                  <w:sz w:val="72"/>
                  <w:szCs w:val="72"/>
                </w:rPr>
              </w:pPr>
            </w:p>
            <w:p w14:paraId="083846FF" w14:textId="77777777" w:rsidR="00CB5BA1" w:rsidRPr="00CB5BA1" w:rsidRDefault="00CB5BA1" w:rsidP="00CB5BA1">
              <w:pPr>
                <w:spacing w:after="0" w:line="360" w:lineRule="auto"/>
                <w:jc w:val="right"/>
                <w:rPr>
                  <w:rFonts w:ascii="Times New Roman" w:eastAsia="Arial Unicode MS" w:hAnsi="Times New Roman" w:cs="Times New Roman"/>
                  <w:sz w:val="72"/>
                  <w:szCs w:val="72"/>
                </w:rPr>
              </w:pPr>
            </w:p>
            <w:p w14:paraId="72084FB8" w14:textId="77777777" w:rsidR="00CB5BA1" w:rsidRPr="00CB5BA1" w:rsidRDefault="00CB5BA1" w:rsidP="00CB5BA1">
              <w:pPr>
                <w:spacing w:after="0" w:line="240" w:lineRule="auto"/>
                <w:jc w:val="center"/>
                <w:rPr>
                  <w:rFonts w:ascii="Times New Roman" w:eastAsia="Arial Unicode MS" w:hAnsi="Times New Roman" w:cs="Times New Roman"/>
                  <w:sz w:val="56"/>
                  <w:szCs w:val="56"/>
                </w:rPr>
              </w:pPr>
              <w:r w:rsidRPr="00CB5BA1">
                <w:rPr>
                  <w:rFonts w:ascii="Times New Roman" w:eastAsia="Arial Unicode MS" w:hAnsi="Times New Roman" w:cs="Times New Roman"/>
                  <w:sz w:val="56"/>
                  <w:szCs w:val="56"/>
                </w:rPr>
                <w:t>КОНКУРСНОЕ ЗАДАНИЕ КОМПЕТЕНЦИИ</w:t>
              </w:r>
            </w:p>
            <w:p w14:paraId="43E730B1" w14:textId="693D89B6" w:rsidR="00CB5BA1" w:rsidRPr="00CB5BA1" w:rsidRDefault="00CB5BA1" w:rsidP="00CB5BA1">
              <w:pPr>
                <w:spacing w:after="0" w:line="360" w:lineRule="auto"/>
                <w:jc w:val="center"/>
                <w:rPr>
                  <w:rFonts w:ascii="Times New Roman" w:eastAsia="Arial Unicode MS" w:hAnsi="Times New Roman" w:cs="Times New Roman"/>
                  <w:sz w:val="40"/>
                  <w:szCs w:val="40"/>
                </w:rPr>
              </w:pPr>
              <w:r w:rsidRPr="00CB5BA1">
                <w:rPr>
                  <w:rFonts w:ascii="Times New Roman" w:eastAsia="Arial Unicode MS" w:hAnsi="Times New Roman" w:cs="Times New Roman"/>
                  <w:sz w:val="40"/>
                  <w:szCs w:val="40"/>
                </w:rPr>
                <w:t>«</w:t>
              </w:r>
              <w:r>
                <w:rPr>
                  <w:rFonts w:ascii="Times New Roman" w:eastAsia="Arial Unicode MS" w:hAnsi="Times New Roman" w:cs="Times New Roman"/>
                  <w:sz w:val="40"/>
                  <w:szCs w:val="40"/>
                </w:rPr>
                <w:t>Ремесленная керамика</w:t>
              </w:r>
              <w:r w:rsidRPr="00CB5BA1">
                <w:rPr>
                  <w:rFonts w:ascii="Times New Roman" w:eastAsia="Arial Unicode MS" w:hAnsi="Times New Roman" w:cs="Times New Roman"/>
                  <w:sz w:val="40"/>
                  <w:szCs w:val="40"/>
                </w:rPr>
                <w:t>»</w:t>
              </w:r>
              <w:r w:rsidR="005F13D6">
                <w:rPr>
                  <w:rFonts w:ascii="Times New Roman" w:eastAsia="Arial Unicode MS" w:hAnsi="Times New Roman" w:cs="Times New Roman"/>
                  <w:sz w:val="40"/>
                  <w:szCs w:val="40"/>
                </w:rPr>
                <w:t xml:space="preserve"> </w:t>
              </w:r>
              <w:r w:rsidR="005F13D6" w:rsidRPr="005F13D6">
                <w:rPr>
                  <w:rFonts w:ascii="Times New Roman" w:eastAsia="Arial Unicode MS" w:hAnsi="Times New Roman" w:cs="Times New Roman"/>
                  <w:i/>
                  <w:iCs/>
                  <w:sz w:val="40"/>
                  <w:szCs w:val="40"/>
                </w:rPr>
                <w:t>основная</w:t>
              </w:r>
            </w:p>
            <w:p w14:paraId="1743D10B" w14:textId="2DCC956F" w:rsidR="00CB5BA1" w:rsidRPr="00CB5BA1" w:rsidRDefault="00CB5BA1" w:rsidP="00CB5BA1">
              <w:pPr>
                <w:spacing w:after="0" w:line="360" w:lineRule="auto"/>
                <w:jc w:val="center"/>
                <w:rPr>
                  <w:rFonts w:ascii="Times New Roman" w:eastAsia="Arial Unicode MS" w:hAnsi="Times New Roman" w:cs="Times New Roman"/>
                  <w:sz w:val="36"/>
                  <w:szCs w:val="36"/>
                </w:rPr>
              </w:pPr>
              <w:r w:rsidRPr="00CB5BA1">
                <w:rPr>
                  <w:rFonts w:ascii="Times New Roman" w:eastAsia="Arial Unicode MS" w:hAnsi="Times New Roman" w:cs="Times New Roman"/>
                  <w:i/>
                  <w:sz w:val="36"/>
                  <w:szCs w:val="36"/>
                </w:rPr>
                <w:t>(наименование этапа)</w:t>
              </w:r>
              <w:r w:rsidRPr="00CB5BA1">
                <w:rPr>
                  <w:rFonts w:ascii="Times New Roman" w:eastAsia="Arial Unicode MS" w:hAnsi="Times New Roman" w:cs="Times New Roman"/>
                  <w:sz w:val="36"/>
                  <w:szCs w:val="36"/>
                </w:rPr>
                <w:t xml:space="preserve"> Чемпионата по профессиональному мастерству «Профессионалы» в 20</w:t>
              </w:r>
              <w:r>
                <w:rPr>
                  <w:rFonts w:ascii="Times New Roman" w:eastAsia="Arial Unicode MS" w:hAnsi="Times New Roman" w:cs="Times New Roman"/>
                  <w:sz w:val="36"/>
                  <w:szCs w:val="36"/>
                </w:rPr>
                <w:t>24</w:t>
              </w:r>
              <w:r w:rsidRPr="00CB5BA1">
                <w:rPr>
                  <w:rFonts w:ascii="Times New Roman" w:eastAsia="Arial Unicode MS" w:hAnsi="Times New Roman" w:cs="Times New Roman"/>
                  <w:sz w:val="36"/>
                  <w:szCs w:val="36"/>
                </w:rPr>
                <w:t>г.</w:t>
              </w:r>
            </w:p>
            <w:p w14:paraId="1FB74533" w14:textId="77777777" w:rsidR="00CB5BA1" w:rsidRPr="00CB5BA1" w:rsidRDefault="00F546B1" w:rsidP="00CB5BA1">
              <w:pPr>
                <w:spacing w:after="0" w:line="360" w:lineRule="auto"/>
                <w:jc w:val="center"/>
                <w:rPr>
                  <w:rFonts w:ascii="Times New Roman" w:eastAsia="Arial Unicode MS" w:hAnsi="Times New Roman" w:cs="Times New Roman"/>
                  <w:sz w:val="72"/>
                  <w:szCs w:val="72"/>
                </w:rPr>
              </w:pPr>
            </w:p>
          </w:sdtContent>
        </w:sdt>
        <w:p w14:paraId="54E683D4" w14:textId="77777777" w:rsidR="00CB5BA1" w:rsidRPr="00CB5BA1" w:rsidRDefault="00CB5BA1" w:rsidP="00CB5BA1">
          <w:pPr>
            <w:spacing w:after="0" w:line="360" w:lineRule="auto"/>
            <w:rPr>
              <w:rFonts w:ascii="Times New Roman" w:eastAsia="Calibri" w:hAnsi="Times New Roman" w:cs="Times New Roman"/>
              <w:lang w:bidi="en-US"/>
            </w:rPr>
          </w:pPr>
        </w:p>
        <w:p w14:paraId="2A5C2EBD" w14:textId="77777777" w:rsidR="00CB5BA1" w:rsidRPr="00CB5BA1" w:rsidRDefault="00CB5BA1" w:rsidP="00CB5BA1">
          <w:pPr>
            <w:spacing w:after="0" w:line="360" w:lineRule="auto"/>
            <w:rPr>
              <w:rFonts w:ascii="Times New Roman" w:eastAsia="Calibri" w:hAnsi="Times New Roman" w:cs="Times New Roman"/>
              <w:lang w:bidi="en-US"/>
            </w:rPr>
          </w:pPr>
        </w:p>
        <w:p w14:paraId="2D79D085" w14:textId="77777777" w:rsidR="00CB5BA1" w:rsidRPr="00CB5BA1" w:rsidRDefault="00CB5BA1" w:rsidP="00CB5BA1">
          <w:pPr>
            <w:spacing w:after="0" w:line="360" w:lineRule="auto"/>
            <w:rPr>
              <w:rFonts w:ascii="Times New Roman" w:eastAsia="Calibri" w:hAnsi="Times New Roman" w:cs="Times New Roman"/>
              <w:lang w:bidi="en-US"/>
            </w:rPr>
          </w:pPr>
        </w:p>
        <w:p w14:paraId="35413936" w14:textId="77777777" w:rsidR="00CB5BA1" w:rsidRPr="00CB5BA1" w:rsidRDefault="00CB5BA1" w:rsidP="00CB5BA1">
          <w:pPr>
            <w:spacing w:after="0" w:line="360" w:lineRule="auto"/>
            <w:rPr>
              <w:rFonts w:ascii="Times New Roman" w:eastAsia="Calibri" w:hAnsi="Times New Roman" w:cs="Times New Roman"/>
              <w:lang w:bidi="en-US"/>
            </w:rPr>
          </w:pPr>
        </w:p>
        <w:p w14:paraId="223C9D9E" w14:textId="77777777" w:rsidR="00CB5BA1" w:rsidRPr="00CB5BA1" w:rsidRDefault="00CB5BA1" w:rsidP="00CB5BA1">
          <w:pPr>
            <w:spacing w:after="0" w:line="360" w:lineRule="auto"/>
            <w:rPr>
              <w:rFonts w:ascii="Times New Roman" w:eastAsia="Calibri" w:hAnsi="Times New Roman" w:cs="Times New Roman"/>
              <w:lang w:bidi="en-US"/>
            </w:rPr>
          </w:pPr>
        </w:p>
        <w:p w14:paraId="0A777771" w14:textId="77777777" w:rsidR="00CB5BA1" w:rsidRPr="00CB5BA1" w:rsidRDefault="00CB5BA1" w:rsidP="00CB5BA1">
          <w:pPr>
            <w:spacing w:after="0" w:line="360" w:lineRule="auto"/>
            <w:rPr>
              <w:rFonts w:ascii="Times New Roman" w:eastAsia="Calibri" w:hAnsi="Times New Roman" w:cs="Times New Roman"/>
              <w:lang w:bidi="en-US"/>
            </w:rPr>
          </w:pPr>
        </w:p>
        <w:p w14:paraId="242DD0A4" w14:textId="77777777" w:rsidR="00CB5BA1" w:rsidRPr="00CB5BA1" w:rsidRDefault="00CB5BA1" w:rsidP="00CB5BA1">
          <w:pPr>
            <w:spacing w:after="0" w:line="360" w:lineRule="auto"/>
            <w:rPr>
              <w:rFonts w:ascii="Times New Roman" w:eastAsia="Calibri" w:hAnsi="Times New Roman" w:cs="Times New Roman"/>
              <w:lang w:bidi="en-US"/>
            </w:rPr>
          </w:pPr>
        </w:p>
        <w:p w14:paraId="0CA9EBF6" w14:textId="77777777" w:rsidR="00CB5BA1" w:rsidRPr="00CB5BA1" w:rsidRDefault="00CB5BA1" w:rsidP="00CB5BA1">
          <w:pPr>
            <w:spacing w:after="0" w:line="360" w:lineRule="auto"/>
            <w:rPr>
              <w:rFonts w:ascii="Times New Roman" w:eastAsia="Calibri" w:hAnsi="Times New Roman" w:cs="Times New Roman"/>
              <w:lang w:bidi="en-US"/>
            </w:rPr>
          </w:pPr>
        </w:p>
        <w:p w14:paraId="6DCE01AC" w14:textId="77777777" w:rsidR="00CB5BA1" w:rsidRPr="00CB5BA1" w:rsidRDefault="00CB5BA1" w:rsidP="00CB5BA1">
          <w:pPr>
            <w:spacing w:after="0" w:line="360" w:lineRule="auto"/>
            <w:rPr>
              <w:rFonts w:ascii="Times New Roman" w:eastAsia="Calibri" w:hAnsi="Times New Roman" w:cs="Times New Roman"/>
              <w:lang w:bidi="en-US"/>
            </w:rPr>
          </w:pPr>
        </w:p>
        <w:p w14:paraId="1323245D" w14:textId="77777777" w:rsidR="00CB5BA1" w:rsidRPr="00CB5BA1" w:rsidRDefault="00CB5BA1" w:rsidP="00CB5BA1">
          <w:pPr>
            <w:spacing w:after="0" w:line="360" w:lineRule="auto"/>
            <w:rPr>
              <w:rFonts w:ascii="Times New Roman" w:eastAsia="Calibri" w:hAnsi="Times New Roman" w:cs="Times New Roman"/>
              <w:lang w:bidi="en-US"/>
            </w:rPr>
          </w:pPr>
        </w:p>
        <w:p w14:paraId="7F812BAC" w14:textId="2B1AFA9E" w:rsidR="00C50DDD" w:rsidRDefault="00CB5BA1" w:rsidP="00CB5BA1">
          <w:pPr>
            <w:spacing w:after="0" w:line="360" w:lineRule="auto"/>
            <w:jc w:val="center"/>
            <w:rPr>
              <w:rFonts w:ascii="Times New Roman" w:eastAsia="Arial Unicode MS" w:hAnsi="Times New Roman" w:cs="Times New Roman"/>
              <w:sz w:val="72"/>
              <w:szCs w:val="72"/>
            </w:rPr>
          </w:pPr>
          <w:r>
            <w:rPr>
              <w:rFonts w:ascii="Times New Roman" w:eastAsia="Calibri" w:hAnsi="Times New Roman" w:cs="Times New Roman"/>
              <w:lang w:bidi="en-US"/>
            </w:rPr>
            <w:t>2024</w:t>
          </w:r>
          <w:r w:rsidRPr="00CB5BA1">
            <w:rPr>
              <w:rFonts w:ascii="Times New Roman" w:eastAsia="Calibri" w:hAnsi="Times New Roman" w:cs="Times New Roman"/>
              <w:lang w:bidi="en-US"/>
            </w:rPr>
            <w:t xml:space="preserve"> г.</w:t>
          </w:r>
        </w:p>
      </w:sdtContent>
    </w:sdt>
    <w:p w14:paraId="646FAE7C" w14:textId="77777777" w:rsidR="00C50DDD" w:rsidRDefault="00B1090E">
      <w:pPr>
        <w:pStyle w:val="143"/>
        <w:shd w:val="clear" w:color="auto" w:fill="auto"/>
        <w:spacing w:line="240" w:lineRule="auto"/>
        <w:ind w:firstLine="709"/>
        <w:jc w:val="both"/>
        <w:rPr>
          <w:rFonts w:ascii="Times New Roman" w:hAnsi="Times New Roman" w:cs="Times New Roman"/>
          <w:sz w:val="28"/>
          <w:szCs w:val="28"/>
          <w:lang w:bidi="en-US"/>
        </w:rPr>
      </w:pPr>
      <w:r>
        <w:rPr>
          <w:rFonts w:ascii="Times New Roman" w:hAnsi="Times New Roman" w:cs="Times New Roman"/>
          <w:sz w:val="28"/>
          <w:szCs w:val="28"/>
          <w:lang w:bidi="en-US"/>
        </w:rPr>
        <w:lastRenderedPageBreak/>
        <w:t>Конкурсное задание разработано экспертным сообществом и утверждено Менеджером компетенции, в котором установлены нижеследующие правила и необходимые требования владения профессиональными навыками для участия в соревнованиях по профессиональному мастерству.</w:t>
      </w:r>
    </w:p>
    <w:p w14:paraId="2B85AEEE" w14:textId="77777777" w:rsidR="00C50DDD" w:rsidRDefault="00C50DDD">
      <w:pPr>
        <w:pStyle w:val="143"/>
        <w:shd w:val="clear" w:color="auto" w:fill="auto"/>
        <w:spacing w:line="240" w:lineRule="auto"/>
        <w:ind w:firstLine="0"/>
        <w:rPr>
          <w:rFonts w:ascii="Times New Roman" w:eastAsia="Times New Roman" w:hAnsi="Times New Roman" w:cs="Times New Roman"/>
          <w:szCs w:val="24"/>
        </w:rPr>
      </w:pPr>
    </w:p>
    <w:p w14:paraId="429498CF" w14:textId="77777777" w:rsidR="00C50DDD" w:rsidRPr="00492916" w:rsidRDefault="00B1090E">
      <w:pPr>
        <w:pStyle w:val="bullet"/>
        <w:numPr>
          <w:ilvl w:val="0"/>
          <w:numId w:val="0"/>
        </w:numPr>
        <w:spacing w:line="240" w:lineRule="auto"/>
        <w:ind w:firstLine="709"/>
        <w:jc w:val="both"/>
        <w:rPr>
          <w:rFonts w:ascii="Times New Roman" w:hAnsi="Times New Roman"/>
          <w:b/>
          <w:sz w:val="28"/>
          <w:szCs w:val="28"/>
          <w:lang w:val="ru-RU"/>
        </w:rPr>
      </w:pPr>
      <w:r w:rsidRPr="00492916">
        <w:rPr>
          <w:rFonts w:ascii="Times New Roman" w:hAnsi="Times New Roman"/>
          <w:b/>
          <w:sz w:val="28"/>
          <w:szCs w:val="28"/>
          <w:lang w:val="ru-RU"/>
        </w:rPr>
        <w:t>Конкурсное задание включает в себя следующие разделы:</w:t>
      </w:r>
    </w:p>
    <w:p w14:paraId="59B70774" w14:textId="24040115" w:rsidR="00C50DDD" w:rsidRPr="00492916" w:rsidRDefault="00B1090E">
      <w:pPr>
        <w:pStyle w:val="12"/>
        <w:spacing w:line="240" w:lineRule="auto"/>
        <w:rPr>
          <w:rFonts w:asciiTheme="minorHAnsi" w:eastAsiaTheme="minorEastAsia" w:hAnsiTheme="minorHAnsi" w:cstheme="minorBidi"/>
          <w:sz w:val="22"/>
          <w:szCs w:val="22"/>
          <w:lang w:val="ru-RU" w:eastAsia="ru-RU"/>
        </w:rPr>
      </w:pPr>
      <w:r w:rsidRPr="00492916">
        <w:rPr>
          <w:rFonts w:ascii="Times New Roman" w:hAnsi="Times New Roman"/>
          <w:szCs w:val="24"/>
          <w:lang w:val="ru-RU" w:eastAsia="ru-RU"/>
        </w:rPr>
        <w:fldChar w:fldCharType="begin"/>
      </w:r>
      <w:r w:rsidRPr="00492916">
        <w:rPr>
          <w:rFonts w:ascii="Times New Roman" w:hAnsi="Times New Roman"/>
          <w:szCs w:val="24"/>
          <w:lang w:val="ru-RU" w:eastAsia="ru-RU"/>
        </w:rPr>
        <w:instrText xml:space="preserve"> TOC \o "1-2" \h \z \u </w:instrText>
      </w:r>
      <w:r w:rsidRPr="00492916">
        <w:rPr>
          <w:rFonts w:ascii="Times New Roman" w:hAnsi="Times New Roman"/>
          <w:szCs w:val="24"/>
          <w:lang w:val="ru-RU" w:eastAsia="ru-RU"/>
        </w:rPr>
        <w:fldChar w:fldCharType="separate"/>
      </w:r>
      <w:hyperlink w:anchor="_Toc124422965" w:tooltip="#_Toc124422965" w:history="1">
        <w:r w:rsidRPr="00492916">
          <w:rPr>
            <w:rStyle w:val="af2"/>
            <w:rFonts w:ascii="Times New Roman" w:hAnsi="Times New Roman"/>
          </w:rPr>
          <w:t>1. ОСНОВНЫЕ ТРЕБОВАНИЯ КОМПЕТЕНЦИИ</w:t>
        </w:r>
        <w:r w:rsidRPr="00492916">
          <w:tab/>
        </w:r>
        <w:r w:rsidRPr="00FE53A7">
          <w:rPr>
            <w:rFonts w:ascii="Times New Roman" w:hAnsi="Times New Roman"/>
          </w:rPr>
          <w:fldChar w:fldCharType="begin"/>
        </w:r>
        <w:r w:rsidRPr="00FE53A7">
          <w:rPr>
            <w:rFonts w:ascii="Times New Roman" w:hAnsi="Times New Roman"/>
          </w:rPr>
          <w:instrText xml:space="preserve"> PAGEREF _Toc124422965 \h </w:instrText>
        </w:r>
        <w:r w:rsidRPr="00FE53A7">
          <w:rPr>
            <w:rFonts w:ascii="Times New Roman" w:hAnsi="Times New Roman"/>
          </w:rPr>
        </w:r>
        <w:r w:rsidRPr="00FE53A7">
          <w:rPr>
            <w:rFonts w:ascii="Times New Roman" w:hAnsi="Times New Roman"/>
          </w:rPr>
          <w:fldChar w:fldCharType="separate"/>
        </w:r>
        <w:r w:rsidR="002C00F8" w:rsidRPr="00FE53A7">
          <w:rPr>
            <w:rFonts w:ascii="Times New Roman" w:hAnsi="Times New Roman"/>
            <w:noProof/>
          </w:rPr>
          <w:t>3</w:t>
        </w:r>
        <w:r w:rsidRPr="00FE53A7">
          <w:rPr>
            <w:rFonts w:ascii="Times New Roman" w:hAnsi="Times New Roman"/>
          </w:rPr>
          <w:fldChar w:fldCharType="end"/>
        </w:r>
      </w:hyperlink>
    </w:p>
    <w:p w14:paraId="5DA5C734" w14:textId="189401B7" w:rsidR="00C50DDD" w:rsidRPr="00492916" w:rsidRDefault="00F546B1">
      <w:pPr>
        <w:pStyle w:val="26"/>
        <w:rPr>
          <w:rFonts w:asciiTheme="minorHAnsi" w:eastAsiaTheme="minorEastAsia" w:hAnsiTheme="minorHAnsi" w:cstheme="minorBidi"/>
          <w:szCs w:val="22"/>
        </w:rPr>
      </w:pPr>
      <w:hyperlink w:anchor="_Toc124422966" w:tooltip="#_Toc124422966" w:history="1">
        <w:r w:rsidR="00B1090E" w:rsidRPr="00492916">
          <w:rPr>
            <w:rStyle w:val="af2"/>
          </w:rPr>
          <w:t>1.1. ОБЩИЕ СВЕДЕНИЯ О ТРЕБОВАНИЯХ КОМПЕТЕНЦИИ</w:t>
        </w:r>
        <w:r w:rsidR="00B1090E" w:rsidRPr="00492916">
          <w:tab/>
        </w:r>
        <w:r w:rsidR="00B1090E" w:rsidRPr="00492916">
          <w:fldChar w:fldCharType="begin"/>
        </w:r>
        <w:r w:rsidR="00B1090E" w:rsidRPr="00492916">
          <w:instrText xml:space="preserve"> PAGEREF _Toc124422966 \h </w:instrText>
        </w:r>
        <w:r w:rsidR="00B1090E" w:rsidRPr="00492916">
          <w:fldChar w:fldCharType="separate"/>
        </w:r>
        <w:r w:rsidR="002C00F8" w:rsidRPr="00492916">
          <w:rPr>
            <w:noProof/>
          </w:rPr>
          <w:t>3</w:t>
        </w:r>
        <w:r w:rsidR="00B1090E" w:rsidRPr="00492916">
          <w:fldChar w:fldCharType="end"/>
        </w:r>
      </w:hyperlink>
    </w:p>
    <w:p w14:paraId="3BD7FC78" w14:textId="3ECC039B" w:rsidR="00C50DDD" w:rsidRPr="00492916" w:rsidRDefault="00F546B1">
      <w:pPr>
        <w:pStyle w:val="26"/>
        <w:rPr>
          <w:rFonts w:asciiTheme="minorHAnsi" w:eastAsiaTheme="minorEastAsia" w:hAnsiTheme="minorHAnsi" w:cstheme="minorBidi"/>
          <w:szCs w:val="22"/>
        </w:rPr>
      </w:pPr>
      <w:hyperlink w:anchor="_Toc124422967" w:tooltip="#_Toc124422967" w:history="1">
        <w:r w:rsidR="00B1090E" w:rsidRPr="00492916">
          <w:rPr>
            <w:rStyle w:val="af2"/>
          </w:rPr>
          <w:t>1.2. ПЕРЕЧЕНЬ ПРОФЕССИОНАЛЬНЫХ ЗАДАЧ СПЕЦИАЛИСТА ПО КОМПЕТЕНЦИИ «Ремесленная керамика»</w:t>
        </w:r>
        <w:r w:rsidR="00B1090E" w:rsidRPr="00492916">
          <w:tab/>
        </w:r>
        <w:r w:rsidR="00B1090E" w:rsidRPr="00492916">
          <w:fldChar w:fldCharType="begin"/>
        </w:r>
        <w:r w:rsidR="00B1090E" w:rsidRPr="00492916">
          <w:instrText xml:space="preserve"> PAGEREF _Toc124422967 \h </w:instrText>
        </w:r>
        <w:r w:rsidR="00B1090E" w:rsidRPr="00492916">
          <w:fldChar w:fldCharType="separate"/>
        </w:r>
        <w:r w:rsidR="002C00F8" w:rsidRPr="00492916">
          <w:rPr>
            <w:noProof/>
          </w:rPr>
          <w:t>3</w:t>
        </w:r>
        <w:r w:rsidR="00B1090E" w:rsidRPr="00492916">
          <w:fldChar w:fldCharType="end"/>
        </w:r>
      </w:hyperlink>
    </w:p>
    <w:p w14:paraId="67FD549E" w14:textId="7A717A9C" w:rsidR="00C50DDD" w:rsidRPr="00492916" w:rsidRDefault="00F546B1">
      <w:pPr>
        <w:pStyle w:val="26"/>
        <w:rPr>
          <w:rFonts w:asciiTheme="minorHAnsi" w:eastAsiaTheme="minorEastAsia" w:hAnsiTheme="minorHAnsi" w:cstheme="minorBidi"/>
          <w:szCs w:val="22"/>
        </w:rPr>
      </w:pPr>
      <w:hyperlink w:anchor="_Toc124422968" w:tooltip="#_Toc124422968" w:history="1">
        <w:r w:rsidR="00B1090E" w:rsidRPr="00492916">
          <w:rPr>
            <w:rStyle w:val="af2"/>
          </w:rPr>
          <w:t>1.3. ТРЕБОВАНИЯ К СХЕМЕ ОЦЕНКИ</w:t>
        </w:r>
        <w:r w:rsidR="00B1090E" w:rsidRPr="00492916">
          <w:tab/>
        </w:r>
        <w:r w:rsidR="00B1090E" w:rsidRPr="00492916">
          <w:fldChar w:fldCharType="begin"/>
        </w:r>
        <w:r w:rsidR="00B1090E" w:rsidRPr="00492916">
          <w:instrText xml:space="preserve"> PAGEREF _Toc124422968 \h </w:instrText>
        </w:r>
        <w:r w:rsidR="00B1090E" w:rsidRPr="00492916">
          <w:fldChar w:fldCharType="separate"/>
        </w:r>
        <w:r w:rsidR="002C00F8" w:rsidRPr="00492916">
          <w:rPr>
            <w:noProof/>
          </w:rPr>
          <w:t>11</w:t>
        </w:r>
        <w:r w:rsidR="00B1090E" w:rsidRPr="00492916">
          <w:fldChar w:fldCharType="end"/>
        </w:r>
      </w:hyperlink>
    </w:p>
    <w:p w14:paraId="7CA4271B" w14:textId="4F9358BE" w:rsidR="00C50DDD" w:rsidRPr="00492916" w:rsidRDefault="00F546B1">
      <w:pPr>
        <w:pStyle w:val="26"/>
        <w:rPr>
          <w:rFonts w:asciiTheme="minorHAnsi" w:eastAsiaTheme="minorEastAsia" w:hAnsiTheme="minorHAnsi" w:cstheme="minorBidi"/>
          <w:szCs w:val="22"/>
        </w:rPr>
      </w:pPr>
      <w:hyperlink w:anchor="_Toc124422969" w:tooltip="#_Toc124422969" w:history="1">
        <w:r w:rsidR="00B1090E" w:rsidRPr="00492916">
          <w:rPr>
            <w:rStyle w:val="af2"/>
          </w:rPr>
          <w:t>1.4. СПЕЦИФИКАЦИЯ ОЦЕНКИ КОМПЕТЕНЦИИ</w:t>
        </w:r>
        <w:r w:rsidR="00B1090E" w:rsidRPr="00492916">
          <w:tab/>
        </w:r>
        <w:r w:rsidR="00B1090E" w:rsidRPr="00492916">
          <w:fldChar w:fldCharType="begin"/>
        </w:r>
        <w:r w:rsidR="00B1090E" w:rsidRPr="00492916">
          <w:instrText xml:space="preserve"> PAGEREF _Toc124422969 \h </w:instrText>
        </w:r>
        <w:r w:rsidR="00B1090E" w:rsidRPr="00492916">
          <w:fldChar w:fldCharType="separate"/>
        </w:r>
        <w:r w:rsidR="002C00F8" w:rsidRPr="00492916">
          <w:rPr>
            <w:noProof/>
          </w:rPr>
          <w:t>11</w:t>
        </w:r>
        <w:r w:rsidR="00B1090E" w:rsidRPr="00492916">
          <w:fldChar w:fldCharType="end"/>
        </w:r>
      </w:hyperlink>
    </w:p>
    <w:p w14:paraId="407D44B9" w14:textId="11A9D65D" w:rsidR="00C50DDD" w:rsidRPr="00492916" w:rsidRDefault="00F546B1">
      <w:pPr>
        <w:pStyle w:val="26"/>
        <w:rPr>
          <w:rFonts w:asciiTheme="minorHAnsi" w:eastAsiaTheme="minorEastAsia" w:hAnsiTheme="minorHAnsi" w:cstheme="minorBidi"/>
          <w:szCs w:val="22"/>
        </w:rPr>
      </w:pPr>
      <w:hyperlink w:anchor="_Toc124422970" w:tooltip="#_Toc124422970" w:history="1">
        <w:r w:rsidR="00B1090E" w:rsidRPr="00492916">
          <w:rPr>
            <w:rStyle w:val="af2"/>
          </w:rPr>
          <w:t>1.5.2. Структура модулей конкурсного задания (инвариант/вариатив)</w:t>
        </w:r>
        <w:r w:rsidR="00B1090E" w:rsidRPr="00492916">
          <w:tab/>
        </w:r>
        <w:r w:rsidR="00A8110E">
          <w:t>14</w:t>
        </w:r>
      </w:hyperlink>
    </w:p>
    <w:p w14:paraId="69BC6319" w14:textId="7B32A7D2" w:rsidR="00A8110E" w:rsidRPr="00A8110E" w:rsidRDefault="00F546B1" w:rsidP="00A8110E">
      <w:pPr>
        <w:pStyle w:val="26"/>
      </w:pPr>
      <w:hyperlink w:anchor="_Toc124422971" w:tooltip="#_Toc124422971" w:history="1">
        <w:r w:rsidR="00B1090E" w:rsidRPr="00492916">
          <w:rPr>
            <w:rStyle w:val="af2"/>
            <w:iCs/>
          </w:rPr>
          <w:t>2. СПЕЦИАЛЬНЫЕ ПРАВИЛА КОМПЕТЕНЦИИ</w:t>
        </w:r>
        <w:r w:rsidR="00B1090E" w:rsidRPr="00492916">
          <w:tab/>
        </w:r>
        <w:r w:rsidR="00A8110E">
          <w:t>23</w:t>
        </w:r>
      </w:hyperlink>
    </w:p>
    <w:p w14:paraId="585A66F6" w14:textId="0A393BC4" w:rsidR="00C50DDD" w:rsidRPr="00492916" w:rsidRDefault="00F546B1">
      <w:pPr>
        <w:pStyle w:val="26"/>
        <w:rPr>
          <w:rFonts w:asciiTheme="minorHAnsi" w:eastAsiaTheme="minorEastAsia" w:hAnsiTheme="minorHAnsi" w:cstheme="minorBidi"/>
          <w:szCs w:val="22"/>
        </w:rPr>
      </w:pPr>
      <w:hyperlink w:anchor="_Toc124422972" w:tooltip="#_Toc124422972" w:history="1">
        <w:r w:rsidR="00B1090E" w:rsidRPr="00492916">
          <w:rPr>
            <w:rStyle w:val="af2"/>
          </w:rPr>
          <w:t xml:space="preserve">2.1. </w:t>
        </w:r>
        <w:r w:rsidR="00B1090E" w:rsidRPr="00492916">
          <w:rPr>
            <w:rStyle w:val="af2"/>
            <w:bCs/>
            <w:iCs/>
          </w:rPr>
          <w:t>Личный инструмент конкурсанта</w:t>
        </w:r>
        <w:r w:rsidR="00B1090E" w:rsidRPr="00492916">
          <w:tab/>
        </w:r>
        <w:r w:rsidR="00A8110E">
          <w:t>23</w:t>
        </w:r>
      </w:hyperlink>
    </w:p>
    <w:p w14:paraId="1F2CCF8C" w14:textId="03CB1EF0" w:rsidR="00C50DDD" w:rsidRPr="00492916" w:rsidRDefault="00F546B1">
      <w:pPr>
        <w:pStyle w:val="12"/>
        <w:spacing w:line="240" w:lineRule="auto"/>
        <w:rPr>
          <w:rFonts w:asciiTheme="minorHAnsi" w:eastAsiaTheme="minorEastAsia" w:hAnsiTheme="minorHAnsi" w:cstheme="minorBidi"/>
          <w:sz w:val="22"/>
          <w:szCs w:val="22"/>
          <w:lang w:val="ru-RU" w:eastAsia="ru-RU"/>
        </w:rPr>
      </w:pPr>
      <w:hyperlink w:anchor="_Toc124422973" w:tooltip="#_Toc124422973" w:history="1">
        <w:r w:rsidR="00B1090E" w:rsidRPr="00492916">
          <w:rPr>
            <w:rStyle w:val="af2"/>
            <w:rFonts w:ascii="Times New Roman" w:hAnsi="Times New Roman"/>
          </w:rPr>
          <w:t>3. Приложения</w:t>
        </w:r>
        <w:r w:rsidR="00B1090E" w:rsidRPr="005D7345">
          <w:rPr>
            <w:rFonts w:ascii="Times New Roman" w:hAnsi="Times New Roman"/>
          </w:rPr>
          <w:tab/>
        </w:r>
        <w:r w:rsidR="00A8110E">
          <w:rPr>
            <w:rFonts w:ascii="Times New Roman" w:hAnsi="Times New Roman"/>
            <w:lang w:val="ru-RU"/>
          </w:rPr>
          <w:t>23</w:t>
        </w:r>
      </w:hyperlink>
    </w:p>
    <w:p w14:paraId="15230215" w14:textId="77777777" w:rsidR="00C50DDD" w:rsidRDefault="00B1090E">
      <w:pPr>
        <w:pStyle w:val="bullet"/>
        <w:numPr>
          <w:ilvl w:val="0"/>
          <w:numId w:val="0"/>
        </w:numPr>
        <w:tabs>
          <w:tab w:val="left" w:pos="142"/>
          <w:tab w:val="right" w:leader="dot" w:pos="9639"/>
        </w:tabs>
        <w:spacing w:line="240" w:lineRule="auto"/>
        <w:jc w:val="both"/>
        <w:rPr>
          <w:rFonts w:ascii="Times New Roman" w:hAnsi="Times New Roman"/>
          <w:bCs/>
          <w:sz w:val="24"/>
          <w:szCs w:val="20"/>
          <w:lang w:val="ru-RU" w:eastAsia="ru-RU"/>
        </w:rPr>
      </w:pPr>
      <w:r w:rsidRPr="00492916">
        <w:rPr>
          <w:rFonts w:ascii="Times New Roman" w:hAnsi="Times New Roman"/>
          <w:bCs/>
          <w:sz w:val="24"/>
          <w:lang w:val="ru-RU" w:eastAsia="ru-RU"/>
        </w:rPr>
        <w:fldChar w:fldCharType="end"/>
      </w:r>
    </w:p>
    <w:p w14:paraId="7B139965" w14:textId="77777777" w:rsidR="00C50DDD" w:rsidRDefault="00C50DDD">
      <w:pPr>
        <w:pStyle w:val="bullet"/>
        <w:numPr>
          <w:ilvl w:val="0"/>
          <w:numId w:val="0"/>
        </w:numPr>
        <w:spacing w:line="240" w:lineRule="auto"/>
        <w:ind w:hanging="360"/>
        <w:jc w:val="both"/>
        <w:rPr>
          <w:rFonts w:ascii="Times New Roman" w:hAnsi="Times New Roman"/>
          <w:bCs/>
          <w:sz w:val="24"/>
          <w:szCs w:val="20"/>
          <w:lang w:val="ru-RU" w:eastAsia="ru-RU"/>
        </w:rPr>
      </w:pPr>
    </w:p>
    <w:p w14:paraId="39F0B99E" w14:textId="77777777" w:rsidR="00C50DDD" w:rsidRDefault="00C50DDD">
      <w:pPr>
        <w:pStyle w:val="bullet"/>
        <w:numPr>
          <w:ilvl w:val="0"/>
          <w:numId w:val="0"/>
        </w:numPr>
        <w:spacing w:line="240" w:lineRule="auto"/>
        <w:ind w:hanging="360"/>
        <w:jc w:val="both"/>
        <w:rPr>
          <w:rFonts w:ascii="Times New Roman" w:hAnsi="Times New Roman"/>
          <w:bCs/>
          <w:sz w:val="24"/>
          <w:szCs w:val="20"/>
          <w:lang w:val="ru-RU" w:eastAsia="ru-RU"/>
        </w:rPr>
      </w:pPr>
    </w:p>
    <w:p w14:paraId="630DBB09" w14:textId="77777777" w:rsidR="00C50DDD" w:rsidRDefault="00C50DDD">
      <w:pPr>
        <w:pStyle w:val="bullet"/>
        <w:numPr>
          <w:ilvl w:val="0"/>
          <w:numId w:val="0"/>
        </w:numPr>
        <w:spacing w:line="240" w:lineRule="auto"/>
        <w:ind w:hanging="360"/>
        <w:jc w:val="both"/>
        <w:rPr>
          <w:rFonts w:ascii="Times New Roman" w:hAnsi="Times New Roman"/>
          <w:bCs/>
          <w:sz w:val="24"/>
          <w:szCs w:val="20"/>
          <w:lang w:val="ru-RU" w:eastAsia="ru-RU"/>
        </w:rPr>
      </w:pPr>
    </w:p>
    <w:p w14:paraId="20CD43E7" w14:textId="77777777" w:rsidR="00C50DDD" w:rsidRDefault="00C50DDD">
      <w:pPr>
        <w:pStyle w:val="bullet"/>
        <w:numPr>
          <w:ilvl w:val="0"/>
          <w:numId w:val="0"/>
        </w:numPr>
        <w:spacing w:line="240" w:lineRule="auto"/>
        <w:ind w:hanging="360"/>
        <w:jc w:val="both"/>
        <w:rPr>
          <w:rFonts w:ascii="Times New Roman" w:hAnsi="Times New Roman"/>
          <w:bCs/>
          <w:sz w:val="24"/>
          <w:szCs w:val="20"/>
          <w:lang w:val="ru-RU" w:eastAsia="ru-RU"/>
        </w:rPr>
      </w:pPr>
    </w:p>
    <w:p w14:paraId="7DB2C384" w14:textId="77777777" w:rsidR="00C50DDD" w:rsidRDefault="00C50DDD">
      <w:pPr>
        <w:pStyle w:val="bullet"/>
        <w:numPr>
          <w:ilvl w:val="0"/>
          <w:numId w:val="0"/>
        </w:numPr>
        <w:spacing w:line="240" w:lineRule="auto"/>
        <w:ind w:hanging="360"/>
        <w:jc w:val="both"/>
        <w:rPr>
          <w:rFonts w:ascii="Times New Roman" w:hAnsi="Times New Roman"/>
          <w:bCs/>
          <w:sz w:val="24"/>
          <w:szCs w:val="20"/>
          <w:lang w:val="ru-RU" w:eastAsia="ru-RU"/>
        </w:rPr>
      </w:pPr>
    </w:p>
    <w:p w14:paraId="4E038D8C" w14:textId="77777777" w:rsidR="00C50DDD" w:rsidRDefault="00C50DDD">
      <w:pPr>
        <w:pStyle w:val="bullet"/>
        <w:numPr>
          <w:ilvl w:val="0"/>
          <w:numId w:val="0"/>
        </w:numPr>
        <w:spacing w:line="240" w:lineRule="auto"/>
        <w:ind w:hanging="360"/>
        <w:jc w:val="both"/>
        <w:rPr>
          <w:rFonts w:ascii="Times New Roman" w:hAnsi="Times New Roman"/>
          <w:bCs/>
          <w:sz w:val="24"/>
          <w:szCs w:val="20"/>
          <w:lang w:val="ru-RU" w:eastAsia="ru-RU"/>
        </w:rPr>
      </w:pPr>
    </w:p>
    <w:p w14:paraId="795A1197" w14:textId="77777777" w:rsidR="00C50DDD" w:rsidRDefault="00C50DDD">
      <w:pPr>
        <w:pStyle w:val="bullet"/>
        <w:numPr>
          <w:ilvl w:val="0"/>
          <w:numId w:val="0"/>
        </w:numPr>
        <w:spacing w:line="240" w:lineRule="auto"/>
        <w:ind w:hanging="360"/>
        <w:jc w:val="both"/>
        <w:rPr>
          <w:rFonts w:ascii="Times New Roman" w:hAnsi="Times New Roman"/>
          <w:bCs/>
          <w:sz w:val="24"/>
          <w:szCs w:val="20"/>
          <w:lang w:val="ru-RU" w:eastAsia="ru-RU"/>
        </w:rPr>
      </w:pPr>
    </w:p>
    <w:p w14:paraId="0F61D6FA" w14:textId="77777777" w:rsidR="00C50DDD" w:rsidRDefault="00C50DDD">
      <w:pPr>
        <w:pStyle w:val="bullet"/>
        <w:numPr>
          <w:ilvl w:val="0"/>
          <w:numId w:val="0"/>
        </w:numPr>
        <w:spacing w:line="240" w:lineRule="auto"/>
        <w:ind w:hanging="360"/>
        <w:jc w:val="both"/>
        <w:rPr>
          <w:rFonts w:ascii="Times New Roman" w:hAnsi="Times New Roman"/>
          <w:bCs/>
          <w:sz w:val="24"/>
          <w:szCs w:val="20"/>
          <w:lang w:val="ru-RU" w:eastAsia="ru-RU"/>
        </w:rPr>
      </w:pPr>
    </w:p>
    <w:p w14:paraId="3780F7E2" w14:textId="77777777" w:rsidR="00C50DDD" w:rsidRDefault="00C50DDD">
      <w:pPr>
        <w:pStyle w:val="bullet"/>
        <w:numPr>
          <w:ilvl w:val="0"/>
          <w:numId w:val="0"/>
        </w:numPr>
        <w:spacing w:line="240" w:lineRule="auto"/>
        <w:ind w:hanging="360"/>
        <w:jc w:val="both"/>
        <w:rPr>
          <w:rFonts w:ascii="Times New Roman" w:hAnsi="Times New Roman"/>
          <w:bCs/>
          <w:sz w:val="24"/>
          <w:szCs w:val="20"/>
          <w:lang w:val="ru-RU" w:eastAsia="ru-RU"/>
        </w:rPr>
      </w:pPr>
    </w:p>
    <w:p w14:paraId="69B26261" w14:textId="77777777" w:rsidR="00C50DDD" w:rsidRDefault="00C50DDD">
      <w:pPr>
        <w:pStyle w:val="bullet"/>
        <w:numPr>
          <w:ilvl w:val="0"/>
          <w:numId w:val="0"/>
        </w:numPr>
        <w:spacing w:line="240" w:lineRule="auto"/>
        <w:ind w:hanging="360"/>
        <w:jc w:val="both"/>
        <w:rPr>
          <w:rFonts w:ascii="Times New Roman" w:hAnsi="Times New Roman"/>
          <w:bCs/>
          <w:sz w:val="24"/>
          <w:szCs w:val="20"/>
          <w:lang w:val="ru-RU" w:eastAsia="ru-RU"/>
        </w:rPr>
      </w:pPr>
    </w:p>
    <w:p w14:paraId="7B7515CD" w14:textId="77777777" w:rsidR="00C50DDD" w:rsidRDefault="00C50DDD">
      <w:pPr>
        <w:pStyle w:val="bullet"/>
        <w:numPr>
          <w:ilvl w:val="0"/>
          <w:numId w:val="0"/>
        </w:numPr>
        <w:spacing w:line="240" w:lineRule="auto"/>
        <w:ind w:hanging="360"/>
        <w:jc w:val="both"/>
        <w:rPr>
          <w:rFonts w:ascii="Times New Roman" w:hAnsi="Times New Roman"/>
          <w:bCs/>
          <w:sz w:val="24"/>
          <w:szCs w:val="20"/>
          <w:lang w:val="ru-RU" w:eastAsia="ru-RU"/>
        </w:rPr>
      </w:pPr>
    </w:p>
    <w:p w14:paraId="55D24F42" w14:textId="77777777" w:rsidR="00C50DDD" w:rsidRDefault="00C50DDD">
      <w:pPr>
        <w:pStyle w:val="bullet"/>
        <w:numPr>
          <w:ilvl w:val="0"/>
          <w:numId w:val="0"/>
        </w:numPr>
        <w:spacing w:line="240" w:lineRule="auto"/>
        <w:ind w:hanging="360"/>
        <w:jc w:val="both"/>
        <w:rPr>
          <w:rFonts w:ascii="Times New Roman" w:hAnsi="Times New Roman"/>
          <w:bCs/>
          <w:sz w:val="24"/>
          <w:szCs w:val="20"/>
          <w:lang w:val="ru-RU" w:eastAsia="ru-RU"/>
        </w:rPr>
      </w:pPr>
    </w:p>
    <w:p w14:paraId="00378580" w14:textId="77777777" w:rsidR="00C50DDD" w:rsidRDefault="00C50DDD">
      <w:pPr>
        <w:pStyle w:val="bullet"/>
        <w:numPr>
          <w:ilvl w:val="0"/>
          <w:numId w:val="0"/>
        </w:numPr>
        <w:spacing w:line="240" w:lineRule="auto"/>
        <w:ind w:hanging="360"/>
        <w:jc w:val="both"/>
        <w:rPr>
          <w:rFonts w:ascii="Times New Roman" w:hAnsi="Times New Roman"/>
          <w:bCs/>
          <w:sz w:val="24"/>
          <w:szCs w:val="20"/>
          <w:lang w:val="ru-RU" w:eastAsia="ru-RU"/>
        </w:rPr>
      </w:pPr>
    </w:p>
    <w:p w14:paraId="6D092FE7" w14:textId="77777777" w:rsidR="00C50DDD" w:rsidRDefault="00C50DDD">
      <w:pPr>
        <w:pStyle w:val="bullet"/>
        <w:numPr>
          <w:ilvl w:val="0"/>
          <w:numId w:val="0"/>
        </w:numPr>
        <w:spacing w:line="240" w:lineRule="auto"/>
        <w:ind w:hanging="360"/>
        <w:jc w:val="both"/>
        <w:rPr>
          <w:rFonts w:ascii="Times New Roman" w:hAnsi="Times New Roman"/>
          <w:bCs/>
          <w:sz w:val="24"/>
          <w:szCs w:val="20"/>
          <w:lang w:val="ru-RU" w:eastAsia="ru-RU"/>
        </w:rPr>
      </w:pPr>
    </w:p>
    <w:p w14:paraId="147F97CD" w14:textId="77777777" w:rsidR="00C50DDD" w:rsidRDefault="00C50DDD">
      <w:pPr>
        <w:pStyle w:val="bullet"/>
        <w:numPr>
          <w:ilvl w:val="0"/>
          <w:numId w:val="0"/>
        </w:numPr>
        <w:spacing w:line="240" w:lineRule="auto"/>
        <w:ind w:hanging="360"/>
        <w:jc w:val="both"/>
        <w:rPr>
          <w:rFonts w:ascii="Times New Roman" w:hAnsi="Times New Roman"/>
          <w:bCs/>
          <w:sz w:val="24"/>
          <w:szCs w:val="20"/>
          <w:lang w:val="ru-RU" w:eastAsia="ru-RU"/>
        </w:rPr>
      </w:pPr>
    </w:p>
    <w:p w14:paraId="7DEF3E1A" w14:textId="77777777" w:rsidR="00C50DDD" w:rsidRDefault="00C50DDD">
      <w:pPr>
        <w:pStyle w:val="bullet"/>
        <w:numPr>
          <w:ilvl w:val="0"/>
          <w:numId w:val="0"/>
        </w:numPr>
        <w:spacing w:line="240" w:lineRule="auto"/>
        <w:ind w:hanging="360"/>
        <w:jc w:val="both"/>
        <w:rPr>
          <w:rFonts w:ascii="Times New Roman" w:hAnsi="Times New Roman"/>
          <w:bCs/>
          <w:sz w:val="24"/>
          <w:szCs w:val="20"/>
          <w:lang w:val="ru-RU" w:eastAsia="ru-RU"/>
        </w:rPr>
      </w:pPr>
    </w:p>
    <w:p w14:paraId="5E2E7935" w14:textId="77777777" w:rsidR="00C50DDD" w:rsidRDefault="00B1090E">
      <w:pPr>
        <w:spacing w:after="0" w:line="240" w:lineRule="auto"/>
        <w:jc w:val="both"/>
        <w:rPr>
          <w:rFonts w:ascii="Times New Roman" w:hAnsi="Times New Roman" w:cs="Times New Roman"/>
          <w:b/>
          <w:bCs/>
        </w:rPr>
      </w:pPr>
      <w:bookmarkStart w:id="0" w:name="_Toc450204622"/>
      <w:r>
        <w:rPr>
          <w:rFonts w:ascii="Times New Roman" w:hAnsi="Times New Roman" w:cs="Times New Roman"/>
          <w:b/>
          <w:bCs/>
        </w:rPr>
        <w:br w:type="page" w:clear="all"/>
      </w:r>
      <w:bookmarkEnd w:id="0"/>
    </w:p>
    <w:p w14:paraId="37ECD992" w14:textId="77777777" w:rsidR="00C50DDD" w:rsidRDefault="00B1090E">
      <w:pPr>
        <w:spacing w:after="0" w:line="240" w:lineRule="auto"/>
        <w:ind w:firstLine="1418"/>
        <w:rPr>
          <w:rFonts w:ascii="Times New Roman" w:hAnsi="Times New Roman" w:cs="Times New Roman"/>
          <w:b/>
          <w:bCs/>
          <w:sz w:val="28"/>
          <w:szCs w:val="28"/>
        </w:rPr>
      </w:pPr>
      <w:r>
        <w:rPr>
          <w:rFonts w:ascii="Times New Roman" w:hAnsi="Times New Roman" w:cs="Times New Roman"/>
          <w:b/>
          <w:bCs/>
          <w:sz w:val="28"/>
          <w:szCs w:val="28"/>
        </w:rPr>
        <w:lastRenderedPageBreak/>
        <w:t>ИСПОЛЬЗУЕМЫЕ СОКРАЩЕНИЯ</w:t>
      </w:r>
    </w:p>
    <w:p w14:paraId="14637E6C" w14:textId="77777777" w:rsidR="00C50DDD" w:rsidRDefault="00C50DDD">
      <w:pPr>
        <w:spacing w:after="0" w:line="240" w:lineRule="auto"/>
        <w:jc w:val="both"/>
        <w:rPr>
          <w:rFonts w:ascii="Times New Roman" w:hAnsi="Times New Roman" w:cs="Times New Roman"/>
          <w:b/>
          <w:bCs/>
        </w:rPr>
      </w:pPr>
    </w:p>
    <w:p w14:paraId="47F5BA8B" w14:textId="77777777" w:rsidR="00C50DDD" w:rsidRDefault="00C50DDD">
      <w:pPr>
        <w:spacing w:after="0" w:line="240" w:lineRule="auto"/>
        <w:jc w:val="both"/>
        <w:rPr>
          <w:rFonts w:ascii="Times New Roman" w:hAnsi="Times New Roman" w:cs="Times New Roman"/>
          <w:b/>
          <w:bCs/>
        </w:rPr>
      </w:pPr>
    </w:p>
    <w:p w14:paraId="39024103" w14:textId="77777777" w:rsidR="00C50DDD" w:rsidRDefault="00B1090E" w:rsidP="000051F2">
      <w:pPr>
        <w:pStyle w:val="bullet"/>
        <w:numPr>
          <w:ilvl w:val="0"/>
          <w:numId w:val="17"/>
        </w:numPr>
        <w:ind w:left="0" w:firstLine="709"/>
        <w:jc w:val="both"/>
        <w:rPr>
          <w:rFonts w:ascii="Times New Roman" w:hAnsi="Times New Roman"/>
          <w:bCs/>
          <w:sz w:val="28"/>
          <w:szCs w:val="28"/>
          <w:lang w:val="ru-RU" w:eastAsia="ru-RU"/>
        </w:rPr>
      </w:pPr>
      <w:r>
        <w:rPr>
          <w:rFonts w:ascii="Times New Roman" w:hAnsi="Times New Roman"/>
          <w:bCs/>
          <w:sz w:val="28"/>
          <w:szCs w:val="28"/>
          <w:lang w:val="ru-RU" w:eastAsia="ru-RU"/>
        </w:rPr>
        <w:t>ФГОС – Федеральный государственный образовательный стандарт</w:t>
      </w:r>
    </w:p>
    <w:p w14:paraId="2684D3C1" w14:textId="77777777" w:rsidR="00C50DDD" w:rsidRDefault="00B1090E" w:rsidP="000051F2">
      <w:pPr>
        <w:pStyle w:val="bullet"/>
        <w:numPr>
          <w:ilvl w:val="0"/>
          <w:numId w:val="17"/>
        </w:numPr>
        <w:ind w:left="0" w:firstLine="709"/>
        <w:jc w:val="both"/>
        <w:rPr>
          <w:rFonts w:ascii="Times New Roman" w:hAnsi="Times New Roman"/>
          <w:bCs/>
          <w:sz w:val="28"/>
          <w:szCs w:val="28"/>
          <w:lang w:val="ru-RU" w:eastAsia="ru-RU"/>
        </w:rPr>
      </w:pPr>
      <w:r>
        <w:rPr>
          <w:rFonts w:ascii="Times New Roman" w:hAnsi="Times New Roman"/>
          <w:bCs/>
          <w:sz w:val="28"/>
          <w:szCs w:val="28"/>
          <w:lang w:val="ru-RU" w:eastAsia="ru-RU"/>
        </w:rPr>
        <w:t>ПС – профессиональный стандарт</w:t>
      </w:r>
    </w:p>
    <w:p w14:paraId="50BC476A" w14:textId="77777777" w:rsidR="00C50DDD" w:rsidRDefault="00B1090E" w:rsidP="000051F2">
      <w:pPr>
        <w:pStyle w:val="bullet"/>
        <w:numPr>
          <w:ilvl w:val="0"/>
          <w:numId w:val="17"/>
        </w:numPr>
        <w:ind w:left="0" w:firstLine="709"/>
        <w:jc w:val="both"/>
        <w:rPr>
          <w:rFonts w:ascii="Times New Roman" w:hAnsi="Times New Roman"/>
          <w:bCs/>
          <w:sz w:val="28"/>
          <w:szCs w:val="28"/>
          <w:lang w:val="ru-RU" w:eastAsia="ru-RU"/>
        </w:rPr>
      </w:pPr>
      <w:r>
        <w:rPr>
          <w:rFonts w:ascii="Times New Roman" w:hAnsi="Times New Roman"/>
          <w:bCs/>
          <w:sz w:val="28"/>
          <w:szCs w:val="28"/>
          <w:lang w:val="ru-RU" w:eastAsia="ru-RU"/>
        </w:rPr>
        <w:t>ТК – требования компетенции</w:t>
      </w:r>
    </w:p>
    <w:p w14:paraId="620C7F1A" w14:textId="77777777" w:rsidR="00C50DDD" w:rsidRDefault="00B1090E" w:rsidP="000051F2">
      <w:pPr>
        <w:pStyle w:val="bullet"/>
        <w:numPr>
          <w:ilvl w:val="0"/>
          <w:numId w:val="17"/>
        </w:numPr>
        <w:ind w:left="0" w:firstLine="709"/>
        <w:jc w:val="both"/>
        <w:rPr>
          <w:rFonts w:ascii="Times New Roman" w:hAnsi="Times New Roman"/>
          <w:bCs/>
          <w:sz w:val="28"/>
          <w:szCs w:val="28"/>
          <w:lang w:val="ru-RU" w:eastAsia="ru-RU"/>
        </w:rPr>
      </w:pPr>
      <w:r>
        <w:rPr>
          <w:rFonts w:ascii="Times New Roman" w:hAnsi="Times New Roman"/>
          <w:bCs/>
          <w:sz w:val="28"/>
          <w:szCs w:val="28"/>
          <w:lang w:val="ru-RU" w:eastAsia="ru-RU"/>
        </w:rPr>
        <w:t>КЗ - конкурсное задание</w:t>
      </w:r>
    </w:p>
    <w:p w14:paraId="1475013C" w14:textId="77777777" w:rsidR="00C50DDD" w:rsidRDefault="00B1090E" w:rsidP="000051F2">
      <w:pPr>
        <w:pStyle w:val="bullet"/>
        <w:numPr>
          <w:ilvl w:val="0"/>
          <w:numId w:val="17"/>
        </w:numPr>
        <w:ind w:left="0" w:firstLine="709"/>
        <w:jc w:val="both"/>
        <w:rPr>
          <w:rFonts w:ascii="Times New Roman" w:hAnsi="Times New Roman"/>
          <w:bCs/>
          <w:sz w:val="28"/>
          <w:szCs w:val="28"/>
          <w:lang w:val="ru-RU" w:eastAsia="ru-RU"/>
        </w:rPr>
      </w:pPr>
      <w:r>
        <w:rPr>
          <w:rFonts w:ascii="Times New Roman" w:hAnsi="Times New Roman"/>
          <w:bCs/>
          <w:sz w:val="28"/>
          <w:szCs w:val="28"/>
          <w:lang w:val="ru-RU" w:eastAsia="ru-RU"/>
        </w:rPr>
        <w:t>ИЛ – инфраструктурный лист</w:t>
      </w:r>
    </w:p>
    <w:p w14:paraId="67BD06C7" w14:textId="77777777" w:rsidR="00C50DDD" w:rsidRDefault="00B1090E" w:rsidP="000051F2">
      <w:pPr>
        <w:pStyle w:val="bullet"/>
        <w:numPr>
          <w:ilvl w:val="0"/>
          <w:numId w:val="17"/>
        </w:numPr>
        <w:ind w:left="0" w:firstLine="709"/>
        <w:jc w:val="both"/>
        <w:rPr>
          <w:rFonts w:ascii="Times New Roman" w:hAnsi="Times New Roman"/>
          <w:bCs/>
          <w:sz w:val="28"/>
          <w:szCs w:val="28"/>
          <w:lang w:val="ru-RU" w:eastAsia="ru-RU"/>
        </w:rPr>
      </w:pPr>
      <w:r>
        <w:rPr>
          <w:rFonts w:ascii="Times New Roman" w:hAnsi="Times New Roman"/>
          <w:bCs/>
          <w:sz w:val="28"/>
          <w:szCs w:val="28"/>
          <w:lang w:val="ru-RU" w:eastAsia="ru-RU"/>
        </w:rPr>
        <w:t>КО - критерии оценки</w:t>
      </w:r>
    </w:p>
    <w:p w14:paraId="59B9F208" w14:textId="77777777" w:rsidR="00C50DDD" w:rsidRDefault="00B1090E" w:rsidP="000051F2">
      <w:pPr>
        <w:pStyle w:val="bullet"/>
        <w:numPr>
          <w:ilvl w:val="0"/>
          <w:numId w:val="17"/>
        </w:numPr>
        <w:ind w:left="0" w:firstLine="709"/>
        <w:jc w:val="both"/>
        <w:rPr>
          <w:rFonts w:ascii="Times New Roman" w:hAnsi="Times New Roman"/>
          <w:bCs/>
          <w:sz w:val="28"/>
          <w:szCs w:val="28"/>
          <w:lang w:val="ru-RU" w:eastAsia="ru-RU"/>
        </w:rPr>
      </w:pPr>
      <w:r>
        <w:rPr>
          <w:rFonts w:ascii="Times New Roman" w:hAnsi="Times New Roman"/>
          <w:bCs/>
          <w:sz w:val="28"/>
          <w:szCs w:val="28"/>
          <w:lang w:val="ru-RU" w:eastAsia="ru-RU"/>
        </w:rPr>
        <w:t>ОТ и ТБ – охрана труда и техника безопасности</w:t>
      </w:r>
    </w:p>
    <w:p w14:paraId="4D8712C5" w14:textId="77777777" w:rsidR="00C50DDD" w:rsidRDefault="00C50DDD">
      <w:pPr>
        <w:spacing w:after="0" w:line="240" w:lineRule="auto"/>
        <w:jc w:val="both"/>
        <w:rPr>
          <w:rFonts w:ascii="Times New Roman" w:hAnsi="Times New Roman" w:cs="Times New Roman"/>
          <w:b/>
          <w:bCs/>
        </w:rPr>
      </w:pPr>
    </w:p>
    <w:p w14:paraId="51E7DEB1" w14:textId="77777777" w:rsidR="00C50DDD" w:rsidRDefault="00C50DDD">
      <w:pPr>
        <w:spacing w:after="0" w:line="240" w:lineRule="auto"/>
        <w:jc w:val="both"/>
        <w:rPr>
          <w:rFonts w:ascii="Times New Roman" w:hAnsi="Times New Roman" w:cs="Times New Roman"/>
          <w:b/>
          <w:bCs/>
        </w:rPr>
      </w:pPr>
    </w:p>
    <w:p w14:paraId="4756FEF2" w14:textId="77777777" w:rsidR="00C50DDD" w:rsidRDefault="00C50DDD">
      <w:pPr>
        <w:spacing w:after="0" w:line="240" w:lineRule="auto"/>
        <w:jc w:val="both"/>
        <w:rPr>
          <w:rFonts w:ascii="Times New Roman" w:hAnsi="Times New Roman" w:cs="Times New Roman"/>
          <w:b/>
          <w:bCs/>
        </w:rPr>
      </w:pPr>
    </w:p>
    <w:p w14:paraId="6F7F712A" w14:textId="77777777" w:rsidR="00C50DDD" w:rsidRDefault="00C50DDD">
      <w:pPr>
        <w:spacing w:after="0" w:line="240" w:lineRule="auto"/>
        <w:jc w:val="both"/>
        <w:rPr>
          <w:rFonts w:ascii="Times New Roman" w:hAnsi="Times New Roman" w:cs="Times New Roman"/>
          <w:b/>
          <w:bCs/>
        </w:rPr>
      </w:pPr>
    </w:p>
    <w:p w14:paraId="07253DA4" w14:textId="77777777" w:rsidR="00C50DDD" w:rsidRDefault="00C50DDD">
      <w:pPr>
        <w:spacing w:after="0" w:line="240" w:lineRule="auto"/>
        <w:jc w:val="both"/>
        <w:rPr>
          <w:rFonts w:ascii="Times New Roman" w:hAnsi="Times New Roman" w:cs="Times New Roman"/>
          <w:b/>
          <w:bCs/>
        </w:rPr>
      </w:pPr>
    </w:p>
    <w:p w14:paraId="3ABA66EA" w14:textId="77777777" w:rsidR="00C50DDD" w:rsidRDefault="00C50DDD">
      <w:pPr>
        <w:spacing w:after="0" w:line="240" w:lineRule="auto"/>
        <w:jc w:val="both"/>
        <w:rPr>
          <w:rFonts w:ascii="Times New Roman" w:hAnsi="Times New Roman" w:cs="Times New Roman"/>
          <w:b/>
          <w:bCs/>
        </w:rPr>
      </w:pPr>
    </w:p>
    <w:p w14:paraId="1C0AEA8A" w14:textId="77777777" w:rsidR="00C50DDD" w:rsidRDefault="00C50DDD">
      <w:pPr>
        <w:spacing w:after="0" w:line="240" w:lineRule="auto"/>
        <w:jc w:val="both"/>
        <w:rPr>
          <w:rFonts w:ascii="Times New Roman" w:hAnsi="Times New Roman" w:cs="Times New Roman"/>
          <w:b/>
          <w:bCs/>
        </w:rPr>
      </w:pPr>
    </w:p>
    <w:p w14:paraId="69D46734" w14:textId="77777777" w:rsidR="00C50DDD" w:rsidRDefault="00C50DDD">
      <w:pPr>
        <w:spacing w:after="0" w:line="240" w:lineRule="auto"/>
        <w:jc w:val="both"/>
        <w:rPr>
          <w:rFonts w:ascii="Times New Roman" w:hAnsi="Times New Roman" w:cs="Times New Roman"/>
          <w:b/>
          <w:bCs/>
        </w:rPr>
      </w:pPr>
    </w:p>
    <w:p w14:paraId="14882324" w14:textId="77777777" w:rsidR="00C50DDD" w:rsidRDefault="00C50DDD">
      <w:pPr>
        <w:spacing w:after="0" w:line="240" w:lineRule="auto"/>
        <w:jc w:val="both"/>
        <w:rPr>
          <w:rFonts w:ascii="Times New Roman" w:hAnsi="Times New Roman" w:cs="Times New Roman"/>
          <w:b/>
          <w:bCs/>
        </w:rPr>
      </w:pPr>
    </w:p>
    <w:p w14:paraId="45B8C91C" w14:textId="77777777" w:rsidR="00C50DDD" w:rsidRDefault="00C50DDD">
      <w:pPr>
        <w:spacing w:after="0" w:line="240" w:lineRule="auto"/>
        <w:jc w:val="both"/>
        <w:rPr>
          <w:rFonts w:ascii="Times New Roman" w:hAnsi="Times New Roman" w:cs="Times New Roman"/>
          <w:b/>
          <w:bCs/>
        </w:rPr>
      </w:pPr>
    </w:p>
    <w:p w14:paraId="5D081761" w14:textId="77777777" w:rsidR="00C50DDD" w:rsidRDefault="00C50DDD">
      <w:pPr>
        <w:spacing w:after="0" w:line="240" w:lineRule="auto"/>
        <w:jc w:val="both"/>
        <w:rPr>
          <w:rFonts w:ascii="Times New Roman" w:hAnsi="Times New Roman" w:cs="Times New Roman"/>
          <w:b/>
          <w:bCs/>
        </w:rPr>
      </w:pPr>
    </w:p>
    <w:p w14:paraId="1A75C6C6" w14:textId="77777777" w:rsidR="00C50DDD" w:rsidRDefault="00C50DDD">
      <w:pPr>
        <w:spacing w:after="0" w:line="240" w:lineRule="auto"/>
        <w:jc w:val="both"/>
        <w:rPr>
          <w:rFonts w:ascii="Times New Roman" w:hAnsi="Times New Roman" w:cs="Times New Roman"/>
          <w:b/>
          <w:bCs/>
        </w:rPr>
      </w:pPr>
    </w:p>
    <w:p w14:paraId="335747F0" w14:textId="77777777" w:rsidR="00C50DDD" w:rsidRDefault="00C50DDD">
      <w:pPr>
        <w:spacing w:after="0" w:line="240" w:lineRule="auto"/>
        <w:jc w:val="both"/>
        <w:rPr>
          <w:rFonts w:ascii="Times New Roman" w:hAnsi="Times New Roman" w:cs="Times New Roman"/>
          <w:b/>
          <w:bCs/>
        </w:rPr>
      </w:pPr>
    </w:p>
    <w:p w14:paraId="366F89E5" w14:textId="77777777" w:rsidR="00C50DDD" w:rsidRDefault="00C50DDD">
      <w:pPr>
        <w:spacing w:after="0" w:line="240" w:lineRule="auto"/>
        <w:jc w:val="both"/>
        <w:rPr>
          <w:rFonts w:ascii="Times New Roman" w:hAnsi="Times New Roman" w:cs="Times New Roman"/>
          <w:b/>
          <w:bCs/>
        </w:rPr>
      </w:pPr>
    </w:p>
    <w:p w14:paraId="7009E982" w14:textId="77777777" w:rsidR="00C50DDD" w:rsidRDefault="00C50DDD">
      <w:pPr>
        <w:spacing w:after="0" w:line="240" w:lineRule="auto"/>
        <w:jc w:val="both"/>
        <w:rPr>
          <w:rFonts w:ascii="Times New Roman" w:hAnsi="Times New Roman" w:cs="Times New Roman"/>
          <w:b/>
          <w:bCs/>
        </w:rPr>
      </w:pPr>
    </w:p>
    <w:p w14:paraId="47501FD4" w14:textId="77777777" w:rsidR="00C50DDD" w:rsidRDefault="00C50DDD">
      <w:pPr>
        <w:spacing w:after="0" w:line="240" w:lineRule="auto"/>
        <w:jc w:val="both"/>
        <w:rPr>
          <w:rFonts w:ascii="Times New Roman" w:hAnsi="Times New Roman" w:cs="Times New Roman"/>
          <w:b/>
          <w:bCs/>
        </w:rPr>
      </w:pPr>
    </w:p>
    <w:p w14:paraId="67E1EEBD" w14:textId="77777777" w:rsidR="00C50DDD" w:rsidRDefault="00C50DDD">
      <w:pPr>
        <w:spacing w:after="0" w:line="240" w:lineRule="auto"/>
        <w:jc w:val="both"/>
        <w:rPr>
          <w:rFonts w:ascii="Times New Roman" w:hAnsi="Times New Roman" w:cs="Times New Roman"/>
          <w:b/>
          <w:bCs/>
        </w:rPr>
      </w:pPr>
    </w:p>
    <w:p w14:paraId="6190C9FC" w14:textId="77777777" w:rsidR="00C50DDD" w:rsidRDefault="00C50DDD">
      <w:pPr>
        <w:spacing w:after="0" w:line="240" w:lineRule="auto"/>
        <w:jc w:val="both"/>
        <w:rPr>
          <w:rFonts w:ascii="Times New Roman" w:hAnsi="Times New Roman" w:cs="Times New Roman"/>
          <w:b/>
          <w:bCs/>
        </w:rPr>
      </w:pPr>
    </w:p>
    <w:p w14:paraId="0AA1B605" w14:textId="77777777" w:rsidR="00C50DDD" w:rsidRDefault="00C50DDD">
      <w:pPr>
        <w:spacing w:after="0" w:line="240" w:lineRule="auto"/>
        <w:jc w:val="both"/>
        <w:rPr>
          <w:rFonts w:ascii="Times New Roman" w:hAnsi="Times New Roman" w:cs="Times New Roman"/>
          <w:b/>
          <w:bCs/>
        </w:rPr>
      </w:pPr>
    </w:p>
    <w:p w14:paraId="78D09FC0" w14:textId="77777777" w:rsidR="00C50DDD" w:rsidRDefault="00C50DDD">
      <w:pPr>
        <w:spacing w:after="0" w:line="240" w:lineRule="auto"/>
        <w:jc w:val="both"/>
        <w:rPr>
          <w:rFonts w:ascii="Times New Roman" w:hAnsi="Times New Roman" w:cs="Times New Roman"/>
          <w:b/>
          <w:bCs/>
        </w:rPr>
      </w:pPr>
    </w:p>
    <w:p w14:paraId="768D82F4" w14:textId="77777777" w:rsidR="00C50DDD" w:rsidRDefault="00C50DDD">
      <w:pPr>
        <w:spacing w:after="0" w:line="240" w:lineRule="auto"/>
        <w:jc w:val="both"/>
        <w:rPr>
          <w:rFonts w:ascii="Times New Roman" w:hAnsi="Times New Roman" w:cs="Times New Roman"/>
          <w:b/>
          <w:bCs/>
        </w:rPr>
      </w:pPr>
    </w:p>
    <w:p w14:paraId="2DE5D4BC" w14:textId="77777777" w:rsidR="00C50DDD" w:rsidRDefault="00C50DDD">
      <w:pPr>
        <w:spacing w:after="0" w:line="240" w:lineRule="auto"/>
        <w:jc w:val="both"/>
        <w:rPr>
          <w:rFonts w:ascii="Times New Roman" w:hAnsi="Times New Roman" w:cs="Times New Roman"/>
          <w:b/>
          <w:bCs/>
        </w:rPr>
      </w:pPr>
    </w:p>
    <w:p w14:paraId="651F0124" w14:textId="77777777" w:rsidR="00C50DDD" w:rsidRDefault="00C50DDD">
      <w:pPr>
        <w:spacing w:after="0" w:line="240" w:lineRule="auto"/>
        <w:jc w:val="both"/>
        <w:rPr>
          <w:rFonts w:ascii="Times New Roman" w:hAnsi="Times New Roman" w:cs="Times New Roman"/>
          <w:b/>
          <w:bCs/>
        </w:rPr>
      </w:pPr>
    </w:p>
    <w:p w14:paraId="717BC1E7" w14:textId="77777777" w:rsidR="00C50DDD" w:rsidRDefault="00C50DDD">
      <w:pPr>
        <w:spacing w:after="0" w:line="240" w:lineRule="auto"/>
        <w:jc w:val="both"/>
        <w:rPr>
          <w:rFonts w:ascii="Times New Roman" w:hAnsi="Times New Roman" w:cs="Times New Roman"/>
          <w:b/>
          <w:bCs/>
        </w:rPr>
      </w:pPr>
    </w:p>
    <w:p w14:paraId="33CAB67A" w14:textId="77777777" w:rsidR="00C50DDD" w:rsidRDefault="00C50DDD">
      <w:pPr>
        <w:spacing w:after="0" w:line="240" w:lineRule="auto"/>
        <w:jc w:val="both"/>
        <w:rPr>
          <w:rFonts w:ascii="Times New Roman" w:hAnsi="Times New Roman" w:cs="Times New Roman"/>
          <w:b/>
          <w:bCs/>
        </w:rPr>
      </w:pPr>
    </w:p>
    <w:p w14:paraId="02C72E08" w14:textId="77777777" w:rsidR="00C50DDD" w:rsidRDefault="00C50DDD">
      <w:pPr>
        <w:spacing w:after="0" w:line="240" w:lineRule="auto"/>
        <w:jc w:val="both"/>
        <w:rPr>
          <w:rFonts w:ascii="Times New Roman" w:hAnsi="Times New Roman" w:cs="Times New Roman"/>
          <w:b/>
          <w:bCs/>
        </w:rPr>
      </w:pPr>
    </w:p>
    <w:p w14:paraId="2E3D95DD" w14:textId="77777777" w:rsidR="00C50DDD" w:rsidRDefault="00C50DDD">
      <w:pPr>
        <w:spacing w:after="0" w:line="240" w:lineRule="auto"/>
        <w:jc w:val="both"/>
        <w:rPr>
          <w:rFonts w:ascii="Times New Roman" w:hAnsi="Times New Roman" w:cs="Times New Roman"/>
          <w:b/>
          <w:bCs/>
        </w:rPr>
      </w:pPr>
    </w:p>
    <w:p w14:paraId="0BAB1888" w14:textId="77777777" w:rsidR="00C50DDD" w:rsidRDefault="00C50DDD">
      <w:pPr>
        <w:spacing w:after="0" w:line="240" w:lineRule="auto"/>
        <w:jc w:val="both"/>
        <w:rPr>
          <w:rFonts w:ascii="Times New Roman" w:hAnsi="Times New Roman" w:cs="Times New Roman"/>
          <w:b/>
          <w:bCs/>
        </w:rPr>
      </w:pPr>
    </w:p>
    <w:p w14:paraId="3DD8CA56" w14:textId="77777777" w:rsidR="00C50DDD" w:rsidRDefault="00C50DDD">
      <w:pPr>
        <w:spacing w:after="0" w:line="240" w:lineRule="auto"/>
        <w:jc w:val="both"/>
        <w:rPr>
          <w:rFonts w:ascii="Times New Roman" w:hAnsi="Times New Roman" w:cs="Times New Roman"/>
          <w:b/>
          <w:bCs/>
        </w:rPr>
      </w:pPr>
    </w:p>
    <w:p w14:paraId="40D7102C" w14:textId="77777777" w:rsidR="00C50DDD" w:rsidRDefault="00C50DDD">
      <w:pPr>
        <w:spacing w:after="0" w:line="240" w:lineRule="auto"/>
        <w:jc w:val="both"/>
        <w:rPr>
          <w:rFonts w:ascii="Times New Roman" w:hAnsi="Times New Roman" w:cs="Times New Roman"/>
          <w:b/>
          <w:bCs/>
        </w:rPr>
      </w:pPr>
    </w:p>
    <w:p w14:paraId="1594340A" w14:textId="77777777" w:rsidR="00C50DDD" w:rsidRDefault="00C50DDD">
      <w:pPr>
        <w:spacing w:after="0" w:line="240" w:lineRule="auto"/>
        <w:jc w:val="both"/>
        <w:rPr>
          <w:rFonts w:ascii="Times New Roman" w:hAnsi="Times New Roman" w:cs="Times New Roman"/>
          <w:b/>
          <w:bCs/>
        </w:rPr>
      </w:pPr>
    </w:p>
    <w:p w14:paraId="719D251E" w14:textId="77777777" w:rsidR="00C50DDD" w:rsidRDefault="00C50DDD">
      <w:pPr>
        <w:spacing w:after="0" w:line="240" w:lineRule="auto"/>
        <w:jc w:val="both"/>
        <w:rPr>
          <w:rFonts w:ascii="Times New Roman" w:hAnsi="Times New Roman" w:cs="Times New Roman"/>
          <w:b/>
          <w:bCs/>
        </w:rPr>
      </w:pPr>
    </w:p>
    <w:p w14:paraId="34A5E6A9" w14:textId="77777777" w:rsidR="00C50DDD" w:rsidRDefault="00C50DDD">
      <w:pPr>
        <w:spacing w:after="0" w:line="240" w:lineRule="auto"/>
        <w:jc w:val="both"/>
        <w:rPr>
          <w:rFonts w:ascii="Times New Roman" w:hAnsi="Times New Roman" w:cs="Times New Roman"/>
          <w:b/>
          <w:bCs/>
        </w:rPr>
      </w:pPr>
    </w:p>
    <w:p w14:paraId="5B8EB77C" w14:textId="77777777" w:rsidR="00C50DDD" w:rsidRDefault="00C50DDD">
      <w:pPr>
        <w:spacing w:after="0" w:line="240" w:lineRule="auto"/>
        <w:jc w:val="both"/>
        <w:rPr>
          <w:rFonts w:ascii="Times New Roman" w:hAnsi="Times New Roman" w:cs="Times New Roman"/>
          <w:b/>
          <w:bCs/>
        </w:rPr>
      </w:pPr>
    </w:p>
    <w:p w14:paraId="0D2204F0" w14:textId="77777777" w:rsidR="00C50DDD" w:rsidRDefault="00C50DDD">
      <w:pPr>
        <w:spacing w:after="0" w:line="240" w:lineRule="auto"/>
        <w:jc w:val="both"/>
        <w:rPr>
          <w:rFonts w:ascii="Times New Roman" w:hAnsi="Times New Roman" w:cs="Times New Roman"/>
          <w:b/>
          <w:bCs/>
        </w:rPr>
      </w:pPr>
    </w:p>
    <w:p w14:paraId="6D242C73" w14:textId="77777777" w:rsidR="00C50DDD" w:rsidRDefault="00B1090E">
      <w:pPr>
        <w:pStyle w:val="-11"/>
        <w:spacing w:after="0" w:line="240" w:lineRule="auto"/>
        <w:jc w:val="center"/>
        <w:rPr>
          <w:rFonts w:ascii="Times New Roman" w:hAnsi="Times New Roman"/>
          <w:color w:val="auto"/>
          <w:sz w:val="34"/>
          <w:szCs w:val="34"/>
        </w:rPr>
      </w:pPr>
      <w:bookmarkStart w:id="1" w:name="_Toc124422965"/>
      <w:r>
        <w:rPr>
          <w:rFonts w:ascii="Times New Roman" w:hAnsi="Times New Roman"/>
          <w:color w:val="auto"/>
          <w:sz w:val="28"/>
          <w:szCs w:val="28"/>
        </w:rPr>
        <w:lastRenderedPageBreak/>
        <w:t>1.</w:t>
      </w:r>
      <w:r>
        <w:rPr>
          <w:rFonts w:ascii="Times New Roman" w:hAnsi="Times New Roman"/>
          <w:color w:val="auto"/>
          <w:sz w:val="34"/>
          <w:szCs w:val="34"/>
        </w:rPr>
        <w:t xml:space="preserve"> </w:t>
      </w:r>
      <w:r>
        <w:rPr>
          <w:rFonts w:ascii="Times New Roman" w:hAnsi="Times New Roman"/>
          <w:color w:val="auto"/>
          <w:sz w:val="28"/>
          <w:szCs w:val="28"/>
        </w:rPr>
        <w:t>ОСНОВНЫЕ ТРЕБОВАНИЯ КОМПЕТЕНЦИИ</w:t>
      </w:r>
      <w:bookmarkEnd w:id="1"/>
    </w:p>
    <w:p w14:paraId="1FCA19A3" w14:textId="77777777" w:rsidR="00C50DDD" w:rsidRDefault="00B1090E">
      <w:pPr>
        <w:pStyle w:val="-21"/>
        <w:spacing w:before="0" w:after="0" w:line="240" w:lineRule="auto"/>
        <w:ind w:firstLine="709"/>
        <w:jc w:val="both"/>
        <w:rPr>
          <w:rFonts w:ascii="Times New Roman" w:hAnsi="Times New Roman"/>
          <w:sz w:val="24"/>
        </w:rPr>
      </w:pPr>
      <w:bookmarkStart w:id="2" w:name="_Toc124422966"/>
      <w:r>
        <w:rPr>
          <w:rFonts w:ascii="Times New Roman" w:hAnsi="Times New Roman"/>
          <w:sz w:val="24"/>
        </w:rPr>
        <w:t>1.1. ОБЩИЕ СВЕДЕНИЯ О ТРЕБОВАНИЯХ КОМПЕТЕНЦИИ</w:t>
      </w:r>
      <w:bookmarkEnd w:id="2"/>
    </w:p>
    <w:p w14:paraId="27463E62" w14:textId="77777777" w:rsidR="00C50DDD" w:rsidRDefault="00B1090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Требования компетенции (ТК) «Ремесленная керамика» </w:t>
      </w:r>
      <w:bookmarkStart w:id="3" w:name="_Hlk123050441"/>
      <w:r>
        <w:rPr>
          <w:rFonts w:ascii="Times New Roman" w:hAnsi="Times New Roman" w:cs="Times New Roman"/>
          <w:sz w:val="28"/>
          <w:szCs w:val="28"/>
        </w:rPr>
        <w:t>определяют знания, умения, навыки и трудовые функции</w:t>
      </w:r>
      <w:bookmarkEnd w:id="3"/>
      <w:r>
        <w:rPr>
          <w:rFonts w:ascii="Times New Roman" w:hAnsi="Times New Roman" w:cs="Times New Roman"/>
          <w:sz w:val="28"/>
          <w:szCs w:val="28"/>
        </w:rPr>
        <w:t xml:space="preserve">, которые лежат в основе наиболее актуальных требований работодателей отрасли. </w:t>
      </w:r>
    </w:p>
    <w:p w14:paraId="4CD409F8" w14:textId="77777777" w:rsidR="00C50DDD" w:rsidRDefault="00B1090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 </w:t>
      </w:r>
    </w:p>
    <w:p w14:paraId="7D8F5D29" w14:textId="77777777" w:rsidR="00C50DDD" w:rsidRDefault="00B1090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Требования компетенции являются руководством для подготовки конкурентоспособных, высококвалифицированных специалистов / рабочих и участия их в конкурсах профессионального мастерства.</w:t>
      </w:r>
    </w:p>
    <w:p w14:paraId="7FF5E793" w14:textId="77777777" w:rsidR="00C50DDD" w:rsidRDefault="00B1090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соревнованиях по компетенции проверка знаний, умений, навыков и трудовых функций осуществляется посредством оценки выполнения практической работы. </w:t>
      </w:r>
    </w:p>
    <w:p w14:paraId="17C1F202" w14:textId="77777777" w:rsidR="00C50DDD" w:rsidRDefault="00B1090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Требования компетенции разделены на четкие разделы с номерами и заголовками, каждому разделу назначен процент относительной важности, сумма которых составляет 100.</w:t>
      </w:r>
    </w:p>
    <w:p w14:paraId="066DF718" w14:textId="77777777" w:rsidR="00C50DDD" w:rsidRDefault="00B1090E">
      <w:pPr>
        <w:pStyle w:val="2"/>
        <w:spacing w:after="0" w:line="240" w:lineRule="auto"/>
        <w:ind w:firstLine="709"/>
        <w:jc w:val="both"/>
        <w:rPr>
          <w:rFonts w:ascii="Times New Roman" w:hAnsi="Times New Roman"/>
          <w:color w:val="000000"/>
          <w:sz w:val="24"/>
          <w:lang w:val="ru-RU"/>
        </w:rPr>
      </w:pPr>
      <w:bookmarkStart w:id="4" w:name="_Toc78885652"/>
      <w:bookmarkStart w:id="5" w:name="_Toc124422967"/>
      <w:r>
        <w:rPr>
          <w:rFonts w:ascii="Times New Roman" w:hAnsi="Times New Roman"/>
          <w:color w:val="000000"/>
          <w:sz w:val="24"/>
          <w:lang w:val="ru-RU"/>
        </w:rPr>
        <w:t>1.</w:t>
      </w:r>
      <w:bookmarkEnd w:id="4"/>
      <w:r>
        <w:rPr>
          <w:rFonts w:ascii="Times New Roman" w:hAnsi="Times New Roman"/>
          <w:color w:val="000000"/>
          <w:sz w:val="24"/>
          <w:lang w:val="ru-RU"/>
        </w:rPr>
        <w:t>2. ПЕРЕЧЕНЬ ПРОФЕССИОНАЛЬНЫХ ЗАДАЧ СПЕЦИАЛИСТА ПО КОМПЕТЕНЦИИ «РЕМЕСЛЕННАЯ КЕРАМИКА»</w:t>
      </w:r>
      <w:bookmarkEnd w:id="5"/>
    </w:p>
    <w:p w14:paraId="43AD0852" w14:textId="77777777" w:rsidR="00C50DDD" w:rsidRDefault="00C50DDD">
      <w:pPr>
        <w:spacing w:after="0" w:line="240" w:lineRule="auto"/>
        <w:jc w:val="both"/>
        <w:rPr>
          <w:rFonts w:ascii="Times New Roman" w:hAnsi="Times New Roman" w:cs="Times New Roman"/>
          <w:i/>
          <w:iCs/>
          <w:sz w:val="20"/>
          <w:szCs w:val="20"/>
        </w:rPr>
      </w:pPr>
    </w:p>
    <w:p w14:paraId="6024F8E5" w14:textId="77777777" w:rsidR="00C50DDD" w:rsidRDefault="00B1090E">
      <w:pPr>
        <w:spacing w:after="0" w:line="240" w:lineRule="auto"/>
        <w:jc w:val="right"/>
        <w:rPr>
          <w:rFonts w:ascii="Times New Roman" w:hAnsi="Times New Roman" w:cs="Times New Roman"/>
          <w:i/>
          <w:iCs/>
          <w:sz w:val="20"/>
          <w:szCs w:val="20"/>
        </w:rPr>
      </w:pPr>
      <w:r>
        <w:rPr>
          <w:rFonts w:ascii="Times New Roman" w:hAnsi="Times New Roman" w:cs="Times New Roman"/>
          <w:i/>
          <w:iCs/>
          <w:sz w:val="20"/>
          <w:szCs w:val="20"/>
        </w:rPr>
        <w:t>Таблица №1</w:t>
      </w:r>
    </w:p>
    <w:p w14:paraId="056D517F" w14:textId="77777777" w:rsidR="00C50DDD" w:rsidRDefault="00C50DDD">
      <w:pPr>
        <w:spacing w:after="0" w:line="240" w:lineRule="auto"/>
        <w:jc w:val="right"/>
        <w:rPr>
          <w:rFonts w:ascii="Times New Roman" w:hAnsi="Times New Roman" w:cs="Times New Roman"/>
          <w:i/>
          <w:iCs/>
          <w:sz w:val="20"/>
          <w:szCs w:val="20"/>
        </w:rPr>
      </w:pPr>
    </w:p>
    <w:p w14:paraId="4DDC229E" w14:textId="77777777" w:rsidR="00C50DDD" w:rsidRDefault="00B1090E">
      <w:pPr>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Перечень профессиональных задач специалиста</w:t>
      </w:r>
    </w:p>
    <w:p w14:paraId="1128EB0E" w14:textId="77777777" w:rsidR="00C50DDD" w:rsidRDefault="00C50DDD">
      <w:pPr>
        <w:spacing w:after="0" w:line="240" w:lineRule="auto"/>
        <w:jc w:val="center"/>
        <w:rPr>
          <w:rFonts w:ascii="Times New Roman" w:hAnsi="Times New Roman" w:cs="Times New Roman"/>
          <w:i/>
          <w:iCs/>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30"/>
        <w:gridCol w:w="7719"/>
        <w:gridCol w:w="1280"/>
      </w:tblGrid>
      <w:tr w:rsidR="00C50DDD" w14:paraId="77C1F1D5" w14:textId="77777777">
        <w:tc>
          <w:tcPr>
            <w:tcW w:w="330" w:type="pct"/>
            <w:shd w:val="clear" w:color="auto" w:fill="92D050"/>
          </w:tcPr>
          <w:p w14:paraId="69CE41E3" w14:textId="77777777" w:rsidR="00C50DDD" w:rsidRDefault="00B1090E">
            <w:pPr>
              <w:spacing w:after="0" w:line="240" w:lineRule="auto"/>
              <w:jc w:val="center"/>
              <w:rPr>
                <w:rFonts w:ascii="Times New Roman" w:hAnsi="Times New Roman" w:cs="Times New Roman"/>
                <w:b/>
                <w:color w:val="FFFFFF"/>
                <w:sz w:val="24"/>
                <w:szCs w:val="24"/>
              </w:rPr>
            </w:pPr>
            <w:r>
              <w:rPr>
                <w:rFonts w:ascii="Times New Roman" w:hAnsi="Times New Roman" w:cs="Times New Roman"/>
                <w:b/>
                <w:color w:val="FFFFFF"/>
                <w:sz w:val="24"/>
                <w:szCs w:val="24"/>
              </w:rPr>
              <w:t>№ п/п</w:t>
            </w:r>
          </w:p>
        </w:tc>
        <w:tc>
          <w:tcPr>
            <w:tcW w:w="4011" w:type="pct"/>
            <w:shd w:val="clear" w:color="auto" w:fill="92D050"/>
            <w:vAlign w:val="center"/>
          </w:tcPr>
          <w:p w14:paraId="28C29E72" w14:textId="77777777" w:rsidR="00C50DDD" w:rsidRDefault="00B1090E">
            <w:pPr>
              <w:tabs>
                <w:tab w:val="left" w:pos="188"/>
              </w:tabs>
              <w:spacing w:after="0" w:line="240" w:lineRule="auto"/>
              <w:jc w:val="both"/>
              <w:rPr>
                <w:rFonts w:ascii="Times New Roman" w:hAnsi="Times New Roman" w:cs="Times New Roman"/>
                <w:b/>
                <w:color w:val="FFFFFF"/>
                <w:sz w:val="24"/>
                <w:szCs w:val="24"/>
                <w:highlight w:val="green"/>
              </w:rPr>
            </w:pPr>
            <w:r>
              <w:rPr>
                <w:rFonts w:ascii="Times New Roman" w:hAnsi="Times New Roman" w:cs="Times New Roman"/>
                <w:b/>
                <w:color w:val="FFFFFF"/>
                <w:sz w:val="24"/>
                <w:szCs w:val="24"/>
              </w:rPr>
              <w:t>Раздел</w:t>
            </w:r>
          </w:p>
        </w:tc>
        <w:tc>
          <w:tcPr>
            <w:tcW w:w="659" w:type="pct"/>
            <w:shd w:val="clear" w:color="auto" w:fill="92D050"/>
          </w:tcPr>
          <w:p w14:paraId="4D45545A" w14:textId="77777777" w:rsidR="00C50DDD" w:rsidRDefault="00B1090E">
            <w:pPr>
              <w:spacing w:after="0" w:line="240" w:lineRule="auto"/>
              <w:jc w:val="both"/>
              <w:rPr>
                <w:rFonts w:ascii="Times New Roman" w:hAnsi="Times New Roman" w:cs="Times New Roman"/>
                <w:b/>
                <w:color w:val="FFFFFF"/>
                <w:sz w:val="24"/>
                <w:szCs w:val="24"/>
              </w:rPr>
            </w:pPr>
            <w:r>
              <w:rPr>
                <w:rFonts w:ascii="Times New Roman" w:hAnsi="Times New Roman" w:cs="Times New Roman"/>
                <w:b/>
                <w:color w:val="FFFFFF"/>
                <w:sz w:val="24"/>
                <w:szCs w:val="24"/>
              </w:rPr>
              <w:t>Важность в %</w:t>
            </w:r>
          </w:p>
        </w:tc>
      </w:tr>
      <w:tr w:rsidR="00C50DDD" w14:paraId="4DD0E531" w14:textId="77777777">
        <w:tc>
          <w:tcPr>
            <w:tcW w:w="330" w:type="pct"/>
            <w:vMerge w:val="restart"/>
            <w:shd w:val="clear" w:color="auto" w:fill="BFBFBF" w:themeFill="background1" w:themeFillShade="BF"/>
          </w:tcPr>
          <w:p w14:paraId="66678338" w14:textId="77777777" w:rsidR="00C50DDD" w:rsidRDefault="00B1090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4011" w:type="pct"/>
            <w:shd w:val="clear" w:color="auto" w:fill="auto"/>
            <w:vAlign w:val="center"/>
          </w:tcPr>
          <w:p w14:paraId="2C21EB83" w14:textId="77777777" w:rsidR="00C50DDD" w:rsidRDefault="00B1090E">
            <w:pPr>
              <w:tabs>
                <w:tab w:val="left" w:pos="188"/>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Организация рабочего процесса и безопасность труда</w:t>
            </w:r>
          </w:p>
        </w:tc>
        <w:tc>
          <w:tcPr>
            <w:tcW w:w="659" w:type="pct"/>
            <w:vMerge w:val="restart"/>
            <w:shd w:val="clear" w:color="auto" w:fill="auto"/>
          </w:tcPr>
          <w:p w14:paraId="2C54D735" w14:textId="77777777" w:rsidR="00C50DDD" w:rsidRDefault="00B1090E">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5</w:t>
            </w:r>
          </w:p>
        </w:tc>
      </w:tr>
      <w:tr w:rsidR="00C50DDD" w14:paraId="3D770B09" w14:textId="77777777">
        <w:tc>
          <w:tcPr>
            <w:tcW w:w="330" w:type="pct"/>
            <w:vMerge/>
            <w:shd w:val="clear" w:color="auto" w:fill="BFBFBF" w:themeFill="background1" w:themeFillShade="BF"/>
          </w:tcPr>
          <w:p w14:paraId="61F579F1" w14:textId="77777777" w:rsidR="00C50DDD" w:rsidRDefault="00C50DDD">
            <w:pPr>
              <w:spacing w:after="0" w:line="240" w:lineRule="auto"/>
              <w:jc w:val="center"/>
              <w:rPr>
                <w:rFonts w:ascii="Times New Roman" w:hAnsi="Times New Roman" w:cs="Times New Roman"/>
                <w:sz w:val="24"/>
                <w:szCs w:val="24"/>
              </w:rPr>
            </w:pPr>
          </w:p>
        </w:tc>
        <w:tc>
          <w:tcPr>
            <w:tcW w:w="4011" w:type="pct"/>
            <w:shd w:val="clear" w:color="auto" w:fill="auto"/>
            <w:vAlign w:val="center"/>
          </w:tcPr>
          <w:p w14:paraId="2153F708" w14:textId="77777777" w:rsidR="00C50DDD" w:rsidRDefault="00B1090E">
            <w:pPr>
              <w:pBdr>
                <w:top w:val="none" w:sz="4" w:space="0" w:color="000000"/>
                <w:left w:val="none" w:sz="4" w:space="0" w:color="000000"/>
                <w:bottom w:val="none" w:sz="4" w:space="0" w:color="000000"/>
                <w:right w:val="none" w:sz="4" w:space="0" w:color="000000"/>
                <w:between w:val="none" w:sz="4" w:space="0" w:color="000000"/>
              </w:pBd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Специалист должен знать и понимать:</w:t>
            </w:r>
          </w:p>
          <w:p w14:paraId="2D38B7A3" w14:textId="77777777" w:rsidR="00C50DDD" w:rsidRDefault="00B1090E">
            <w:pPr>
              <w:pBdr>
                <w:top w:val="none" w:sz="4" w:space="0" w:color="000000"/>
                <w:left w:val="none" w:sz="4" w:space="0" w:color="000000"/>
                <w:bottom w:val="none" w:sz="4" w:space="0" w:color="000000"/>
                <w:right w:val="none" w:sz="4" w:space="0" w:color="000000"/>
                <w:between w:val="none" w:sz="4" w:space="0" w:color="000000"/>
              </w:pBd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правила эргономики рабочего места;</w:t>
            </w:r>
          </w:p>
          <w:p w14:paraId="73E9B7DC" w14:textId="77777777" w:rsidR="00C50DDD" w:rsidRDefault="00B1090E">
            <w:pPr>
              <w:pBdr>
                <w:top w:val="none" w:sz="4" w:space="0" w:color="000000"/>
                <w:left w:val="none" w:sz="4" w:space="0" w:color="000000"/>
                <w:bottom w:val="none" w:sz="4" w:space="0" w:color="000000"/>
                <w:right w:val="none" w:sz="4" w:space="0" w:color="000000"/>
                <w:between w:val="none" w:sz="4" w:space="0" w:color="000000"/>
              </w:pBd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правила безопасного обращения с оборудованием, инструментами и материалами;</w:t>
            </w:r>
          </w:p>
          <w:p w14:paraId="683F7658" w14:textId="77777777" w:rsidR="00C50DDD" w:rsidRDefault="00B1090E">
            <w:pPr>
              <w:pBdr>
                <w:top w:val="none" w:sz="4" w:space="0" w:color="000000"/>
                <w:left w:val="none" w:sz="4" w:space="0" w:color="000000"/>
                <w:bottom w:val="none" w:sz="4" w:space="0" w:color="000000"/>
                <w:right w:val="none" w:sz="4" w:space="0" w:color="000000"/>
                <w:between w:val="none" w:sz="4" w:space="0" w:color="000000"/>
              </w:pBd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основы техники электробезопасности;</w:t>
            </w:r>
          </w:p>
          <w:p w14:paraId="65ABFEE2" w14:textId="77777777" w:rsidR="00C50DDD" w:rsidRDefault="00B1090E">
            <w:pPr>
              <w:pBdr>
                <w:top w:val="none" w:sz="4" w:space="0" w:color="000000"/>
                <w:left w:val="none" w:sz="4" w:space="0" w:color="000000"/>
                <w:bottom w:val="none" w:sz="4" w:space="0" w:color="000000"/>
                <w:right w:val="none" w:sz="4" w:space="0" w:color="000000"/>
                <w:between w:val="none" w:sz="4" w:space="0" w:color="000000"/>
              </w:pBd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основы техники пожарной безопасности;</w:t>
            </w:r>
          </w:p>
          <w:p w14:paraId="125E1A0B" w14:textId="77777777" w:rsidR="00C50DDD" w:rsidRDefault="00B1090E">
            <w:pPr>
              <w:pBdr>
                <w:top w:val="none" w:sz="4" w:space="0" w:color="000000"/>
                <w:left w:val="none" w:sz="4" w:space="0" w:color="000000"/>
                <w:bottom w:val="none" w:sz="4" w:space="0" w:color="000000"/>
                <w:right w:val="none" w:sz="4" w:space="0" w:color="000000"/>
                <w:between w:val="none" w:sz="4" w:space="0" w:color="000000"/>
              </w:pBd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основы техники оказания первой помощи;</w:t>
            </w:r>
          </w:p>
          <w:p w14:paraId="3F19C7BA" w14:textId="77777777" w:rsidR="00C50DDD" w:rsidRDefault="00B1090E">
            <w:pPr>
              <w:pBdr>
                <w:top w:val="none" w:sz="4" w:space="0" w:color="000000"/>
                <w:left w:val="none" w:sz="4" w:space="0" w:color="000000"/>
                <w:bottom w:val="none" w:sz="4" w:space="0" w:color="000000"/>
                <w:right w:val="none" w:sz="4" w:space="0" w:color="000000"/>
                <w:between w:val="none" w:sz="4" w:space="0" w:color="000000"/>
              </w:pBd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значение символов опасных факторов;</w:t>
            </w:r>
          </w:p>
          <w:p w14:paraId="5B0FF918" w14:textId="77777777" w:rsidR="00C50DDD" w:rsidRDefault="00B1090E">
            <w:pPr>
              <w:pBdr>
                <w:top w:val="none" w:sz="4" w:space="0" w:color="000000"/>
                <w:left w:val="none" w:sz="4" w:space="0" w:color="000000"/>
                <w:bottom w:val="none" w:sz="4" w:space="0" w:color="000000"/>
                <w:right w:val="none" w:sz="4" w:space="0" w:color="000000"/>
                <w:between w:val="none" w:sz="4" w:space="0" w:color="000000"/>
              </w:pBd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пути определения минимизации затрат и рационализации расходов на изготовление изделия;</w:t>
            </w:r>
          </w:p>
          <w:p w14:paraId="0ED3F559"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санитарно-гигиенические требования к керамическим изделиям, в том числе утилитарного назначения.</w:t>
            </w:r>
          </w:p>
        </w:tc>
        <w:tc>
          <w:tcPr>
            <w:tcW w:w="659" w:type="pct"/>
            <w:vMerge/>
            <w:shd w:val="clear" w:color="auto" w:fill="auto"/>
          </w:tcPr>
          <w:p w14:paraId="747812D2" w14:textId="77777777" w:rsidR="00C50DDD" w:rsidRDefault="00C50DDD">
            <w:pPr>
              <w:spacing w:after="0" w:line="240" w:lineRule="auto"/>
              <w:jc w:val="both"/>
              <w:rPr>
                <w:rFonts w:ascii="Times New Roman" w:hAnsi="Times New Roman" w:cs="Times New Roman"/>
                <w:sz w:val="24"/>
                <w:szCs w:val="24"/>
              </w:rPr>
            </w:pPr>
          </w:p>
        </w:tc>
      </w:tr>
      <w:tr w:rsidR="00C50DDD" w14:paraId="532C39BC" w14:textId="77777777">
        <w:tc>
          <w:tcPr>
            <w:tcW w:w="330" w:type="pct"/>
            <w:vMerge/>
            <w:shd w:val="clear" w:color="auto" w:fill="BFBFBF" w:themeFill="background1" w:themeFillShade="BF"/>
          </w:tcPr>
          <w:p w14:paraId="1AEF1EC8" w14:textId="77777777" w:rsidR="00C50DDD" w:rsidRDefault="00C50DDD">
            <w:pPr>
              <w:spacing w:after="0" w:line="240" w:lineRule="auto"/>
              <w:jc w:val="center"/>
              <w:rPr>
                <w:rFonts w:ascii="Times New Roman" w:hAnsi="Times New Roman" w:cs="Times New Roman"/>
                <w:sz w:val="24"/>
                <w:szCs w:val="24"/>
              </w:rPr>
            </w:pPr>
          </w:p>
        </w:tc>
        <w:tc>
          <w:tcPr>
            <w:tcW w:w="4011" w:type="pct"/>
            <w:shd w:val="clear" w:color="auto" w:fill="auto"/>
            <w:vAlign w:val="center"/>
          </w:tcPr>
          <w:p w14:paraId="627C8F35" w14:textId="77777777" w:rsidR="00C50DDD" w:rsidRDefault="00B1090E">
            <w:pPr>
              <w:pBdr>
                <w:top w:val="none" w:sz="4" w:space="0" w:color="000000"/>
                <w:left w:val="none" w:sz="4" w:space="0" w:color="000000"/>
                <w:bottom w:val="none" w:sz="4" w:space="0" w:color="000000"/>
                <w:right w:val="none" w:sz="4" w:space="0" w:color="000000"/>
                <w:between w:val="none" w:sz="4" w:space="0" w:color="000000"/>
              </w:pBd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Специалист должен уметь:</w:t>
            </w:r>
          </w:p>
          <w:p w14:paraId="5F8ED911" w14:textId="77777777" w:rsidR="00C50DDD" w:rsidRDefault="00B1090E">
            <w:pPr>
              <w:pBdr>
                <w:top w:val="none" w:sz="4" w:space="0" w:color="000000"/>
                <w:left w:val="none" w:sz="4" w:space="0" w:color="000000"/>
                <w:bottom w:val="none" w:sz="4" w:space="0" w:color="000000"/>
                <w:right w:val="none" w:sz="4" w:space="0" w:color="000000"/>
                <w:between w:val="none" w:sz="4" w:space="0" w:color="000000"/>
              </w:pBd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определять задачи профессионального развития;</w:t>
            </w:r>
          </w:p>
          <w:p w14:paraId="062A41D6" w14:textId="77777777" w:rsidR="00C50DDD" w:rsidRDefault="00B1090E">
            <w:pPr>
              <w:pBdr>
                <w:top w:val="none" w:sz="4" w:space="0" w:color="000000"/>
                <w:left w:val="none" w:sz="4" w:space="0" w:color="000000"/>
                <w:bottom w:val="none" w:sz="4" w:space="0" w:color="000000"/>
                <w:right w:val="none" w:sz="4" w:space="0" w:color="000000"/>
                <w:between w:val="none" w:sz="4" w:space="0" w:color="000000"/>
              </w:pBd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планировать и организовывать собственную профессиональную деятельность;</w:t>
            </w:r>
          </w:p>
          <w:p w14:paraId="1E2C6E5C" w14:textId="77777777" w:rsidR="00C50DDD" w:rsidRDefault="00B1090E">
            <w:pPr>
              <w:pBdr>
                <w:top w:val="none" w:sz="4" w:space="0" w:color="000000"/>
                <w:left w:val="none" w:sz="4" w:space="0" w:color="000000"/>
                <w:bottom w:val="none" w:sz="4" w:space="0" w:color="000000"/>
                <w:right w:val="none" w:sz="4" w:space="0" w:color="000000"/>
                <w:between w:val="none" w:sz="4" w:space="0" w:color="000000"/>
              </w:pBd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определять оптимальные методы и способы выполнения профессиональных задач и проектов;</w:t>
            </w:r>
          </w:p>
          <w:p w14:paraId="29927B11" w14:textId="77777777" w:rsidR="00C50DDD" w:rsidRDefault="00B1090E">
            <w:pPr>
              <w:pBdr>
                <w:top w:val="none" w:sz="4" w:space="0" w:color="000000"/>
                <w:left w:val="none" w:sz="4" w:space="0" w:color="000000"/>
                <w:bottom w:val="none" w:sz="4" w:space="0" w:color="000000"/>
                <w:right w:val="none" w:sz="4" w:space="0" w:color="000000"/>
                <w:between w:val="none" w:sz="4" w:space="0" w:color="000000"/>
              </w:pBd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эргономично организовать рабочее место;</w:t>
            </w:r>
          </w:p>
          <w:p w14:paraId="73880521" w14:textId="77777777" w:rsidR="00C50DDD" w:rsidRDefault="00B1090E">
            <w:pPr>
              <w:pBdr>
                <w:top w:val="none" w:sz="4" w:space="0" w:color="000000"/>
                <w:left w:val="none" w:sz="4" w:space="0" w:color="000000"/>
                <w:bottom w:val="none" w:sz="4" w:space="0" w:color="000000"/>
                <w:right w:val="none" w:sz="4" w:space="0" w:color="000000"/>
                <w:between w:val="none" w:sz="4" w:space="0" w:color="000000"/>
              </w:pBd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обеспечивать порядок на рабочем месте;</w:t>
            </w:r>
          </w:p>
          <w:p w14:paraId="4439A78B" w14:textId="77777777" w:rsidR="00C50DDD" w:rsidRDefault="00B1090E">
            <w:pPr>
              <w:pBdr>
                <w:top w:val="none" w:sz="4" w:space="0" w:color="000000"/>
                <w:left w:val="none" w:sz="4" w:space="0" w:color="000000"/>
                <w:bottom w:val="none" w:sz="4" w:space="0" w:color="000000"/>
                <w:right w:val="none" w:sz="4" w:space="0" w:color="000000"/>
                <w:between w:val="none" w:sz="4" w:space="0" w:color="000000"/>
              </w:pBd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осуществлять квалифицированный уход за рабочим местом, оборудованием, инструментами;</w:t>
            </w:r>
          </w:p>
          <w:p w14:paraId="72DD5057" w14:textId="77777777" w:rsidR="00C50DDD" w:rsidRDefault="00B1090E">
            <w:pPr>
              <w:pBdr>
                <w:top w:val="none" w:sz="4" w:space="0" w:color="000000"/>
                <w:left w:val="none" w:sz="4" w:space="0" w:color="000000"/>
                <w:bottom w:val="none" w:sz="4" w:space="0" w:color="000000"/>
                <w:right w:val="none" w:sz="4" w:space="0" w:color="000000"/>
                <w:between w:val="none" w:sz="4" w:space="0" w:color="000000"/>
              </w:pBd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планировать итоговый результат;</w:t>
            </w:r>
          </w:p>
          <w:p w14:paraId="2F60196F" w14:textId="77777777" w:rsidR="00C50DDD" w:rsidRDefault="00B1090E">
            <w:pPr>
              <w:pBdr>
                <w:top w:val="none" w:sz="4" w:space="0" w:color="000000"/>
                <w:left w:val="none" w:sz="4" w:space="0" w:color="000000"/>
                <w:bottom w:val="none" w:sz="4" w:space="0" w:color="000000"/>
                <w:right w:val="none" w:sz="4" w:space="0" w:color="000000"/>
                <w:between w:val="none" w:sz="4" w:space="0" w:color="000000"/>
              </w:pBd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осуществлять сбор информационного и визуального материала для реализации творческой задумки;</w:t>
            </w:r>
          </w:p>
          <w:p w14:paraId="14BC8CAC" w14:textId="77777777" w:rsidR="00C50DDD" w:rsidRDefault="00B1090E">
            <w:pPr>
              <w:pBdr>
                <w:top w:val="none" w:sz="4" w:space="0" w:color="000000"/>
                <w:left w:val="none" w:sz="4" w:space="0" w:color="000000"/>
                <w:bottom w:val="none" w:sz="4" w:space="0" w:color="000000"/>
                <w:right w:val="none" w:sz="4" w:space="0" w:color="000000"/>
                <w:between w:val="none" w:sz="4" w:space="0" w:color="000000"/>
              </w:pBd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планировать и рассчитывать время на выполнение заказа с учетом специфики профессии;</w:t>
            </w:r>
          </w:p>
          <w:p w14:paraId="206D51B1" w14:textId="77777777" w:rsidR="00C50DDD" w:rsidRDefault="00B1090E">
            <w:pPr>
              <w:pBdr>
                <w:top w:val="none" w:sz="4" w:space="0" w:color="000000"/>
                <w:left w:val="none" w:sz="4" w:space="0" w:color="000000"/>
                <w:bottom w:val="none" w:sz="4" w:space="0" w:color="000000"/>
                <w:right w:val="none" w:sz="4" w:space="0" w:color="000000"/>
                <w:between w:val="none" w:sz="4" w:space="0" w:color="000000"/>
              </w:pBd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выдерживать график реализации проекта;</w:t>
            </w:r>
          </w:p>
          <w:p w14:paraId="1CE3B76A" w14:textId="77777777" w:rsidR="00C50DDD" w:rsidRDefault="00B1090E">
            <w:pPr>
              <w:pBdr>
                <w:top w:val="none" w:sz="4" w:space="0" w:color="000000"/>
                <w:left w:val="none" w:sz="4" w:space="0" w:color="000000"/>
                <w:bottom w:val="none" w:sz="4" w:space="0" w:color="000000"/>
                <w:right w:val="none" w:sz="4" w:space="0" w:color="000000"/>
                <w:between w:val="none" w:sz="4" w:space="0" w:color="000000"/>
              </w:pBd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выбирать и использовать средства индивидуальной защиты;</w:t>
            </w:r>
          </w:p>
          <w:p w14:paraId="67001541" w14:textId="77777777" w:rsidR="00C50DDD" w:rsidRDefault="00B1090E">
            <w:pPr>
              <w:pBdr>
                <w:top w:val="none" w:sz="4" w:space="0" w:color="000000"/>
                <w:left w:val="none" w:sz="4" w:space="0" w:color="000000"/>
                <w:bottom w:val="none" w:sz="4" w:space="0" w:color="000000"/>
                <w:right w:val="none" w:sz="4" w:space="0" w:color="000000"/>
                <w:between w:val="none" w:sz="4" w:space="0" w:color="000000"/>
              </w:pBd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обеспечивать соблюдение правил техники безопасности и культуры труда в профессиональной деятельности;</w:t>
            </w:r>
          </w:p>
          <w:p w14:paraId="093C3DDA" w14:textId="77777777" w:rsidR="00C50DDD" w:rsidRDefault="00B1090E">
            <w:pPr>
              <w:pBdr>
                <w:top w:val="none" w:sz="4" w:space="0" w:color="000000"/>
                <w:left w:val="none" w:sz="4" w:space="0" w:color="000000"/>
                <w:bottom w:val="none" w:sz="4" w:space="0" w:color="000000"/>
                <w:right w:val="none" w:sz="4" w:space="0" w:color="000000"/>
                <w:between w:val="none" w:sz="4" w:space="0" w:color="000000"/>
              </w:pBd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безопасно использовать оборудование, инструменты и материалы в соответствии с инструкциями;</w:t>
            </w:r>
          </w:p>
          <w:p w14:paraId="671D8280" w14:textId="77777777" w:rsidR="00C50DDD" w:rsidRDefault="00B1090E">
            <w:pPr>
              <w:pBdr>
                <w:top w:val="none" w:sz="4" w:space="0" w:color="000000"/>
                <w:left w:val="none" w:sz="4" w:space="0" w:color="000000"/>
                <w:bottom w:val="none" w:sz="4" w:space="0" w:color="000000"/>
                <w:right w:val="none" w:sz="4" w:space="0" w:color="000000"/>
                <w:between w:val="none" w:sz="4" w:space="0" w:color="000000"/>
              </w:pBd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обеспечивать хранение материалов в соответствии с требованиями техники безопасности и поддержания оптимальных условий хранения.</w:t>
            </w:r>
          </w:p>
          <w:p w14:paraId="72244C14" w14:textId="77777777" w:rsidR="00C50DDD" w:rsidRDefault="00B1090E">
            <w:pPr>
              <w:pBdr>
                <w:top w:val="none" w:sz="4" w:space="0" w:color="000000"/>
                <w:left w:val="none" w:sz="4" w:space="0" w:color="000000"/>
                <w:bottom w:val="none" w:sz="4" w:space="0" w:color="000000"/>
                <w:right w:val="none" w:sz="4" w:space="0" w:color="000000"/>
                <w:between w:val="none" w:sz="4" w:space="0" w:color="000000"/>
              </w:pBd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правильно хранить подготовленную керамическую массу в рабочем состоянии;</w:t>
            </w:r>
          </w:p>
          <w:p w14:paraId="75878476"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обеспечивать хранение материалов для декорирования, учитывая их особенности.</w:t>
            </w:r>
          </w:p>
        </w:tc>
        <w:tc>
          <w:tcPr>
            <w:tcW w:w="659" w:type="pct"/>
            <w:vMerge/>
            <w:shd w:val="clear" w:color="auto" w:fill="auto"/>
          </w:tcPr>
          <w:p w14:paraId="6AF1A3F7" w14:textId="77777777" w:rsidR="00C50DDD" w:rsidRDefault="00C50DDD">
            <w:pPr>
              <w:spacing w:after="0" w:line="240" w:lineRule="auto"/>
              <w:jc w:val="both"/>
              <w:rPr>
                <w:rFonts w:ascii="Times New Roman" w:hAnsi="Times New Roman" w:cs="Times New Roman"/>
                <w:sz w:val="24"/>
                <w:szCs w:val="24"/>
              </w:rPr>
            </w:pPr>
          </w:p>
        </w:tc>
      </w:tr>
      <w:tr w:rsidR="00C50DDD" w14:paraId="29C56F1F" w14:textId="77777777">
        <w:tc>
          <w:tcPr>
            <w:tcW w:w="330" w:type="pct"/>
            <w:vMerge w:val="restart"/>
            <w:shd w:val="clear" w:color="auto" w:fill="BFBFBF" w:themeFill="background1" w:themeFillShade="BF"/>
          </w:tcPr>
          <w:p w14:paraId="62AFB6A3" w14:textId="77777777" w:rsidR="00C50DDD" w:rsidRDefault="00B1090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4011" w:type="pct"/>
            <w:shd w:val="clear" w:color="auto" w:fill="auto"/>
            <w:vAlign w:val="center"/>
          </w:tcPr>
          <w:p w14:paraId="09FE8726" w14:textId="77777777" w:rsidR="00C50DDD" w:rsidRDefault="00B1090E">
            <w:pPr>
              <w:tabs>
                <w:tab w:val="left" w:pos="188"/>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Коммуникация и информационно-коммуникационные технологии</w:t>
            </w:r>
          </w:p>
        </w:tc>
        <w:tc>
          <w:tcPr>
            <w:tcW w:w="659" w:type="pct"/>
            <w:vMerge w:val="restart"/>
            <w:shd w:val="clear" w:color="auto" w:fill="auto"/>
          </w:tcPr>
          <w:p w14:paraId="049380EB" w14:textId="77777777" w:rsidR="00C50DDD" w:rsidRDefault="00B1090E">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5</w:t>
            </w:r>
          </w:p>
        </w:tc>
      </w:tr>
      <w:tr w:rsidR="00C50DDD" w14:paraId="1B955415" w14:textId="77777777">
        <w:tc>
          <w:tcPr>
            <w:tcW w:w="330" w:type="pct"/>
            <w:vMerge/>
            <w:shd w:val="clear" w:color="auto" w:fill="BFBFBF" w:themeFill="background1" w:themeFillShade="BF"/>
          </w:tcPr>
          <w:p w14:paraId="1644B123" w14:textId="77777777" w:rsidR="00C50DDD" w:rsidRDefault="00C50DDD">
            <w:pPr>
              <w:spacing w:after="0" w:line="240" w:lineRule="auto"/>
              <w:jc w:val="center"/>
              <w:rPr>
                <w:rFonts w:ascii="Times New Roman" w:hAnsi="Times New Roman" w:cs="Times New Roman"/>
                <w:sz w:val="24"/>
                <w:szCs w:val="24"/>
              </w:rPr>
            </w:pPr>
          </w:p>
        </w:tc>
        <w:tc>
          <w:tcPr>
            <w:tcW w:w="4011" w:type="pct"/>
            <w:shd w:val="clear" w:color="auto" w:fill="auto"/>
            <w:vAlign w:val="center"/>
          </w:tcPr>
          <w:p w14:paraId="644C3A05"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Специалист должен знать и понимать:</w:t>
            </w:r>
          </w:p>
          <w:p w14:paraId="5B5AB565"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профессиональную терминологию;</w:t>
            </w:r>
          </w:p>
          <w:p w14:paraId="41EDCCE4"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значение построения и поддержания продуктивных рабочих отношений;</w:t>
            </w:r>
          </w:p>
          <w:p w14:paraId="5ADA2191"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различные целевые рынки и профессиональные сообщества;</w:t>
            </w:r>
          </w:p>
          <w:p w14:paraId="7D46903D"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принципы работы с заказчиком и учета его потребностей при согласовании технического задания на заказ;</w:t>
            </w:r>
          </w:p>
          <w:p w14:paraId="171868D4"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средства убеждения заказчика и структуру построения презентации;</w:t>
            </w:r>
          </w:p>
          <w:p w14:paraId="1E7A3973"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принципы деловой переписки и структуру письма.</w:t>
            </w:r>
          </w:p>
        </w:tc>
        <w:tc>
          <w:tcPr>
            <w:tcW w:w="659" w:type="pct"/>
            <w:vMerge/>
            <w:shd w:val="clear" w:color="auto" w:fill="auto"/>
          </w:tcPr>
          <w:p w14:paraId="51FABF9A" w14:textId="77777777" w:rsidR="00C50DDD" w:rsidRDefault="00C50DDD">
            <w:pPr>
              <w:spacing w:after="0" w:line="240" w:lineRule="auto"/>
              <w:jc w:val="both"/>
              <w:rPr>
                <w:rFonts w:ascii="Times New Roman" w:hAnsi="Times New Roman" w:cs="Times New Roman"/>
                <w:sz w:val="24"/>
                <w:szCs w:val="24"/>
              </w:rPr>
            </w:pPr>
          </w:p>
        </w:tc>
      </w:tr>
      <w:tr w:rsidR="00C50DDD" w14:paraId="1EF83653" w14:textId="77777777">
        <w:tc>
          <w:tcPr>
            <w:tcW w:w="330" w:type="pct"/>
            <w:vMerge/>
            <w:shd w:val="clear" w:color="auto" w:fill="BFBFBF" w:themeFill="background1" w:themeFillShade="BF"/>
          </w:tcPr>
          <w:p w14:paraId="4AC77B00" w14:textId="77777777" w:rsidR="00C50DDD" w:rsidRDefault="00C50DDD">
            <w:pPr>
              <w:spacing w:after="0" w:line="240" w:lineRule="auto"/>
              <w:jc w:val="center"/>
              <w:rPr>
                <w:rFonts w:ascii="Times New Roman" w:hAnsi="Times New Roman" w:cs="Times New Roman"/>
                <w:sz w:val="24"/>
                <w:szCs w:val="24"/>
              </w:rPr>
            </w:pPr>
          </w:p>
        </w:tc>
        <w:tc>
          <w:tcPr>
            <w:tcW w:w="4011" w:type="pct"/>
            <w:shd w:val="clear" w:color="auto" w:fill="auto"/>
            <w:vAlign w:val="center"/>
          </w:tcPr>
          <w:p w14:paraId="61C692E1"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Специалист должен уметь:</w:t>
            </w:r>
          </w:p>
          <w:p w14:paraId="19FDA073"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соблюдать культуру речи;</w:t>
            </w:r>
          </w:p>
          <w:p w14:paraId="32012608"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осуществлять общение в устной и письменной формах, в том числе посредством электронной почты, мессенджеров и социальных сетей;</w:t>
            </w:r>
          </w:p>
          <w:p w14:paraId="711CDAF8"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излагать свои мысли в однозначной и понятной форме;</w:t>
            </w:r>
          </w:p>
          <w:p w14:paraId="7B0942AB"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адекватно реагировать на раздражающие факторы;</w:t>
            </w:r>
          </w:p>
          <w:p w14:paraId="2D4F8D96"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пользоваться специализированными мессенджерами;</w:t>
            </w:r>
          </w:p>
          <w:p w14:paraId="5FF789E2"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использовать информационно-коммуникационные технологии и сеть Internet в профессиональной деятельности;</w:t>
            </w:r>
          </w:p>
          <w:p w14:paraId="36718D80"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презентовать проект, используя устную или письменную речь, эскизы и чертежи, а также применяя мультимедийные средства;</w:t>
            </w:r>
          </w:p>
          <w:p w14:paraId="3D4E3EA4"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грамотно презентовать техническое задание на заказ;</w:t>
            </w:r>
          </w:p>
          <w:p w14:paraId="7DC5FCEE"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согласовывать техническое задание на заказ;</w:t>
            </w:r>
          </w:p>
          <w:p w14:paraId="2F85311F"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выдерживать тайминг выступления;</w:t>
            </w:r>
          </w:p>
          <w:p w14:paraId="23BA3314"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эффективно работать с заказчиком и учитывать его потребности при согласовании технического задания на заказ;</w:t>
            </w:r>
          </w:p>
          <w:p w14:paraId="39463E50"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применять настойчивость и такт при общении с заказчиком;</w:t>
            </w:r>
          </w:p>
          <w:p w14:paraId="56D157CE"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адаптироваться к изменениям в проекте;</w:t>
            </w:r>
          </w:p>
          <w:p w14:paraId="38226463"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обеспечивать конфиденциальность при общении с заказчиком.</w:t>
            </w:r>
          </w:p>
        </w:tc>
        <w:tc>
          <w:tcPr>
            <w:tcW w:w="659" w:type="pct"/>
            <w:vMerge/>
            <w:shd w:val="clear" w:color="auto" w:fill="auto"/>
          </w:tcPr>
          <w:p w14:paraId="1A71E8AF" w14:textId="77777777" w:rsidR="00C50DDD" w:rsidRDefault="00C50DDD">
            <w:pPr>
              <w:spacing w:after="0" w:line="240" w:lineRule="auto"/>
              <w:jc w:val="both"/>
              <w:rPr>
                <w:rFonts w:ascii="Times New Roman" w:hAnsi="Times New Roman" w:cs="Times New Roman"/>
                <w:sz w:val="24"/>
                <w:szCs w:val="24"/>
              </w:rPr>
            </w:pPr>
          </w:p>
        </w:tc>
      </w:tr>
      <w:tr w:rsidR="00C50DDD" w14:paraId="171E2696" w14:textId="77777777">
        <w:tc>
          <w:tcPr>
            <w:tcW w:w="330" w:type="pct"/>
            <w:vMerge w:val="restart"/>
            <w:shd w:val="clear" w:color="auto" w:fill="BFBFBF" w:themeFill="background1" w:themeFillShade="BF"/>
          </w:tcPr>
          <w:p w14:paraId="3348E332" w14:textId="77777777" w:rsidR="00C50DDD" w:rsidRDefault="00B1090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4011" w:type="pct"/>
            <w:shd w:val="clear" w:color="auto" w:fill="auto"/>
            <w:vAlign w:val="center"/>
          </w:tcPr>
          <w:p w14:paraId="0E40D53A" w14:textId="77777777" w:rsidR="00C50DDD" w:rsidRDefault="00B1090E">
            <w:pPr>
              <w:tabs>
                <w:tab w:val="left" w:pos="188"/>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Проектно-техническая документация</w:t>
            </w:r>
          </w:p>
        </w:tc>
        <w:tc>
          <w:tcPr>
            <w:tcW w:w="659" w:type="pct"/>
            <w:vMerge w:val="restart"/>
            <w:shd w:val="clear" w:color="auto" w:fill="auto"/>
          </w:tcPr>
          <w:p w14:paraId="6840C04D" w14:textId="77777777" w:rsidR="00C50DDD" w:rsidRDefault="00B1090E">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5</w:t>
            </w:r>
          </w:p>
        </w:tc>
      </w:tr>
      <w:tr w:rsidR="00C50DDD" w14:paraId="707D867A" w14:textId="77777777">
        <w:tc>
          <w:tcPr>
            <w:tcW w:w="330" w:type="pct"/>
            <w:vMerge/>
            <w:shd w:val="clear" w:color="auto" w:fill="BFBFBF" w:themeFill="background1" w:themeFillShade="BF"/>
          </w:tcPr>
          <w:p w14:paraId="7ABB0F72" w14:textId="77777777" w:rsidR="00C50DDD" w:rsidRDefault="00C50DDD">
            <w:pPr>
              <w:spacing w:after="0" w:line="240" w:lineRule="auto"/>
              <w:jc w:val="center"/>
              <w:rPr>
                <w:rFonts w:ascii="Times New Roman" w:hAnsi="Times New Roman" w:cs="Times New Roman"/>
                <w:sz w:val="24"/>
                <w:szCs w:val="24"/>
              </w:rPr>
            </w:pPr>
          </w:p>
        </w:tc>
        <w:tc>
          <w:tcPr>
            <w:tcW w:w="4011" w:type="pct"/>
            <w:shd w:val="clear" w:color="auto" w:fill="auto"/>
            <w:vAlign w:val="center"/>
          </w:tcPr>
          <w:p w14:paraId="754C8923"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Специалист должен знать и понимать:</w:t>
            </w:r>
          </w:p>
          <w:p w14:paraId="14360651"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эргономику керамических изделий;</w:t>
            </w:r>
          </w:p>
          <w:p w14:paraId="779D1BFA"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порядок расчета усадки изделия;</w:t>
            </w:r>
          </w:p>
          <w:p w14:paraId="61473BC1"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требования основных чертежных ГОСТов.</w:t>
            </w:r>
          </w:p>
          <w:p w14:paraId="04CC57B9"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основы построения эскиза от форэскиза до эскиза с размерами и описанием;</w:t>
            </w:r>
          </w:p>
          <w:p w14:paraId="2E4E0A4F"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основы рисунка, живописи и композиции;</w:t>
            </w:r>
          </w:p>
          <w:p w14:paraId="02EE31B9"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основы конструирования керамики;</w:t>
            </w:r>
          </w:p>
          <w:p w14:paraId="06F64274"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основы стилизации природных форм.</w:t>
            </w:r>
          </w:p>
        </w:tc>
        <w:tc>
          <w:tcPr>
            <w:tcW w:w="659" w:type="pct"/>
            <w:vMerge/>
            <w:shd w:val="clear" w:color="auto" w:fill="auto"/>
          </w:tcPr>
          <w:p w14:paraId="3060111E" w14:textId="77777777" w:rsidR="00C50DDD" w:rsidRDefault="00C50DDD">
            <w:pPr>
              <w:spacing w:after="0" w:line="240" w:lineRule="auto"/>
              <w:jc w:val="both"/>
              <w:rPr>
                <w:rFonts w:ascii="Times New Roman" w:hAnsi="Times New Roman" w:cs="Times New Roman"/>
                <w:sz w:val="24"/>
                <w:szCs w:val="24"/>
              </w:rPr>
            </w:pPr>
          </w:p>
        </w:tc>
      </w:tr>
      <w:tr w:rsidR="00C50DDD" w14:paraId="4255C3EC" w14:textId="77777777">
        <w:tc>
          <w:tcPr>
            <w:tcW w:w="330" w:type="pct"/>
            <w:vMerge/>
            <w:shd w:val="clear" w:color="auto" w:fill="BFBFBF" w:themeFill="background1" w:themeFillShade="BF"/>
          </w:tcPr>
          <w:p w14:paraId="1A9CD811" w14:textId="77777777" w:rsidR="00C50DDD" w:rsidRDefault="00C50DDD">
            <w:pPr>
              <w:spacing w:after="0" w:line="240" w:lineRule="auto"/>
              <w:jc w:val="center"/>
              <w:rPr>
                <w:rFonts w:ascii="Times New Roman" w:hAnsi="Times New Roman" w:cs="Times New Roman"/>
                <w:sz w:val="24"/>
                <w:szCs w:val="24"/>
              </w:rPr>
            </w:pPr>
          </w:p>
        </w:tc>
        <w:tc>
          <w:tcPr>
            <w:tcW w:w="4011" w:type="pct"/>
            <w:shd w:val="clear" w:color="auto" w:fill="auto"/>
            <w:vAlign w:val="center"/>
          </w:tcPr>
          <w:p w14:paraId="0E19C90A"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Специалист должен уметь:</w:t>
            </w:r>
          </w:p>
          <w:p w14:paraId="0E423557"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строить чертеж по ГОСТу;</w:t>
            </w:r>
          </w:p>
          <w:p w14:paraId="1D0500A2"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выполнять чертеж аккуратно и читабельно;</w:t>
            </w:r>
          </w:p>
          <w:p w14:paraId="63F5F8E7"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использовать чертежные форматы;</w:t>
            </w:r>
          </w:p>
          <w:p w14:paraId="6E5A9CA4"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объемно-пространственно мыслить;</w:t>
            </w:r>
          </w:p>
          <w:p w14:paraId="253840E8"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выбирать главную плоскость;</w:t>
            </w:r>
          </w:p>
          <w:p w14:paraId="7A1ECB89"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обозначать и подписывать размеры;</w:t>
            </w:r>
          </w:p>
          <w:p w14:paraId="0A733D03"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создавать технический чертеж изделия;</w:t>
            </w:r>
          </w:p>
          <w:p w14:paraId="01F8417C"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эффективно использовать точные измерения и допуски;</w:t>
            </w:r>
          </w:p>
          <w:p w14:paraId="2BF4D7AA"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выполнять расчет усадки изделия;</w:t>
            </w:r>
          </w:p>
          <w:p w14:paraId="6B024F47"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создавать чертеж усадки плоского и объемного изделия;</w:t>
            </w:r>
          </w:p>
          <w:p w14:paraId="52A84250"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обозначать и подписывать точки усадки;</w:t>
            </w:r>
          </w:p>
          <w:p w14:paraId="1C04EA14"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понимать техническое задание;</w:t>
            </w:r>
          </w:p>
          <w:p w14:paraId="0394D424"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составлять техническое задание;</w:t>
            </w:r>
          </w:p>
          <w:p w14:paraId="7F9B1881"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стилизовать природные формы;</w:t>
            </w:r>
          </w:p>
          <w:p w14:paraId="7C080C3D"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выполнять эскиз изделия с усадкой в трех плоскостях с соблюдением размеров;</w:t>
            </w:r>
          </w:p>
          <w:p w14:paraId="5BCA7845"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выполнять эскиз с образца изделия;</w:t>
            </w:r>
          </w:p>
          <w:p w14:paraId="0174CF81"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выполнять эскиз формы;</w:t>
            </w:r>
          </w:p>
          <w:p w14:paraId="79493292"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выполнять эскиз с размерами и описанием;</w:t>
            </w:r>
          </w:p>
          <w:p w14:paraId="0825F96A"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делать точные и подробные эскизы, однозначно отображающие информацию;</w:t>
            </w:r>
          </w:p>
          <w:p w14:paraId="33DE0597"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трансформировать идею и предложить оптимальный вариант улучшения свойств изделия;</w:t>
            </w:r>
          </w:p>
          <w:p w14:paraId="67894087"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способы воплощения эскиза в материале.</w:t>
            </w:r>
          </w:p>
        </w:tc>
        <w:tc>
          <w:tcPr>
            <w:tcW w:w="659" w:type="pct"/>
            <w:vMerge/>
            <w:shd w:val="clear" w:color="auto" w:fill="auto"/>
          </w:tcPr>
          <w:p w14:paraId="177D709C" w14:textId="77777777" w:rsidR="00C50DDD" w:rsidRDefault="00C50DDD">
            <w:pPr>
              <w:spacing w:after="0" w:line="240" w:lineRule="auto"/>
              <w:jc w:val="both"/>
              <w:rPr>
                <w:rFonts w:ascii="Times New Roman" w:hAnsi="Times New Roman" w:cs="Times New Roman"/>
                <w:sz w:val="24"/>
                <w:szCs w:val="24"/>
              </w:rPr>
            </w:pPr>
          </w:p>
        </w:tc>
      </w:tr>
      <w:tr w:rsidR="00C50DDD" w14:paraId="5E27F55B" w14:textId="77777777">
        <w:tc>
          <w:tcPr>
            <w:tcW w:w="330" w:type="pct"/>
            <w:vMerge w:val="restart"/>
            <w:shd w:val="clear" w:color="auto" w:fill="BFBFBF" w:themeFill="background1" w:themeFillShade="BF"/>
          </w:tcPr>
          <w:p w14:paraId="6F4A17DD" w14:textId="77777777" w:rsidR="00C50DDD" w:rsidRDefault="00B1090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4011" w:type="pct"/>
            <w:shd w:val="clear" w:color="auto" w:fill="auto"/>
            <w:vAlign w:val="center"/>
          </w:tcPr>
          <w:p w14:paraId="08825F0B" w14:textId="77777777" w:rsidR="00C50DDD" w:rsidRDefault="00B1090E">
            <w:pPr>
              <w:tabs>
                <w:tab w:val="left" w:pos="188"/>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Материалы</w:t>
            </w:r>
          </w:p>
        </w:tc>
        <w:tc>
          <w:tcPr>
            <w:tcW w:w="659" w:type="pct"/>
            <w:vMerge w:val="restart"/>
            <w:shd w:val="clear" w:color="auto" w:fill="auto"/>
          </w:tcPr>
          <w:p w14:paraId="0C84CFE3" w14:textId="0228EA02" w:rsidR="00C50DDD" w:rsidRDefault="00D92C66">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15</w:t>
            </w:r>
          </w:p>
        </w:tc>
      </w:tr>
      <w:tr w:rsidR="00C50DDD" w14:paraId="0B396060" w14:textId="77777777">
        <w:tc>
          <w:tcPr>
            <w:tcW w:w="330" w:type="pct"/>
            <w:vMerge/>
            <w:shd w:val="clear" w:color="auto" w:fill="BFBFBF" w:themeFill="background1" w:themeFillShade="BF"/>
          </w:tcPr>
          <w:p w14:paraId="3DFC7F3F" w14:textId="77777777" w:rsidR="00C50DDD" w:rsidRDefault="00C50DDD">
            <w:pPr>
              <w:spacing w:after="0" w:line="240" w:lineRule="auto"/>
              <w:jc w:val="center"/>
              <w:rPr>
                <w:rFonts w:ascii="Times New Roman" w:hAnsi="Times New Roman" w:cs="Times New Roman"/>
                <w:sz w:val="24"/>
                <w:szCs w:val="24"/>
              </w:rPr>
            </w:pPr>
          </w:p>
        </w:tc>
        <w:tc>
          <w:tcPr>
            <w:tcW w:w="4011" w:type="pct"/>
            <w:shd w:val="clear" w:color="auto" w:fill="auto"/>
            <w:vAlign w:val="center"/>
          </w:tcPr>
          <w:p w14:paraId="1AAA6FE7"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Специалист должен знать и понимать:</w:t>
            </w:r>
          </w:p>
          <w:p w14:paraId="1793A67F"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виды и типы керамических масс;</w:t>
            </w:r>
          </w:p>
          <w:p w14:paraId="166704BF"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виды и типы материалов для декорирования: ангобы, глазури, пигменты, надглазурные и подглазурные краски, деколи и т.д.;</w:t>
            </w:r>
          </w:p>
          <w:p w14:paraId="092DC61E"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назначение и способ применения керамических масс; </w:t>
            </w:r>
          </w:p>
          <w:p w14:paraId="3C161F40"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назначение и способ применения материалов для декорирования изделий: ангобы, глазури, пигменты, надглазурные и подглазурные краски, деколи и т.д.;</w:t>
            </w:r>
          </w:p>
          <w:p w14:paraId="37B9B67D"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особенности, свойства и характеристики керамических масс;</w:t>
            </w:r>
          </w:p>
          <w:p w14:paraId="6A9AA3E3"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особенности, свойства и характеристики материалов для декорирования изделий: ангобы, глазури, пигменты, надглазурные и подглазурные краски, деколи и т.д.;</w:t>
            </w:r>
          </w:p>
          <w:p w14:paraId="498E2A6F"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принципы совместимости материалов для формования (керамические массы) и декорирования (ангобы, глазури, пигменты, надглазурные и подглазурные краски, деколи и т.д.);</w:t>
            </w:r>
          </w:p>
          <w:p w14:paraId="6DFEBE89"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современные тренды в применении материалов для формования (керамические массы) и декорирования (ангобы, глазури, пигменты, надглазурные и подглазурные краски, деколи и т.д.);</w:t>
            </w:r>
          </w:p>
          <w:p w14:paraId="60E08248"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технологии приготовления материалов;</w:t>
            </w:r>
          </w:p>
          <w:p w14:paraId="1FF2EF62"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виды и типы дефектов при подготовке материалов;</w:t>
            </w:r>
          </w:p>
          <w:p w14:paraId="45D6334E"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причины дефектов, возникающих в результате несоблюдения технологии при приготовлении материалов к работе,</w:t>
            </w:r>
          </w:p>
          <w:p w14:paraId="457B13B9"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знать плотность ангобов и глазурей для разных способов декорирования;</w:t>
            </w:r>
          </w:p>
          <w:p w14:paraId="1DB078A0"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технологические процессы массозаготовки.</w:t>
            </w:r>
          </w:p>
        </w:tc>
        <w:tc>
          <w:tcPr>
            <w:tcW w:w="659" w:type="pct"/>
            <w:vMerge/>
            <w:shd w:val="clear" w:color="auto" w:fill="auto"/>
          </w:tcPr>
          <w:p w14:paraId="1610527E" w14:textId="77777777" w:rsidR="00C50DDD" w:rsidRDefault="00C50DDD">
            <w:pPr>
              <w:spacing w:after="0" w:line="240" w:lineRule="auto"/>
              <w:jc w:val="both"/>
              <w:rPr>
                <w:rFonts w:ascii="Times New Roman" w:hAnsi="Times New Roman" w:cs="Times New Roman"/>
                <w:sz w:val="24"/>
                <w:szCs w:val="24"/>
              </w:rPr>
            </w:pPr>
          </w:p>
        </w:tc>
      </w:tr>
      <w:tr w:rsidR="00C50DDD" w14:paraId="1E169CC0" w14:textId="77777777">
        <w:tc>
          <w:tcPr>
            <w:tcW w:w="330" w:type="pct"/>
            <w:vMerge/>
            <w:shd w:val="clear" w:color="auto" w:fill="BFBFBF" w:themeFill="background1" w:themeFillShade="BF"/>
          </w:tcPr>
          <w:p w14:paraId="333309FC" w14:textId="77777777" w:rsidR="00C50DDD" w:rsidRDefault="00C50DDD">
            <w:pPr>
              <w:spacing w:after="0" w:line="240" w:lineRule="auto"/>
              <w:jc w:val="center"/>
              <w:rPr>
                <w:rFonts w:ascii="Times New Roman" w:hAnsi="Times New Roman" w:cs="Times New Roman"/>
                <w:sz w:val="24"/>
                <w:szCs w:val="24"/>
              </w:rPr>
            </w:pPr>
          </w:p>
        </w:tc>
        <w:tc>
          <w:tcPr>
            <w:tcW w:w="4011" w:type="pct"/>
            <w:shd w:val="clear" w:color="auto" w:fill="auto"/>
            <w:vAlign w:val="center"/>
          </w:tcPr>
          <w:p w14:paraId="4812CA7C"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Специалист должен уметь:</w:t>
            </w:r>
          </w:p>
          <w:p w14:paraId="13EECAE5"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подбирать керамическую массу согласно поставленной задаче;</w:t>
            </w:r>
          </w:p>
          <w:p w14:paraId="4AEA707B"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подбирать материалы для декорирования (ангобы, глазури, пигменты, надглазурные и подглазурные краски, деколи и т.д.) согласно поставленной задаче;</w:t>
            </w:r>
          </w:p>
          <w:p w14:paraId="1EEA0EDB"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применять и приготавливать керамическую массу к работе;</w:t>
            </w:r>
          </w:p>
          <w:p w14:paraId="144897D1"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применять и приготавливать материалы для декорирования (ангобы, глазури, пигменты, надглазурные и подглазурные краски, деколи и т.д.) к работе;</w:t>
            </w:r>
          </w:p>
          <w:p w14:paraId="3FF4DF81"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использовать точные измерения при приготовлении материалов для декорирования (ангобы, глазури, пигменты, надглазурные и подглазурные краски, деколи) к работе;</w:t>
            </w:r>
          </w:p>
          <w:p w14:paraId="302F22A5"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равномерно наносить клей на элементы панно;</w:t>
            </w:r>
          </w:p>
          <w:p w14:paraId="1B50D20F"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корректно подписывать материалы для декорирования;</w:t>
            </w:r>
          </w:p>
          <w:p w14:paraId="0697532F"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рационально и экономно использовать керамическую массу и материалы для декорирования (ангобы, глазури, пигменты, надглазурные и подглазурные краски, деколи);</w:t>
            </w:r>
          </w:p>
          <w:p w14:paraId="765EDB5B"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работать с ангобами и глазурями: замерять плотность ареометром; регулировать плотность, используя необходимые присадки; </w:t>
            </w:r>
          </w:p>
          <w:p w14:paraId="3012357C"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проводить тестирование новых материалов для декорирования посредством изготовления образцов;</w:t>
            </w:r>
          </w:p>
          <w:p w14:paraId="459AA09A"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наносить ангобы и глазури на изделие окунанием, поливом, пульверизацией и кистью;</w:t>
            </w:r>
          </w:p>
          <w:p w14:paraId="58100385"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подбирать оптимальное сочетание технологических процессов массозаготовки для достижения рабочего состояния керамической массы;</w:t>
            </w:r>
          </w:p>
          <w:p w14:paraId="7963DB68"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определять степень готовности керамической массы под способ формования.</w:t>
            </w:r>
          </w:p>
        </w:tc>
        <w:tc>
          <w:tcPr>
            <w:tcW w:w="659" w:type="pct"/>
            <w:vMerge/>
            <w:shd w:val="clear" w:color="auto" w:fill="auto"/>
          </w:tcPr>
          <w:p w14:paraId="06E519AC" w14:textId="77777777" w:rsidR="00C50DDD" w:rsidRDefault="00C50DDD">
            <w:pPr>
              <w:spacing w:after="0" w:line="240" w:lineRule="auto"/>
              <w:jc w:val="both"/>
              <w:rPr>
                <w:rFonts w:ascii="Times New Roman" w:hAnsi="Times New Roman" w:cs="Times New Roman"/>
                <w:sz w:val="24"/>
                <w:szCs w:val="24"/>
              </w:rPr>
            </w:pPr>
          </w:p>
        </w:tc>
      </w:tr>
      <w:tr w:rsidR="00C50DDD" w14:paraId="719ECB6D" w14:textId="77777777">
        <w:tc>
          <w:tcPr>
            <w:tcW w:w="330" w:type="pct"/>
            <w:vMerge w:val="restart"/>
            <w:shd w:val="clear" w:color="auto" w:fill="BFBFBF" w:themeFill="background1" w:themeFillShade="BF"/>
          </w:tcPr>
          <w:p w14:paraId="64882D3E" w14:textId="77777777" w:rsidR="00C50DDD" w:rsidRDefault="00B1090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5</w:t>
            </w:r>
          </w:p>
        </w:tc>
        <w:tc>
          <w:tcPr>
            <w:tcW w:w="4011" w:type="pct"/>
            <w:shd w:val="clear" w:color="auto" w:fill="auto"/>
            <w:vAlign w:val="center"/>
          </w:tcPr>
          <w:p w14:paraId="573C85E7" w14:textId="77777777" w:rsidR="00C50DDD" w:rsidRDefault="00B1090E">
            <w:pPr>
              <w:tabs>
                <w:tab w:val="left" w:pos="188"/>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Технологии формования изделия</w:t>
            </w:r>
          </w:p>
        </w:tc>
        <w:tc>
          <w:tcPr>
            <w:tcW w:w="659" w:type="pct"/>
            <w:vMerge w:val="restart"/>
            <w:shd w:val="clear" w:color="auto" w:fill="auto"/>
          </w:tcPr>
          <w:p w14:paraId="47E9DBB7" w14:textId="23559FEE" w:rsidR="00C50DDD" w:rsidRDefault="00D92C66">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35</w:t>
            </w:r>
          </w:p>
        </w:tc>
      </w:tr>
      <w:tr w:rsidR="00C50DDD" w14:paraId="2F484EFC" w14:textId="77777777">
        <w:tc>
          <w:tcPr>
            <w:tcW w:w="330" w:type="pct"/>
            <w:vMerge/>
            <w:shd w:val="clear" w:color="auto" w:fill="BFBFBF" w:themeFill="background1" w:themeFillShade="BF"/>
          </w:tcPr>
          <w:p w14:paraId="73EF0D87" w14:textId="77777777" w:rsidR="00C50DDD" w:rsidRDefault="00C50DDD">
            <w:pPr>
              <w:spacing w:after="0" w:line="240" w:lineRule="auto"/>
              <w:jc w:val="center"/>
              <w:rPr>
                <w:rFonts w:ascii="Times New Roman" w:hAnsi="Times New Roman" w:cs="Times New Roman"/>
                <w:sz w:val="24"/>
                <w:szCs w:val="24"/>
              </w:rPr>
            </w:pPr>
          </w:p>
        </w:tc>
        <w:tc>
          <w:tcPr>
            <w:tcW w:w="4011" w:type="pct"/>
            <w:shd w:val="clear" w:color="auto" w:fill="auto"/>
            <w:vAlign w:val="center"/>
          </w:tcPr>
          <w:p w14:paraId="34E6FAD7"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Специалист должен знать и понимать:</w:t>
            </w:r>
          </w:p>
          <w:p w14:paraId="1C31DB41"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технологию изготовления керамики, последовательность создания изделий;</w:t>
            </w:r>
          </w:p>
          <w:p w14:paraId="3FB51B97"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основные техники формования изделий: ком, жгут, пласт, отминка и литье в гипсовых формах, формование с помощью настенного экструдера, формование на гончарном круге, формование с помощью 3D принтера;</w:t>
            </w:r>
          </w:p>
          <w:p w14:paraId="21F03491"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технологию сборки сложных изделий;</w:t>
            </w:r>
          </w:p>
          <w:p w14:paraId="171D67CF"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современные тренды формообразования в керамике;</w:t>
            </w:r>
          </w:p>
          <w:p w14:paraId="5E242E77"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разновидности керамики и технологии изготовления;</w:t>
            </w:r>
          </w:p>
          <w:p w14:paraId="2D1762E6"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современные и традиционные направления в керамике;</w:t>
            </w:r>
          </w:p>
          <w:p w14:paraId="7539D8F5"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влияние особенностей технологии на внешний вид изделия;</w:t>
            </w:r>
          </w:p>
          <w:p w14:paraId="4745332D"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технологические процессы формования;</w:t>
            </w:r>
          </w:p>
          <w:p w14:paraId="44C92F12"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виды и типы дефектов при формовании;</w:t>
            </w:r>
          </w:p>
          <w:p w14:paraId="751FAAB0"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причины дефектов, возникающих в результате несоблюдения технологии при формовании;</w:t>
            </w:r>
          </w:p>
          <w:p w14:paraId="5AE42A61"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техники избавления от дефектов при изготовлении изделия.</w:t>
            </w:r>
          </w:p>
        </w:tc>
        <w:tc>
          <w:tcPr>
            <w:tcW w:w="659" w:type="pct"/>
            <w:vMerge/>
            <w:shd w:val="clear" w:color="auto" w:fill="auto"/>
          </w:tcPr>
          <w:p w14:paraId="7E3AC298" w14:textId="77777777" w:rsidR="00C50DDD" w:rsidRDefault="00C50DDD">
            <w:pPr>
              <w:spacing w:after="0" w:line="240" w:lineRule="auto"/>
              <w:jc w:val="both"/>
              <w:rPr>
                <w:rFonts w:ascii="Times New Roman" w:hAnsi="Times New Roman" w:cs="Times New Roman"/>
                <w:sz w:val="24"/>
                <w:szCs w:val="24"/>
              </w:rPr>
            </w:pPr>
          </w:p>
        </w:tc>
      </w:tr>
      <w:tr w:rsidR="00C50DDD" w14:paraId="0A0C4522" w14:textId="77777777">
        <w:tc>
          <w:tcPr>
            <w:tcW w:w="330" w:type="pct"/>
            <w:vMerge/>
            <w:shd w:val="clear" w:color="auto" w:fill="BFBFBF" w:themeFill="background1" w:themeFillShade="BF"/>
          </w:tcPr>
          <w:p w14:paraId="040AE681" w14:textId="77777777" w:rsidR="00C50DDD" w:rsidRDefault="00C50DDD">
            <w:pPr>
              <w:spacing w:after="0" w:line="240" w:lineRule="auto"/>
              <w:jc w:val="center"/>
              <w:rPr>
                <w:rFonts w:ascii="Times New Roman" w:hAnsi="Times New Roman" w:cs="Times New Roman"/>
                <w:sz w:val="24"/>
                <w:szCs w:val="24"/>
              </w:rPr>
            </w:pPr>
          </w:p>
        </w:tc>
        <w:tc>
          <w:tcPr>
            <w:tcW w:w="4011" w:type="pct"/>
            <w:shd w:val="clear" w:color="auto" w:fill="auto"/>
            <w:vAlign w:val="center"/>
          </w:tcPr>
          <w:p w14:paraId="313984E2"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Специалист должен уметь:</w:t>
            </w:r>
          </w:p>
          <w:p w14:paraId="06AB976A"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производить вариативный поиск и выбор техники формования: ком, жгут, пласт, отминка в гипсовых формах, литье в гипсовых формах; формование посредством настенного экструдера, формование на гончарном круге;</w:t>
            </w:r>
          </w:p>
          <w:p w14:paraId="7FDC71A8"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формовать изделие по техническому заданию;</w:t>
            </w:r>
          </w:p>
          <w:p w14:paraId="4701240E"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формовать изделие по творческой задумке;</w:t>
            </w:r>
          </w:p>
          <w:p w14:paraId="11D107D4"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изготавливать формы для отминки и литья;</w:t>
            </w:r>
          </w:p>
          <w:p w14:paraId="1B260238"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формовать изделие посредством отминки в гипсовой форме;</w:t>
            </w:r>
          </w:p>
          <w:p w14:paraId="1C2FECA5"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формовать изделие методом шликерного литья в гипсовых формах;</w:t>
            </w:r>
          </w:p>
          <w:p w14:paraId="759648A9"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изготавливать пробники;</w:t>
            </w:r>
          </w:p>
          <w:p w14:paraId="216E699E"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изготавливать изделия в соответствии с требованиями к конструкции, размерами и указанными материалами.</w:t>
            </w:r>
          </w:p>
          <w:p w14:paraId="23D68D5E"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соблюдать пропорциональности соотношений;</w:t>
            </w:r>
          </w:p>
          <w:p w14:paraId="78FA271C"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устранять нежелательные текстуры на изделии;</w:t>
            </w:r>
          </w:p>
          <w:p w14:paraId="2FBB66D1"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создавать изделия тиражом (одинаковые по высоте, ширине, толщине и объему);</w:t>
            </w:r>
          </w:p>
          <w:p w14:paraId="43642D54"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соблюдать аккуратность и технологичность при формовании изделий;</w:t>
            </w:r>
          </w:p>
          <w:p w14:paraId="752BBB57"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вырезать боковые грани панно перпендикулярно горизонтальной поверхности;</w:t>
            </w:r>
          </w:p>
          <w:p w14:paraId="29BEF1EB"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последовательно маркировать изделия;</w:t>
            </w:r>
          </w:p>
          <w:p w14:paraId="1D537AD9"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монтировать панно при помощи клея;</w:t>
            </w:r>
          </w:p>
          <w:p w14:paraId="269C8C55"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монтировать панно, соблюдая горизонталь поверхности панно;</w:t>
            </w:r>
          </w:p>
          <w:p w14:paraId="5EC066E1"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замешивать затирку для швов;</w:t>
            </w:r>
          </w:p>
          <w:p w14:paraId="1637A2F4"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использовать распорки для швов;</w:t>
            </w:r>
          </w:p>
          <w:p w14:paraId="6F731C9D"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использовать затирку для швов;</w:t>
            </w:r>
          </w:p>
          <w:p w14:paraId="2E1DB929"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контролировать возможность возникновения дефектов на всех этапах изготовления изделия;</w:t>
            </w:r>
          </w:p>
          <w:p w14:paraId="455512C4"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принимать меры по их предотвращению, а в случае возникновения – исправлению;</w:t>
            </w:r>
          </w:p>
          <w:p w14:paraId="6BBDBDDF"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обеспечивать соблюдение технологии на всех этапах формования.</w:t>
            </w:r>
          </w:p>
        </w:tc>
        <w:tc>
          <w:tcPr>
            <w:tcW w:w="659" w:type="pct"/>
            <w:vMerge/>
            <w:shd w:val="clear" w:color="auto" w:fill="auto"/>
          </w:tcPr>
          <w:p w14:paraId="6929F797" w14:textId="77777777" w:rsidR="00C50DDD" w:rsidRDefault="00C50DDD">
            <w:pPr>
              <w:spacing w:after="0" w:line="240" w:lineRule="auto"/>
              <w:jc w:val="both"/>
              <w:rPr>
                <w:rFonts w:ascii="Times New Roman" w:hAnsi="Times New Roman" w:cs="Times New Roman"/>
                <w:sz w:val="24"/>
                <w:szCs w:val="24"/>
              </w:rPr>
            </w:pPr>
          </w:p>
        </w:tc>
      </w:tr>
      <w:tr w:rsidR="00C50DDD" w14:paraId="52941108" w14:textId="77777777">
        <w:tc>
          <w:tcPr>
            <w:tcW w:w="330" w:type="pct"/>
            <w:vMerge w:val="restart"/>
            <w:shd w:val="clear" w:color="auto" w:fill="BFBFBF" w:themeFill="background1" w:themeFillShade="BF"/>
          </w:tcPr>
          <w:p w14:paraId="13C4E4B3" w14:textId="77777777" w:rsidR="00C50DDD" w:rsidRDefault="00B1090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4011" w:type="pct"/>
            <w:shd w:val="clear" w:color="auto" w:fill="auto"/>
            <w:vAlign w:val="center"/>
          </w:tcPr>
          <w:p w14:paraId="0386551D" w14:textId="77777777" w:rsidR="00C50DDD" w:rsidRDefault="00B1090E">
            <w:pPr>
              <w:tabs>
                <w:tab w:val="left" w:pos="188"/>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Технология декорирования</w:t>
            </w:r>
          </w:p>
        </w:tc>
        <w:tc>
          <w:tcPr>
            <w:tcW w:w="659" w:type="pct"/>
            <w:vMerge w:val="restart"/>
            <w:shd w:val="clear" w:color="auto" w:fill="auto"/>
          </w:tcPr>
          <w:p w14:paraId="537BE1D9" w14:textId="77777777" w:rsidR="00C50DDD" w:rsidRDefault="00B1090E">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15</w:t>
            </w:r>
          </w:p>
        </w:tc>
      </w:tr>
      <w:tr w:rsidR="00C50DDD" w14:paraId="754B8982" w14:textId="77777777">
        <w:tc>
          <w:tcPr>
            <w:tcW w:w="330" w:type="pct"/>
            <w:vMerge/>
            <w:shd w:val="clear" w:color="auto" w:fill="BFBFBF" w:themeFill="background1" w:themeFillShade="BF"/>
          </w:tcPr>
          <w:p w14:paraId="155E3986" w14:textId="77777777" w:rsidR="00C50DDD" w:rsidRDefault="00C50DDD">
            <w:pPr>
              <w:spacing w:after="0" w:line="240" w:lineRule="auto"/>
              <w:jc w:val="center"/>
              <w:rPr>
                <w:rFonts w:ascii="Times New Roman" w:hAnsi="Times New Roman" w:cs="Times New Roman"/>
                <w:sz w:val="24"/>
                <w:szCs w:val="24"/>
                <w:lang w:val="en-US"/>
              </w:rPr>
            </w:pPr>
          </w:p>
        </w:tc>
        <w:tc>
          <w:tcPr>
            <w:tcW w:w="4011" w:type="pct"/>
            <w:shd w:val="clear" w:color="auto" w:fill="auto"/>
            <w:vAlign w:val="center"/>
          </w:tcPr>
          <w:p w14:paraId="5AD18672"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Специалист должен знать и понимать:</w:t>
            </w:r>
          </w:p>
          <w:p w14:paraId="331FA92B"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основные техники и способы декорирования изделий;</w:t>
            </w:r>
          </w:p>
          <w:p w14:paraId="60A9A3B8"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технологические процессы декорирования;</w:t>
            </w:r>
          </w:p>
          <w:p w14:paraId="66FAC686"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виды и типы дефектов при декорировании;</w:t>
            </w:r>
          </w:p>
          <w:p w14:paraId="3D9EE61C"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причины дефектов, возникающих в результате несоблюдения технологии при декорировании;</w:t>
            </w:r>
          </w:p>
          <w:p w14:paraId="13EE9B70"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техники избавления от дефектов при декорировании;</w:t>
            </w:r>
          </w:p>
          <w:p w14:paraId="43CDD44E"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способы исправления дефектов при декорировании.</w:t>
            </w:r>
          </w:p>
        </w:tc>
        <w:tc>
          <w:tcPr>
            <w:tcW w:w="659" w:type="pct"/>
            <w:vMerge/>
            <w:shd w:val="clear" w:color="auto" w:fill="auto"/>
          </w:tcPr>
          <w:p w14:paraId="4A568C27" w14:textId="77777777" w:rsidR="00C50DDD" w:rsidRDefault="00C50DDD">
            <w:pPr>
              <w:spacing w:after="0" w:line="240" w:lineRule="auto"/>
              <w:jc w:val="both"/>
              <w:rPr>
                <w:rFonts w:ascii="Times New Roman" w:hAnsi="Times New Roman" w:cs="Times New Roman"/>
                <w:sz w:val="24"/>
                <w:szCs w:val="24"/>
              </w:rPr>
            </w:pPr>
          </w:p>
        </w:tc>
      </w:tr>
      <w:tr w:rsidR="00C50DDD" w14:paraId="022AACE6" w14:textId="77777777">
        <w:tc>
          <w:tcPr>
            <w:tcW w:w="330" w:type="pct"/>
            <w:vMerge/>
            <w:shd w:val="clear" w:color="auto" w:fill="BFBFBF" w:themeFill="background1" w:themeFillShade="BF"/>
          </w:tcPr>
          <w:p w14:paraId="6DE73C28" w14:textId="77777777" w:rsidR="00C50DDD" w:rsidRDefault="00C50DDD">
            <w:pPr>
              <w:spacing w:after="0" w:line="240" w:lineRule="auto"/>
              <w:jc w:val="center"/>
              <w:rPr>
                <w:rFonts w:ascii="Times New Roman" w:hAnsi="Times New Roman" w:cs="Times New Roman"/>
                <w:sz w:val="24"/>
                <w:szCs w:val="24"/>
              </w:rPr>
            </w:pPr>
          </w:p>
        </w:tc>
        <w:tc>
          <w:tcPr>
            <w:tcW w:w="4011" w:type="pct"/>
            <w:shd w:val="clear" w:color="auto" w:fill="auto"/>
            <w:vAlign w:val="center"/>
          </w:tcPr>
          <w:p w14:paraId="5AFBB527"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Специалист должен уметь:</w:t>
            </w:r>
          </w:p>
          <w:p w14:paraId="0561854B"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определять функциональные и декоративные характеристики объекта;</w:t>
            </w:r>
          </w:p>
          <w:p w14:paraId="094345D9"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переносить рисунок на изделие;</w:t>
            </w:r>
          </w:p>
          <w:p w14:paraId="74DB40C3"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выполнять декорирование изделия по техническому заданию;</w:t>
            </w:r>
          </w:p>
          <w:p w14:paraId="1A507C1E"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декорировать изделие по творческой задумке;</w:t>
            </w:r>
          </w:p>
          <w:p w14:paraId="1CB6475E"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выполнять поиск текстурного решения;</w:t>
            </w:r>
          </w:p>
          <w:p w14:paraId="17DCAB08"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осуществлять вариативный поиск и выбор техники декорирования;</w:t>
            </w:r>
          </w:p>
          <w:p w14:paraId="079A0922"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применять основные техники и способы декорирования изделий;</w:t>
            </w:r>
          </w:p>
          <w:p w14:paraId="3B5D0BCF"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разрабатывать колористическое решение изделия;</w:t>
            </w:r>
          </w:p>
          <w:p w14:paraId="7B9ACF59"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сочетать цвета и получать оттенки;</w:t>
            </w:r>
          </w:p>
          <w:p w14:paraId="7D1190A6"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обеспечивать соблюдение технологии на всех этапах декорирования;</w:t>
            </w:r>
          </w:p>
          <w:p w14:paraId="25E7324F"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контролировать и предотвращать появление брака при декорировании;</w:t>
            </w:r>
          </w:p>
          <w:p w14:paraId="3181B9DF"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обеспечивать соблюдение аккуратности при декорировании изделий.</w:t>
            </w:r>
          </w:p>
        </w:tc>
        <w:tc>
          <w:tcPr>
            <w:tcW w:w="659" w:type="pct"/>
            <w:vMerge/>
            <w:shd w:val="clear" w:color="auto" w:fill="auto"/>
          </w:tcPr>
          <w:p w14:paraId="58C46A31" w14:textId="77777777" w:rsidR="00C50DDD" w:rsidRDefault="00C50DDD">
            <w:pPr>
              <w:spacing w:after="0" w:line="240" w:lineRule="auto"/>
              <w:jc w:val="both"/>
              <w:rPr>
                <w:rFonts w:ascii="Times New Roman" w:hAnsi="Times New Roman" w:cs="Times New Roman"/>
                <w:sz w:val="24"/>
                <w:szCs w:val="24"/>
              </w:rPr>
            </w:pPr>
          </w:p>
        </w:tc>
      </w:tr>
      <w:tr w:rsidR="00C50DDD" w14:paraId="68DEB4AC" w14:textId="77777777">
        <w:tc>
          <w:tcPr>
            <w:tcW w:w="330" w:type="pct"/>
            <w:vMerge w:val="restart"/>
            <w:shd w:val="clear" w:color="auto" w:fill="BFBFBF" w:themeFill="background1" w:themeFillShade="BF"/>
          </w:tcPr>
          <w:p w14:paraId="3A37B7E4" w14:textId="77777777" w:rsidR="00C50DDD" w:rsidRDefault="00B1090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7</w:t>
            </w:r>
          </w:p>
        </w:tc>
        <w:tc>
          <w:tcPr>
            <w:tcW w:w="4011" w:type="pct"/>
            <w:shd w:val="clear" w:color="auto" w:fill="auto"/>
            <w:vAlign w:val="center"/>
          </w:tcPr>
          <w:p w14:paraId="0696727C" w14:textId="77777777" w:rsidR="00C50DDD" w:rsidRDefault="00B1090E">
            <w:pPr>
              <w:tabs>
                <w:tab w:val="left" w:pos="188"/>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Технологии обжига и сушки изделия</w:t>
            </w:r>
          </w:p>
        </w:tc>
        <w:tc>
          <w:tcPr>
            <w:tcW w:w="659" w:type="pct"/>
            <w:vMerge w:val="restart"/>
            <w:shd w:val="clear" w:color="auto" w:fill="auto"/>
          </w:tcPr>
          <w:p w14:paraId="54B2C28E" w14:textId="77777777" w:rsidR="00C50DDD" w:rsidRDefault="00B1090E">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10</w:t>
            </w:r>
          </w:p>
        </w:tc>
      </w:tr>
      <w:tr w:rsidR="00C50DDD" w14:paraId="1618D931" w14:textId="77777777">
        <w:tc>
          <w:tcPr>
            <w:tcW w:w="330" w:type="pct"/>
            <w:vMerge/>
            <w:shd w:val="clear" w:color="auto" w:fill="BFBFBF" w:themeFill="background1" w:themeFillShade="BF"/>
          </w:tcPr>
          <w:p w14:paraId="42C62AB0" w14:textId="77777777" w:rsidR="00C50DDD" w:rsidRDefault="00C50DDD">
            <w:pPr>
              <w:spacing w:after="0" w:line="240" w:lineRule="auto"/>
              <w:jc w:val="center"/>
              <w:rPr>
                <w:rFonts w:ascii="Times New Roman" w:hAnsi="Times New Roman" w:cs="Times New Roman"/>
                <w:sz w:val="24"/>
                <w:szCs w:val="24"/>
              </w:rPr>
            </w:pPr>
          </w:p>
        </w:tc>
        <w:tc>
          <w:tcPr>
            <w:tcW w:w="4011" w:type="pct"/>
            <w:shd w:val="clear" w:color="auto" w:fill="auto"/>
            <w:vAlign w:val="center"/>
          </w:tcPr>
          <w:p w14:paraId="4760739C"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Специалист должен знать и понимать:</w:t>
            </w:r>
          </w:p>
          <w:p w14:paraId="5A40010F"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технологические процессы сушки;</w:t>
            </w:r>
          </w:p>
          <w:p w14:paraId="64759109"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технологические процессы обжига;</w:t>
            </w:r>
          </w:p>
          <w:p w14:paraId="0D49F864"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физические процессы удаления влаги из черепка;</w:t>
            </w:r>
          </w:p>
          <w:p w14:paraId="69CAB9F1"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этапы удаления влаги;</w:t>
            </w:r>
          </w:p>
          <w:p w14:paraId="214C336F"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законы усадки при сушке;</w:t>
            </w:r>
          </w:p>
          <w:p w14:paraId="035DFDD9"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способы сушки изделий в зависимости от материала, формы и толщины стенки;</w:t>
            </w:r>
          </w:p>
          <w:p w14:paraId="47E01D1D"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способы определения степени высыхания изделия (перехода черепка в кожетвердое состояние);</w:t>
            </w:r>
          </w:p>
          <w:p w14:paraId="7BC9AC9C"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виды и типы обжига;</w:t>
            </w:r>
          </w:p>
          <w:p w14:paraId="02EFDD07"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этапы обжига;</w:t>
            </w:r>
          </w:p>
          <w:p w14:paraId="46FF0EDD"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физические и химические процессы, происходящие во время обжига на каждом этапе и их значение для конечного результата;</w:t>
            </w:r>
          </w:p>
          <w:p w14:paraId="41EA0C67"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законы усадки при обжиге;</w:t>
            </w:r>
          </w:p>
          <w:p w14:paraId="4AEAAD46"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схемы обжига;</w:t>
            </w:r>
          </w:p>
          <w:p w14:paraId="280638D0"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графики обжига;</w:t>
            </w:r>
          </w:p>
          <w:p w14:paraId="11BE4A00"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основные принципы садки печи и выемки изделий после обжига;</w:t>
            </w:r>
          </w:p>
          <w:p w14:paraId="4C298B96"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виды и типы дефектов при сушке и обжиге;</w:t>
            </w:r>
          </w:p>
          <w:p w14:paraId="70DCCC0F"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причины дефектов, возникающих в результате несоблюдения технологии при сушке и обжиге;</w:t>
            </w:r>
          </w:p>
          <w:p w14:paraId="618D6218"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техники избавления от дефектов при сушке и обжиге;</w:t>
            </w:r>
          </w:p>
          <w:p w14:paraId="07F91C4C"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способы исправления дефектов при сушке и обжиге.</w:t>
            </w:r>
          </w:p>
        </w:tc>
        <w:tc>
          <w:tcPr>
            <w:tcW w:w="659" w:type="pct"/>
            <w:vMerge/>
            <w:shd w:val="clear" w:color="auto" w:fill="auto"/>
          </w:tcPr>
          <w:p w14:paraId="7ABF4076" w14:textId="77777777" w:rsidR="00C50DDD" w:rsidRDefault="00C50DDD">
            <w:pPr>
              <w:spacing w:after="0" w:line="240" w:lineRule="auto"/>
              <w:jc w:val="both"/>
              <w:rPr>
                <w:rFonts w:ascii="Times New Roman" w:hAnsi="Times New Roman" w:cs="Times New Roman"/>
                <w:sz w:val="24"/>
                <w:szCs w:val="24"/>
              </w:rPr>
            </w:pPr>
          </w:p>
        </w:tc>
      </w:tr>
      <w:tr w:rsidR="00C50DDD" w14:paraId="76260A64" w14:textId="77777777">
        <w:tc>
          <w:tcPr>
            <w:tcW w:w="330" w:type="pct"/>
            <w:vMerge/>
            <w:shd w:val="clear" w:color="auto" w:fill="BFBFBF" w:themeFill="background1" w:themeFillShade="BF"/>
          </w:tcPr>
          <w:p w14:paraId="5250FD0C" w14:textId="77777777" w:rsidR="00C50DDD" w:rsidRDefault="00C50DDD">
            <w:pPr>
              <w:spacing w:after="0" w:line="240" w:lineRule="auto"/>
              <w:jc w:val="center"/>
              <w:rPr>
                <w:rFonts w:ascii="Times New Roman" w:hAnsi="Times New Roman" w:cs="Times New Roman"/>
                <w:sz w:val="24"/>
                <w:szCs w:val="24"/>
              </w:rPr>
            </w:pPr>
          </w:p>
        </w:tc>
        <w:tc>
          <w:tcPr>
            <w:tcW w:w="4011" w:type="pct"/>
            <w:shd w:val="clear" w:color="auto" w:fill="auto"/>
            <w:vAlign w:val="center"/>
          </w:tcPr>
          <w:p w14:paraId="0808A3CF"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Специалист должен уметь:</w:t>
            </w:r>
          </w:p>
          <w:p w14:paraId="4E80E5A2"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обеспечивать соблюдение технологии на всех этапах сушки и обжига;</w:t>
            </w:r>
          </w:p>
          <w:p w14:paraId="41F662D9"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подготавливать изделие к сушке;</w:t>
            </w:r>
          </w:p>
          <w:p w14:paraId="243B075C"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составлять график сушки;</w:t>
            </w:r>
          </w:p>
          <w:p w14:paraId="079616D0"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контролировать и предотвращать появление брака при сушке;</w:t>
            </w:r>
          </w:p>
          <w:p w14:paraId="23F5DA7E"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осуществлять сушку изделий до оптимального состояния;</w:t>
            </w:r>
          </w:p>
          <w:p w14:paraId="29CBDEB4"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обеспечивать необходимые условия сушки;</w:t>
            </w:r>
          </w:p>
          <w:p w14:paraId="0D2B6B72"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осуществлять садку сушильного шкафа и выемку изделий после сушки;</w:t>
            </w:r>
          </w:p>
          <w:p w14:paraId="55C5B5E6"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производить отбор изделий перед обжигом;</w:t>
            </w:r>
          </w:p>
          <w:p w14:paraId="1CE02F52"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осуществлять предварительную обработку изделий и подготовку к утильному или политому обжигу;</w:t>
            </w:r>
          </w:p>
          <w:p w14:paraId="5F840C71"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подбирать огневой припас;</w:t>
            </w:r>
          </w:p>
          <w:p w14:paraId="67DE38F8"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составлять график обжига;</w:t>
            </w:r>
          </w:p>
          <w:p w14:paraId="533C6DD7"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осуществлять садку печи и своевременную выемку изделий после обжига.</w:t>
            </w:r>
          </w:p>
        </w:tc>
        <w:tc>
          <w:tcPr>
            <w:tcW w:w="659" w:type="pct"/>
            <w:vMerge/>
            <w:shd w:val="clear" w:color="auto" w:fill="auto"/>
          </w:tcPr>
          <w:p w14:paraId="504EB296" w14:textId="77777777" w:rsidR="00C50DDD" w:rsidRDefault="00C50DDD">
            <w:pPr>
              <w:spacing w:after="0" w:line="240" w:lineRule="auto"/>
              <w:jc w:val="both"/>
              <w:rPr>
                <w:rFonts w:ascii="Times New Roman" w:hAnsi="Times New Roman" w:cs="Times New Roman"/>
                <w:sz w:val="24"/>
                <w:szCs w:val="24"/>
              </w:rPr>
            </w:pPr>
          </w:p>
        </w:tc>
      </w:tr>
      <w:tr w:rsidR="00C50DDD" w14:paraId="653B018A" w14:textId="77777777">
        <w:tc>
          <w:tcPr>
            <w:tcW w:w="330" w:type="pct"/>
            <w:vMerge w:val="restart"/>
            <w:shd w:val="clear" w:color="auto" w:fill="BFBFBF" w:themeFill="background1" w:themeFillShade="BF"/>
          </w:tcPr>
          <w:p w14:paraId="2C699FBB" w14:textId="77777777" w:rsidR="00C50DDD" w:rsidRDefault="00B1090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8</w:t>
            </w:r>
          </w:p>
        </w:tc>
        <w:tc>
          <w:tcPr>
            <w:tcW w:w="4011" w:type="pct"/>
            <w:shd w:val="clear" w:color="auto" w:fill="auto"/>
            <w:vAlign w:val="center"/>
          </w:tcPr>
          <w:p w14:paraId="6B219715" w14:textId="77777777" w:rsidR="00C50DDD" w:rsidRDefault="00B1090E">
            <w:pPr>
              <w:tabs>
                <w:tab w:val="left" w:pos="188"/>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Оборудование, инструменты и приспособления</w:t>
            </w:r>
          </w:p>
        </w:tc>
        <w:tc>
          <w:tcPr>
            <w:tcW w:w="659" w:type="pct"/>
            <w:vMerge w:val="restart"/>
            <w:shd w:val="clear" w:color="auto" w:fill="auto"/>
          </w:tcPr>
          <w:p w14:paraId="02ADEBC8" w14:textId="77777777" w:rsidR="00C50DDD" w:rsidRDefault="00B1090E">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10</w:t>
            </w:r>
          </w:p>
        </w:tc>
      </w:tr>
      <w:tr w:rsidR="00C50DDD" w14:paraId="25189F57" w14:textId="77777777">
        <w:tc>
          <w:tcPr>
            <w:tcW w:w="330" w:type="pct"/>
            <w:vMerge/>
            <w:shd w:val="clear" w:color="auto" w:fill="BFBFBF" w:themeFill="background1" w:themeFillShade="BF"/>
          </w:tcPr>
          <w:p w14:paraId="23B6F995" w14:textId="77777777" w:rsidR="00C50DDD" w:rsidRDefault="00C50DDD">
            <w:pPr>
              <w:spacing w:after="0" w:line="240" w:lineRule="auto"/>
              <w:jc w:val="center"/>
              <w:rPr>
                <w:rFonts w:ascii="Times New Roman" w:hAnsi="Times New Roman" w:cs="Times New Roman"/>
                <w:sz w:val="24"/>
                <w:szCs w:val="24"/>
              </w:rPr>
            </w:pPr>
          </w:p>
        </w:tc>
        <w:tc>
          <w:tcPr>
            <w:tcW w:w="4011" w:type="pct"/>
            <w:shd w:val="clear" w:color="auto" w:fill="auto"/>
            <w:vAlign w:val="center"/>
          </w:tcPr>
          <w:p w14:paraId="3D918991"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Специалист должен знать и понимать:</w:t>
            </w:r>
          </w:p>
          <w:p w14:paraId="1357619C"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виды, типы и технические характеристики оборудования для сушки и обжига керамических изделий: сушильный шкаф и печь для обжига;</w:t>
            </w:r>
          </w:p>
          <w:p w14:paraId="1A4860A9"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виды, типы и технические характеристики инструментов и приспособлений для сушки и обжига керамических изделий: пресс для сушки, металлическая сетка, петли, ножи, губка, огневой припас (лещадки, стойки, косточки) и т.д.;</w:t>
            </w:r>
          </w:p>
          <w:p w14:paraId="65B0F5B4"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назначение, устройство, применение и принципы работы оборудования для сушки и обжига керамических изделий: сушильный шкаф и печь для обжига;</w:t>
            </w:r>
          </w:p>
          <w:p w14:paraId="50CEF114"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назначение, устройство, применение и принципы работы инструментов и приспособлений для сушки и обжига керамических изделий: пресс для </w:t>
            </w:r>
            <w:r>
              <w:rPr>
                <w:rFonts w:ascii="Times New Roman" w:hAnsi="Times New Roman" w:cs="Times New Roman"/>
                <w:sz w:val="24"/>
                <w:szCs w:val="24"/>
              </w:rPr>
              <w:lastRenderedPageBreak/>
              <w:t>сушки, металлическая сетка, петли, ножи, губка, огневой припас (лещадки, стойки, косточки) и т.д.;</w:t>
            </w:r>
          </w:p>
          <w:p w14:paraId="2E035B51"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виды, типы и технические характеристики контроллеров сушильных шкафов и печей для обжига;</w:t>
            </w:r>
          </w:p>
          <w:p w14:paraId="51D2FE1A"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устройство, применение и принципы работы контроллеров сушильных шкафов и печей для обжига;</w:t>
            </w:r>
          </w:p>
          <w:p w14:paraId="266B16D2"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виды, типы и технические характеристики оборудования для декорирования керамических изделий: пульверизатор и покрасочная камера;</w:t>
            </w:r>
          </w:p>
          <w:p w14:paraId="755734ED"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виды, типы и технические характеристики инструментов и приспособлений для декорирования керамических изделий (сито, калячницы, щипцы, спонжи, кисти и т.д.);</w:t>
            </w:r>
          </w:p>
          <w:p w14:paraId="2D96629B"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назначение, устройство, применение и принципы работы оборудования для декорирования керамических изделий: пульверизатор и покрасочная камера;</w:t>
            </w:r>
          </w:p>
          <w:p w14:paraId="7D51AD8B"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назначение, устройство, применение и принципы работы инструментов и приспособлений для декорирования керамических изделий (сито, калячницы, щипцы, спонжи, кисти и т.д.);</w:t>
            </w:r>
          </w:p>
          <w:p w14:paraId="417BBA83"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применимость оборудования и приспособлений для определенного вида керамической массы;</w:t>
            </w:r>
          </w:p>
          <w:p w14:paraId="42AF07BC"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виды, типы и технические характеристики оборудования для формования керамических изделий: экструдер-миксер, отстойник, гончарный круг, настенный экструдер, раскаточный стол, промышленный фен, отминочный стол;</w:t>
            </w:r>
          </w:p>
          <w:p w14:paraId="4FC89076"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виды, типы и технические характеристики инструментов и приспособлений для создания керамических изделий: измерительные (линейка, кронциркуль, штангенциркуль и т.д.), чертежные (линейка-рейсшина, циркуль, лекало, карандаши и т.д.), для формования (струны, ножи, направляющие, скалки, формовщики, петли, стеки, цикли, шило, штампы, гипсовые формы, турнетка и т.д.).</w:t>
            </w:r>
          </w:p>
        </w:tc>
        <w:tc>
          <w:tcPr>
            <w:tcW w:w="659" w:type="pct"/>
            <w:vMerge/>
            <w:shd w:val="clear" w:color="auto" w:fill="auto"/>
          </w:tcPr>
          <w:p w14:paraId="5C5ADE8D" w14:textId="77777777" w:rsidR="00C50DDD" w:rsidRDefault="00C50DDD">
            <w:pPr>
              <w:spacing w:after="0" w:line="240" w:lineRule="auto"/>
              <w:jc w:val="both"/>
              <w:rPr>
                <w:rFonts w:ascii="Times New Roman" w:hAnsi="Times New Roman" w:cs="Times New Roman"/>
                <w:sz w:val="24"/>
                <w:szCs w:val="24"/>
              </w:rPr>
            </w:pPr>
          </w:p>
        </w:tc>
      </w:tr>
      <w:tr w:rsidR="00C50DDD" w14:paraId="44407220" w14:textId="77777777">
        <w:tc>
          <w:tcPr>
            <w:tcW w:w="330" w:type="pct"/>
            <w:vMerge/>
            <w:shd w:val="clear" w:color="auto" w:fill="BFBFBF" w:themeFill="background1" w:themeFillShade="BF"/>
          </w:tcPr>
          <w:p w14:paraId="3CA59776" w14:textId="77777777" w:rsidR="00C50DDD" w:rsidRDefault="00C50DDD">
            <w:pPr>
              <w:spacing w:after="0" w:line="240" w:lineRule="auto"/>
              <w:jc w:val="center"/>
              <w:rPr>
                <w:rFonts w:ascii="Times New Roman" w:hAnsi="Times New Roman" w:cs="Times New Roman"/>
                <w:sz w:val="24"/>
                <w:szCs w:val="24"/>
              </w:rPr>
            </w:pPr>
          </w:p>
        </w:tc>
        <w:tc>
          <w:tcPr>
            <w:tcW w:w="4011" w:type="pct"/>
            <w:shd w:val="clear" w:color="auto" w:fill="auto"/>
            <w:vAlign w:val="center"/>
          </w:tcPr>
          <w:p w14:paraId="37B04EF4"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Специалист должен уметь:</w:t>
            </w:r>
          </w:p>
          <w:p w14:paraId="01D1AC41"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программировать контроллер печи согласно графику обжига;</w:t>
            </w:r>
          </w:p>
          <w:p w14:paraId="63C9E346"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снимать и анализировать показания контроллера о параметрах и ошибках обжига;</w:t>
            </w:r>
          </w:p>
          <w:p w14:paraId="5320CDF8"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программировать контроллер сушильного шкафа;</w:t>
            </w:r>
          </w:p>
          <w:p w14:paraId="2C8A9643"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подготовить и применять приспособления для сушки (пресс для сушки);</w:t>
            </w:r>
          </w:p>
          <w:p w14:paraId="5BB342C8"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сушить изделия с использованием необходимой оснастки;</w:t>
            </w:r>
          </w:p>
          <w:p w14:paraId="0715E693"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подготовить сушильный шкаф, печь, приспособления и инструменты к работе;</w:t>
            </w:r>
          </w:p>
          <w:p w14:paraId="6E3B48CD"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применять сушильный шкаф, печь, приспособления и инструменты в работе;</w:t>
            </w:r>
          </w:p>
          <w:p w14:paraId="7364D189"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осуществлять подбор инструментов для декорирования;</w:t>
            </w:r>
          </w:p>
          <w:p w14:paraId="7DC778B7"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поддерживать одинаковую толщину изделия, используя измерительные инструменты;</w:t>
            </w:r>
          </w:p>
          <w:p w14:paraId="686EFFBC"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изготавливать детали и собирать цельную форму, используя стеки, петли, турнетку и тд.;</w:t>
            </w:r>
          </w:p>
          <w:p w14:paraId="0555C7DC"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работать с промышленным феном;</w:t>
            </w:r>
          </w:p>
          <w:p w14:paraId="46E1005D"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формовать изделие посредством настенного экструдера;</w:t>
            </w:r>
          </w:p>
          <w:p w14:paraId="40D7C787"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работать с пульфоном и покрасочной камерой;</w:t>
            </w:r>
          </w:p>
          <w:p w14:paraId="310E546B"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формовать изделие с помощью 3D принтера;</w:t>
            </w:r>
          </w:p>
          <w:p w14:paraId="0DC96690"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формовать изделия на гончарном круге;</w:t>
            </w:r>
          </w:p>
          <w:p w14:paraId="0270660D"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регулировать скорость вращения гончарного круга в зависимости от выполняемой задачи;</w:t>
            </w:r>
          </w:p>
          <w:p w14:paraId="2D07BBFE"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вытягивать изделие на максимальную ширину, используя гончарный круг;</w:t>
            </w:r>
          </w:p>
          <w:p w14:paraId="1CC3CCC1"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вытягивать стенку изделия на максимальную высоту, используя гончарный круг;</w:t>
            </w:r>
          </w:p>
          <w:p w14:paraId="1E92CB8D"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протачивать изделия на гончарном круге;</w:t>
            </w:r>
          </w:p>
          <w:p w14:paraId="0097A5FC"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формовать изделие из куска (кома) с использованием стеков, турнетки и т.д.;</w:t>
            </w:r>
          </w:p>
          <w:p w14:paraId="54C76C25"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формовать изделие из жгута с помощью стеков, турнетки и т.д.;</w:t>
            </w:r>
          </w:p>
          <w:p w14:paraId="018C98BE"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формовать изделие из пласта с помощью скалки и направляющих;</w:t>
            </w:r>
          </w:p>
          <w:p w14:paraId="09CC730A"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формовать изделие из пласта с помощью раскаточного стола;</w:t>
            </w:r>
          </w:p>
          <w:p w14:paraId="0365FB16"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владеть инструментами для формования: турнетка, стек, струна и т.д.;</w:t>
            </w:r>
          </w:p>
          <w:p w14:paraId="7A5E3FA9"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переминать массу с помощью отминочного столика;</w:t>
            </w:r>
          </w:p>
          <w:p w14:paraId="0CBD3597"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работать с экструдером-миксером;</w:t>
            </w:r>
          </w:p>
          <w:p w14:paraId="51BD8F09"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закладывать керамическую массу в экструдер-миксер;</w:t>
            </w:r>
          </w:p>
          <w:p w14:paraId="70253A69"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настроить вакуум в экструдере-миксере;</w:t>
            </w:r>
          </w:p>
          <w:p w14:paraId="5F3ECECB"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следить за показаниями приборов и регулировать процесс массозаготовки в экструдере-миксере;</w:t>
            </w:r>
          </w:p>
          <w:p w14:paraId="07903D4E"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поддерживать одинаковую влажность массы в процессе формования, используя инструмент;</w:t>
            </w:r>
          </w:p>
          <w:p w14:paraId="438CA0F8"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подготовить керамическую массу, оборудование: экструдер-миксер, отстойник, гончарный круг, настенный экструдер, раскаточный стол, промышленный фен, отминочный стол и инструменты: измерительные (линейка, кронциркуль, штангенциркуль и т.д.), чертежные (линейка-рейсшина, циркуль, лекало, карандаши и т.д.), для формования (струны, ножи, направляющие, скалки, формовщики, петли, стеки, цикли, шило, штампы, гипсовые формы, турнетка и т.д.) к работе;</w:t>
            </w:r>
          </w:p>
          <w:p w14:paraId="05081673"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применять материалы, оборудование: экструдер-миксер, отстойник, гончарный круг, настенный экструдер, раскаточный стол, промышленный фен, отминочный стол и инструменты: измерительные (линейка, кронциркуль, штангенциркуль и т.д.), чертежные (линейка-рейсшина, циркуль, лекало, карандаши и т.д.), для формования (струны, ножи, направляющие, скалки, формовщики, петли, стеки, цикли, шило, штампы, гипсовые формы, турнетка и т.д.) к работе;</w:t>
            </w:r>
          </w:p>
          <w:p w14:paraId="2251F0C7"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применять измерительные приборы;</w:t>
            </w:r>
          </w:p>
          <w:p w14:paraId="3C8EC235"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использовать измерительные инструменты;</w:t>
            </w:r>
          </w:p>
          <w:p w14:paraId="4BBD42C5"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работать с ручным инструментом;</w:t>
            </w:r>
          </w:p>
          <w:p w14:paraId="36B75F67"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подбирать инструмент и оснастку под работу;</w:t>
            </w:r>
          </w:p>
          <w:p w14:paraId="33D3B21C"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переносить чертеж на рабочую поверхность с помощью инструментов;</w:t>
            </w:r>
          </w:p>
          <w:p w14:paraId="5B649EC8" w14:textId="77777777" w:rsidR="00C50DDD" w:rsidRDefault="00B1090E">
            <w:pPr>
              <w:tabs>
                <w:tab w:val="left" w:pos="1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использовать чертежные инструменты.</w:t>
            </w:r>
          </w:p>
        </w:tc>
        <w:tc>
          <w:tcPr>
            <w:tcW w:w="659" w:type="pct"/>
            <w:vMerge/>
            <w:shd w:val="clear" w:color="auto" w:fill="auto"/>
          </w:tcPr>
          <w:p w14:paraId="3E2C4ADA" w14:textId="77777777" w:rsidR="00C50DDD" w:rsidRDefault="00C50DDD">
            <w:pPr>
              <w:spacing w:after="0" w:line="240" w:lineRule="auto"/>
              <w:jc w:val="both"/>
              <w:rPr>
                <w:rFonts w:ascii="Times New Roman" w:hAnsi="Times New Roman" w:cs="Times New Roman"/>
                <w:sz w:val="24"/>
                <w:szCs w:val="24"/>
              </w:rPr>
            </w:pPr>
          </w:p>
        </w:tc>
      </w:tr>
    </w:tbl>
    <w:p w14:paraId="776702CC" w14:textId="77777777" w:rsidR="00C50DDD" w:rsidRDefault="00B1090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clear="all"/>
      </w:r>
    </w:p>
    <w:p w14:paraId="45E34FC2" w14:textId="77777777" w:rsidR="00C50DDD" w:rsidRDefault="00B1090E">
      <w:pPr>
        <w:pStyle w:val="2"/>
        <w:spacing w:after="0" w:line="240" w:lineRule="auto"/>
        <w:ind w:firstLine="709"/>
        <w:jc w:val="both"/>
        <w:rPr>
          <w:rFonts w:ascii="Times New Roman" w:hAnsi="Times New Roman"/>
          <w:szCs w:val="28"/>
          <w:lang w:val="ru-RU"/>
        </w:rPr>
      </w:pPr>
      <w:bookmarkStart w:id="6" w:name="_Toc78885655"/>
      <w:bookmarkStart w:id="7" w:name="_Toc124422968"/>
      <w:r>
        <w:rPr>
          <w:rFonts w:ascii="Times New Roman" w:hAnsi="Times New Roman"/>
          <w:color w:val="000000"/>
          <w:sz w:val="24"/>
          <w:lang w:val="ru-RU"/>
        </w:rPr>
        <w:lastRenderedPageBreak/>
        <w:t xml:space="preserve">1.3. </w:t>
      </w:r>
      <w:r>
        <w:rPr>
          <w:rFonts w:ascii="Times New Roman" w:hAnsi="Times New Roman"/>
          <w:color w:val="000000"/>
          <w:szCs w:val="28"/>
          <w:lang w:val="ru-RU"/>
        </w:rPr>
        <w:t>ТРЕБОВАНИЯ К СХЕМЕ ОЦЕНКИ</w:t>
      </w:r>
      <w:bookmarkEnd w:id="6"/>
      <w:bookmarkEnd w:id="7"/>
    </w:p>
    <w:p w14:paraId="3C77A4DC" w14:textId="77777777" w:rsidR="00C50DDD" w:rsidRDefault="00B1090E">
      <w:pPr>
        <w:pStyle w:val="af5"/>
        <w:widowControl/>
        <w:spacing w:line="240" w:lineRule="auto"/>
        <w:ind w:firstLine="709"/>
        <w:rPr>
          <w:rFonts w:ascii="Times New Roman" w:hAnsi="Times New Roman"/>
          <w:sz w:val="28"/>
          <w:szCs w:val="28"/>
          <w:lang w:val="ru-RU"/>
        </w:rPr>
      </w:pPr>
      <w:r>
        <w:rPr>
          <w:rFonts w:ascii="Times New Roman" w:hAnsi="Times New Roman"/>
          <w:sz w:val="28"/>
          <w:szCs w:val="28"/>
          <w:lang w:val="ru-RU"/>
        </w:rPr>
        <w:t>Сумма баллов, присуждаемых по каждому аспекту, должна попадать в диапазон баллов, определенных для каждого раздела компетенции, обозначенных в требованиях и указанных в таблице №2.</w:t>
      </w:r>
    </w:p>
    <w:p w14:paraId="54FC6E87" w14:textId="77777777" w:rsidR="00C50DDD" w:rsidRDefault="00B1090E">
      <w:pPr>
        <w:pStyle w:val="af5"/>
        <w:widowControl/>
        <w:spacing w:line="240" w:lineRule="auto"/>
        <w:ind w:firstLine="709"/>
        <w:jc w:val="right"/>
        <w:rPr>
          <w:rFonts w:ascii="Times New Roman" w:hAnsi="Times New Roman"/>
          <w:bCs/>
          <w:i/>
          <w:iCs/>
          <w:sz w:val="28"/>
          <w:szCs w:val="28"/>
          <w:lang w:val="ru-RU"/>
        </w:rPr>
      </w:pPr>
      <w:r>
        <w:rPr>
          <w:rFonts w:ascii="Times New Roman" w:hAnsi="Times New Roman"/>
          <w:bCs/>
          <w:i/>
          <w:iCs/>
          <w:sz w:val="28"/>
          <w:szCs w:val="28"/>
          <w:lang w:val="ru-RU"/>
        </w:rPr>
        <w:t>Таблица №2</w:t>
      </w:r>
    </w:p>
    <w:p w14:paraId="73290C61" w14:textId="77777777" w:rsidR="00C50DDD" w:rsidRDefault="00B1090E">
      <w:pPr>
        <w:pStyle w:val="af5"/>
        <w:widowControl/>
        <w:spacing w:line="240" w:lineRule="auto"/>
        <w:ind w:firstLine="709"/>
        <w:jc w:val="center"/>
        <w:rPr>
          <w:rFonts w:ascii="Times New Roman" w:hAnsi="Times New Roman"/>
          <w:b/>
          <w:sz w:val="28"/>
          <w:szCs w:val="28"/>
          <w:lang w:val="ru-RU"/>
        </w:rPr>
      </w:pPr>
      <w:r>
        <w:rPr>
          <w:rFonts w:ascii="Times New Roman" w:hAnsi="Times New Roman"/>
          <w:b/>
          <w:sz w:val="28"/>
          <w:szCs w:val="28"/>
          <w:lang w:val="ru-RU"/>
        </w:rPr>
        <w:t>Матрица пересчета требований компетенции в критерии оценки (обучающиеся ПОО)</w:t>
      </w:r>
    </w:p>
    <w:p w14:paraId="08CCCF31" w14:textId="77777777" w:rsidR="00C50DDD" w:rsidRDefault="00C50DDD">
      <w:pPr>
        <w:pStyle w:val="af5"/>
        <w:widowControl/>
        <w:spacing w:line="240" w:lineRule="auto"/>
        <w:rPr>
          <w:rFonts w:ascii="Times New Roman" w:hAnsi="Times New Roman"/>
          <w:szCs w:val="24"/>
          <w:lang w:val="ru-RU"/>
        </w:rPr>
      </w:pPr>
    </w:p>
    <w:tbl>
      <w:tblPr>
        <w:tblStyle w:val="af3"/>
        <w:tblW w:w="5000" w:type="pct"/>
        <w:jc w:val="center"/>
        <w:tblLook w:val="04A0" w:firstRow="1" w:lastRow="0" w:firstColumn="1" w:lastColumn="0" w:noHBand="0" w:noVBand="1"/>
      </w:tblPr>
      <w:tblGrid>
        <w:gridCol w:w="2051"/>
        <w:gridCol w:w="326"/>
        <w:gridCol w:w="660"/>
        <w:gridCol w:w="643"/>
        <w:gridCol w:w="709"/>
        <w:gridCol w:w="707"/>
        <w:gridCol w:w="711"/>
        <w:gridCol w:w="849"/>
        <w:gridCol w:w="922"/>
        <w:gridCol w:w="2051"/>
      </w:tblGrid>
      <w:tr w:rsidR="002A67C8" w14:paraId="0694C65F" w14:textId="77777777" w:rsidTr="002A67C8">
        <w:trPr>
          <w:trHeight w:val="1538"/>
          <w:jc w:val="center"/>
        </w:trPr>
        <w:tc>
          <w:tcPr>
            <w:tcW w:w="3935" w:type="pct"/>
            <w:gridSpan w:val="9"/>
            <w:shd w:val="clear" w:color="auto" w:fill="92D050"/>
          </w:tcPr>
          <w:p w14:paraId="34353849" w14:textId="308BC6B6" w:rsidR="002A67C8" w:rsidRDefault="002A67C8">
            <w:pPr>
              <w:jc w:val="center"/>
              <w:rPr>
                <w:b/>
              </w:rPr>
            </w:pPr>
          </w:p>
        </w:tc>
        <w:tc>
          <w:tcPr>
            <w:tcW w:w="1065" w:type="pct"/>
            <w:shd w:val="clear" w:color="auto" w:fill="92D050"/>
            <w:vAlign w:val="center"/>
          </w:tcPr>
          <w:p w14:paraId="78BD05CF" w14:textId="77777777" w:rsidR="002A67C8" w:rsidRDefault="002A67C8">
            <w:pPr>
              <w:jc w:val="center"/>
              <w:rPr>
                <w:b/>
                <w:sz w:val="22"/>
                <w:szCs w:val="22"/>
              </w:rPr>
            </w:pPr>
            <w:r>
              <w:rPr>
                <w:b/>
                <w:sz w:val="22"/>
                <w:szCs w:val="22"/>
              </w:rPr>
              <w:t>Итого баллов за раздел ТРЕБОВАНИЙ КОМПЕТЕНЦИИ</w:t>
            </w:r>
          </w:p>
        </w:tc>
      </w:tr>
      <w:tr w:rsidR="002A67C8" w14:paraId="3E26AAF0" w14:textId="77777777" w:rsidTr="002A67C8">
        <w:trPr>
          <w:trHeight w:val="50"/>
          <w:jc w:val="center"/>
        </w:trPr>
        <w:tc>
          <w:tcPr>
            <w:tcW w:w="1065" w:type="pct"/>
            <w:vMerge w:val="restart"/>
            <w:shd w:val="clear" w:color="auto" w:fill="92D050"/>
            <w:vAlign w:val="center"/>
          </w:tcPr>
          <w:p w14:paraId="148ADAD8" w14:textId="77777777" w:rsidR="002A67C8" w:rsidRDefault="002A67C8" w:rsidP="002A67C8">
            <w:pPr>
              <w:jc w:val="center"/>
              <w:rPr>
                <w:b/>
                <w:sz w:val="22"/>
                <w:szCs w:val="22"/>
              </w:rPr>
            </w:pPr>
            <w:r>
              <w:rPr>
                <w:b/>
                <w:sz w:val="22"/>
                <w:szCs w:val="22"/>
              </w:rPr>
              <w:t>Разделы ТРЕБОВАНИЙ КОМПЕТЕНЦИИ</w:t>
            </w:r>
          </w:p>
        </w:tc>
        <w:tc>
          <w:tcPr>
            <w:tcW w:w="169" w:type="pct"/>
            <w:shd w:val="clear" w:color="auto" w:fill="92D050"/>
            <w:vAlign w:val="center"/>
          </w:tcPr>
          <w:p w14:paraId="2DFA4A04" w14:textId="77777777" w:rsidR="002A67C8" w:rsidRDefault="002A67C8" w:rsidP="002A67C8">
            <w:pPr>
              <w:jc w:val="center"/>
              <w:rPr>
                <w:color w:val="FFFFFF" w:themeColor="background1"/>
                <w:sz w:val="22"/>
                <w:szCs w:val="22"/>
              </w:rPr>
            </w:pPr>
          </w:p>
        </w:tc>
        <w:tc>
          <w:tcPr>
            <w:tcW w:w="343" w:type="pct"/>
            <w:shd w:val="clear" w:color="auto" w:fill="00B050"/>
            <w:vAlign w:val="center"/>
          </w:tcPr>
          <w:p w14:paraId="75F6421C" w14:textId="77777777" w:rsidR="002A67C8" w:rsidRDefault="002A67C8" w:rsidP="002A67C8">
            <w:pPr>
              <w:jc w:val="center"/>
              <w:rPr>
                <w:b/>
                <w:color w:val="FFFFFF" w:themeColor="background1"/>
                <w:sz w:val="22"/>
                <w:szCs w:val="22"/>
                <w:lang w:val="en-US"/>
              </w:rPr>
            </w:pPr>
            <w:r>
              <w:rPr>
                <w:b/>
                <w:color w:val="FFFFFF" w:themeColor="background1"/>
                <w:sz w:val="22"/>
                <w:szCs w:val="22"/>
                <w:lang w:val="en-US"/>
              </w:rPr>
              <w:t>A</w:t>
            </w:r>
          </w:p>
        </w:tc>
        <w:tc>
          <w:tcPr>
            <w:tcW w:w="334" w:type="pct"/>
            <w:shd w:val="clear" w:color="auto" w:fill="00B050"/>
            <w:vAlign w:val="center"/>
          </w:tcPr>
          <w:p w14:paraId="03531108" w14:textId="77777777" w:rsidR="002A67C8" w:rsidRDefault="002A67C8" w:rsidP="002A67C8">
            <w:pPr>
              <w:jc w:val="center"/>
              <w:rPr>
                <w:b/>
                <w:color w:val="FFFFFF" w:themeColor="background1"/>
                <w:sz w:val="22"/>
                <w:szCs w:val="22"/>
              </w:rPr>
            </w:pPr>
            <w:r>
              <w:rPr>
                <w:b/>
                <w:color w:val="FFFFFF" w:themeColor="background1"/>
                <w:sz w:val="22"/>
                <w:szCs w:val="22"/>
              </w:rPr>
              <w:t>Б</w:t>
            </w:r>
          </w:p>
        </w:tc>
        <w:tc>
          <w:tcPr>
            <w:tcW w:w="368" w:type="pct"/>
            <w:shd w:val="clear" w:color="auto" w:fill="00B050"/>
            <w:vAlign w:val="center"/>
          </w:tcPr>
          <w:p w14:paraId="24C0FFE7" w14:textId="77777777" w:rsidR="002A67C8" w:rsidRDefault="002A67C8" w:rsidP="002A67C8">
            <w:pPr>
              <w:jc w:val="center"/>
              <w:rPr>
                <w:b/>
                <w:color w:val="FFFFFF" w:themeColor="background1"/>
                <w:sz w:val="22"/>
                <w:szCs w:val="22"/>
              </w:rPr>
            </w:pPr>
            <w:r>
              <w:rPr>
                <w:b/>
                <w:color w:val="FFFFFF" w:themeColor="background1"/>
                <w:sz w:val="22"/>
                <w:szCs w:val="22"/>
              </w:rPr>
              <w:t>В</w:t>
            </w:r>
          </w:p>
        </w:tc>
        <w:tc>
          <w:tcPr>
            <w:tcW w:w="367" w:type="pct"/>
            <w:shd w:val="clear" w:color="auto" w:fill="00B050"/>
          </w:tcPr>
          <w:p w14:paraId="2EE641A2" w14:textId="1FD4DAC1" w:rsidR="002A67C8" w:rsidRDefault="002A67C8" w:rsidP="002A67C8">
            <w:pPr>
              <w:jc w:val="center"/>
              <w:rPr>
                <w:b/>
                <w:color w:val="FFFFFF" w:themeColor="background1"/>
              </w:rPr>
            </w:pPr>
            <w:r>
              <w:rPr>
                <w:b/>
                <w:color w:val="FFFFFF" w:themeColor="background1"/>
                <w:sz w:val="22"/>
                <w:szCs w:val="22"/>
              </w:rPr>
              <w:t>Г</w:t>
            </w:r>
          </w:p>
        </w:tc>
        <w:tc>
          <w:tcPr>
            <w:tcW w:w="369" w:type="pct"/>
            <w:shd w:val="clear" w:color="auto" w:fill="00B050"/>
            <w:vAlign w:val="center"/>
          </w:tcPr>
          <w:p w14:paraId="79B68713" w14:textId="43D8E512" w:rsidR="002A67C8" w:rsidRDefault="002A67C8" w:rsidP="002A67C8">
            <w:pPr>
              <w:jc w:val="center"/>
              <w:rPr>
                <w:b/>
                <w:color w:val="FFFFFF" w:themeColor="background1"/>
              </w:rPr>
            </w:pPr>
            <w:r>
              <w:rPr>
                <w:b/>
                <w:color w:val="FFFFFF" w:themeColor="background1"/>
                <w:sz w:val="22"/>
                <w:szCs w:val="22"/>
              </w:rPr>
              <w:t>Д</w:t>
            </w:r>
          </w:p>
        </w:tc>
        <w:tc>
          <w:tcPr>
            <w:tcW w:w="441" w:type="pct"/>
            <w:shd w:val="clear" w:color="auto" w:fill="00B050"/>
            <w:vAlign w:val="center"/>
          </w:tcPr>
          <w:p w14:paraId="1B2609E7" w14:textId="72D8BDE6" w:rsidR="002A67C8" w:rsidRDefault="002A67C8" w:rsidP="002A67C8">
            <w:pPr>
              <w:jc w:val="center"/>
              <w:rPr>
                <w:b/>
                <w:color w:val="FFFFFF" w:themeColor="background1"/>
                <w:sz w:val="22"/>
                <w:szCs w:val="22"/>
              </w:rPr>
            </w:pPr>
            <w:r>
              <w:rPr>
                <w:b/>
                <w:color w:val="FFFFFF" w:themeColor="background1"/>
                <w:sz w:val="22"/>
                <w:szCs w:val="22"/>
              </w:rPr>
              <w:t>Е</w:t>
            </w:r>
          </w:p>
        </w:tc>
        <w:tc>
          <w:tcPr>
            <w:tcW w:w="479" w:type="pct"/>
            <w:shd w:val="clear" w:color="auto" w:fill="00B050"/>
            <w:vAlign w:val="center"/>
          </w:tcPr>
          <w:p w14:paraId="2117D034" w14:textId="0A86062A" w:rsidR="002A67C8" w:rsidRDefault="002A67C8" w:rsidP="002A67C8">
            <w:pPr>
              <w:jc w:val="center"/>
              <w:rPr>
                <w:b/>
                <w:color w:val="FFFFFF" w:themeColor="background1"/>
              </w:rPr>
            </w:pPr>
            <w:r>
              <w:rPr>
                <w:b/>
                <w:color w:val="FFFFFF" w:themeColor="background1"/>
              </w:rPr>
              <w:t>Ж</w:t>
            </w:r>
          </w:p>
        </w:tc>
        <w:tc>
          <w:tcPr>
            <w:tcW w:w="1065" w:type="pct"/>
            <w:shd w:val="clear" w:color="auto" w:fill="00B050"/>
            <w:vAlign w:val="center"/>
          </w:tcPr>
          <w:p w14:paraId="299B194F" w14:textId="77777777" w:rsidR="002A67C8" w:rsidRDefault="002A67C8" w:rsidP="002A67C8">
            <w:pPr>
              <w:jc w:val="center"/>
              <w:rPr>
                <w:b/>
                <w:color w:val="FFFFFF" w:themeColor="background1"/>
                <w:sz w:val="22"/>
                <w:szCs w:val="22"/>
              </w:rPr>
            </w:pPr>
          </w:p>
        </w:tc>
      </w:tr>
      <w:tr w:rsidR="002A67C8" w14:paraId="2ED34643" w14:textId="77777777" w:rsidTr="002A67C8">
        <w:trPr>
          <w:trHeight w:val="50"/>
          <w:jc w:val="center"/>
        </w:trPr>
        <w:tc>
          <w:tcPr>
            <w:tcW w:w="1065" w:type="pct"/>
            <w:vMerge/>
            <w:shd w:val="clear" w:color="auto" w:fill="92D050"/>
            <w:vAlign w:val="center"/>
          </w:tcPr>
          <w:p w14:paraId="6C789EB7" w14:textId="77777777" w:rsidR="002A67C8" w:rsidRDefault="002A67C8" w:rsidP="002A67C8">
            <w:pPr>
              <w:jc w:val="both"/>
              <w:rPr>
                <w:b/>
                <w:sz w:val="22"/>
                <w:szCs w:val="22"/>
              </w:rPr>
            </w:pPr>
          </w:p>
        </w:tc>
        <w:tc>
          <w:tcPr>
            <w:tcW w:w="169" w:type="pct"/>
            <w:shd w:val="clear" w:color="auto" w:fill="00B050"/>
            <w:vAlign w:val="center"/>
          </w:tcPr>
          <w:p w14:paraId="6A6DB10A" w14:textId="77777777" w:rsidR="002A67C8" w:rsidRDefault="002A67C8" w:rsidP="002A67C8">
            <w:pPr>
              <w:jc w:val="center"/>
              <w:rPr>
                <w:b/>
                <w:color w:val="FFFFFF" w:themeColor="background1"/>
                <w:sz w:val="22"/>
                <w:szCs w:val="22"/>
                <w:lang w:val="en-US"/>
              </w:rPr>
            </w:pPr>
            <w:r>
              <w:rPr>
                <w:b/>
                <w:color w:val="FFFFFF" w:themeColor="background1"/>
                <w:sz w:val="22"/>
                <w:szCs w:val="22"/>
                <w:lang w:val="en-US"/>
              </w:rPr>
              <w:t>1</w:t>
            </w:r>
          </w:p>
        </w:tc>
        <w:tc>
          <w:tcPr>
            <w:tcW w:w="343" w:type="pct"/>
            <w:shd w:val="clear" w:color="000000" w:fill="FFFFFF"/>
            <w:vAlign w:val="center"/>
          </w:tcPr>
          <w:p w14:paraId="0D2DAF77" w14:textId="0FD77CF6" w:rsidR="002A67C8" w:rsidRPr="005015BC" w:rsidRDefault="00D92C66" w:rsidP="002A67C8">
            <w:pPr>
              <w:jc w:val="center"/>
            </w:pPr>
            <w:r w:rsidRPr="005015BC">
              <w:t>0,</w:t>
            </w:r>
            <w:r w:rsidR="004C1A2D" w:rsidRPr="005015BC">
              <w:t>7</w:t>
            </w:r>
          </w:p>
        </w:tc>
        <w:tc>
          <w:tcPr>
            <w:tcW w:w="334" w:type="pct"/>
            <w:shd w:val="clear" w:color="000000" w:fill="FFFFFF"/>
            <w:vAlign w:val="center"/>
          </w:tcPr>
          <w:p w14:paraId="2CB1321C" w14:textId="27E2643C" w:rsidR="002A67C8" w:rsidRPr="005015BC" w:rsidRDefault="00D92C66" w:rsidP="002A67C8">
            <w:pPr>
              <w:jc w:val="center"/>
            </w:pPr>
            <w:r w:rsidRPr="005015BC">
              <w:t>0,</w:t>
            </w:r>
            <w:r w:rsidR="004452F6" w:rsidRPr="005015BC">
              <w:t>6</w:t>
            </w:r>
          </w:p>
        </w:tc>
        <w:tc>
          <w:tcPr>
            <w:tcW w:w="368" w:type="pct"/>
            <w:shd w:val="clear" w:color="000000" w:fill="FFFFFF"/>
            <w:vAlign w:val="center"/>
          </w:tcPr>
          <w:p w14:paraId="24DC39C2" w14:textId="11742B06" w:rsidR="002A67C8" w:rsidRPr="005015BC" w:rsidRDefault="00D92C66" w:rsidP="002A67C8">
            <w:pPr>
              <w:jc w:val="center"/>
            </w:pPr>
            <w:r w:rsidRPr="005015BC">
              <w:t>0,</w:t>
            </w:r>
            <w:r w:rsidR="005015BC" w:rsidRPr="005015BC">
              <w:t>2</w:t>
            </w:r>
          </w:p>
        </w:tc>
        <w:tc>
          <w:tcPr>
            <w:tcW w:w="367" w:type="pct"/>
            <w:shd w:val="clear" w:color="000000" w:fill="FFFFFF"/>
            <w:vAlign w:val="center"/>
          </w:tcPr>
          <w:p w14:paraId="466FABE9" w14:textId="269F4256" w:rsidR="002A67C8" w:rsidRPr="005015BC" w:rsidRDefault="00D92C66" w:rsidP="002A67C8">
            <w:pPr>
              <w:jc w:val="center"/>
            </w:pPr>
            <w:r w:rsidRPr="005015BC">
              <w:t>0,5</w:t>
            </w:r>
          </w:p>
        </w:tc>
        <w:tc>
          <w:tcPr>
            <w:tcW w:w="369" w:type="pct"/>
            <w:shd w:val="clear" w:color="000000" w:fill="FFFFFF"/>
            <w:vAlign w:val="center"/>
          </w:tcPr>
          <w:p w14:paraId="51DED5C4" w14:textId="76F7E1DF" w:rsidR="002A67C8" w:rsidRPr="005015BC" w:rsidRDefault="00D92C66" w:rsidP="002A67C8">
            <w:pPr>
              <w:jc w:val="center"/>
            </w:pPr>
            <w:r w:rsidRPr="005015BC">
              <w:t>0,6</w:t>
            </w:r>
          </w:p>
        </w:tc>
        <w:tc>
          <w:tcPr>
            <w:tcW w:w="441" w:type="pct"/>
            <w:shd w:val="clear" w:color="000000" w:fill="FFFFFF"/>
            <w:vAlign w:val="center"/>
          </w:tcPr>
          <w:p w14:paraId="2FA09C4C" w14:textId="0DDCEF69" w:rsidR="002A67C8" w:rsidRPr="005015BC" w:rsidRDefault="004452F6" w:rsidP="002A67C8">
            <w:pPr>
              <w:jc w:val="center"/>
            </w:pPr>
            <w:r w:rsidRPr="005015BC">
              <w:t>0</w:t>
            </w:r>
            <w:r w:rsidR="00E27C8D" w:rsidRPr="005015BC">
              <w:t>,</w:t>
            </w:r>
            <w:r w:rsidRPr="005015BC">
              <w:t>8</w:t>
            </w:r>
          </w:p>
        </w:tc>
        <w:tc>
          <w:tcPr>
            <w:tcW w:w="479" w:type="pct"/>
            <w:shd w:val="clear" w:color="000000" w:fill="FFFFFF"/>
            <w:vAlign w:val="center"/>
          </w:tcPr>
          <w:p w14:paraId="2721AC99" w14:textId="7C482628" w:rsidR="002A67C8" w:rsidRPr="005015BC" w:rsidRDefault="004452F6" w:rsidP="002A67C8">
            <w:pPr>
              <w:jc w:val="center"/>
            </w:pPr>
            <w:r w:rsidRPr="005015BC">
              <w:t>1</w:t>
            </w:r>
            <w:r w:rsidR="00E27C8D" w:rsidRPr="005015BC">
              <w:t>,6</w:t>
            </w:r>
          </w:p>
        </w:tc>
        <w:tc>
          <w:tcPr>
            <w:tcW w:w="1065" w:type="pct"/>
            <w:shd w:val="clear" w:color="auto" w:fill="EEECE1"/>
            <w:vAlign w:val="center"/>
          </w:tcPr>
          <w:p w14:paraId="51E73B1A" w14:textId="77777777" w:rsidR="002A67C8" w:rsidRPr="005015BC" w:rsidRDefault="002A67C8" w:rsidP="002A67C8">
            <w:pPr>
              <w:jc w:val="center"/>
              <w:rPr>
                <w:sz w:val="22"/>
                <w:szCs w:val="22"/>
              </w:rPr>
            </w:pPr>
            <w:r w:rsidRPr="005015BC">
              <w:rPr>
                <w:b/>
                <w:bCs/>
                <w:sz w:val="22"/>
                <w:szCs w:val="22"/>
              </w:rPr>
              <w:t>5</w:t>
            </w:r>
          </w:p>
        </w:tc>
      </w:tr>
      <w:tr w:rsidR="002A67C8" w14:paraId="2F9FEA3A" w14:textId="77777777" w:rsidTr="002A67C8">
        <w:trPr>
          <w:trHeight w:val="50"/>
          <w:jc w:val="center"/>
        </w:trPr>
        <w:tc>
          <w:tcPr>
            <w:tcW w:w="1065" w:type="pct"/>
            <w:vMerge/>
            <w:shd w:val="clear" w:color="auto" w:fill="92D050"/>
            <w:vAlign w:val="center"/>
          </w:tcPr>
          <w:p w14:paraId="7A3B4ECE" w14:textId="77777777" w:rsidR="002A67C8" w:rsidRDefault="002A67C8" w:rsidP="002A67C8">
            <w:pPr>
              <w:jc w:val="both"/>
              <w:rPr>
                <w:b/>
                <w:sz w:val="22"/>
                <w:szCs w:val="22"/>
              </w:rPr>
            </w:pPr>
          </w:p>
        </w:tc>
        <w:tc>
          <w:tcPr>
            <w:tcW w:w="169" w:type="pct"/>
            <w:shd w:val="clear" w:color="auto" w:fill="00B050"/>
            <w:vAlign w:val="center"/>
          </w:tcPr>
          <w:p w14:paraId="504B2634" w14:textId="77777777" w:rsidR="002A67C8" w:rsidRDefault="002A67C8" w:rsidP="002A67C8">
            <w:pPr>
              <w:jc w:val="center"/>
              <w:rPr>
                <w:b/>
                <w:color w:val="FFFFFF" w:themeColor="background1"/>
                <w:sz w:val="22"/>
                <w:szCs w:val="22"/>
                <w:lang w:val="en-US"/>
              </w:rPr>
            </w:pPr>
            <w:r>
              <w:rPr>
                <w:b/>
                <w:color w:val="FFFFFF" w:themeColor="background1"/>
                <w:sz w:val="22"/>
                <w:szCs w:val="22"/>
                <w:lang w:val="en-US"/>
              </w:rPr>
              <w:t>2</w:t>
            </w:r>
          </w:p>
        </w:tc>
        <w:tc>
          <w:tcPr>
            <w:tcW w:w="343" w:type="pct"/>
            <w:shd w:val="clear" w:color="000000" w:fill="FFFFFF"/>
            <w:vAlign w:val="center"/>
          </w:tcPr>
          <w:p w14:paraId="6E056BFC" w14:textId="60B7FBE7" w:rsidR="002A67C8" w:rsidRPr="005015BC" w:rsidRDefault="002A67C8" w:rsidP="002A67C8">
            <w:pPr>
              <w:jc w:val="center"/>
            </w:pPr>
          </w:p>
        </w:tc>
        <w:tc>
          <w:tcPr>
            <w:tcW w:w="334" w:type="pct"/>
            <w:shd w:val="clear" w:color="000000" w:fill="FFFFFF"/>
            <w:vAlign w:val="center"/>
          </w:tcPr>
          <w:p w14:paraId="610C8D3E" w14:textId="2248DFA2" w:rsidR="002A67C8" w:rsidRPr="005015BC" w:rsidRDefault="002A67C8" w:rsidP="002A67C8">
            <w:pPr>
              <w:jc w:val="center"/>
            </w:pPr>
          </w:p>
        </w:tc>
        <w:tc>
          <w:tcPr>
            <w:tcW w:w="368" w:type="pct"/>
            <w:shd w:val="clear" w:color="000000" w:fill="FFFFFF"/>
            <w:vAlign w:val="center"/>
          </w:tcPr>
          <w:p w14:paraId="3993768A" w14:textId="7906E27A" w:rsidR="00D92C66" w:rsidRPr="005015BC" w:rsidRDefault="000B02E0" w:rsidP="002A67C8">
            <w:pPr>
              <w:jc w:val="center"/>
            </w:pPr>
            <w:r w:rsidRPr="005015BC">
              <w:t>5</w:t>
            </w:r>
          </w:p>
        </w:tc>
        <w:tc>
          <w:tcPr>
            <w:tcW w:w="367" w:type="pct"/>
            <w:shd w:val="clear" w:color="000000" w:fill="FFFFFF"/>
            <w:vAlign w:val="center"/>
          </w:tcPr>
          <w:p w14:paraId="647E34BD" w14:textId="42C23009" w:rsidR="002A67C8" w:rsidRPr="005015BC" w:rsidRDefault="002A67C8" w:rsidP="002A67C8">
            <w:pPr>
              <w:jc w:val="center"/>
            </w:pPr>
          </w:p>
        </w:tc>
        <w:tc>
          <w:tcPr>
            <w:tcW w:w="369" w:type="pct"/>
            <w:shd w:val="clear" w:color="000000" w:fill="FFFFFF"/>
            <w:vAlign w:val="center"/>
          </w:tcPr>
          <w:p w14:paraId="757E793E" w14:textId="67B26B10" w:rsidR="002A67C8" w:rsidRPr="005015BC" w:rsidRDefault="002A67C8" w:rsidP="002A67C8">
            <w:pPr>
              <w:jc w:val="center"/>
            </w:pPr>
          </w:p>
        </w:tc>
        <w:tc>
          <w:tcPr>
            <w:tcW w:w="441" w:type="pct"/>
            <w:shd w:val="clear" w:color="000000" w:fill="FFFFFF"/>
            <w:vAlign w:val="center"/>
          </w:tcPr>
          <w:p w14:paraId="69375F00" w14:textId="3DC91EE1" w:rsidR="002A67C8" w:rsidRPr="005015BC" w:rsidRDefault="002A67C8" w:rsidP="002A67C8">
            <w:pPr>
              <w:jc w:val="center"/>
            </w:pPr>
          </w:p>
        </w:tc>
        <w:tc>
          <w:tcPr>
            <w:tcW w:w="479" w:type="pct"/>
            <w:shd w:val="clear" w:color="000000" w:fill="FFFFFF"/>
            <w:vAlign w:val="center"/>
          </w:tcPr>
          <w:p w14:paraId="316E9E9B" w14:textId="3A111E6D" w:rsidR="002A67C8" w:rsidRPr="005015BC" w:rsidRDefault="002A67C8" w:rsidP="002A67C8">
            <w:pPr>
              <w:jc w:val="center"/>
            </w:pPr>
          </w:p>
        </w:tc>
        <w:tc>
          <w:tcPr>
            <w:tcW w:w="1065" w:type="pct"/>
            <w:shd w:val="clear" w:color="auto" w:fill="EEECE1"/>
            <w:vAlign w:val="center"/>
          </w:tcPr>
          <w:p w14:paraId="7BC780AA" w14:textId="77777777" w:rsidR="002A67C8" w:rsidRPr="005015BC" w:rsidRDefault="002A67C8" w:rsidP="002A67C8">
            <w:pPr>
              <w:jc w:val="center"/>
              <w:rPr>
                <w:sz w:val="22"/>
                <w:szCs w:val="22"/>
              </w:rPr>
            </w:pPr>
            <w:r w:rsidRPr="005015BC">
              <w:rPr>
                <w:b/>
                <w:bCs/>
                <w:sz w:val="22"/>
                <w:szCs w:val="22"/>
              </w:rPr>
              <w:t>5</w:t>
            </w:r>
          </w:p>
        </w:tc>
      </w:tr>
      <w:tr w:rsidR="002A67C8" w14:paraId="0C05FA4A" w14:textId="77777777" w:rsidTr="002A67C8">
        <w:trPr>
          <w:trHeight w:val="50"/>
          <w:jc w:val="center"/>
        </w:trPr>
        <w:tc>
          <w:tcPr>
            <w:tcW w:w="1065" w:type="pct"/>
            <w:vMerge/>
            <w:shd w:val="clear" w:color="auto" w:fill="92D050"/>
            <w:vAlign w:val="center"/>
          </w:tcPr>
          <w:p w14:paraId="24E97F46" w14:textId="77777777" w:rsidR="002A67C8" w:rsidRDefault="002A67C8" w:rsidP="002A67C8">
            <w:pPr>
              <w:jc w:val="both"/>
              <w:rPr>
                <w:b/>
                <w:sz w:val="22"/>
                <w:szCs w:val="22"/>
              </w:rPr>
            </w:pPr>
          </w:p>
        </w:tc>
        <w:tc>
          <w:tcPr>
            <w:tcW w:w="169" w:type="pct"/>
            <w:shd w:val="clear" w:color="auto" w:fill="00B050"/>
            <w:vAlign w:val="center"/>
          </w:tcPr>
          <w:p w14:paraId="2CC46FDB" w14:textId="77777777" w:rsidR="002A67C8" w:rsidRDefault="002A67C8" w:rsidP="002A67C8">
            <w:pPr>
              <w:jc w:val="center"/>
              <w:rPr>
                <w:b/>
                <w:color w:val="FFFFFF" w:themeColor="background1"/>
                <w:sz w:val="22"/>
                <w:szCs w:val="22"/>
                <w:lang w:val="en-US"/>
              </w:rPr>
            </w:pPr>
            <w:r>
              <w:rPr>
                <w:b/>
                <w:color w:val="FFFFFF" w:themeColor="background1"/>
                <w:sz w:val="22"/>
                <w:szCs w:val="22"/>
                <w:lang w:val="en-US"/>
              </w:rPr>
              <w:t>3</w:t>
            </w:r>
          </w:p>
        </w:tc>
        <w:tc>
          <w:tcPr>
            <w:tcW w:w="343" w:type="pct"/>
            <w:shd w:val="clear" w:color="000000" w:fill="FFFFFF"/>
            <w:vAlign w:val="center"/>
          </w:tcPr>
          <w:p w14:paraId="0703ECB8" w14:textId="1C0B0BC3" w:rsidR="002A67C8" w:rsidRPr="005015BC" w:rsidRDefault="002A67C8" w:rsidP="002A67C8">
            <w:pPr>
              <w:jc w:val="center"/>
            </w:pPr>
          </w:p>
        </w:tc>
        <w:tc>
          <w:tcPr>
            <w:tcW w:w="334" w:type="pct"/>
            <w:shd w:val="clear" w:color="000000" w:fill="FFFFFF"/>
            <w:vAlign w:val="center"/>
          </w:tcPr>
          <w:p w14:paraId="3C9CFF3F" w14:textId="05B8C285" w:rsidR="002A67C8" w:rsidRPr="005015BC" w:rsidRDefault="002A67C8" w:rsidP="002A67C8">
            <w:pPr>
              <w:jc w:val="center"/>
            </w:pPr>
          </w:p>
        </w:tc>
        <w:tc>
          <w:tcPr>
            <w:tcW w:w="368" w:type="pct"/>
            <w:shd w:val="clear" w:color="000000" w:fill="FFFFFF"/>
            <w:vAlign w:val="center"/>
          </w:tcPr>
          <w:p w14:paraId="6DF8FAC3" w14:textId="54E52F9D" w:rsidR="00D92C66" w:rsidRPr="005015BC" w:rsidRDefault="000B02E0" w:rsidP="002A67C8">
            <w:pPr>
              <w:jc w:val="center"/>
            </w:pPr>
            <w:r w:rsidRPr="005015BC">
              <w:t>5</w:t>
            </w:r>
          </w:p>
        </w:tc>
        <w:tc>
          <w:tcPr>
            <w:tcW w:w="367" w:type="pct"/>
            <w:shd w:val="clear" w:color="000000" w:fill="FFFFFF"/>
            <w:vAlign w:val="center"/>
          </w:tcPr>
          <w:p w14:paraId="75B8C8ED" w14:textId="5406F044" w:rsidR="002A67C8" w:rsidRPr="005015BC" w:rsidRDefault="002A67C8" w:rsidP="002A67C8">
            <w:pPr>
              <w:jc w:val="center"/>
            </w:pPr>
          </w:p>
        </w:tc>
        <w:tc>
          <w:tcPr>
            <w:tcW w:w="369" w:type="pct"/>
            <w:shd w:val="clear" w:color="000000" w:fill="FFFFFF"/>
            <w:vAlign w:val="center"/>
          </w:tcPr>
          <w:p w14:paraId="241F7F84" w14:textId="7540DA63" w:rsidR="002A67C8" w:rsidRPr="005015BC" w:rsidRDefault="002A67C8" w:rsidP="002A67C8">
            <w:pPr>
              <w:jc w:val="center"/>
            </w:pPr>
          </w:p>
        </w:tc>
        <w:tc>
          <w:tcPr>
            <w:tcW w:w="441" w:type="pct"/>
            <w:shd w:val="clear" w:color="000000" w:fill="FFFFFF"/>
            <w:vAlign w:val="center"/>
          </w:tcPr>
          <w:p w14:paraId="03B8F3BE" w14:textId="12C39BE8" w:rsidR="002A67C8" w:rsidRPr="005015BC" w:rsidRDefault="002A67C8" w:rsidP="002A67C8">
            <w:pPr>
              <w:jc w:val="center"/>
            </w:pPr>
          </w:p>
        </w:tc>
        <w:tc>
          <w:tcPr>
            <w:tcW w:w="479" w:type="pct"/>
            <w:shd w:val="clear" w:color="000000" w:fill="FFFFFF"/>
            <w:vAlign w:val="center"/>
          </w:tcPr>
          <w:p w14:paraId="15C69BC2" w14:textId="0D47B3A6" w:rsidR="002A67C8" w:rsidRPr="005015BC" w:rsidRDefault="002A67C8" w:rsidP="002A67C8">
            <w:pPr>
              <w:jc w:val="center"/>
            </w:pPr>
          </w:p>
        </w:tc>
        <w:tc>
          <w:tcPr>
            <w:tcW w:w="1065" w:type="pct"/>
            <w:shd w:val="clear" w:color="auto" w:fill="EEECE1"/>
            <w:vAlign w:val="center"/>
          </w:tcPr>
          <w:p w14:paraId="7F521BEB" w14:textId="77777777" w:rsidR="002A67C8" w:rsidRPr="005015BC" w:rsidRDefault="002A67C8" w:rsidP="002A67C8">
            <w:pPr>
              <w:jc w:val="center"/>
              <w:rPr>
                <w:sz w:val="22"/>
                <w:szCs w:val="22"/>
              </w:rPr>
            </w:pPr>
            <w:r w:rsidRPr="005015BC">
              <w:rPr>
                <w:b/>
                <w:bCs/>
                <w:sz w:val="22"/>
                <w:szCs w:val="22"/>
              </w:rPr>
              <w:t>5</w:t>
            </w:r>
          </w:p>
        </w:tc>
      </w:tr>
      <w:tr w:rsidR="002A67C8" w14:paraId="1BE5C093" w14:textId="77777777" w:rsidTr="002A67C8">
        <w:trPr>
          <w:trHeight w:val="50"/>
          <w:jc w:val="center"/>
        </w:trPr>
        <w:tc>
          <w:tcPr>
            <w:tcW w:w="1065" w:type="pct"/>
            <w:vMerge/>
            <w:shd w:val="clear" w:color="auto" w:fill="92D050"/>
            <w:vAlign w:val="center"/>
          </w:tcPr>
          <w:p w14:paraId="5C5F9C5B" w14:textId="77777777" w:rsidR="002A67C8" w:rsidRDefault="002A67C8" w:rsidP="002A67C8">
            <w:pPr>
              <w:jc w:val="both"/>
              <w:rPr>
                <w:b/>
                <w:sz w:val="22"/>
                <w:szCs w:val="22"/>
              </w:rPr>
            </w:pPr>
          </w:p>
        </w:tc>
        <w:tc>
          <w:tcPr>
            <w:tcW w:w="169" w:type="pct"/>
            <w:shd w:val="clear" w:color="auto" w:fill="00B050"/>
            <w:vAlign w:val="center"/>
          </w:tcPr>
          <w:p w14:paraId="5AFE4718" w14:textId="77777777" w:rsidR="002A67C8" w:rsidRDefault="002A67C8" w:rsidP="002A67C8">
            <w:pPr>
              <w:jc w:val="center"/>
              <w:rPr>
                <w:b/>
                <w:color w:val="FFFFFF" w:themeColor="background1"/>
                <w:sz w:val="22"/>
                <w:szCs w:val="22"/>
                <w:lang w:val="en-US"/>
              </w:rPr>
            </w:pPr>
            <w:r>
              <w:rPr>
                <w:b/>
                <w:color w:val="FFFFFF" w:themeColor="background1"/>
                <w:sz w:val="22"/>
                <w:szCs w:val="22"/>
                <w:lang w:val="en-US"/>
              </w:rPr>
              <w:t>4</w:t>
            </w:r>
          </w:p>
        </w:tc>
        <w:tc>
          <w:tcPr>
            <w:tcW w:w="343" w:type="pct"/>
            <w:shd w:val="clear" w:color="000000" w:fill="FFFFFF"/>
            <w:vAlign w:val="center"/>
          </w:tcPr>
          <w:p w14:paraId="67FA3D1B" w14:textId="2E8770B0" w:rsidR="00D92C66" w:rsidRPr="005015BC" w:rsidRDefault="004C1A2D" w:rsidP="002A67C8">
            <w:pPr>
              <w:jc w:val="center"/>
            </w:pPr>
            <w:r w:rsidRPr="005015BC">
              <w:t>4</w:t>
            </w:r>
          </w:p>
        </w:tc>
        <w:tc>
          <w:tcPr>
            <w:tcW w:w="334" w:type="pct"/>
            <w:shd w:val="clear" w:color="000000" w:fill="FFFFFF"/>
            <w:vAlign w:val="center"/>
          </w:tcPr>
          <w:p w14:paraId="06072967" w14:textId="21511648" w:rsidR="002A67C8" w:rsidRPr="005015BC" w:rsidRDefault="006675FD" w:rsidP="002A67C8">
            <w:pPr>
              <w:jc w:val="center"/>
            </w:pPr>
            <w:r w:rsidRPr="005015BC">
              <w:t>2</w:t>
            </w:r>
          </w:p>
        </w:tc>
        <w:tc>
          <w:tcPr>
            <w:tcW w:w="368" w:type="pct"/>
            <w:shd w:val="clear" w:color="000000" w:fill="FFFFFF"/>
            <w:vAlign w:val="center"/>
          </w:tcPr>
          <w:p w14:paraId="5BCBF9CE" w14:textId="53D23FDA" w:rsidR="002A67C8" w:rsidRPr="005015BC" w:rsidRDefault="002A67C8" w:rsidP="002A67C8">
            <w:pPr>
              <w:jc w:val="center"/>
            </w:pPr>
          </w:p>
        </w:tc>
        <w:tc>
          <w:tcPr>
            <w:tcW w:w="367" w:type="pct"/>
            <w:shd w:val="clear" w:color="000000" w:fill="FFFFFF"/>
            <w:vAlign w:val="center"/>
          </w:tcPr>
          <w:p w14:paraId="40E51988" w14:textId="5A038355" w:rsidR="002A67C8" w:rsidRPr="005015BC" w:rsidRDefault="002A67C8" w:rsidP="002A67C8">
            <w:pPr>
              <w:jc w:val="center"/>
            </w:pPr>
          </w:p>
        </w:tc>
        <w:tc>
          <w:tcPr>
            <w:tcW w:w="369" w:type="pct"/>
            <w:shd w:val="clear" w:color="000000" w:fill="FFFFFF"/>
            <w:vAlign w:val="center"/>
          </w:tcPr>
          <w:p w14:paraId="26F19067" w14:textId="0B98E16E" w:rsidR="00D92C66" w:rsidRPr="005015BC" w:rsidRDefault="005015BC" w:rsidP="002A67C8">
            <w:pPr>
              <w:jc w:val="center"/>
            </w:pPr>
            <w:r w:rsidRPr="005015BC">
              <w:t>6</w:t>
            </w:r>
          </w:p>
        </w:tc>
        <w:tc>
          <w:tcPr>
            <w:tcW w:w="441" w:type="pct"/>
            <w:shd w:val="clear" w:color="000000" w:fill="FFFFFF"/>
            <w:vAlign w:val="center"/>
          </w:tcPr>
          <w:p w14:paraId="3B3B462D" w14:textId="5D99B94F" w:rsidR="002A67C8" w:rsidRPr="005015BC" w:rsidRDefault="004452F6" w:rsidP="002A67C8">
            <w:pPr>
              <w:jc w:val="center"/>
            </w:pPr>
            <w:r w:rsidRPr="005015BC">
              <w:t>2</w:t>
            </w:r>
          </w:p>
        </w:tc>
        <w:tc>
          <w:tcPr>
            <w:tcW w:w="479" w:type="pct"/>
            <w:shd w:val="clear" w:color="000000" w:fill="FFFFFF"/>
            <w:vAlign w:val="center"/>
          </w:tcPr>
          <w:p w14:paraId="3215BA49" w14:textId="23FDCEA3" w:rsidR="002A67C8" w:rsidRPr="005015BC" w:rsidRDefault="005015BC" w:rsidP="002A67C8">
            <w:pPr>
              <w:jc w:val="center"/>
            </w:pPr>
            <w:r w:rsidRPr="005015BC">
              <w:t>1</w:t>
            </w:r>
          </w:p>
        </w:tc>
        <w:tc>
          <w:tcPr>
            <w:tcW w:w="1065" w:type="pct"/>
            <w:shd w:val="clear" w:color="auto" w:fill="EEECE1"/>
            <w:vAlign w:val="center"/>
          </w:tcPr>
          <w:p w14:paraId="06984D9A" w14:textId="3DF2911E" w:rsidR="002A67C8" w:rsidRPr="005015BC" w:rsidRDefault="00D92C66" w:rsidP="002A67C8">
            <w:pPr>
              <w:jc w:val="center"/>
              <w:rPr>
                <w:sz w:val="22"/>
                <w:szCs w:val="22"/>
              </w:rPr>
            </w:pPr>
            <w:r w:rsidRPr="005015BC">
              <w:rPr>
                <w:b/>
                <w:bCs/>
                <w:sz w:val="22"/>
                <w:szCs w:val="22"/>
              </w:rPr>
              <w:t>15</w:t>
            </w:r>
          </w:p>
        </w:tc>
      </w:tr>
      <w:tr w:rsidR="002A67C8" w14:paraId="45C40998" w14:textId="77777777" w:rsidTr="002A67C8">
        <w:trPr>
          <w:trHeight w:val="50"/>
          <w:jc w:val="center"/>
        </w:trPr>
        <w:tc>
          <w:tcPr>
            <w:tcW w:w="1065" w:type="pct"/>
            <w:vMerge/>
            <w:shd w:val="clear" w:color="auto" w:fill="92D050"/>
            <w:vAlign w:val="center"/>
          </w:tcPr>
          <w:p w14:paraId="581980A5" w14:textId="77777777" w:rsidR="002A67C8" w:rsidRDefault="002A67C8" w:rsidP="002A67C8">
            <w:pPr>
              <w:jc w:val="both"/>
              <w:rPr>
                <w:b/>
                <w:sz w:val="22"/>
                <w:szCs w:val="22"/>
              </w:rPr>
            </w:pPr>
          </w:p>
        </w:tc>
        <w:tc>
          <w:tcPr>
            <w:tcW w:w="169" w:type="pct"/>
            <w:shd w:val="clear" w:color="auto" w:fill="00B050"/>
            <w:vAlign w:val="center"/>
          </w:tcPr>
          <w:p w14:paraId="65693173" w14:textId="77777777" w:rsidR="002A67C8" w:rsidRDefault="002A67C8" w:rsidP="002A67C8">
            <w:pPr>
              <w:jc w:val="center"/>
              <w:rPr>
                <w:b/>
                <w:color w:val="FFFFFF" w:themeColor="background1"/>
                <w:sz w:val="22"/>
                <w:szCs w:val="22"/>
                <w:lang w:val="en-US"/>
              </w:rPr>
            </w:pPr>
            <w:r>
              <w:rPr>
                <w:b/>
                <w:color w:val="FFFFFF" w:themeColor="background1"/>
                <w:sz w:val="22"/>
                <w:szCs w:val="22"/>
                <w:lang w:val="en-US"/>
              </w:rPr>
              <w:t>5</w:t>
            </w:r>
          </w:p>
        </w:tc>
        <w:tc>
          <w:tcPr>
            <w:tcW w:w="343" w:type="pct"/>
            <w:shd w:val="clear" w:color="000000" w:fill="FFFFFF"/>
            <w:vAlign w:val="center"/>
          </w:tcPr>
          <w:p w14:paraId="0F9AFE1E" w14:textId="22A2ACBA" w:rsidR="00D92C66" w:rsidRPr="005015BC" w:rsidRDefault="004452F6" w:rsidP="002A67C8">
            <w:pPr>
              <w:jc w:val="center"/>
            </w:pPr>
            <w:r w:rsidRPr="005015BC">
              <w:t>5</w:t>
            </w:r>
            <w:r w:rsidR="000B02E0" w:rsidRPr="005015BC">
              <w:t>,5</w:t>
            </w:r>
          </w:p>
        </w:tc>
        <w:tc>
          <w:tcPr>
            <w:tcW w:w="334" w:type="pct"/>
            <w:shd w:val="clear" w:color="000000" w:fill="FFFFFF"/>
            <w:vAlign w:val="center"/>
          </w:tcPr>
          <w:p w14:paraId="4813899C" w14:textId="1D6FCFBE" w:rsidR="00D92C66" w:rsidRPr="005015BC" w:rsidRDefault="004452F6" w:rsidP="002A67C8">
            <w:pPr>
              <w:jc w:val="center"/>
            </w:pPr>
            <w:r w:rsidRPr="005015BC">
              <w:t>3</w:t>
            </w:r>
            <w:r w:rsidR="000B02E0" w:rsidRPr="005015BC">
              <w:t>,5</w:t>
            </w:r>
          </w:p>
        </w:tc>
        <w:tc>
          <w:tcPr>
            <w:tcW w:w="368" w:type="pct"/>
            <w:shd w:val="clear" w:color="000000" w:fill="FFFFFF"/>
            <w:vAlign w:val="center"/>
          </w:tcPr>
          <w:p w14:paraId="3092EECE" w14:textId="5F1B2CE4" w:rsidR="002A67C8" w:rsidRPr="005015BC" w:rsidRDefault="002A67C8" w:rsidP="002A67C8">
            <w:pPr>
              <w:jc w:val="center"/>
            </w:pPr>
          </w:p>
        </w:tc>
        <w:tc>
          <w:tcPr>
            <w:tcW w:w="367" w:type="pct"/>
            <w:shd w:val="clear" w:color="000000" w:fill="FFFFFF"/>
            <w:vAlign w:val="center"/>
          </w:tcPr>
          <w:p w14:paraId="21604828" w14:textId="3DD56AB0" w:rsidR="00D92C66" w:rsidRPr="005015BC" w:rsidRDefault="000B02E0" w:rsidP="002A67C8">
            <w:pPr>
              <w:jc w:val="center"/>
            </w:pPr>
            <w:r w:rsidRPr="005015BC">
              <w:t>5</w:t>
            </w:r>
          </w:p>
        </w:tc>
        <w:tc>
          <w:tcPr>
            <w:tcW w:w="369" w:type="pct"/>
            <w:shd w:val="clear" w:color="000000" w:fill="FFFFFF"/>
            <w:vAlign w:val="center"/>
          </w:tcPr>
          <w:p w14:paraId="7E2B18D0" w14:textId="0C3EA7B6" w:rsidR="002A67C8" w:rsidRPr="005015BC" w:rsidRDefault="002A67C8" w:rsidP="002A67C8">
            <w:pPr>
              <w:jc w:val="center"/>
            </w:pPr>
          </w:p>
        </w:tc>
        <w:tc>
          <w:tcPr>
            <w:tcW w:w="441" w:type="pct"/>
            <w:shd w:val="clear" w:color="000000" w:fill="FFFFFF"/>
            <w:vAlign w:val="center"/>
          </w:tcPr>
          <w:p w14:paraId="0FE0131B" w14:textId="4FAFDE9F" w:rsidR="00E27C8D" w:rsidRPr="005015BC" w:rsidRDefault="004452F6" w:rsidP="002A67C8">
            <w:pPr>
              <w:jc w:val="center"/>
            </w:pPr>
            <w:r w:rsidRPr="005015BC">
              <w:t>20,5</w:t>
            </w:r>
          </w:p>
        </w:tc>
        <w:tc>
          <w:tcPr>
            <w:tcW w:w="479" w:type="pct"/>
            <w:shd w:val="clear" w:color="000000" w:fill="FFFFFF"/>
            <w:vAlign w:val="center"/>
          </w:tcPr>
          <w:p w14:paraId="20E9025D" w14:textId="1FB6D156" w:rsidR="00E27C8D" w:rsidRPr="005015BC" w:rsidRDefault="004452F6" w:rsidP="002A67C8">
            <w:pPr>
              <w:jc w:val="center"/>
            </w:pPr>
            <w:r w:rsidRPr="005015BC">
              <w:t>0,5</w:t>
            </w:r>
          </w:p>
        </w:tc>
        <w:tc>
          <w:tcPr>
            <w:tcW w:w="1065" w:type="pct"/>
            <w:shd w:val="clear" w:color="auto" w:fill="EEECE1"/>
            <w:vAlign w:val="center"/>
          </w:tcPr>
          <w:p w14:paraId="260C6D26" w14:textId="5FE2C133" w:rsidR="002A67C8" w:rsidRPr="005015BC" w:rsidRDefault="00D92C66" w:rsidP="002A67C8">
            <w:pPr>
              <w:jc w:val="center"/>
              <w:rPr>
                <w:sz w:val="22"/>
                <w:szCs w:val="22"/>
              </w:rPr>
            </w:pPr>
            <w:r w:rsidRPr="005015BC">
              <w:rPr>
                <w:b/>
                <w:bCs/>
                <w:sz w:val="22"/>
                <w:szCs w:val="22"/>
              </w:rPr>
              <w:t>35</w:t>
            </w:r>
          </w:p>
        </w:tc>
      </w:tr>
      <w:tr w:rsidR="002A67C8" w14:paraId="7099CF96" w14:textId="77777777" w:rsidTr="002A67C8">
        <w:trPr>
          <w:trHeight w:val="50"/>
          <w:jc w:val="center"/>
        </w:trPr>
        <w:tc>
          <w:tcPr>
            <w:tcW w:w="1065" w:type="pct"/>
            <w:vMerge/>
            <w:shd w:val="clear" w:color="auto" w:fill="92D050"/>
            <w:vAlign w:val="center"/>
          </w:tcPr>
          <w:p w14:paraId="0CB0EE4E" w14:textId="77777777" w:rsidR="002A67C8" w:rsidRDefault="002A67C8" w:rsidP="002A67C8">
            <w:pPr>
              <w:jc w:val="both"/>
              <w:rPr>
                <w:b/>
                <w:sz w:val="22"/>
                <w:szCs w:val="22"/>
              </w:rPr>
            </w:pPr>
          </w:p>
        </w:tc>
        <w:tc>
          <w:tcPr>
            <w:tcW w:w="169" w:type="pct"/>
            <w:shd w:val="clear" w:color="auto" w:fill="00B050"/>
            <w:vAlign w:val="center"/>
          </w:tcPr>
          <w:p w14:paraId="7AB2D0E4" w14:textId="77777777" w:rsidR="002A67C8" w:rsidRDefault="002A67C8" w:rsidP="002A67C8">
            <w:pPr>
              <w:jc w:val="center"/>
              <w:rPr>
                <w:b/>
                <w:color w:val="FFFFFF" w:themeColor="background1"/>
                <w:sz w:val="22"/>
                <w:szCs w:val="22"/>
                <w:lang w:val="en-US"/>
              </w:rPr>
            </w:pPr>
            <w:r>
              <w:rPr>
                <w:b/>
                <w:color w:val="FFFFFF" w:themeColor="background1"/>
                <w:sz w:val="22"/>
                <w:szCs w:val="22"/>
                <w:lang w:val="en-US"/>
              </w:rPr>
              <w:t>6</w:t>
            </w:r>
          </w:p>
        </w:tc>
        <w:tc>
          <w:tcPr>
            <w:tcW w:w="343" w:type="pct"/>
            <w:shd w:val="clear" w:color="000000" w:fill="FFFFFF"/>
            <w:vAlign w:val="center"/>
          </w:tcPr>
          <w:p w14:paraId="3904C1A0" w14:textId="43898A03" w:rsidR="002A67C8" w:rsidRPr="005015BC" w:rsidRDefault="002A67C8" w:rsidP="002A67C8">
            <w:pPr>
              <w:jc w:val="center"/>
            </w:pPr>
          </w:p>
        </w:tc>
        <w:tc>
          <w:tcPr>
            <w:tcW w:w="334" w:type="pct"/>
            <w:shd w:val="clear" w:color="000000" w:fill="FFFFFF"/>
            <w:vAlign w:val="center"/>
          </w:tcPr>
          <w:p w14:paraId="0684E847" w14:textId="0B76DD11" w:rsidR="002A67C8" w:rsidRPr="005015BC" w:rsidRDefault="002A67C8" w:rsidP="002A67C8">
            <w:pPr>
              <w:jc w:val="center"/>
            </w:pPr>
          </w:p>
        </w:tc>
        <w:tc>
          <w:tcPr>
            <w:tcW w:w="368" w:type="pct"/>
            <w:shd w:val="clear" w:color="000000" w:fill="FFFFFF"/>
            <w:vAlign w:val="center"/>
          </w:tcPr>
          <w:p w14:paraId="33CF9468" w14:textId="61EE3BBE" w:rsidR="002A67C8" w:rsidRPr="005015BC" w:rsidRDefault="002A67C8" w:rsidP="002A67C8">
            <w:pPr>
              <w:jc w:val="center"/>
            </w:pPr>
          </w:p>
        </w:tc>
        <w:tc>
          <w:tcPr>
            <w:tcW w:w="367" w:type="pct"/>
            <w:shd w:val="clear" w:color="000000" w:fill="FFFFFF"/>
            <w:vAlign w:val="center"/>
          </w:tcPr>
          <w:p w14:paraId="3E59B2F8" w14:textId="2D9255B1" w:rsidR="002A67C8" w:rsidRPr="005015BC" w:rsidRDefault="002A67C8" w:rsidP="002A67C8">
            <w:pPr>
              <w:jc w:val="center"/>
            </w:pPr>
          </w:p>
        </w:tc>
        <w:tc>
          <w:tcPr>
            <w:tcW w:w="369" w:type="pct"/>
            <w:shd w:val="clear" w:color="000000" w:fill="FFFFFF"/>
            <w:vAlign w:val="center"/>
          </w:tcPr>
          <w:p w14:paraId="5316F180" w14:textId="70AD7230" w:rsidR="00D92C66" w:rsidRPr="005015BC" w:rsidRDefault="004452F6" w:rsidP="002A67C8">
            <w:pPr>
              <w:jc w:val="center"/>
            </w:pPr>
            <w:r w:rsidRPr="005015BC">
              <w:t>15</w:t>
            </w:r>
          </w:p>
        </w:tc>
        <w:tc>
          <w:tcPr>
            <w:tcW w:w="441" w:type="pct"/>
            <w:shd w:val="clear" w:color="000000" w:fill="FFFFFF"/>
            <w:vAlign w:val="center"/>
          </w:tcPr>
          <w:p w14:paraId="3D7D1E7E" w14:textId="76C7F5B8" w:rsidR="002A67C8" w:rsidRPr="005015BC" w:rsidRDefault="002A67C8" w:rsidP="002A67C8">
            <w:pPr>
              <w:jc w:val="center"/>
            </w:pPr>
          </w:p>
        </w:tc>
        <w:tc>
          <w:tcPr>
            <w:tcW w:w="479" w:type="pct"/>
            <w:shd w:val="clear" w:color="000000" w:fill="FFFFFF"/>
            <w:vAlign w:val="center"/>
          </w:tcPr>
          <w:p w14:paraId="37F01C87" w14:textId="7D7FFD73" w:rsidR="002A67C8" w:rsidRPr="005015BC" w:rsidRDefault="002A67C8" w:rsidP="002A67C8">
            <w:pPr>
              <w:jc w:val="center"/>
            </w:pPr>
          </w:p>
        </w:tc>
        <w:tc>
          <w:tcPr>
            <w:tcW w:w="1065" w:type="pct"/>
            <w:shd w:val="clear" w:color="auto" w:fill="EEECE1"/>
            <w:vAlign w:val="center"/>
          </w:tcPr>
          <w:p w14:paraId="11832E74" w14:textId="77777777" w:rsidR="002A67C8" w:rsidRPr="005015BC" w:rsidRDefault="002A67C8" w:rsidP="002A67C8">
            <w:pPr>
              <w:jc w:val="center"/>
              <w:rPr>
                <w:sz w:val="22"/>
                <w:szCs w:val="22"/>
              </w:rPr>
            </w:pPr>
            <w:r w:rsidRPr="005015BC">
              <w:rPr>
                <w:b/>
                <w:bCs/>
                <w:sz w:val="22"/>
                <w:szCs w:val="22"/>
              </w:rPr>
              <w:t>15</w:t>
            </w:r>
          </w:p>
        </w:tc>
      </w:tr>
      <w:tr w:rsidR="002A67C8" w14:paraId="66F8473D" w14:textId="77777777" w:rsidTr="002A67C8">
        <w:trPr>
          <w:trHeight w:val="50"/>
          <w:jc w:val="center"/>
        </w:trPr>
        <w:tc>
          <w:tcPr>
            <w:tcW w:w="1065" w:type="pct"/>
            <w:vMerge/>
            <w:shd w:val="clear" w:color="auto" w:fill="92D050"/>
            <w:vAlign w:val="center"/>
          </w:tcPr>
          <w:p w14:paraId="57BD9737" w14:textId="77777777" w:rsidR="002A67C8" w:rsidRDefault="002A67C8" w:rsidP="002A67C8">
            <w:pPr>
              <w:jc w:val="both"/>
              <w:rPr>
                <w:b/>
                <w:sz w:val="22"/>
                <w:szCs w:val="22"/>
              </w:rPr>
            </w:pPr>
          </w:p>
        </w:tc>
        <w:tc>
          <w:tcPr>
            <w:tcW w:w="169" w:type="pct"/>
            <w:shd w:val="clear" w:color="auto" w:fill="00B050"/>
            <w:vAlign w:val="center"/>
          </w:tcPr>
          <w:p w14:paraId="1F5EFE36" w14:textId="77777777" w:rsidR="002A67C8" w:rsidRDefault="002A67C8" w:rsidP="002A67C8">
            <w:pPr>
              <w:jc w:val="center"/>
              <w:rPr>
                <w:b/>
                <w:color w:val="FFFFFF" w:themeColor="background1"/>
                <w:sz w:val="22"/>
                <w:szCs w:val="22"/>
              </w:rPr>
            </w:pPr>
            <w:r>
              <w:rPr>
                <w:b/>
                <w:color w:val="FFFFFF" w:themeColor="background1"/>
                <w:sz w:val="22"/>
                <w:szCs w:val="22"/>
              </w:rPr>
              <w:t>7</w:t>
            </w:r>
          </w:p>
        </w:tc>
        <w:tc>
          <w:tcPr>
            <w:tcW w:w="343" w:type="pct"/>
            <w:shd w:val="clear" w:color="000000" w:fill="FFFFFF"/>
            <w:vAlign w:val="center"/>
          </w:tcPr>
          <w:p w14:paraId="1A4B204E" w14:textId="3F6F60A5" w:rsidR="002A67C8" w:rsidRPr="005015BC" w:rsidRDefault="00D92C66" w:rsidP="002A67C8">
            <w:pPr>
              <w:jc w:val="center"/>
            </w:pPr>
            <w:r w:rsidRPr="005015BC">
              <w:t>1</w:t>
            </w:r>
          </w:p>
        </w:tc>
        <w:tc>
          <w:tcPr>
            <w:tcW w:w="334" w:type="pct"/>
            <w:shd w:val="clear" w:color="000000" w:fill="FFFFFF"/>
            <w:vAlign w:val="center"/>
          </w:tcPr>
          <w:p w14:paraId="4F231D23" w14:textId="333B7A9F" w:rsidR="002A67C8" w:rsidRPr="005015BC" w:rsidRDefault="002A67C8" w:rsidP="002A67C8">
            <w:pPr>
              <w:jc w:val="center"/>
            </w:pPr>
          </w:p>
        </w:tc>
        <w:tc>
          <w:tcPr>
            <w:tcW w:w="368" w:type="pct"/>
            <w:shd w:val="clear" w:color="000000" w:fill="FFFFFF"/>
            <w:vAlign w:val="center"/>
          </w:tcPr>
          <w:p w14:paraId="1121A886" w14:textId="222CFEE6" w:rsidR="002A67C8" w:rsidRPr="005015BC" w:rsidRDefault="002A67C8" w:rsidP="002A67C8">
            <w:pPr>
              <w:jc w:val="center"/>
            </w:pPr>
          </w:p>
        </w:tc>
        <w:tc>
          <w:tcPr>
            <w:tcW w:w="367" w:type="pct"/>
            <w:shd w:val="clear" w:color="000000" w:fill="FFFFFF"/>
            <w:vAlign w:val="center"/>
          </w:tcPr>
          <w:p w14:paraId="636DDDF4" w14:textId="3D89C20E" w:rsidR="00D92C66" w:rsidRPr="005015BC" w:rsidRDefault="000B02E0" w:rsidP="002A67C8">
            <w:pPr>
              <w:jc w:val="center"/>
            </w:pPr>
            <w:r w:rsidRPr="005015BC">
              <w:t>5</w:t>
            </w:r>
            <w:r w:rsidR="004452F6" w:rsidRPr="005015BC">
              <w:t>,5</w:t>
            </w:r>
          </w:p>
        </w:tc>
        <w:tc>
          <w:tcPr>
            <w:tcW w:w="369" w:type="pct"/>
            <w:shd w:val="clear" w:color="000000" w:fill="FFFFFF"/>
            <w:vAlign w:val="center"/>
          </w:tcPr>
          <w:p w14:paraId="35300182" w14:textId="3A74BAB4" w:rsidR="00D92C66" w:rsidRPr="005015BC" w:rsidRDefault="004452F6" w:rsidP="002A67C8">
            <w:pPr>
              <w:jc w:val="center"/>
            </w:pPr>
            <w:r w:rsidRPr="005015BC">
              <w:t>3,5</w:t>
            </w:r>
          </w:p>
        </w:tc>
        <w:tc>
          <w:tcPr>
            <w:tcW w:w="441" w:type="pct"/>
            <w:shd w:val="clear" w:color="000000" w:fill="FFFFFF"/>
            <w:vAlign w:val="center"/>
          </w:tcPr>
          <w:p w14:paraId="534AEA3B" w14:textId="29506686" w:rsidR="002A67C8" w:rsidRPr="005015BC" w:rsidRDefault="002A67C8" w:rsidP="002A67C8">
            <w:pPr>
              <w:jc w:val="center"/>
            </w:pPr>
          </w:p>
        </w:tc>
        <w:tc>
          <w:tcPr>
            <w:tcW w:w="479" w:type="pct"/>
            <w:shd w:val="clear" w:color="000000" w:fill="FFFFFF"/>
            <w:vAlign w:val="center"/>
          </w:tcPr>
          <w:p w14:paraId="55F79305" w14:textId="55EE12B4" w:rsidR="002A67C8" w:rsidRPr="005015BC" w:rsidRDefault="002A67C8" w:rsidP="002A67C8">
            <w:pPr>
              <w:jc w:val="center"/>
            </w:pPr>
          </w:p>
        </w:tc>
        <w:tc>
          <w:tcPr>
            <w:tcW w:w="1065" w:type="pct"/>
            <w:shd w:val="clear" w:color="auto" w:fill="EEECE1"/>
            <w:vAlign w:val="center"/>
          </w:tcPr>
          <w:p w14:paraId="15CFFBB7" w14:textId="77777777" w:rsidR="002A67C8" w:rsidRPr="005015BC" w:rsidRDefault="002A67C8" w:rsidP="002A67C8">
            <w:pPr>
              <w:jc w:val="center"/>
              <w:rPr>
                <w:sz w:val="22"/>
                <w:szCs w:val="22"/>
              </w:rPr>
            </w:pPr>
            <w:r w:rsidRPr="005015BC">
              <w:rPr>
                <w:b/>
                <w:bCs/>
                <w:sz w:val="22"/>
                <w:szCs w:val="22"/>
              </w:rPr>
              <w:t>10</w:t>
            </w:r>
          </w:p>
        </w:tc>
      </w:tr>
      <w:tr w:rsidR="002A67C8" w14:paraId="717FA414" w14:textId="77777777" w:rsidTr="002A67C8">
        <w:trPr>
          <w:trHeight w:val="50"/>
          <w:jc w:val="center"/>
        </w:trPr>
        <w:tc>
          <w:tcPr>
            <w:tcW w:w="1065" w:type="pct"/>
            <w:vMerge/>
            <w:shd w:val="clear" w:color="auto" w:fill="92D050"/>
            <w:vAlign w:val="center"/>
          </w:tcPr>
          <w:p w14:paraId="5DD1CBFF" w14:textId="77777777" w:rsidR="002A67C8" w:rsidRDefault="002A67C8" w:rsidP="002A67C8">
            <w:pPr>
              <w:jc w:val="both"/>
              <w:rPr>
                <w:b/>
              </w:rPr>
            </w:pPr>
          </w:p>
        </w:tc>
        <w:tc>
          <w:tcPr>
            <w:tcW w:w="169" w:type="pct"/>
            <w:shd w:val="clear" w:color="auto" w:fill="00B050"/>
            <w:vAlign w:val="center"/>
          </w:tcPr>
          <w:p w14:paraId="548BD17F" w14:textId="77777777" w:rsidR="002A67C8" w:rsidRDefault="002A67C8" w:rsidP="002A67C8">
            <w:pPr>
              <w:jc w:val="center"/>
              <w:rPr>
                <w:b/>
                <w:color w:val="FFFFFF" w:themeColor="background1"/>
              </w:rPr>
            </w:pPr>
            <w:r>
              <w:rPr>
                <w:b/>
                <w:color w:val="FFFFFF" w:themeColor="background1"/>
              </w:rPr>
              <w:t>8</w:t>
            </w:r>
          </w:p>
        </w:tc>
        <w:tc>
          <w:tcPr>
            <w:tcW w:w="343" w:type="pct"/>
            <w:shd w:val="clear" w:color="000000" w:fill="FFFFFF"/>
            <w:vAlign w:val="center"/>
          </w:tcPr>
          <w:p w14:paraId="12F0E981" w14:textId="38CF1184" w:rsidR="00D92C66" w:rsidRPr="005015BC" w:rsidRDefault="004452F6" w:rsidP="002A67C8">
            <w:pPr>
              <w:jc w:val="center"/>
            </w:pPr>
            <w:r w:rsidRPr="005015BC">
              <w:t>7</w:t>
            </w:r>
          </w:p>
        </w:tc>
        <w:tc>
          <w:tcPr>
            <w:tcW w:w="334" w:type="pct"/>
            <w:shd w:val="clear" w:color="000000" w:fill="FFFFFF"/>
            <w:vAlign w:val="center"/>
          </w:tcPr>
          <w:p w14:paraId="3F3AB0B6" w14:textId="73C8990D" w:rsidR="00D92C66" w:rsidRPr="005015BC" w:rsidRDefault="004452F6" w:rsidP="002A67C8">
            <w:pPr>
              <w:jc w:val="center"/>
            </w:pPr>
            <w:r w:rsidRPr="005015BC">
              <w:t>2</w:t>
            </w:r>
          </w:p>
        </w:tc>
        <w:tc>
          <w:tcPr>
            <w:tcW w:w="368" w:type="pct"/>
            <w:shd w:val="clear" w:color="000000" w:fill="FFFFFF"/>
            <w:vAlign w:val="center"/>
          </w:tcPr>
          <w:p w14:paraId="499A0E75" w14:textId="1C0285AC" w:rsidR="002A67C8" w:rsidRPr="005015BC" w:rsidRDefault="002A67C8" w:rsidP="002A67C8">
            <w:pPr>
              <w:jc w:val="center"/>
            </w:pPr>
          </w:p>
        </w:tc>
        <w:tc>
          <w:tcPr>
            <w:tcW w:w="367" w:type="pct"/>
            <w:shd w:val="clear" w:color="000000" w:fill="FFFFFF"/>
            <w:vAlign w:val="center"/>
          </w:tcPr>
          <w:p w14:paraId="6265656A" w14:textId="71A46B26" w:rsidR="00D92C66" w:rsidRPr="005015BC" w:rsidRDefault="00D92C66" w:rsidP="002A67C8">
            <w:pPr>
              <w:jc w:val="center"/>
            </w:pPr>
          </w:p>
        </w:tc>
        <w:tc>
          <w:tcPr>
            <w:tcW w:w="369" w:type="pct"/>
            <w:shd w:val="clear" w:color="000000" w:fill="FFFFFF"/>
            <w:vAlign w:val="center"/>
          </w:tcPr>
          <w:p w14:paraId="336CF846" w14:textId="4BAF9281" w:rsidR="002A67C8" w:rsidRPr="005015BC" w:rsidRDefault="002A67C8" w:rsidP="002A67C8">
            <w:pPr>
              <w:jc w:val="center"/>
            </w:pPr>
          </w:p>
        </w:tc>
        <w:tc>
          <w:tcPr>
            <w:tcW w:w="441" w:type="pct"/>
            <w:shd w:val="clear" w:color="000000" w:fill="FFFFFF"/>
            <w:vAlign w:val="center"/>
          </w:tcPr>
          <w:p w14:paraId="36297E43" w14:textId="7664CAB5" w:rsidR="002A67C8" w:rsidRPr="005015BC" w:rsidRDefault="002A67C8" w:rsidP="002A67C8">
            <w:pPr>
              <w:jc w:val="center"/>
            </w:pPr>
          </w:p>
        </w:tc>
        <w:tc>
          <w:tcPr>
            <w:tcW w:w="479" w:type="pct"/>
            <w:shd w:val="clear" w:color="000000" w:fill="FFFFFF"/>
            <w:vAlign w:val="center"/>
          </w:tcPr>
          <w:p w14:paraId="20161557" w14:textId="299448E3" w:rsidR="002A67C8" w:rsidRPr="005015BC" w:rsidRDefault="004452F6" w:rsidP="002A67C8">
            <w:pPr>
              <w:jc w:val="center"/>
            </w:pPr>
            <w:r w:rsidRPr="005015BC">
              <w:t>1</w:t>
            </w:r>
          </w:p>
        </w:tc>
        <w:tc>
          <w:tcPr>
            <w:tcW w:w="1065" w:type="pct"/>
            <w:shd w:val="clear" w:color="auto" w:fill="EEECE1"/>
            <w:vAlign w:val="center"/>
          </w:tcPr>
          <w:p w14:paraId="0A3D6CB2" w14:textId="77777777" w:rsidR="002A67C8" w:rsidRPr="005015BC" w:rsidRDefault="002A67C8" w:rsidP="002A67C8">
            <w:pPr>
              <w:jc w:val="center"/>
              <w:rPr>
                <w:sz w:val="22"/>
                <w:szCs w:val="22"/>
              </w:rPr>
            </w:pPr>
            <w:r w:rsidRPr="005015BC">
              <w:rPr>
                <w:b/>
                <w:bCs/>
                <w:sz w:val="22"/>
                <w:szCs w:val="22"/>
              </w:rPr>
              <w:t>10</w:t>
            </w:r>
          </w:p>
        </w:tc>
      </w:tr>
      <w:tr w:rsidR="002A67C8" w14:paraId="00399F2A" w14:textId="77777777" w:rsidTr="0070226D">
        <w:trPr>
          <w:trHeight w:val="50"/>
          <w:jc w:val="center"/>
        </w:trPr>
        <w:tc>
          <w:tcPr>
            <w:tcW w:w="1234" w:type="pct"/>
            <w:gridSpan w:val="2"/>
            <w:shd w:val="clear" w:color="auto" w:fill="00B050"/>
            <w:vAlign w:val="center"/>
          </w:tcPr>
          <w:p w14:paraId="48C6950B" w14:textId="77777777" w:rsidR="002A67C8" w:rsidRDefault="002A67C8" w:rsidP="002A67C8">
            <w:pPr>
              <w:jc w:val="center"/>
              <w:rPr>
                <w:sz w:val="22"/>
                <w:szCs w:val="22"/>
              </w:rPr>
            </w:pPr>
            <w:r>
              <w:rPr>
                <w:b/>
                <w:sz w:val="22"/>
                <w:szCs w:val="22"/>
              </w:rPr>
              <w:t>Итого баллов за критерий/модуль</w:t>
            </w:r>
          </w:p>
        </w:tc>
        <w:tc>
          <w:tcPr>
            <w:tcW w:w="343" w:type="pct"/>
            <w:shd w:val="clear" w:color="auto" w:fill="EEECE1"/>
            <w:vAlign w:val="center"/>
          </w:tcPr>
          <w:p w14:paraId="0550918E" w14:textId="7FF965AE" w:rsidR="002A67C8" w:rsidRPr="005015BC" w:rsidRDefault="002A67C8" w:rsidP="002A67C8">
            <w:pPr>
              <w:jc w:val="center"/>
              <w:rPr>
                <w:b/>
                <w:bCs/>
                <w:sz w:val="22"/>
                <w:szCs w:val="22"/>
              </w:rPr>
            </w:pPr>
            <w:r w:rsidRPr="005015BC">
              <w:rPr>
                <w:b/>
                <w:bCs/>
                <w:sz w:val="22"/>
                <w:szCs w:val="22"/>
              </w:rPr>
              <w:t>1</w:t>
            </w:r>
            <w:r w:rsidR="004C1A2D" w:rsidRPr="005015BC">
              <w:rPr>
                <w:b/>
                <w:bCs/>
                <w:sz w:val="22"/>
                <w:szCs w:val="22"/>
              </w:rPr>
              <w:t>8</w:t>
            </w:r>
            <w:r w:rsidRPr="005015BC">
              <w:rPr>
                <w:b/>
                <w:bCs/>
                <w:sz w:val="22"/>
                <w:szCs w:val="22"/>
              </w:rPr>
              <w:t>,</w:t>
            </w:r>
            <w:r w:rsidR="004C1A2D" w:rsidRPr="005015BC">
              <w:rPr>
                <w:b/>
                <w:bCs/>
                <w:sz w:val="22"/>
                <w:szCs w:val="22"/>
              </w:rPr>
              <w:t>2</w:t>
            </w:r>
          </w:p>
        </w:tc>
        <w:tc>
          <w:tcPr>
            <w:tcW w:w="334" w:type="pct"/>
            <w:shd w:val="clear" w:color="auto" w:fill="EEECE1"/>
            <w:vAlign w:val="center"/>
          </w:tcPr>
          <w:p w14:paraId="7EEC9DCB" w14:textId="5F7D3E17" w:rsidR="002A67C8" w:rsidRPr="005015BC" w:rsidRDefault="005015BC" w:rsidP="002A67C8">
            <w:pPr>
              <w:jc w:val="center"/>
              <w:rPr>
                <w:b/>
                <w:bCs/>
                <w:sz w:val="22"/>
                <w:szCs w:val="22"/>
              </w:rPr>
            </w:pPr>
            <w:r w:rsidRPr="005015BC">
              <w:rPr>
                <w:b/>
                <w:bCs/>
                <w:sz w:val="22"/>
                <w:szCs w:val="22"/>
              </w:rPr>
              <w:t>8</w:t>
            </w:r>
            <w:r w:rsidR="00D92C66" w:rsidRPr="005015BC">
              <w:rPr>
                <w:b/>
                <w:bCs/>
                <w:sz w:val="22"/>
                <w:szCs w:val="22"/>
              </w:rPr>
              <w:t>,</w:t>
            </w:r>
            <w:r w:rsidR="004452F6" w:rsidRPr="005015BC">
              <w:rPr>
                <w:b/>
                <w:bCs/>
                <w:sz w:val="22"/>
                <w:szCs w:val="22"/>
              </w:rPr>
              <w:t>1</w:t>
            </w:r>
          </w:p>
        </w:tc>
        <w:tc>
          <w:tcPr>
            <w:tcW w:w="368" w:type="pct"/>
            <w:shd w:val="clear" w:color="auto" w:fill="EEECE1"/>
            <w:vAlign w:val="center"/>
          </w:tcPr>
          <w:p w14:paraId="566E7133" w14:textId="0156CFFB" w:rsidR="002A67C8" w:rsidRPr="005015BC" w:rsidRDefault="002A67C8" w:rsidP="002A67C8">
            <w:pPr>
              <w:jc w:val="center"/>
              <w:rPr>
                <w:b/>
                <w:bCs/>
                <w:sz w:val="22"/>
                <w:szCs w:val="22"/>
              </w:rPr>
            </w:pPr>
            <w:r w:rsidRPr="005015BC">
              <w:rPr>
                <w:b/>
                <w:bCs/>
                <w:sz w:val="22"/>
                <w:szCs w:val="22"/>
              </w:rPr>
              <w:t>1</w:t>
            </w:r>
            <w:r w:rsidR="00D92C66" w:rsidRPr="005015BC">
              <w:rPr>
                <w:b/>
                <w:bCs/>
                <w:sz w:val="22"/>
                <w:szCs w:val="22"/>
              </w:rPr>
              <w:t>0</w:t>
            </w:r>
            <w:r w:rsidRPr="005015BC">
              <w:rPr>
                <w:b/>
                <w:bCs/>
                <w:sz w:val="22"/>
                <w:szCs w:val="22"/>
              </w:rPr>
              <w:t>,</w:t>
            </w:r>
            <w:r w:rsidR="005015BC" w:rsidRPr="005015BC">
              <w:rPr>
                <w:b/>
                <w:bCs/>
                <w:sz w:val="22"/>
                <w:szCs w:val="22"/>
              </w:rPr>
              <w:t>2</w:t>
            </w:r>
          </w:p>
        </w:tc>
        <w:tc>
          <w:tcPr>
            <w:tcW w:w="367" w:type="pct"/>
            <w:shd w:val="clear" w:color="auto" w:fill="EEECE1"/>
            <w:vAlign w:val="center"/>
          </w:tcPr>
          <w:p w14:paraId="32CA880C" w14:textId="067481FF" w:rsidR="002A67C8" w:rsidRPr="005015BC" w:rsidRDefault="00D92C66" w:rsidP="002A67C8">
            <w:pPr>
              <w:jc w:val="center"/>
              <w:rPr>
                <w:b/>
                <w:bCs/>
              </w:rPr>
            </w:pPr>
            <w:r w:rsidRPr="005015BC">
              <w:rPr>
                <w:b/>
                <w:bCs/>
              </w:rPr>
              <w:t>1</w:t>
            </w:r>
            <w:r w:rsidR="004452F6" w:rsidRPr="005015BC">
              <w:rPr>
                <w:b/>
                <w:bCs/>
              </w:rPr>
              <w:t>1</w:t>
            </w:r>
          </w:p>
        </w:tc>
        <w:tc>
          <w:tcPr>
            <w:tcW w:w="369" w:type="pct"/>
            <w:shd w:val="clear" w:color="auto" w:fill="EEECE1"/>
            <w:vAlign w:val="center"/>
          </w:tcPr>
          <w:p w14:paraId="4303342E" w14:textId="14FA1ADC" w:rsidR="002A67C8" w:rsidRPr="005015BC" w:rsidRDefault="004452F6" w:rsidP="002A67C8">
            <w:pPr>
              <w:jc w:val="center"/>
              <w:rPr>
                <w:b/>
                <w:bCs/>
              </w:rPr>
            </w:pPr>
            <w:r w:rsidRPr="005015BC">
              <w:rPr>
                <w:b/>
                <w:bCs/>
              </w:rPr>
              <w:t>2</w:t>
            </w:r>
            <w:r w:rsidR="005015BC" w:rsidRPr="005015BC">
              <w:rPr>
                <w:b/>
                <w:bCs/>
              </w:rPr>
              <w:t>5</w:t>
            </w:r>
            <w:r w:rsidR="00D92C66" w:rsidRPr="005015BC">
              <w:rPr>
                <w:b/>
                <w:bCs/>
              </w:rPr>
              <w:t>,1</w:t>
            </w:r>
          </w:p>
        </w:tc>
        <w:tc>
          <w:tcPr>
            <w:tcW w:w="441" w:type="pct"/>
            <w:shd w:val="clear" w:color="auto" w:fill="EEECE1"/>
            <w:vAlign w:val="center"/>
          </w:tcPr>
          <w:p w14:paraId="65F9A67D" w14:textId="7C3FA661" w:rsidR="002A67C8" w:rsidRPr="005015BC" w:rsidRDefault="004452F6" w:rsidP="002A67C8">
            <w:pPr>
              <w:jc w:val="center"/>
              <w:rPr>
                <w:b/>
                <w:bCs/>
                <w:sz w:val="22"/>
                <w:szCs w:val="22"/>
              </w:rPr>
            </w:pPr>
            <w:r w:rsidRPr="005015BC">
              <w:rPr>
                <w:b/>
                <w:bCs/>
                <w:sz w:val="22"/>
                <w:szCs w:val="22"/>
              </w:rPr>
              <w:t>23</w:t>
            </w:r>
            <w:r w:rsidR="002A67C8" w:rsidRPr="005015BC">
              <w:rPr>
                <w:b/>
                <w:bCs/>
                <w:sz w:val="22"/>
                <w:szCs w:val="22"/>
              </w:rPr>
              <w:t>,</w:t>
            </w:r>
            <w:r w:rsidRPr="005015BC">
              <w:rPr>
                <w:b/>
                <w:bCs/>
                <w:sz w:val="22"/>
                <w:szCs w:val="22"/>
              </w:rPr>
              <w:t>3</w:t>
            </w:r>
          </w:p>
        </w:tc>
        <w:tc>
          <w:tcPr>
            <w:tcW w:w="479" w:type="pct"/>
            <w:shd w:val="clear" w:color="auto" w:fill="EEECE1"/>
            <w:vAlign w:val="center"/>
          </w:tcPr>
          <w:p w14:paraId="3951CDD7" w14:textId="5463E08F" w:rsidR="002A67C8" w:rsidRPr="005015BC" w:rsidRDefault="005015BC" w:rsidP="002A67C8">
            <w:pPr>
              <w:jc w:val="center"/>
              <w:rPr>
                <w:b/>
                <w:bCs/>
                <w:sz w:val="22"/>
                <w:szCs w:val="22"/>
              </w:rPr>
            </w:pPr>
            <w:r w:rsidRPr="005015BC">
              <w:rPr>
                <w:b/>
                <w:bCs/>
              </w:rPr>
              <w:t>4</w:t>
            </w:r>
            <w:r w:rsidR="002A67C8" w:rsidRPr="005015BC">
              <w:rPr>
                <w:b/>
                <w:bCs/>
              </w:rPr>
              <w:t>,1</w:t>
            </w:r>
          </w:p>
        </w:tc>
        <w:tc>
          <w:tcPr>
            <w:tcW w:w="1065" w:type="pct"/>
            <w:shd w:val="clear" w:color="auto" w:fill="F2F2F2" w:themeFill="background1" w:themeFillShade="F2"/>
            <w:vAlign w:val="center"/>
          </w:tcPr>
          <w:p w14:paraId="12527405" w14:textId="77777777" w:rsidR="002A67C8" w:rsidRPr="005015BC" w:rsidRDefault="002A67C8" w:rsidP="002A67C8">
            <w:pPr>
              <w:jc w:val="center"/>
              <w:rPr>
                <w:b/>
                <w:sz w:val="22"/>
                <w:szCs w:val="22"/>
              </w:rPr>
            </w:pPr>
            <w:r w:rsidRPr="005015BC">
              <w:rPr>
                <w:b/>
                <w:sz w:val="22"/>
                <w:szCs w:val="22"/>
              </w:rPr>
              <w:t>100</w:t>
            </w:r>
          </w:p>
        </w:tc>
      </w:tr>
    </w:tbl>
    <w:p w14:paraId="525CB8C4" w14:textId="77777777" w:rsidR="00C50DDD" w:rsidRDefault="00C50DDD">
      <w:pPr>
        <w:spacing w:after="0" w:line="240" w:lineRule="auto"/>
        <w:jc w:val="both"/>
        <w:rPr>
          <w:rFonts w:ascii="Times New Roman" w:hAnsi="Times New Roman" w:cs="Times New Roman"/>
        </w:rPr>
      </w:pPr>
    </w:p>
    <w:p w14:paraId="4A291DA1" w14:textId="77777777" w:rsidR="00C50DDD" w:rsidRDefault="00C50DDD">
      <w:pPr>
        <w:pStyle w:val="-21"/>
        <w:spacing w:before="0" w:after="0" w:line="240" w:lineRule="auto"/>
        <w:ind w:firstLine="709"/>
        <w:rPr>
          <w:rFonts w:ascii="Times New Roman" w:hAnsi="Times New Roman"/>
          <w:szCs w:val="28"/>
        </w:rPr>
      </w:pPr>
    </w:p>
    <w:p w14:paraId="26628EF1" w14:textId="77777777" w:rsidR="00C50DDD" w:rsidRDefault="00B1090E">
      <w:pPr>
        <w:pStyle w:val="-21"/>
        <w:spacing w:before="0" w:after="0" w:line="240" w:lineRule="auto"/>
        <w:ind w:firstLine="709"/>
        <w:jc w:val="both"/>
        <w:rPr>
          <w:rFonts w:ascii="Times New Roman" w:hAnsi="Times New Roman"/>
          <w:sz w:val="24"/>
        </w:rPr>
      </w:pPr>
      <w:bookmarkStart w:id="8" w:name="_Toc124422969"/>
      <w:r>
        <w:rPr>
          <w:rFonts w:ascii="Times New Roman" w:hAnsi="Times New Roman"/>
          <w:sz w:val="24"/>
        </w:rPr>
        <w:t>1.4. СПЕЦИФИКАЦИЯ ОЦЕНКИ КОМПЕТЕНЦИИ</w:t>
      </w:r>
      <w:bookmarkEnd w:id="8"/>
    </w:p>
    <w:p w14:paraId="2E128B25" w14:textId="77777777" w:rsidR="00C50DDD" w:rsidRDefault="00B1090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Оценка Конкурсного задания будет основываться на критериях, указанных в таблице №3:</w:t>
      </w:r>
    </w:p>
    <w:p w14:paraId="1870CAE2" w14:textId="77777777" w:rsidR="00C50DDD" w:rsidRDefault="00C50DDD">
      <w:pPr>
        <w:spacing w:after="0" w:line="240" w:lineRule="auto"/>
        <w:ind w:firstLine="709"/>
        <w:jc w:val="both"/>
        <w:rPr>
          <w:rFonts w:ascii="Times New Roman" w:hAnsi="Times New Roman" w:cs="Times New Roman"/>
          <w:sz w:val="28"/>
          <w:szCs w:val="28"/>
        </w:rPr>
      </w:pPr>
    </w:p>
    <w:p w14:paraId="3A23FBAC" w14:textId="77777777" w:rsidR="00C50DDD" w:rsidRDefault="00B1090E">
      <w:pPr>
        <w:spacing w:after="0" w:line="240" w:lineRule="auto"/>
        <w:ind w:firstLine="709"/>
        <w:jc w:val="right"/>
        <w:rPr>
          <w:rFonts w:ascii="Times New Roman" w:hAnsi="Times New Roman" w:cs="Times New Roman"/>
          <w:i/>
          <w:iCs/>
          <w:sz w:val="28"/>
          <w:szCs w:val="28"/>
        </w:rPr>
      </w:pPr>
      <w:r>
        <w:rPr>
          <w:rFonts w:ascii="Times New Roman" w:hAnsi="Times New Roman" w:cs="Times New Roman"/>
          <w:i/>
          <w:iCs/>
          <w:sz w:val="28"/>
          <w:szCs w:val="28"/>
        </w:rPr>
        <w:t>Таблица №3</w:t>
      </w:r>
    </w:p>
    <w:p w14:paraId="117AB879" w14:textId="77777777" w:rsidR="00C50DDD" w:rsidRDefault="00B1090E">
      <w:pPr>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Оценка конкурсного задания</w:t>
      </w:r>
    </w:p>
    <w:tbl>
      <w:tblPr>
        <w:tblStyle w:val="af3"/>
        <w:tblW w:w="5000" w:type="pct"/>
        <w:tblLook w:val="04A0" w:firstRow="1" w:lastRow="0" w:firstColumn="1" w:lastColumn="0" w:noHBand="0" w:noVBand="1"/>
      </w:tblPr>
      <w:tblGrid>
        <w:gridCol w:w="543"/>
        <w:gridCol w:w="3022"/>
        <w:gridCol w:w="6064"/>
      </w:tblGrid>
      <w:tr w:rsidR="00C50DDD" w14:paraId="77099260" w14:textId="77777777">
        <w:tc>
          <w:tcPr>
            <w:tcW w:w="1851" w:type="pct"/>
            <w:gridSpan w:val="2"/>
            <w:shd w:val="clear" w:color="auto" w:fill="92D050"/>
          </w:tcPr>
          <w:p w14:paraId="2C03BC45" w14:textId="77777777" w:rsidR="00C50DDD" w:rsidRDefault="00B1090E">
            <w:pPr>
              <w:jc w:val="center"/>
              <w:rPr>
                <w:b/>
                <w:sz w:val="24"/>
                <w:szCs w:val="24"/>
              </w:rPr>
            </w:pPr>
            <w:r>
              <w:rPr>
                <w:b/>
                <w:sz w:val="24"/>
                <w:szCs w:val="24"/>
              </w:rPr>
              <w:t>Критерий</w:t>
            </w:r>
          </w:p>
        </w:tc>
        <w:tc>
          <w:tcPr>
            <w:tcW w:w="3149" w:type="pct"/>
            <w:shd w:val="clear" w:color="auto" w:fill="92D050"/>
          </w:tcPr>
          <w:p w14:paraId="265A7364" w14:textId="77777777" w:rsidR="00C50DDD" w:rsidRDefault="00B1090E">
            <w:pPr>
              <w:jc w:val="center"/>
              <w:rPr>
                <w:b/>
                <w:sz w:val="24"/>
                <w:szCs w:val="24"/>
              </w:rPr>
            </w:pPr>
            <w:r>
              <w:rPr>
                <w:b/>
                <w:sz w:val="24"/>
                <w:szCs w:val="24"/>
              </w:rPr>
              <w:t>Методика проверки навыков в критерии</w:t>
            </w:r>
          </w:p>
        </w:tc>
      </w:tr>
      <w:tr w:rsidR="00C50DDD" w14:paraId="125D9A9A" w14:textId="77777777">
        <w:tc>
          <w:tcPr>
            <w:tcW w:w="282" w:type="pct"/>
            <w:shd w:val="clear" w:color="auto" w:fill="00B050"/>
          </w:tcPr>
          <w:p w14:paraId="45415EEA" w14:textId="77777777" w:rsidR="00C50DDD" w:rsidRDefault="00B1090E">
            <w:pPr>
              <w:jc w:val="both"/>
              <w:rPr>
                <w:b/>
                <w:color w:val="FFFFFF" w:themeColor="background1"/>
                <w:sz w:val="24"/>
                <w:szCs w:val="24"/>
              </w:rPr>
            </w:pPr>
            <w:r>
              <w:rPr>
                <w:b/>
                <w:color w:val="FFFFFF" w:themeColor="background1"/>
                <w:sz w:val="24"/>
                <w:szCs w:val="24"/>
              </w:rPr>
              <w:t>А</w:t>
            </w:r>
          </w:p>
        </w:tc>
        <w:tc>
          <w:tcPr>
            <w:tcW w:w="1569" w:type="pct"/>
            <w:shd w:val="clear" w:color="auto" w:fill="92D050"/>
          </w:tcPr>
          <w:p w14:paraId="77E32287" w14:textId="77777777" w:rsidR="00C50DDD" w:rsidRDefault="00B1090E">
            <w:pPr>
              <w:jc w:val="both"/>
              <w:rPr>
                <w:sz w:val="24"/>
                <w:szCs w:val="24"/>
              </w:rPr>
            </w:pPr>
            <w:r>
              <w:rPr>
                <w:b/>
                <w:sz w:val="24"/>
                <w:szCs w:val="24"/>
              </w:rPr>
              <w:t>Формование тарелок на гипсовой линзе. Сушка изделий.</w:t>
            </w:r>
          </w:p>
        </w:tc>
        <w:tc>
          <w:tcPr>
            <w:tcW w:w="3149" w:type="pct"/>
            <w:shd w:val="clear" w:color="auto" w:fill="auto"/>
            <w:vAlign w:val="center"/>
          </w:tcPr>
          <w:p w14:paraId="5FB087FB" w14:textId="77777777" w:rsidR="00C50DDD" w:rsidRDefault="00B1090E">
            <w:pPr>
              <w:jc w:val="both"/>
              <w:rPr>
                <w:sz w:val="24"/>
                <w:szCs w:val="24"/>
              </w:rPr>
            </w:pPr>
            <w:r>
              <w:rPr>
                <w:color w:val="000000"/>
                <w:sz w:val="24"/>
                <w:szCs w:val="24"/>
              </w:rPr>
              <w:t>Умение выполнять профессиональные задачи по изготовлению 2-х тарелок, в технике формования из пласта, и подготовку 2-х тарелок к сушке. Навыки программирования сушильного шкафа согласно заданному графику и загрузка тарелок на сушку.</w:t>
            </w:r>
          </w:p>
        </w:tc>
      </w:tr>
      <w:tr w:rsidR="00C50DDD" w14:paraId="0FCFD0A1" w14:textId="77777777">
        <w:tc>
          <w:tcPr>
            <w:tcW w:w="282" w:type="pct"/>
            <w:shd w:val="clear" w:color="auto" w:fill="00B050"/>
          </w:tcPr>
          <w:p w14:paraId="2C00C76F" w14:textId="77777777" w:rsidR="00C50DDD" w:rsidRDefault="00B1090E">
            <w:pPr>
              <w:jc w:val="both"/>
              <w:rPr>
                <w:b/>
                <w:color w:val="FFFFFF" w:themeColor="background1"/>
                <w:sz w:val="24"/>
                <w:szCs w:val="24"/>
              </w:rPr>
            </w:pPr>
            <w:r>
              <w:rPr>
                <w:b/>
                <w:color w:val="FFFFFF" w:themeColor="background1"/>
                <w:sz w:val="24"/>
                <w:szCs w:val="24"/>
              </w:rPr>
              <w:t>Б</w:t>
            </w:r>
          </w:p>
        </w:tc>
        <w:tc>
          <w:tcPr>
            <w:tcW w:w="1569" w:type="pct"/>
            <w:shd w:val="clear" w:color="auto" w:fill="92D050"/>
          </w:tcPr>
          <w:p w14:paraId="34EFBDB9" w14:textId="77777777" w:rsidR="00C50DDD" w:rsidRDefault="00B1090E">
            <w:pPr>
              <w:jc w:val="both"/>
              <w:rPr>
                <w:sz w:val="24"/>
                <w:szCs w:val="24"/>
              </w:rPr>
            </w:pPr>
            <w:r>
              <w:rPr>
                <w:b/>
                <w:sz w:val="24"/>
                <w:szCs w:val="24"/>
              </w:rPr>
              <w:t>Формование панно. Сушка изделия.</w:t>
            </w:r>
          </w:p>
        </w:tc>
        <w:tc>
          <w:tcPr>
            <w:tcW w:w="3149" w:type="pct"/>
            <w:shd w:val="clear" w:color="auto" w:fill="auto"/>
            <w:vAlign w:val="center"/>
          </w:tcPr>
          <w:p w14:paraId="6C4E3839" w14:textId="77777777" w:rsidR="00C50DDD" w:rsidRDefault="00B1090E">
            <w:pPr>
              <w:jc w:val="both"/>
              <w:rPr>
                <w:sz w:val="24"/>
                <w:szCs w:val="24"/>
              </w:rPr>
            </w:pPr>
            <w:r>
              <w:rPr>
                <w:color w:val="000000"/>
                <w:sz w:val="24"/>
                <w:szCs w:val="24"/>
              </w:rPr>
              <w:t>Умение выполнять профессиональные задачи по изготовлению основы для панно из нескольких плиток, в технике формования из пласта, и подготовку панно к сушке, загрузку панно на сушку.</w:t>
            </w:r>
          </w:p>
        </w:tc>
      </w:tr>
      <w:tr w:rsidR="00C50DDD" w14:paraId="08F7582B" w14:textId="77777777">
        <w:tc>
          <w:tcPr>
            <w:tcW w:w="282" w:type="pct"/>
            <w:shd w:val="clear" w:color="auto" w:fill="00B050"/>
          </w:tcPr>
          <w:p w14:paraId="328375F3" w14:textId="77777777" w:rsidR="00C50DDD" w:rsidRDefault="00B1090E">
            <w:pPr>
              <w:jc w:val="both"/>
              <w:rPr>
                <w:b/>
                <w:color w:val="FFFFFF" w:themeColor="background1"/>
                <w:sz w:val="24"/>
                <w:szCs w:val="24"/>
              </w:rPr>
            </w:pPr>
            <w:r>
              <w:rPr>
                <w:b/>
                <w:color w:val="FFFFFF" w:themeColor="background1"/>
                <w:sz w:val="24"/>
                <w:szCs w:val="24"/>
              </w:rPr>
              <w:t>В</w:t>
            </w:r>
          </w:p>
        </w:tc>
        <w:tc>
          <w:tcPr>
            <w:tcW w:w="1569" w:type="pct"/>
            <w:shd w:val="clear" w:color="auto" w:fill="92D050"/>
          </w:tcPr>
          <w:p w14:paraId="7850AD5C" w14:textId="77777777" w:rsidR="00C50DDD" w:rsidRDefault="00B1090E">
            <w:pPr>
              <w:jc w:val="both"/>
              <w:rPr>
                <w:sz w:val="24"/>
                <w:szCs w:val="24"/>
              </w:rPr>
            </w:pPr>
            <w:r>
              <w:rPr>
                <w:b/>
                <w:sz w:val="24"/>
                <w:szCs w:val="24"/>
              </w:rPr>
              <w:t>Проектирование.</w:t>
            </w:r>
          </w:p>
        </w:tc>
        <w:tc>
          <w:tcPr>
            <w:tcW w:w="3149" w:type="pct"/>
            <w:shd w:val="clear" w:color="auto" w:fill="auto"/>
            <w:vAlign w:val="center"/>
          </w:tcPr>
          <w:p w14:paraId="4A17AA91" w14:textId="77777777" w:rsidR="00C50DDD" w:rsidRDefault="00B1090E">
            <w:pPr>
              <w:jc w:val="both"/>
              <w:rPr>
                <w:sz w:val="24"/>
                <w:szCs w:val="24"/>
              </w:rPr>
            </w:pPr>
            <w:r>
              <w:rPr>
                <w:color w:val="000000"/>
                <w:sz w:val="24"/>
                <w:szCs w:val="24"/>
              </w:rPr>
              <w:t>Умение выполнять профессиональные задачи по построению чертежей выданного образца: в двух проекциях, чертеж разреза и чертеж усадки в соответствии с технологическими особенностями указанного материала в масштабе 1:1.</w:t>
            </w:r>
          </w:p>
        </w:tc>
      </w:tr>
      <w:tr w:rsidR="000B3267" w14:paraId="39C4C9E0" w14:textId="77777777">
        <w:tc>
          <w:tcPr>
            <w:tcW w:w="282" w:type="pct"/>
            <w:shd w:val="clear" w:color="auto" w:fill="00B050"/>
          </w:tcPr>
          <w:p w14:paraId="49471758" w14:textId="16A5DCB2" w:rsidR="000B3267" w:rsidRDefault="000B3267" w:rsidP="000B3267">
            <w:pPr>
              <w:jc w:val="both"/>
              <w:rPr>
                <w:b/>
                <w:color w:val="FFFFFF" w:themeColor="background1"/>
                <w:sz w:val="24"/>
                <w:szCs w:val="24"/>
              </w:rPr>
            </w:pPr>
            <w:r>
              <w:rPr>
                <w:b/>
                <w:color w:val="FFFFFF" w:themeColor="background1"/>
                <w:sz w:val="24"/>
                <w:szCs w:val="24"/>
              </w:rPr>
              <w:t>Г</w:t>
            </w:r>
          </w:p>
        </w:tc>
        <w:tc>
          <w:tcPr>
            <w:tcW w:w="1569" w:type="pct"/>
            <w:shd w:val="clear" w:color="auto" w:fill="92D050"/>
          </w:tcPr>
          <w:p w14:paraId="47576AA7" w14:textId="35A07298" w:rsidR="000B3267" w:rsidRDefault="000B3267" w:rsidP="000B3267">
            <w:pPr>
              <w:jc w:val="both"/>
              <w:rPr>
                <w:b/>
                <w:sz w:val="24"/>
                <w:szCs w:val="24"/>
              </w:rPr>
            </w:pPr>
            <w:r>
              <w:rPr>
                <w:b/>
                <w:sz w:val="24"/>
                <w:szCs w:val="24"/>
              </w:rPr>
              <w:t>Оправка изделия. Утильный обжиг.</w:t>
            </w:r>
          </w:p>
        </w:tc>
        <w:tc>
          <w:tcPr>
            <w:tcW w:w="3149" w:type="pct"/>
            <w:shd w:val="clear" w:color="auto" w:fill="auto"/>
            <w:vAlign w:val="center"/>
          </w:tcPr>
          <w:p w14:paraId="7FA360C8" w14:textId="6758F21B" w:rsidR="000B3267" w:rsidRDefault="000B3267" w:rsidP="000B3267">
            <w:pPr>
              <w:jc w:val="both"/>
              <w:rPr>
                <w:color w:val="000000"/>
                <w:sz w:val="24"/>
                <w:szCs w:val="24"/>
              </w:rPr>
            </w:pPr>
            <w:r>
              <w:rPr>
                <w:color w:val="000000"/>
                <w:sz w:val="24"/>
                <w:szCs w:val="24"/>
              </w:rPr>
              <w:t xml:space="preserve">Умение выполнять профессиональные задачи по оправке 2-х тарелок и панно после сушки. Подготовка 2-х тарелок </w:t>
            </w:r>
            <w:r>
              <w:rPr>
                <w:color w:val="000000"/>
                <w:sz w:val="24"/>
                <w:szCs w:val="24"/>
              </w:rPr>
              <w:lastRenderedPageBreak/>
              <w:t>и панно к обжигу. Программирование печи согласно заданному графику и загрузка панно и тарелок на обжиг.</w:t>
            </w:r>
          </w:p>
        </w:tc>
      </w:tr>
      <w:tr w:rsidR="000B3267" w14:paraId="76509B05" w14:textId="77777777">
        <w:tc>
          <w:tcPr>
            <w:tcW w:w="282" w:type="pct"/>
            <w:shd w:val="clear" w:color="auto" w:fill="00B050"/>
          </w:tcPr>
          <w:p w14:paraId="05A13912" w14:textId="74104864" w:rsidR="000B3267" w:rsidRDefault="000B3267" w:rsidP="000B3267">
            <w:pPr>
              <w:jc w:val="both"/>
              <w:rPr>
                <w:b/>
                <w:color w:val="FFFFFF" w:themeColor="background1"/>
                <w:sz w:val="24"/>
                <w:szCs w:val="24"/>
              </w:rPr>
            </w:pPr>
            <w:r>
              <w:rPr>
                <w:b/>
                <w:color w:val="FFFFFF" w:themeColor="background1"/>
                <w:sz w:val="24"/>
                <w:szCs w:val="24"/>
              </w:rPr>
              <w:lastRenderedPageBreak/>
              <w:t>Д</w:t>
            </w:r>
          </w:p>
        </w:tc>
        <w:tc>
          <w:tcPr>
            <w:tcW w:w="1569" w:type="pct"/>
            <w:shd w:val="clear" w:color="auto" w:fill="92D050"/>
          </w:tcPr>
          <w:p w14:paraId="15172E33" w14:textId="662C40A4" w:rsidR="000B3267" w:rsidRDefault="000B3267" w:rsidP="000B3267">
            <w:pPr>
              <w:jc w:val="both"/>
              <w:rPr>
                <w:b/>
                <w:sz w:val="24"/>
                <w:szCs w:val="24"/>
              </w:rPr>
            </w:pPr>
            <w:r>
              <w:rPr>
                <w:b/>
                <w:sz w:val="24"/>
                <w:szCs w:val="24"/>
              </w:rPr>
              <w:t>Декорирование. Политой обжиг.</w:t>
            </w:r>
          </w:p>
        </w:tc>
        <w:tc>
          <w:tcPr>
            <w:tcW w:w="3149" w:type="pct"/>
            <w:shd w:val="clear" w:color="auto" w:fill="auto"/>
            <w:vAlign w:val="center"/>
          </w:tcPr>
          <w:p w14:paraId="35541905" w14:textId="4AB8CC36" w:rsidR="000B3267" w:rsidRDefault="000B3267" w:rsidP="000B3267">
            <w:pPr>
              <w:jc w:val="both"/>
              <w:rPr>
                <w:color w:val="000000"/>
                <w:sz w:val="24"/>
                <w:szCs w:val="24"/>
              </w:rPr>
            </w:pPr>
            <w:r>
              <w:rPr>
                <w:sz w:val="24"/>
                <w:szCs w:val="24"/>
              </w:rPr>
              <w:t>Умение выполнять работу по наведению материалов и декорированию 1 панно по заданному эскизу декора и декорированию 2-х тарелок согласно творческой задумке конкурсанта. Умение подготовить 2-е тарелки и панно к обжигу, загрузить панно и тарелок на обжиг.</w:t>
            </w:r>
          </w:p>
        </w:tc>
      </w:tr>
      <w:tr w:rsidR="000B3267" w14:paraId="29AF97B7" w14:textId="77777777">
        <w:tc>
          <w:tcPr>
            <w:tcW w:w="282" w:type="pct"/>
            <w:shd w:val="clear" w:color="auto" w:fill="00B050"/>
          </w:tcPr>
          <w:p w14:paraId="0150579A" w14:textId="77F23A9A" w:rsidR="000B3267" w:rsidRDefault="000B3267" w:rsidP="000B3267">
            <w:pPr>
              <w:jc w:val="both"/>
              <w:rPr>
                <w:b/>
                <w:color w:val="FFFFFF" w:themeColor="background1"/>
                <w:sz w:val="24"/>
                <w:szCs w:val="24"/>
              </w:rPr>
            </w:pPr>
            <w:r>
              <w:rPr>
                <w:b/>
                <w:color w:val="FFFFFF" w:themeColor="background1"/>
                <w:sz w:val="24"/>
                <w:szCs w:val="24"/>
              </w:rPr>
              <w:t>Е</w:t>
            </w:r>
          </w:p>
        </w:tc>
        <w:tc>
          <w:tcPr>
            <w:tcW w:w="1569" w:type="pct"/>
            <w:shd w:val="clear" w:color="auto" w:fill="92D050"/>
          </w:tcPr>
          <w:p w14:paraId="023D5876" w14:textId="526C2D6A" w:rsidR="000B3267" w:rsidRDefault="000B3267" w:rsidP="000B3267">
            <w:pPr>
              <w:jc w:val="both"/>
              <w:rPr>
                <w:b/>
                <w:sz w:val="24"/>
                <w:szCs w:val="24"/>
              </w:rPr>
            </w:pPr>
            <w:r>
              <w:rPr>
                <w:b/>
                <w:sz w:val="24"/>
                <w:szCs w:val="24"/>
              </w:rPr>
              <w:t xml:space="preserve">Гончарное формование. </w:t>
            </w:r>
            <w:r w:rsidR="001C0E5A">
              <w:rPr>
                <w:b/>
                <w:sz w:val="24"/>
                <w:szCs w:val="24"/>
              </w:rPr>
              <w:t>Тиражирование</w:t>
            </w:r>
            <w:r>
              <w:rPr>
                <w:b/>
                <w:sz w:val="24"/>
                <w:szCs w:val="24"/>
              </w:rPr>
              <w:t>.</w:t>
            </w:r>
          </w:p>
        </w:tc>
        <w:tc>
          <w:tcPr>
            <w:tcW w:w="3149" w:type="pct"/>
            <w:shd w:val="clear" w:color="auto" w:fill="auto"/>
            <w:vAlign w:val="center"/>
          </w:tcPr>
          <w:p w14:paraId="06774C1D" w14:textId="04C3CF0E" w:rsidR="000B3267" w:rsidRDefault="000B3267" w:rsidP="000B3267">
            <w:pPr>
              <w:jc w:val="both"/>
              <w:rPr>
                <w:color w:val="000000"/>
                <w:sz w:val="24"/>
                <w:szCs w:val="24"/>
              </w:rPr>
            </w:pPr>
            <w:r>
              <w:rPr>
                <w:rFonts w:eastAsiaTheme="minorHAnsi"/>
                <w:bCs/>
                <w:sz w:val="24"/>
                <w:szCs w:val="24"/>
              </w:rPr>
              <w:t>Умение выполнять профессиональные задачи по изготовлению 8 цилиндров на гончарном круге</w:t>
            </w:r>
            <w:r>
              <w:rPr>
                <w:bCs/>
                <w:sz w:val="24"/>
                <w:szCs w:val="24"/>
              </w:rPr>
              <w:t>,</w:t>
            </w:r>
            <w:r>
              <w:rPr>
                <w:rFonts w:eastAsiaTheme="minorHAnsi"/>
                <w:bCs/>
                <w:sz w:val="24"/>
                <w:szCs w:val="24"/>
              </w:rPr>
              <w:t xml:space="preserve"> используя заданные размеры и предоставляемый материал. Умение выполнять профессиональные задачи по изготовлению цилиндра на гончарном круге из 1 кг. керамической массы.</w:t>
            </w:r>
          </w:p>
        </w:tc>
      </w:tr>
      <w:tr w:rsidR="000B3267" w14:paraId="66C4F73A" w14:textId="77777777">
        <w:tc>
          <w:tcPr>
            <w:tcW w:w="282" w:type="pct"/>
            <w:shd w:val="clear" w:color="auto" w:fill="00B050"/>
          </w:tcPr>
          <w:p w14:paraId="0D3D1DA2" w14:textId="1B5AE3CB" w:rsidR="000B3267" w:rsidRDefault="000B3267" w:rsidP="000B3267">
            <w:pPr>
              <w:jc w:val="both"/>
              <w:rPr>
                <w:b/>
                <w:color w:val="FFFFFF" w:themeColor="background1"/>
                <w:sz w:val="24"/>
                <w:szCs w:val="24"/>
              </w:rPr>
            </w:pPr>
            <w:r>
              <w:rPr>
                <w:b/>
                <w:color w:val="FFFFFF" w:themeColor="background1"/>
                <w:sz w:val="24"/>
                <w:szCs w:val="24"/>
              </w:rPr>
              <w:t>Ж</w:t>
            </w:r>
          </w:p>
        </w:tc>
        <w:tc>
          <w:tcPr>
            <w:tcW w:w="1569" w:type="pct"/>
            <w:shd w:val="clear" w:color="auto" w:fill="92D050"/>
          </w:tcPr>
          <w:p w14:paraId="7CA67E4E" w14:textId="288CE453" w:rsidR="000B3267" w:rsidRDefault="000B3267" w:rsidP="000B3267">
            <w:pPr>
              <w:jc w:val="both"/>
              <w:rPr>
                <w:b/>
                <w:sz w:val="24"/>
                <w:szCs w:val="24"/>
              </w:rPr>
            </w:pPr>
            <w:r>
              <w:rPr>
                <w:b/>
                <w:sz w:val="24"/>
                <w:szCs w:val="24"/>
              </w:rPr>
              <w:t>Монтаж панно.</w:t>
            </w:r>
          </w:p>
        </w:tc>
        <w:tc>
          <w:tcPr>
            <w:tcW w:w="3149" w:type="pct"/>
            <w:shd w:val="clear" w:color="auto" w:fill="auto"/>
            <w:vAlign w:val="center"/>
          </w:tcPr>
          <w:p w14:paraId="1A4867DB" w14:textId="29CD6084" w:rsidR="000B3267" w:rsidRDefault="000B3267" w:rsidP="000B3267">
            <w:pPr>
              <w:jc w:val="both"/>
              <w:rPr>
                <w:sz w:val="24"/>
                <w:szCs w:val="24"/>
              </w:rPr>
            </w:pPr>
            <w:r>
              <w:rPr>
                <w:sz w:val="24"/>
                <w:szCs w:val="24"/>
              </w:rPr>
              <w:t>Умение выполнять монтаж панно из нескольких плиток, на отдельное основание с разметкой.</w:t>
            </w:r>
            <w:r w:rsidR="00D91897">
              <w:rPr>
                <w:sz w:val="24"/>
                <w:szCs w:val="24"/>
              </w:rPr>
              <w:t xml:space="preserve"> Умение выполнять шлифовку тарелок на алмазном диске.</w:t>
            </w:r>
          </w:p>
        </w:tc>
      </w:tr>
    </w:tbl>
    <w:p w14:paraId="35668EC1" w14:textId="13754EA8" w:rsidR="00C50DDD" w:rsidRDefault="00C50DDD">
      <w:pPr>
        <w:spacing w:after="0" w:line="240" w:lineRule="auto"/>
        <w:ind w:firstLine="709"/>
        <w:jc w:val="both"/>
        <w:rPr>
          <w:rFonts w:ascii="Times New Roman" w:hAnsi="Times New Roman" w:cs="Times New Roman"/>
          <w:sz w:val="28"/>
          <w:szCs w:val="28"/>
        </w:rPr>
      </w:pPr>
    </w:p>
    <w:p w14:paraId="1657311D" w14:textId="77777777" w:rsidR="004B5493" w:rsidRDefault="004B5493">
      <w:pPr>
        <w:spacing w:after="0" w:line="240" w:lineRule="auto"/>
        <w:ind w:firstLine="709"/>
        <w:jc w:val="both"/>
        <w:rPr>
          <w:rFonts w:ascii="Times New Roman" w:hAnsi="Times New Roman" w:cs="Times New Roman"/>
          <w:sz w:val="28"/>
          <w:szCs w:val="28"/>
        </w:rPr>
      </w:pPr>
    </w:p>
    <w:p w14:paraId="3A7F501D" w14:textId="77777777" w:rsidR="00C50DDD" w:rsidRDefault="00B1090E">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1.5. КОНКУРСНОЕ ЗАДАНИЕ</w:t>
      </w:r>
    </w:p>
    <w:p w14:paraId="413145BF" w14:textId="12D89D27" w:rsidR="00C50DDD" w:rsidRDefault="00B1090E">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Общая продолжительность Конкурсного задания</w:t>
      </w:r>
      <w:r>
        <w:rPr>
          <w:rFonts w:ascii="Times New Roman" w:eastAsia="Times New Roman" w:hAnsi="Times New Roman" w:cs="Times New Roman"/>
          <w:color w:val="000000"/>
          <w:sz w:val="28"/>
          <w:szCs w:val="28"/>
          <w:vertAlign w:val="superscript"/>
        </w:rPr>
        <w:footnoteReference w:id="1"/>
      </w:r>
      <w:r>
        <w:rPr>
          <w:rFonts w:ascii="Times New Roman" w:eastAsia="Times New Roman" w:hAnsi="Times New Roman" w:cs="Times New Roman"/>
          <w:color w:val="000000"/>
          <w:sz w:val="28"/>
          <w:szCs w:val="28"/>
        </w:rPr>
        <w:t xml:space="preserve">: от </w:t>
      </w:r>
      <w:r w:rsidRPr="000B5168">
        <w:rPr>
          <w:rFonts w:ascii="Times New Roman" w:eastAsia="Times New Roman" w:hAnsi="Times New Roman" w:cs="Times New Roman"/>
          <w:color w:val="000000"/>
          <w:sz w:val="28"/>
          <w:szCs w:val="28"/>
        </w:rPr>
        <w:t>1</w:t>
      </w:r>
      <w:r w:rsidR="007515E7">
        <w:rPr>
          <w:rFonts w:ascii="Times New Roman" w:eastAsia="Times New Roman" w:hAnsi="Times New Roman" w:cs="Times New Roman"/>
          <w:color w:val="000000"/>
          <w:sz w:val="28"/>
          <w:szCs w:val="28"/>
        </w:rPr>
        <w:t xml:space="preserve">1 </w:t>
      </w:r>
      <w:r w:rsidRPr="000B5168">
        <w:rPr>
          <w:rFonts w:ascii="Times New Roman" w:eastAsia="Times New Roman" w:hAnsi="Times New Roman" w:cs="Times New Roman"/>
          <w:color w:val="000000"/>
          <w:sz w:val="28"/>
          <w:szCs w:val="28"/>
        </w:rPr>
        <w:t>ч.30 мин - 1</w:t>
      </w:r>
      <w:r w:rsidR="007515E7">
        <w:rPr>
          <w:rFonts w:ascii="Times New Roman" w:eastAsia="Times New Roman" w:hAnsi="Times New Roman" w:cs="Times New Roman"/>
          <w:color w:val="000000"/>
          <w:sz w:val="28"/>
          <w:szCs w:val="28"/>
        </w:rPr>
        <w:t>3</w:t>
      </w:r>
      <w:r w:rsidRPr="000B5168">
        <w:rPr>
          <w:rFonts w:ascii="Times New Roman" w:eastAsia="Times New Roman" w:hAnsi="Times New Roman" w:cs="Times New Roman"/>
          <w:color w:val="000000"/>
          <w:sz w:val="28"/>
          <w:szCs w:val="28"/>
        </w:rPr>
        <w:t xml:space="preserve"> ч. 30 мин.</w:t>
      </w:r>
    </w:p>
    <w:p w14:paraId="1A4D88BB" w14:textId="77777777" w:rsidR="00C50DDD" w:rsidRDefault="00B1090E">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Количество конкурсных дней: 3 дня.</w:t>
      </w:r>
    </w:p>
    <w:p w14:paraId="2B832755" w14:textId="77777777" w:rsidR="00C50DDD" w:rsidRDefault="00B1090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Вне зависимости от количества модулей, КЗ должно включать оценку по каждому из разделов требований компетенции.</w:t>
      </w:r>
    </w:p>
    <w:p w14:paraId="6188A099" w14:textId="77777777" w:rsidR="00C50DDD" w:rsidRDefault="00B1090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Оценка знаний участника должна проводиться через практическое выполнение Конкурсного задания. В дополнение могут учитываться требования работодателей для проверки теоретических знаний / оценки квалификации.</w:t>
      </w:r>
    </w:p>
    <w:p w14:paraId="5185FAAD" w14:textId="77777777" w:rsidR="00C50DDD" w:rsidRDefault="00B1090E">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1.5.1. Выбор конкурсного задания (ссылка на ЯндексДиск с матрицей, заполненной в </w:t>
      </w:r>
      <w:r>
        <w:rPr>
          <w:rFonts w:ascii="Times New Roman" w:hAnsi="Times New Roman" w:cs="Times New Roman"/>
          <w:b/>
          <w:bCs/>
          <w:sz w:val="28"/>
          <w:szCs w:val="28"/>
          <w:lang w:val="en-US"/>
        </w:rPr>
        <w:t>Excel</w:t>
      </w:r>
      <w:r>
        <w:rPr>
          <w:rFonts w:ascii="Times New Roman" w:hAnsi="Times New Roman" w:cs="Times New Roman"/>
          <w:b/>
          <w:bCs/>
          <w:sz w:val="28"/>
          <w:szCs w:val="28"/>
        </w:rPr>
        <w:t>)</w:t>
      </w:r>
    </w:p>
    <w:p w14:paraId="1BEEAAAC" w14:textId="7BD882B2" w:rsidR="00C50DDD" w:rsidRDefault="00B1090E">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Конкурсное задание для обучающихся ПОО состоит из 7 модулей, включает обязательную к выполнению часть (инвариант) – 6 модулей, и вариативную часть – 1 модуль Общее количество баллов конкурсного задания для каждой категории составляет - 100.</w:t>
      </w:r>
    </w:p>
    <w:p w14:paraId="2E164A93" w14:textId="77777777" w:rsidR="00C50DDD" w:rsidRDefault="00B1090E">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Обязательная к выполнению часть (инвариант) выполняется всеми регионами без исключения на всех уровнях чемпионатов.</w:t>
      </w:r>
    </w:p>
    <w:p w14:paraId="2837A4D2" w14:textId="77777777" w:rsidR="00C50DDD" w:rsidRDefault="00B1090E">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Количество модулей из вариативной части,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 В случае если ни один из модулей вариативной части не подходит под запрос работодателя конкретного региона, то вариативный (е) модуль (и) формируется регионом самостоятельно под запрос работодателя. При этом, время на выполнение модуля (ей) и количество баллов в критериях оценки по аспектам не меняются.</w:t>
      </w:r>
    </w:p>
    <w:p w14:paraId="79BAE7B3" w14:textId="5F1007C1" w:rsidR="00C50DDD" w:rsidRDefault="00C50DDD">
      <w:pPr>
        <w:spacing w:after="0" w:line="240" w:lineRule="auto"/>
        <w:ind w:firstLine="851"/>
        <w:jc w:val="both"/>
        <w:rPr>
          <w:rFonts w:ascii="Times New Roman" w:eastAsia="Times New Roman" w:hAnsi="Times New Roman" w:cs="Times New Roman"/>
          <w:sz w:val="28"/>
          <w:szCs w:val="28"/>
          <w:lang w:eastAsia="ru-RU"/>
        </w:rPr>
      </w:pPr>
    </w:p>
    <w:p w14:paraId="3733A234" w14:textId="52E26D1F" w:rsidR="004B5493" w:rsidRDefault="004B5493">
      <w:pPr>
        <w:spacing w:after="0" w:line="240" w:lineRule="auto"/>
        <w:ind w:firstLine="851"/>
        <w:jc w:val="both"/>
        <w:rPr>
          <w:rFonts w:ascii="Times New Roman" w:eastAsia="Times New Roman" w:hAnsi="Times New Roman" w:cs="Times New Roman"/>
          <w:sz w:val="28"/>
          <w:szCs w:val="28"/>
          <w:lang w:eastAsia="ru-RU"/>
        </w:rPr>
      </w:pPr>
    </w:p>
    <w:p w14:paraId="53811BFF" w14:textId="1B1BE865" w:rsidR="004B5493" w:rsidRDefault="004B5493">
      <w:pPr>
        <w:spacing w:after="0" w:line="240" w:lineRule="auto"/>
        <w:ind w:firstLine="851"/>
        <w:jc w:val="both"/>
        <w:rPr>
          <w:rFonts w:ascii="Times New Roman" w:eastAsia="Times New Roman" w:hAnsi="Times New Roman" w:cs="Times New Roman"/>
          <w:sz w:val="28"/>
          <w:szCs w:val="28"/>
          <w:lang w:eastAsia="ru-RU"/>
        </w:rPr>
      </w:pPr>
    </w:p>
    <w:p w14:paraId="18AF2D9B" w14:textId="77777777" w:rsidR="004B5493" w:rsidRDefault="004B5493">
      <w:pPr>
        <w:spacing w:after="0" w:line="240" w:lineRule="auto"/>
        <w:ind w:firstLine="851"/>
        <w:jc w:val="both"/>
        <w:rPr>
          <w:rFonts w:ascii="Times New Roman" w:eastAsia="Times New Roman" w:hAnsi="Times New Roman" w:cs="Times New Roman"/>
          <w:sz w:val="28"/>
          <w:szCs w:val="28"/>
          <w:lang w:eastAsia="ru-RU"/>
        </w:rPr>
      </w:pPr>
    </w:p>
    <w:p w14:paraId="1257AEF3" w14:textId="77777777" w:rsidR="00C50DDD" w:rsidRDefault="00B1090E">
      <w:pPr>
        <w:spacing w:after="0" w:line="240" w:lineRule="auto"/>
        <w:ind w:firstLine="851"/>
        <w:jc w:val="right"/>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Таблица №4</w:t>
      </w:r>
    </w:p>
    <w:p w14:paraId="48DF4990" w14:textId="77777777" w:rsidR="00C50DDD" w:rsidRDefault="00B1090E">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Матрица конкурсного задания</w:t>
      </w:r>
    </w:p>
    <w:p w14:paraId="3915F660" w14:textId="77777777" w:rsidR="00C50DDD" w:rsidRDefault="00B1090E">
      <w:pPr>
        <w:spacing w:after="0" w:line="240" w:lineRule="auto"/>
        <w:jc w:val="center"/>
        <w:rPr>
          <w:rFonts w:ascii="Times New Roman" w:eastAsia="Times New Roman" w:hAnsi="Times New Roman" w:cs="Times New Roman"/>
          <w:b/>
          <w:bCs/>
          <w:sz w:val="28"/>
          <w:szCs w:val="28"/>
          <w:lang w:eastAsia="ru-RU"/>
        </w:rPr>
      </w:pPr>
      <w:r>
        <w:rPr>
          <w:rFonts w:ascii="Times New Roman" w:hAnsi="Times New Roman"/>
          <w:b/>
          <w:sz w:val="28"/>
          <w:szCs w:val="28"/>
        </w:rPr>
        <w:t>(обучающиеся ПОО)</w:t>
      </w:r>
    </w:p>
    <w:tbl>
      <w:tblPr>
        <w:tblStyle w:val="af3"/>
        <w:tblW w:w="5000" w:type="pct"/>
        <w:tblLayout w:type="fixed"/>
        <w:tblLook w:val="04A0" w:firstRow="1" w:lastRow="0" w:firstColumn="1" w:lastColumn="0" w:noHBand="0" w:noVBand="1"/>
      </w:tblPr>
      <w:tblGrid>
        <w:gridCol w:w="1557"/>
        <w:gridCol w:w="1556"/>
        <w:gridCol w:w="1385"/>
        <w:gridCol w:w="1579"/>
        <w:gridCol w:w="1290"/>
        <w:gridCol w:w="1417"/>
        <w:gridCol w:w="845"/>
      </w:tblGrid>
      <w:tr w:rsidR="00C50DDD" w14:paraId="332B3142" w14:textId="77777777" w:rsidTr="00586224">
        <w:trPr>
          <w:trHeight w:val="1125"/>
        </w:trPr>
        <w:tc>
          <w:tcPr>
            <w:tcW w:w="808" w:type="pct"/>
            <w:vAlign w:val="center"/>
          </w:tcPr>
          <w:p w14:paraId="1A998B48" w14:textId="77777777" w:rsidR="00C50DDD" w:rsidRDefault="00B1090E">
            <w:pPr>
              <w:jc w:val="center"/>
              <w:rPr>
                <w:sz w:val="22"/>
                <w:szCs w:val="22"/>
              </w:rPr>
            </w:pPr>
            <w:r>
              <w:rPr>
                <w:sz w:val="22"/>
                <w:szCs w:val="22"/>
              </w:rPr>
              <w:t>Обобщенная трудовая функция</w:t>
            </w:r>
          </w:p>
        </w:tc>
        <w:tc>
          <w:tcPr>
            <w:tcW w:w="808" w:type="pct"/>
            <w:vAlign w:val="center"/>
          </w:tcPr>
          <w:p w14:paraId="0F810ACC" w14:textId="77777777" w:rsidR="00C50DDD" w:rsidRDefault="00B1090E">
            <w:pPr>
              <w:jc w:val="center"/>
              <w:rPr>
                <w:sz w:val="22"/>
                <w:szCs w:val="22"/>
                <w:lang w:val="en-US"/>
              </w:rPr>
            </w:pPr>
            <w:r>
              <w:rPr>
                <w:sz w:val="22"/>
                <w:szCs w:val="22"/>
              </w:rPr>
              <w:t>Трудовая функция</w:t>
            </w:r>
          </w:p>
        </w:tc>
        <w:tc>
          <w:tcPr>
            <w:tcW w:w="719" w:type="pct"/>
            <w:vAlign w:val="center"/>
          </w:tcPr>
          <w:p w14:paraId="6487EC14" w14:textId="77777777" w:rsidR="00C50DDD" w:rsidRDefault="00B1090E">
            <w:pPr>
              <w:jc w:val="center"/>
              <w:rPr>
                <w:sz w:val="22"/>
                <w:szCs w:val="22"/>
              </w:rPr>
            </w:pPr>
            <w:r>
              <w:rPr>
                <w:sz w:val="22"/>
                <w:szCs w:val="22"/>
              </w:rPr>
              <w:t>Нормативный документ/ЗУН</w:t>
            </w:r>
          </w:p>
        </w:tc>
        <w:tc>
          <w:tcPr>
            <w:tcW w:w="820" w:type="pct"/>
            <w:vAlign w:val="center"/>
          </w:tcPr>
          <w:p w14:paraId="4D78AF67" w14:textId="77777777" w:rsidR="00C50DDD" w:rsidRDefault="00B1090E">
            <w:pPr>
              <w:jc w:val="center"/>
              <w:rPr>
                <w:sz w:val="22"/>
                <w:szCs w:val="22"/>
              </w:rPr>
            </w:pPr>
            <w:r>
              <w:rPr>
                <w:sz w:val="22"/>
                <w:szCs w:val="22"/>
              </w:rPr>
              <w:t>Модуль</w:t>
            </w:r>
          </w:p>
        </w:tc>
        <w:tc>
          <w:tcPr>
            <w:tcW w:w="670" w:type="pct"/>
            <w:vAlign w:val="center"/>
          </w:tcPr>
          <w:p w14:paraId="29EDF117" w14:textId="77777777" w:rsidR="00C50DDD" w:rsidRDefault="00B1090E">
            <w:pPr>
              <w:jc w:val="center"/>
              <w:rPr>
                <w:sz w:val="22"/>
                <w:szCs w:val="22"/>
              </w:rPr>
            </w:pPr>
            <w:r>
              <w:rPr>
                <w:sz w:val="22"/>
                <w:szCs w:val="22"/>
              </w:rPr>
              <w:t>Константа/вариатив</w:t>
            </w:r>
          </w:p>
        </w:tc>
        <w:tc>
          <w:tcPr>
            <w:tcW w:w="736" w:type="pct"/>
            <w:vAlign w:val="center"/>
          </w:tcPr>
          <w:p w14:paraId="2846BDB3" w14:textId="77777777" w:rsidR="00C50DDD" w:rsidRDefault="00B1090E">
            <w:pPr>
              <w:jc w:val="center"/>
              <w:rPr>
                <w:sz w:val="22"/>
                <w:szCs w:val="22"/>
              </w:rPr>
            </w:pPr>
            <w:r>
              <w:rPr>
                <w:sz w:val="22"/>
                <w:szCs w:val="22"/>
              </w:rPr>
              <w:t>ИЛ</w:t>
            </w:r>
          </w:p>
        </w:tc>
        <w:tc>
          <w:tcPr>
            <w:tcW w:w="439" w:type="pct"/>
            <w:vAlign w:val="center"/>
          </w:tcPr>
          <w:p w14:paraId="3CE8344D" w14:textId="77777777" w:rsidR="00C50DDD" w:rsidRDefault="00B1090E">
            <w:pPr>
              <w:jc w:val="center"/>
              <w:rPr>
                <w:sz w:val="22"/>
                <w:szCs w:val="22"/>
              </w:rPr>
            </w:pPr>
            <w:r>
              <w:rPr>
                <w:sz w:val="22"/>
                <w:szCs w:val="22"/>
              </w:rPr>
              <w:t>КО</w:t>
            </w:r>
          </w:p>
        </w:tc>
      </w:tr>
      <w:tr w:rsidR="00C50DDD" w14:paraId="29911476" w14:textId="77777777" w:rsidTr="00586224">
        <w:trPr>
          <w:trHeight w:val="2160"/>
        </w:trPr>
        <w:tc>
          <w:tcPr>
            <w:tcW w:w="808" w:type="pct"/>
          </w:tcPr>
          <w:p w14:paraId="1B0D8F2A" w14:textId="77777777" w:rsidR="00C50DDD" w:rsidRDefault="00B1090E">
            <w:pPr>
              <w:jc w:val="center"/>
              <w:rPr>
                <w:color w:val="000000"/>
                <w:sz w:val="22"/>
                <w:szCs w:val="22"/>
              </w:rPr>
            </w:pPr>
            <w:r>
              <w:rPr>
                <w:color w:val="000000"/>
                <w:sz w:val="22"/>
                <w:szCs w:val="22"/>
              </w:rPr>
              <w:t>Изготовление</w:t>
            </w:r>
            <w:r>
              <w:rPr>
                <w:color w:val="000000"/>
                <w:sz w:val="22"/>
                <w:szCs w:val="22"/>
              </w:rPr>
              <w:br/>
              <w:t>художественных изделий в традициях народных художественных промыслов</w:t>
            </w:r>
          </w:p>
        </w:tc>
        <w:tc>
          <w:tcPr>
            <w:tcW w:w="808" w:type="pct"/>
          </w:tcPr>
          <w:p w14:paraId="7239FE18" w14:textId="77777777" w:rsidR="00C50DDD" w:rsidRDefault="00B1090E">
            <w:pPr>
              <w:jc w:val="center"/>
              <w:rPr>
                <w:color w:val="000000"/>
                <w:sz w:val="22"/>
                <w:szCs w:val="22"/>
              </w:rPr>
            </w:pPr>
            <w:r>
              <w:rPr>
                <w:color w:val="000000"/>
                <w:sz w:val="22"/>
                <w:szCs w:val="22"/>
              </w:rPr>
              <w:t>Изготовление художественных изделий с росписью по керамике</w:t>
            </w:r>
          </w:p>
        </w:tc>
        <w:tc>
          <w:tcPr>
            <w:tcW w:w="719" w:type="pct"/>
          </w:tcPr>
          <w:p w14:paraId="35D5D5A2" w14:textId="77777777" w:rsidR="00C50DDD" w:rsidRDefault="00F546B1">
            <w:pPr>
              <w:jc w:val="center"/>
              <w:rPr>
                <w:color w:val="000000"/>
                <w:sz w:val="22"/>
                <w:szCs w:val="22"/>
              </w:rPr>
            </w:pPr>
            <w:hyperlink r:id="rId9" w:anchor="RANGE!A1" w:tooltip="file:///C:\Users\Elena_Burdakova\Desktop\Развитие%20компетенции\Шаблоны%20до%2030.01\формы\Матрица%20СПО.xlsx#RANGE!A1" w:history="1">
              <w:r w:rsidR="00B1090E">
                <w:rPr>
                  <w:color w:val="000000"/>
                  <w:sz w:val="22"/>
                  <w:szCs w:val="22"/>
                </w:rPr>
                <w:t>ПС: 04.002; ФГОС СПО 54.02.02 Декоративно-прикладное искусство и народные промыслы</w:t>
              </w:r>
            </w:hyperlink>
          </w:p>
        </w:tc>
        <w:tc>
          <w:tcPr>
            <w:tcW w:w="820" w:type="pct"/>
          </w:tcPr>
          <w:p w14:paraId="67716584" w14:textId="77777777" w:rsidR="00C50DDD" w:rsidRDefault="00B1090E">
            <w:pPr>
              <w:jc w:val="center"/>
              <w:rPr>
                <w:color w:val="000000"/>
                <w:sz w:val="22"/>
                <w:szCs w:val="22"/>
              </w:rPr>
            </w:pPr>
            <w:r>
              <w:rPr>
                <w:color w:val="000000"/>
                <w:sz w:val="22"/>
                <w:szCs w:val="22"/>
              </w:rPr>
              <w:t>Модуль А Формирование тарелок на гипсовой линзе. Сушка изделий.</w:t>
            </w:r>
          </w:p>
        </w:tc>
        <w:tc>
          <w:tcPr>
            <w:tcW w:w="670" w:type="pct"/>
          </w:tcPr>
          <w:p w14:paraId="0450659A" w14:textId="77777777" w:rsidR="00C50DDD" w:rsidRDefault="00B1090E">
            <w:pPr>
              <w:jc w:val="center"/>
              <w:rPr>
                <w:color w:val="000000"/>
                <w:sz w:val="22"/>
                <w:szCs w:val="22"/>
              </w:rPr>
            </w:pPr>
            <w:r>
              <w:rPr>
                <w:color w:val="000000"/>
                <w:sz w:val="22"/>
                <w:szCs w:val="22"/>
              </w:rPr>
              <w:t xml:space="preserve">Константа </w:t>
            </w:r>
          </w:p>
        </w:tc>
        <w:tc>
          <w:tcPr>
            <w:tcW w:w="736" w:type="pct"/>
            <w:noWrap/>
          </w:tcPr>
          <w:p w14:paraId="1B5686F6" w14:textId="77777777" w:rsidR="00C50DDD" w:rsidRDefault="00F546B1">
            <w:pPr>
              <w:jc w:val="center"/>
              <w:rPr>
                <w:color w:val="1F4E78"/>
                <w:sz w:val="22"/>
                <w:szCs w:val="22"/>
                <w:u w:val="single"/>
              </w:rPr>
            </w:pPr>
            <w:hyperlink r:id="rId10" w:anchor="РАБОЧАЯ_ПЛОЩАДКА_КОНКУРСАНТОВ_М1" w:tooltip="file:///C:\Users\Elena_Burdakova\Desktop\Развитие%20компетенции\Шаблоны%20до%2030.01\формы\Матрица%20СПО.xlsx#РАБОЧАЯ_ПЛОЩАДКА_КОНКУРСАНТОВ_М1" w:history="1">
              <w:r w:rsidR="00B1090E">
                <w:rPr>
                  <w:color w:val="1F4E78"/>
                  <w:sz w:val="22"/>
                  <w:szCs w:val="22"/>
                  <w:u w:val="single"/>
                </w:rPr>
                <w:t>Раздел ИЛ 1</w:t>
              </w:r>
            </w:hyperlink>
          </w:p>
        </w:tc>
        <w:tc>
          <w:tcPr>
            <w:tcW w:w="439" w:type="pct"/>
          </w:tcPr>
          <w:p w14:paraId="61843FD1" w14:textId="0DE5D394" w:rsidR="00C50DDD" w:rsidRDefault="00E8224B">
            <w:pPr>
              <w:jc w:val="center"/>
              <w:rPr>
                <w:color w:val="1F4E78"/>
                <w:sz w:val="22"/>
                <w:szCs w:val="22"/>
                <w:u w:val="single"/>
              </w:rPr>
            </w:pPr>
            <w:r>
              <w:rPr>
                <w:color w:val="1F4E78"/>
                <w:sz w:val="22"/>
                <w:szCs w:val="22"/>
                <w:u w:val="single"/>
              </w:rPr>
              <w:t>18,2</w:t>
            </w:r>
          </w:p>
        </w:tc>
      </w:tr>
      <w:tr w:rsidR="00C50DDD" w14:paraId="6CFF7A41" w14:textId="77777777" w:rsidTr="00586224">
        <w:trPr>
          <w:trHeight w:val="2160"/>
        </w:trPr>
        <w:tc>
          <w:tcPr>
            <w:tcW w:w="808" w:type="pct"/>
          </w:tcPr>
          <w:p w14:paraId="3DCABD0C" w14:textId="77777777" w:rsidR="00C50DDD" w:rsidRDefault="00B1090E">
            <w:pPr>
              <w:jc w:val="center"/>
              <w:rPr>
                <w:color w:val="000000"/>
                <w:sz w:val="22"/>
                <w:szCs w:val="22"/>
              </w:rPr>
            </w:pPr>
            <w:r>
              <w:rPr>
                <w:color w:val="000000"/>
                <w:sz w:val="22"/>
                <w:szCs w:val="22"/>
              </w:rPr>
              <w:t>Изготовление</w:t>
            </w:r>
            <w:r>
              <w:rPr>
                <w:color w:val="000000"/>
                <w:sz w:val="22"/>
                <w:szCs w:val="22"/>
              </w:rPr>
              <w:br/>
              <w:t>художественных изделий в традициях народных удожественных промыслов</w:t>
            </w:r>
          </w:p>
        </w:tc>
        <w:tc>
          <w:tcPr>
            <w:tcW w:w="808" w:type="pct"/>
          </w:tcPr>
          <w:p w14:paraId="25C34875" w14:textId="77777777" w:rsidR="00C50DDD" w:rsidRDefault="00B1090E">
            <w:pPr>
              <w:jc w:val="center"/>
              <w:rPr>
                <w:color w:val="000000"/>
                <w:sz w:val="22"/>
                <w:szCs w:val="22"/>
              </w:rPr>
            </w:pPr>
            <w:r>
              <w:rPr>
                <w:color w:val="000000"/>
                <w:sz w:val="22"/>
                <w:szCs w:val="22"/>
              </w:rPr>
              <w:t>Прессование и формование изделий из керамики и других материалов</w:t>
            </w:r>
          </w:p>
        </w:tc>
        <w:tc>
          <w:tcPr>
            <w:tcW w:w="719" w:type="pct"/>
          </w:tcPr>
          <w:p w14:paraId="4FBF74D6" w14:textId="77777777" w:rsidR="00C50DDD" w:rsidRDefault="00F546B1">
            <w:pPr>
              <w:jc w:val="center"/>
              <w:rPr>
                <w:color w:val="000000"/>
                <w:sz w:val="22"/>
                <w:szCs w:val="22"/>
              </w:rPr>
            </w:pPr>
            <w:hyperlink r:id="rId11" w:anchor="RANGE!A1" w:tooltip="file:///C:\Users\Elena_Burdakova\Desktop\Развитие%20компетенции\Шаблоны%20до%2030.01\формы\Матрица%20СПО.xlsx#RANGE!A1" w:history="1">
              <w:r w:rsidR="00B1090E">
                <w:rPr>
                  <w:color w:val="000000"/>
                  <w:sz w:val="22"/>
                  <w:szCs w:val="22"/>
                </w:rPr>
                <w:t>ПС: 04.002; ФГОС СПО 54.02.02 Декоративно-прикладное искусство и народные промыслы</w:t>
              </w:r>
            </w:hyperlink>
          </w:p>
        </w:tc>
        <w:tc>
          <w:tcPr>
            <w:tcW w:w="820" w:type="pct"/>
          </w:tcPr>
          <w:p w14:paraId="7EF228C1" w14:textId="77777777" w:rsidR="00C50DDD" w:rsidRDefault="00B1090E">
            <w:pPr>
              <w:jc w:val="center"/>
              <w:rPr>
                <w:color w:val="000000"/>
                <w:sz w:val="22"/>
                <w:szCs w:val="22"/>
              </w:rPr>
            </w:pPr>
            <w:r>
              <w:rPr>
                <w:color w:val="000000"/>
                <w:sz w:val="22"/>
                <w:szCs w:val="22"/>
              </w:rPr>
              <w:t>Модуль Б Формование панно. Сушка изделия.</w:t>
            </w:r>
          </w:p>
        </w:tc>
        <w:tc>
          <w:tcPr>
            <w:tcW w:w="670" w:type="pct"/>
          </w:tcPr>
          <w:p w14:paraId="2B126D59" w14:textId="77777777" w:rsidR="00C50DDD" w:rsidRDefault="00B1090E">
            <w:pPr>
              <w:jc w:val="center"/>
              <w:rPr>
                <w:color w:val="000000"/>
                <w:sz w:val="22"/>
                <w:szCs w:val="22"/>
              </w:rPr>
            </w:pPr>
            <w:r>
              <w:rPr>
                <w:color w:val="000000"/>
                <w:sz w:val="22"/>
                <w:szCs w:val="22"/>
              </w:rPr>
              <w:t>Константа</w:t>
            </w:r>
          </w:p>
        </w:tc>
        <w:tc>
          <w:tcPr>
            <w:tcW w:w="736" w:type="pct"/>
            <w:noWrap/>
          </w:tcPr>
          <w:p w14:paraId="7CF9C545" w14:textId="77777777" w:rsidR="00C50DDD" w:rsidRDefault="00F546B1">
            <w:pPr>
              <w:jc w:val="center"/>
              <w:rPr>
                <w:color w:val="1F4E78"/>
                <w:sz w:val="22"/>
                <w:szCs w:val="22"/>
                <w:u w:val="single"/>
              </w:rPr>
            </w:pPr>
            <w:hyperlink r:id="rId12" w:anchor="РАБОЧАЯ_ПЛОЩАДКА_КОНКУРСАНТОВ_М1" w:tooltip="file:///C:\Users\Elena_Burdakova\Desktop\Развитие%20компетенции\Шаблоны%20до%2030.01\формы\Матрица%20СПО.xlsx#РАБОЧАЯ_ПЛОЩАДКА_КОНКУРСАНТОВ_М1" w:history="1">
              <w:r w:rsidR="00B1090E">
                <w:rPr>
                  <w:color w:val="1F4E78"/>
                  <w:sz w:val="22"/>
                  <w:szCs w:val="22"/>
                  <w:u w:val="single"/>
                </w:rPr>
                <w:t>Раздел ИЛ 1</w:t>
              </w:r>
            </w:hyperlink>
          </w:p>
        </w:tc>
        <w:tc>
          <w:tcPr>
            <w:tcW w:w="439" w:type="pct"/>
          </w:tcPr>
          <w:p w14:paraId="1511F562" w14:textId="15F150BD" w:rsidR="00C50DDD" w:rsidRDefault="00F546B1">
            <w:pPr>
              <w:jc w:val="center"/>
              <w:rPr>
                <w:color w:val="1F4E78"/>
                <w:sz w:val="22"/>
                <w:szCs w:val="22"/>
                <w:u w:val="single"/>
              </w:rPr>
            </w:pPr>
            <w:hyperlink r:id="rId13" w:anchor="КО2!A1" w:tooltip="file:///C:\Users\Elena_Burdakova\Desktop\Развитие%20компетенции\Шаблоны%20до%2030.01\формы\Матрица%20СПО.xlsx#КО2!A1" w:history="1">
              <w:r w:rsidR="00E8224B">
                <w:rPr>
                  <w:color w:val="1F4E78"/>
                  <w:sz w:val="22"/>
                  <w:szCs w:val="22"/>
                  <w:u w:val="single"/>
                </w:rPr>
                <w:t>8,1</w:t>
              </w:r>
            </w:hyperlink>
          </w:p>
        </w:tc>
      </w:tr>
      <w:tr w:rsidR="00C50DDD" w14:paraId="4FA0C978" w14:textId="77777777" w:rsidTr="00586224">
        <w:trPr>
          <w:trHeight w:val="2160"/>
        </w:trPr>
        <w:tc>
          <w:tcPr>
            <w:tcW w:w="808" w:type="pct"/>
          </w:tcPr>
          <w:p w14:paraId="2001FEA9" w14:textId="77777777" w:rsidR="00C50DDD" w:rsidRDefault="00B1090E">
            <w:pPr>
              <w:jc w:val="center"/>
              <w:rPr>
                <w:color w:val="000000"/>
                <w:sz w:val="22"/>
                <w:szCs w:val="22"/>
              </w:rPr>
            </w:pPr>
            <w:r>
              <w:rPr>
                <w:color w:val="000000"/>
                <w:sz w:val="22"/>
                <w:szCs w:val="22"/>
              </w:rPr>
              <w:t>Изготовление художественных изделий в традициях народных</w:t>
            </w:r>
            <w:r>
              <w:rPr>
                <w:color w:val="000000"/>
                <w:sz w:val="22"/>
                <w:szCs w:val="22"/>
              </w:rPr>
              <w:br/>
              <w:t>художественных промыслов</w:t>
            </w:r>
          </w:p>
        </w:tc>
        <w:tc>
          <w:tcPr>
            <w:tcW w:w="808" w:type="pct"/>
          </w:tcPr>
          <w:p w14:paraId="0793545E" w14:textId="77777777" w:rsidR="00C50DDD" w:rsidRDefault="00B1090E">
            <w:pPr>
              <w:jc w:val="center"/>
              <w:rPr>
                <w:color w:val="000000"/>
                <w:sz w:val="22"/>
                <w:szCs w:val="22"/>
              </w:rPr>
            </w:pPr>
            <w:r>
              <w:rPr>
                <w:color w:val="000000"/>
                <w:sz w:val="22"/>
                <w:szCs w:val="22"/>
              </w:rPr>
              <w:t>Изготовление художественных изделий с росписью по керамике</w:t>
            </w:r>
          </w:p>
        </w:tc>
        <w:tc>
          <w:tcPr>
            <w:tcW w:w="719" w:type="pct"/>
          </w:tcPr>
          <w:p w14:paraId="3A184BC0" w14:textId="77777777" w:rsidR="00C50DDD" w:rsidRDefault="00F546B1">
            <w:pPr>
              <w:jc w:val="center"/>
              <w:rPr>
                <w:color w:val="000000"/>
                <w:sz w:val="22"/>
                <w:szCs w:val="22"/>
              </w:rPr>
            </w:pPr>
            <w:hyperlink r:id="rId14" w:anchor="RANGE!A1" w:tooltip="file:///C:\Users\Elena_Burdakova\Desktop\Развитие%20компетенции\Шаблоны%20до%2030.01\формы\Матрица%20СПО.xlsx#RANGE!A1" w:history="1">
              <w:r w:rsidR="00B1090E">
                <w:rPr>
                  <w:color w:val="000000"/>
                  <w:sz w:val="22"/>
                  <w:szCs w:val="22"/>
                </w:rPr>
                <w:t>ПС: 04.002; ФГОС СПО 54.02.02 Декоративно-прикладное искусство и народные промыслы</w:t>
              </w:r>
            </w:hyperlink>
          </w:p>
        </w:tc>
        <w:tc>
          <w:tcPr>
            <w:tcW w:w="820" w:type="pct"/>
          </w:tcPr>
          <w:p w14:paraId="511EE807" w14:textId="0696DB79" w:rsidR="00C50DDD" w:rsidRDefault="00B1090E">
            <w:pPr>
              <w:jc w:val="center"/>
              <w:rPr>
                <w:color w:val="000000"/>
                <w:sz w:val="22"/>
                <w:szCs w:val="22"/>
              </w:rPr>
            </w:pPr>
            <w:r>
              <w:rPr>
                <w:color w:val="000000"/>
                <w:sz w:val="22"/>
                <w:szCs w:val="22"/>
              </w:rPr>
              <w:t xml:space="preserve">Модуль </w:t>
            </w:r>
            <w:r w:rsidR="00687564">
              <w:rPr>
                <w:color w:val="000000"/>
                <w:sz w:val="22"/>
                <w:szCs w:val="22"/>
              </w:rPr>
              <w:t>В</w:t>
            </w:r>
            <w:r>
              <w:rPr>
                <w:color w:val="000000"/>
                <w:sz w:val="22"/>
                <w:szCs w:val="22"/>
              </w:rPr>
              <w:t xml:space="preserve"> Проектирование.</w:t>
            </w:r>
          </w:p>
        </w:tc>
        <w:tc>
          <w:tcPr>
            <w:tcW w:w="670" w:type="pct"/>
          </w:tcPr>
          <w:p w14:paraId="29B8483C" w14:textId="77777777" w:rsidR="00C50DDD" w:rsidRDefault="00B1090E">
            <w:pPr>
              <w:jc w:val="center"/>
              <w:rPr>
                <w:color w:val="000000"/>
                <w:sz w:val="22"/>
                <w:szCs w:val="22"/>
              </w:rPr>
            </w:pPr>
            <w:r>
              <w:rPr>
                <w:color w:val="000000"/>
                <w:sz w:val="22"/>
                <w:szCs w:val="22"/>
              </w:rPr>
              <w:t>Вариатив</w:t>
            </w:r>
          </w:p>
        </w:tc>
        <w:tc>
          <w:tcPr>
            <w:tcW w:w="736" w:type="pct"/>
            <w:noWrap/>
          </w:tcPr>
          <w:p w14:paraId="1DB7EAA9" w14:textId="77777777" w:rsidR="00C50DDD" w:rsidRDefault="00F546B1">
            <w:pPr>
              <w:jc w:val="center"/>
              <w:rPr>
                <w:color w:val="1F4E78"/>
                <w:sz w:val="22"/>
                <w:szCs w:val="22"/>
                <w:u w:val="single"/>
              </w:rPr>
            </w:pPr>
            <w:hyperlink r:id="rId15" w:anchor="РАБОЧАЯ_ПЛОЩАДКА_КОНКУРСАНТОВ_М1" w:tooltip="file:///C:\Users\Elena_Burdakova\Desktop\Развитие%20компетенции\Шаблоны%20до%2030.01\формы\Матрица%20СПО.xlsx#РАБОЧАЯ_ПЛОЩАДКА_КОНКУРСАНТОВ_М1" w:history="1">
              <w:r w:rsidR="00B1090E">
                <w:rPr>
                  <w:color w:val="1F4E78"/>
                  <w:sz w:val="22"/>
                  <w:szCs w:val="22"/>
                  <w:u w:val="single"/>
                </w:rPr>
                <w:t>Раздел ИЛ 1</w:t>
              </w:r>
            </w:hyperlink>
          </w:p>
        </w:tc>
        <w:tc>
          <w:tcPr>
            <w:tcW w:w="439" w:type="pct"/>
          </w:tcPr>
          <w:p w14:paraId="33B20619" w14:textId="6127E56E" w:rsidR="00C50DDD" w:rsidRDefault="00F546B1">
            <w:pPr>
              <w:jc w:val="center"/>
              <w:rPr>
                <w:color w:val="1F4E78"/>
                <w:sz w:val="22"/>
                <w:szCs w:val="22"/>
                <w:u w:val="single"/>
              </w:rPr>
            </w:pPr>
            <w:hyperlink r:id="rId16" w:anchor="'КО 3'!A1" w:tooltip="file:///C:\Users\Elena_Burdakova\Desktop\Развитие%20компетенции\Шаблоны%20до%2030.01\формы\Матрица%20СПО.xlsx#'КО 3'!A1" w:history="1">
              <w:r w:rsidR="00E8224B">
                <w:rPr>
                  <w:color w:val="1F4E78"/>
                  <w:sz w:val="22"/>
                  <w:szCs w:val="22"/>
                  <w:u w:val="single"/>
                </w:rPr>
                <w:t>10,2</w:t>
              </w:r>
            </w:hyperlink>
          </w:p>
        </w:tc>
      </w:tr>
      <w:tr w:rsidR="00586224" w14:paraId="55817385" w14:textId="77777777" w:rsidTr="00586224">
        <w:trPr>
          <w:trHeight w:val="2160"/>
        </w:trPr>
        <w:tc>
          <w:tcPr>
            <w:tcW w:w="808" w:type="pct"/>
          </w:tcPr>
          <w:p w14:paraId="2F920B09" w14:textId="3841693A" w:rsidR="00586224" w:rsidRDefault="00586224" w:rsidP="00586224">
            <w:pPr>
              <w:jc w:val="center"/>
              <w:rPr>
                <w:color w:val="000000"/>
              </w:rPr>
            </w:pPr>
            <w:r>
              <w:rPr>
                <w:color w:val="000000"/>
                <w:sz w:val="22"/>
                <w:szCs w:val="22"/>
              </w:rPr>
              <w:t>Изготовление художественных изделий в традициях народных художественных промыслов</w:t>
            </w:r>
          </w:p>
        </w:tc>
        <w:tc>
          <w:tcPr>
            <w:tcW w:w="808" w:type="pct"/>
          </w:tcPr>
          <w:p w14:paraId="10BE163D" w14:textId="406EB77A" w:rsidR="00586224" w:rsidRDefault="00586224" w:rsidP="00586224">
            <w:pPr>
              <w:jc w:val="center"/>
              <w:rPr>
                <w:color w:val="000000"/>
              </w:rPr>
            </w:pPr>
            <w:r>
              <w:rPr>
                <w:color w:val="000000"/>
                <w:sz w:val="22"/>
                <w:szCs w:val="22"/>
              </w:rPr>
              <w:t>Прессование и формование изделий из керамики и других материалов</w:t>
            </w:r>
          </w:p>
        </w:tc>
        <w:tc>
          <w:tcPr>
            <w:tcW w:w="719" w:type="pct"/>
          </w:tcPr>
          <w:p w14:paraId="6767DDF3" w14:textId="7281A240" w:rsidR="00586224" w:rsidRDefault="00F546B1" w:rsidP="00586224">
            <w:pPr>
              <w:jc w:val="center"/>
            </w:pPr>
            <w:hyperlink r:id="rId17" w:anchor="RANGE!A1" w:tooltip="file:///C:\Users\Elena_Burdakova\Desktop\Развитие%20компетенции\Шаблоны%20до%2030.01\формы\Матрица%20СПО.xlsx#RANGE!A1" w:history="1">
              <w:r w:rsidR="00586224">
                <w:rPr>
                  <w:color w:val="000000"/>
                  <w:sz w:val="22"/>
                  <w:szCs w:val="22"/>
                </w:rPr>
                <w:t>ПС: 04.002; ФГОС СПО 54.02.02 Декоративно-прикладное искусство и народные промыслы</w:t>
              </w:r>
            </w:hyperlink>
          </w:p>
        </w:tc>
        <w:tc>
          <w:tcPr>
            <w:tcW w:w="820" w:type="pct"/>
          </w:tcPr>
          <w:p w14:paraId="16BAB189" w14:textId="723A76C5" w:rsidR="00586224" w:rsidRDefault="00586224" w:rsidP="00586224">
            <w:pPr>
              <w:jc w:val="center"/>
              <w:rPr>
                <w:color w:val="000000"/>
              </w:rPr>
            </w:pPr>
            <w:r>
              <w:rPr>
                <w:color w:val="000000"/>
                <w:sz w:val="22"/>
                <w:szCs w:val="22"/>
              </w:rPr>
              <w:t>Модуль Ж Оправка изделия. Утильный обжиг.</w:t>
            </w:r>
          </w:p>
        </w:tc>
        <w:tc>
          <w:tcPr>
            <w:tcW w:w="670" w:type="pct"/>
          </w:tcPr>
          <w:p w14:paraId="13398AB9" w14:textId="47EB57C8" w:rsidR="00586224" w:rsidRDefault="00586224" w:rsidP="00586224">
            <w:pPr>
              <w:jc w:val="center"/>
              <w:rPr>
                <w:color w:val="000000"/>
              </w:rPr>
            </w:pPr>
            <w:r>
              <w:rPr>
                <w:color w:val="000000"/>
                <w:sz w:val="22"/>
                <w:szCs w:val="22"/>
              </w:rPr>
              <w:t>Константа</w:t>
            </w:r>
          </w:p>
        </w:tc>
        <w:tc>
          <w:tcPr>
            <w:tcW w:w="736" w:type="pct"/>
            <w:noWrap/>
          </w:tcPr>
          <w:p w14:paraId="218B864B" w14:textId="2A936302" w:rsidR="00586224" w:rsidRDefault="00F546B1" w:rsidP="00586224">
            <w:pPr>
              <w:jc w:val="center"/>
            </w:pPr>
            <w:hyperlink r:id="rId18" w:anchor="РАБОЧАЯ_ПЛОЩАДКА_КОНКУРСАНТОВ_М1" w:tooltip="file:///C:\Users\Elena_Burdakova\Desktop\Развитие%20компетенции\Шаблоны%20до%2030.01\формы\Матрица%20СПО.xlsx#РАБОЧАЯ_ПЛОЩАДКА_КОНКУРСАНТОВ_М1" w:history="1">
              <w:r w:rsidR="00586224">
                <w:rPr>
                  <w:color w:val="1F4E78"/>
                  <w:sz w:val="22"/>
                  <w:szCs w:val="22"/>
                  <w:u w:val="single"/>
                </w:rPr>
                <w:t>Раздел ИЛ 1</w:t>
              </w:r>
            </w:hyperlink>
          </w:p>
        </w:tc>
        <w:tc>
          <w:tcPr>
            <w:tcW w:w="439" w:type="pct"/>
          </w:tcPr>
          <w:p w14:paraId="00ABAFBC" w14:textId="0B6B73D7" w:rsidR="00586224" w:rsidRDefault="00F546B1" w:rsidP="00586224">
            <w:pPr>
              <w:jc w:val="center"/>
            </w:pPr>
            <w:hyperlink r:id="rId19" w:anchor="КО4!A1" w:tooltip="file:///C:\Users\Elena_Burdakova\Desktop\Развитие%20компетенции\Шаблоны%20до%2030.01\формы\Матрица%20СПО.xlsx#КО4!A1" w:history="1">
              <w:r w:rsidR="00E8224B">
                <w:rPr>
                  <w:color w:val="1F4E78"/>
                  <w:sz w:val="22"/>
                  <w:szCs w:val="22"/>
                  <w:u w:val="single"/>
                </w:rPr>
                <w:t>4,1</w:t>
              </w:r>
            </w:hyperlink>
          </w:p>
        </w:tc>
      </w:tr>
      <w:tr w:rsidR="00586224" w14:paraId="007E4BFF" w14:textId="77777777" w:rsidTr="00586224">
        <w:trPr>
          <w:trHeight w:val="2160"/>
        </w:trPr>
        <w:tc>
          <w:tcPr>
            <w:tcW w:w="808" w:type="pct"/>
          </w:tcPr>
          <w:p w14:paraId="431A6431" w14:textId="2514C540" w:rsidR="00586224" w:rsidRDefault="00586224" w:rsidP="00586224">
            <w:pPr>
              <w:jc w:val="center"/>
              <w:rPr>
                <w:color w:val="000000"/>
              </w:rPr>
            </w:pPr>
            <w:r>
              <w:rPr>
                <w:color w:val="000000"/>
                <w:sz w:val="22"/>
                <w:szCs w:val="22"/>
              </w:rPr>
              <w:t>Изготовление художественных изделий в традициях народных художественных промыслов</w:t>
            </w:r>
          </w:p>
        </w:tc>
        <w:tc>
          <w:tcPr>
            <w:tcW w:w="808" w:type="pct"/>
          </w:tcPr>
          <w:p w14:paraId="66828124" w14:textId="28DFEE76" w:rsidR="00586224" w:rsidRDefault="00586224" w:rsidP="00586224">
            <w:pPr>
              <w:jc w:val="center"/>
              <w:rPr>
                <w:color w:val="000000"/>
              </w:rPr>
            </w:pPr>
            <w:r>
              <w:rPr>
                <w:color w:val="000000"/>
                <w:sz w:val="22"/>
                <w:szCs w:val="22"/>
              </w:rPr>
              <w:t>Изготовление художественных изделий с росписью по керамике</w:t>
            </w:r>
          </w:p>
        </w:tc>
        <w:tc>
          <w:tcPr>
            <w:tcW w:w="719" w:type="pct"/>
          </w:tcPr>
          <w:p w14:paraId="37A13E03" w14:textId="31CBDFE9" w:rsidR="00586224" w:rsidRDefault="00F546B1" w:rsidP="00586224">
            <w:pPr>
              <w:jc w:val="center"/>
            </w:pPr>
            <w:hyperlink r:id="rId20" w:anchor="RANGE!A1" w:tooltip="file:///C:\Users\Elena_Burdakova\Desktop\Развитие%20компетенции\Шаблоны%20до%2030.01\формы\Матрица%20СПО.xlsx#RANGE!A1" w:history="1">
              <w:r w:rsidR="00586224">
                <w:rPr>
                  <w:color w:val="000000"/>
                  <w:sz w:val="22"/>
                  <w:szCs w:val="22"/>
                </w:rPr>
                <w:t>ПС: 04.002; ФГОС СПО 54.02.02 Декоративно-прикладное искусство и народные промыслы</w:t>
              </w:r>
            </w:hyperlink>
          </w:p>
        </w:tc>
        <w:tc>
          <w:tcPr>
            <w:tcW w:w="820" w:type="pct"/>
          </w:tcPr>
          <w:p w14:paraId="3FD4BD33" w14:textId="7559CC93" w:rsidR="00586224" w:rsidRDefault="00586224" w:rsidP="00586224">
            <w:pPr>
              <w:jc w:val="center"/>
              <w:rPr>
                <w:color w:val="000000"/>
              </w:rPr>
            </w:pPr>
            <w:r>
              <w:rPr>
                <w:color w:val="000000"/>
                <w:sz w:val="22"/>
                <w:szCs w:val="22"/>
              </w:rPr>
              <w:t>Модуль Д Декорирование. Политой обжиг.</w:t>
            </w:r>
          </w:p>
        </w:tc>
        <w:tc>
          <w:tcPr>
            <w:tcW w:w="670" w:type="pct"/>
          </w:tcPr>
          <w:p w14:paraId="5F6B2BA3" w14:textId="110A28EE" w:rsidR="00586224" w:rsidRDefault="00586224" w:rsidP="00586224">
            <w:pPr>
              <w:jc w:val="center"/>
              <w:rPr>
                <w:color w:val="000000"/>
              </w:rPr>
            </w:pPr>
            <w:r>
              <w:rPr>
                <w:color w:val="000000"/>
                <w:sz w:val="22"/>
                <w:szCs w:val="22"/>
              </w:rPr>
              <w:t>Константа</w:t>
            </w:r>
          </w:p>
        </w:tc>
        <w:tc>
          <w:tcPr>
            <w:tcW w:w="736" w:type="pct"/>
            <w:noWrap/>
          </w:tcPr>
          <w:p w14:paraId="2D75EB73" w14:textId="4DD0D9F3" w:rsidR="00586224" w:rsidRDefault="00F546B1" w:rsidP="00586224">
            <w:pPr>
              <w:jc w:val="center"/>
            </w:pPr>
            <w:hyperlink r:id="rId21" w:anchor="РАБОЧАЯ_ПЛОЩАДКА_КОНКУРСАНТОВ_М1" w:tooltip="file:///C:\Users\Elena_Burdakova\Desktop\Развитие%20компетенции\Шаблоны%20до%2030.01\формы\Матрица%20СПО.xlsx#РАБОЧАЯ_ПЛОЩАДКА_КОНКУРСАНТОВ_М1" w:history="1">
              <w:r w:rsidR="00586224">
                <w:rPr>
                  <w:color w:val="1F4E78"/>
                  <w:sz w:val="22"/>
                  <w:szCs w:val="22"/>
                  <w:u w:val="single"/>
                </w:rPr>
                <w:t>Раздел ИЛ 1</w:t>
              </w:r>
            </w:hyperlink>
          </w:p>
        </w:tc>
        <w:tc>
          <w:tcPr>
            <w:tcW w:w="439" w:type="pct"/>
          </w:tcPr>
          <w:p w14:paraId="1FD66F73" w14:textId="4D572D41" w:rsidR="00586224" w:rsidRDefault="00F546B1" w:rsidP="00586224">
            <w:pPr>
              <w:jc w:val="center"/>
            </w:pPr>
            <w:hyperlink r:id="rId22" w:anchor="КО6!A1" w:tooltip="file:///C:\Users\Elena_Burdakova\Desktop\Развитие%20компетенции\Шаблоны%20до%2030.01\формы\Матрица%20СПО.xlsx#КО6!A1" w:history="1">
              <w:r w:rsidR="00E8224B">
                <w:rPr>
                  <w:color w:val="1F4E78"/>
                  <w:sz w:val="22"/>
                  <w:szCs w:val="22"/>
                  <w:u w:val="single"/>
                </w:rPr>
                <w:t>25,1</w:t>
              </w:r>
            </w:hyperlink>
          </w:p>
        </w:tc>
      </w:tr>
      <w:tr w:rsidR="00586224" w14:paraId="25ADD42D" w14:textId="77777777" w:rsidTr="00586224">
        <w:trPr>
          <w:trHeight w:val="2160"/>
        </w:trPr>
        <w:tc>
          <w:tcPr>
            <w:tcW w:w="808" w:type="pct"/>
          </w:tcPr>
          <w:p w14:paraId="665DD902" w14:textId="77777777" w:rsidR="00586224" w:rsidRDefault="00586224" w:rsidP="00586224">
            <w:pPr>
              <w:jc w:val="center"/>
              <w:rPr>
                <w:color w:val="000000"/>
                <w:sz w:val="22"/>
                <w:szCs w:val="22"/>
              </w:rPr>
            </w:pPr>
            <w:r>
              <w:rPr>
                <w:color w:val="000000"/>
                <w:sz w:val="22"/>
                <w:szCs w:val="22"/>
              </w:rPr>
              <w:lastRenderedPageBreak/>
              <w:t>Изготовление художественных изделий в традициях народных художественных промыслов</w:t>
            </w:r>
          </w:p>
        </w:tc>
        <w:tc>
          <w:tcPr>
            <w:tcW w:w="808" w:type="pct"/>
          </w:tcPr>
          <w:p w14:paraId="395B0874" w14:textId="77777777" w:rsidR="00586224" w:rsidRDefault="00586224" w:rsidP="00586224">
            <w:pPr>
              <w:jc w:val="center"/>
              <w:rPr>
                <w:color w:val="000000"/>
                <w:sz w:val="22"/>
                <w:szCs w:val="22"/>
              </w:rPr>
            </w:pPr>
            <w:r>
              <w:rPr>
                <w:color w:val="000000"/>
                <w:sz w:val="22"/>
                <w:szCs w:val="22"/>
              </w:rPr>
              <w:t>Изготовление</w:t>
            </w:r>
            <w:r>
              <w:rPr>
                <w:color w:val="000000"/>
                <w:sz w:val="22"/>
                <w:szCs w:val="22"/>
              </w:rPr>
              <w:br/>
              <w:t>художественных изделий с росписью по керамике</w:t>
            </w:r>
          </w:p>
        </w:tc>
        <w:tc>
          <w:tcPr>
            <w:tcW w:w="719" w:type="pct"/>
          </w:tcPr>
          <w:p w14:paraId="7460251A" w14:textId="77777777" w:rsidR="00586224" w:rsidRDefault="00F546B1" w:rsidP="00586224">
            <w:pPr>
              <w:jc w:val="center"/>
              <w:rPr>
                <w:color w:val="000000"/>
                <w:sz w:val="22"/>
                <w:szCs w:val="22"/>
              </w:rPr>
            </w:pPr>
            <w:hyperlink r:id="rId23" w:anchor="RANGE!A1" w:tooltip="file:///C:\Users\Elena_Burdakova\Desktop\Развитие%20компетенции\Шаблоны%20до%2030.01\формы\Матрица%20СПО.xlsx#RANGE!A1" w:history="1">
              <w:r w:rsidR="00586224">
                <w:rPr>
                  <w:color w:val="000000"/>
                  <w:sz w:val="22"/>
                  <w:szCs w:val="22"/>
                </w:rPr>
                <w:t>ПС: 04.002; ФГОС СПО 54.02.02 Декоративно-прикладное искусство и народные промыслы</w:t>
              </w:r>
            </w:hyperlink>
          </w:p>
        </w:tc>
        <w:tc>
          <w:tcPr>
            <w:tcW w:w="820" w:type="pct"/>
          </w:tcPr>
          <w:p w14:paraId="277C43EB" w14:textId="79DEEA31" w:rsidR="00586224" w:rsidRDefault="00586224" w:rsidP="00586224">
            <w:pPr>
              <w:jc w:val="center"/>
              <w:rPr>
                <w:color w:val="000000"/>
                <w:sz w:val="22"/>
                <w:szCs w:val="22"/>
              </w:rPr>
            </w:pPr>
            <w:r>
              <w:rPr>
                <w:color w:val="000000"/>
                <w:sz w:val="22"/>
                <w:szCs w:val="22"/>
              </w:rPr>
              <w:t>Модуль Г Гончарное формование. Тирожирование.</w:t>
            </w:r>
          </w:p>
        </w:tc>
        <w:tc>
          <w:tcPr>
            <w:tcW w:w="670" w:type="pct"/>
          </w:tcPr>
          <w:p w14:paraId="65465062" w14:textId="77777777" w:rsidR="00586224" w:rsidRDefault="00586224" w:rsidP="00586224">
            <w:pPr>
              <w:jc w:val="center"/>
              <w:rPr>
                <w:color w:val="000000"/>
                <w:sz w:val="22"/>
                <w:szCs w:val="22"/>
              </w:rPr>
            </w:pPr>
            <w:r>
              <w:rPr>
                <w:color w:val="000000"/>
                <w:sz w:val="22"/>
                <w:szCs w:val="22"/>
              </w:rPr>
              <w:t>Константа</w:t>
            </w:r>
          </w:p>
        </w:tc>
        <w:tc>
          <w:tcPr>
            <w:tcW w:w="736" w:type="pct"/>
            <w:noWrap/>
          </w:tcPr>
          <w:p w14:paraId="55869A6A" w14:textId="77777777" w:rsidR="00586224" w:rsidRDefault="00F546B1" w:rsidP="00586224">
            <w:pPr>
              <w:jc w:val="center"/>
              <w:rPr>
                <w:color w:val="1F4E78"/>
                <w:sz w:val="22"/>
                <w:szCs w:val="22"/>
                <w:u w:val="single"/>
              </w:rPr>
            </w:pPr>
            <w:hyperlink r:id="rId24" w:anchor="РАБОЧАЯ_ПЛОЩАДКА_КОНКУРСАНТОВ_М1" w:tooltip="file:///C:\Users\Elena_Burdakova\Desktop\Развитие%20компетенции\Шаблоны%20до%2030.01\формы\Матрица%20СПО.xlsx#РАБОЧАЯ_ПЛОЩАДКА_КОНКУРСАНТОВ_М1" w:history="1">
              <w:r w:rsidR="00586224">
                <w:rPr>
                  <w:color w:val="1F4E78"/>
                  <w:sz w:val="22"/>
                  <w:szCs w:val="22"/>
                  <w:u w:val="single"/>
                </w:rPr>
                <w:t>Раздел ИЛ 1</w:t>
              </w:r>
            </w:hyperlink>
          </w:p>
        </w:tc>
        <w:tc>
          <w:tcPr>
            <w:tcW w:w="439" w:type="pct"/>
          </w:tcPr>
          <w:p w14:paraId="27DEB40B" w14:textId="5A1F2251" w:rsidR="00586224" w:rsidRDefault="00F546B1" w:rsidP="00586224">
            <w:pPr>
              <w:jc w:val="center"/>
              <w:rPr>
                <w:color w:val="1F4E78"/>
                <w:sz w:val="22"/>
                <w:szCs w:val="22"/>
                <w:u w:val="single"/>
              </w:rPr>
            </w:pPr>
            <w:hyperlink r:id="rId25" w:anchor="КО5!A1" w:tooltip="file:///C:\Users\Elena_Burdakova\Desktop\Развитие%20компетенции\Шаблоны%20до%2030.01\формы\Матрица%20СПО.xlsx#КО5!A1" w:history="1">
              <w:r w:rsidR="00E8224B">
                <w:rPr>
                  <w:color w:val="1F4E78"/>
                  <w:sz w:val="22"/>
                  <w:szCs w:val="22"/>
                  <w:u w:val="single"/>
                </w:rPr>
                <w:t>11</w:t>
              </w:r>
            </w:hyperlink>
          </w:p>
        </w:tc>
      </w:tr>
      <w:tr w:rsidR="00586224" w14:paraId="5BEC30D9" w14:textId="77777777" w:rsidTr="00586224">
        <w:trPr>
          <w:trHeight w:val="2160"/>
        </w:trPr>
        <w:tc>
          <w:tcPr>
            <w:tcW w:w="808" w:type="pct"/>
          </w:tcPr>
          <w:p w14:paraId="25F3F7B7" w14:textId="77777777" w:rsidR="00586224" w:rsidRDefault="00586224" w:rsidP="00586224">
            <w:pPr>
              <w:jc w:val="center"/>
              <w:rPr>
                <w:color w:val="000000"/>
                <w:sz w:val="22"/>
                <w:szCs w:val="22"/>
              </w:rPr>
            </w:pPr>
            <w:r>
              <w:rPr>
                <w:color w:val="000000"/>
                <w:sz w:val="22"/>
                <w:szCs w:val="22"/>
              </w:rPr>
              <w:t>Изготовление художественных изделий в традициях народных художественных промыслов</w:t>
            </w:r>
          </w:p>
        </w:tc>
        <w:tc>
          <w:tcPr>
            <w:tcW w:w="808" w:type="pct"/>
          </w:tcPr>
          <w:p w14:paraId="1B72F57C" w14:textId="77777777" w:rsidR="00586224" w:rsidRDefault="00586224" w:rsidP="00586224">
            <w:pPr>
              <w:jc w:val="center"/>
              <w:rPr>
                <w:color w:val="000000"/>
                <w:sz w:val="22"/>
                <w:szCs w:val="22"/>
              </w:rPr>
            </w:pPr>
            <w:r>
              <w:rPr>
                <w:color w:val="000000"/>
                <w:sz w:val="22"/>
                <w:szCs w:val="22"/>
              </w:rPr>
              <w:t>Прессование и формование изделий из керамики и других материалов</w:t>
            </w:r>
          </w:p>
        </w:tc>
        <w:tc>
          <w:tcPr>
            <w:tcW w:w="719" w:type="pct"/>
          </w:tcPr>
          <w:p w14:paraId="24404CE5" w14:textId="77777777" w:rsidR="00586224" w:rsidRDefault="00F546B1" w:rsidP="00586224">
            <w:pPr>
              <w:jc w:val="center"/>
              <w:rPr>
                <w:color w:val="000000"/>
                <w:sz w:val="22"/>
                <w:szCs w:val="22"/>
              </w:rPr>
            </w:pPr>
            <w:hyperlink r:id="rId26" w:anchor="RANGE!A1" w:tooltip="file:///C:\Users\Elena_Burdakova\Desktop\Развитие%20компетенции\Шаблоны%20до%2030.01\формы\Матрица%20СПО.xlsx#RANGE!A1" w:history="1">
              <w:r w:rsidR="00586224">
                <w:rPr>
                  <w:color w:val="000000"/>
                  <w:sz w:val="22"/>
                  <w:szCs w:val="22"/>
                </w:rPr>
                <w:t>ПС: 04.002; ФГОС СПО 54.02.02 Декоративно-прикладное искусство и народные промыслы</w:t>
              </w:r>
            </w:hyperlink>
          </w:p>
        </w:tc>
        <w:tc>
          <w:tcPr>
            <w:tcW w:w="820" w:type="pct"/>
          </w:tcPr>
          <w:p w14:paraId="51D2C588" w14:textId="2DBE8006" w:rsidR="00586224" w:rsidRDefault="00586224" w:rsidP="00586224">
            <w:pPr>
              <w:jc w:val="center"/>
              <w:rPr>
                <w:color w:val="000000"/>
                <w:sz w:val="22"/>
                <w:szCs w:val="22"/>
              </w:rPr>
            </w:pPr>
            <w:r>
              <w:rPr>
                <w:color w:val="000000"/>
                <w:sz w:val="22"/>
                <w:szCs w:val="22"/>
              </w:rPr>
              <w:t>Модуль Е Монтаж панно.</w:t>
            </w:r>
          </w:p>
        </w:tc>
        <w:tc>
          <w:tcPr>
            <w:tcW w:w="670" w:type="pct"/>
          </w:tcPr>
          <w:p w14:paraId="1DF0D22B" w14:textId="77777777" w:rsidR="00586224" w:rsidRDefault="00586224" w:rsidP="00586224">
            <w:pPr>
              <w:jc w:val="center"/>
              <w:rPr>
                <w:color w:val="000000"/>
                <w:sz w:val="22"/>
                <w:szCs w:val="22"/>
              </w:rPr>
            </w:pPr>
            <w:r>
              <w:rPr>
                <w:color w:val="000000"/>
                <w:sz w:val="22"/>
                <w:szCs w:val="22"/>
              </w:rPr>
              <w:t>Константа</w:t>
            </w:r>
          </w:p>
        </w:tc>
        <w:tc>
          <w:tcPr>
            <w:tcW w:w="736" w:type="pct"/>
            <w:noWrap/>
          </w:tcPr>
          <w:p w14:paraId="3ABB7458" w14:textId="77777777" w:rsidR="00586224" w:rsidRDefault="00F546B1" w:rsidP="00586224">
            <w:pPr>
              <w:jc w:val="center"/>
              <w:rPr>
                <w:color w:val="1F4E78"/>
                <w:sz w:val="22"/>
                <w:szCs w:val="22"/>
                <w:u w:val="single"/>
              </w:rPr>
            </w:pPr>
            <w:hyperlink r:id="rId27" w:anchor="РАБОЧАЯ_ПЛОЩАДКА_КОНКУРСАНТОВ_М1" w:tooltip="file:///C:\Users\Elena_Burdakova\Desktop\Развитие%20компетенции\Шаблоны%20до%2030.01\формы\Матрица%20СПО.xlsx#РАБОЧАЯ_ПЛОЩАДКА_КОНКУРСАНТОВ_М1" w:history="1">
              <w:r w:rsidR="00586224">
                <w:rPr>
                  <w:color w:val="1F4E78"/>
                  <w:sz w:val="22"/>
                  <w:szCs w:val="22"/>
                  <w:u w:val="single"/>
                </w:rPr>
                <w:t>Раздел ИЛ 1</w:t>
              </w:r>
            </w:hyperlink>
          </w:p>
        </w:tc>
        <w:tc>
          <w:tcPr>
            <w:tcW w:w="439" w:type="pct"/>
          </w:tcPr>
          <w:p w14:paraId="446B1AB3" w14:textId="7AA11EB4" w:rsidR="00586224" w:rsidRDefault="00E8224B" w:rsidP="00586224">
            <w:pPr>
              <w:jc w:val="center"/>
              <w:rPr>
                <w:color w:val="1F4E78"/>
                <w:sz w:val="22"/>
                <w:szCs w:val="22"/>
                <w:u w:val="single"/>
              </w:rPr>
            </w:pPr>
            <w:r>
              <w:rPr>
                <w:color w:val="1F4E78"/>
                <w:sz w:val="22"/>
                <w:szCs w:val="22"/>
                <w:u w:val="single"/>
              </w:rPr>
              <w:t>23,3</w:t>
            </w:r>
          </w:p>
        </w:tc>
      </w:tr>
    </w:tbl>
    <w:p w14:paraId="74BC8AD0" w14:textId="77777777" w:rsidR="004B5493" w:rsidRDefault="004B5493">
      <w:pPr>
        <w:pStyle w:val="-21"/>
        <w:spacing w:before="0" w:after="0" w:line="240" w:lineRule="auto"/>
        <w:ind w:firstLine="709"/>
        <w:jc w:val="both"/>
        <w:rPr>
          <w:rFonts w:ascii="Times New Roman" w:hAnsi="Times New Roman"/>
          <w:szCs w:val="28"/>
        </w:rPr>
      </w:pPr>
      <w:bookmarkStart w:id="9" w:name="_Toc124422970"/>
    </w:p>
    <w:p w14:paraId="58798A43" w14:textId="77777777" w:rsidR="004B5493" w:rsidRDefault="004B5493">
      <w:pPr>
        <w:pStyle w:val="-21"/>
        <w:spacing w:before="0" w:after="0" w:line="240" w:lineRule="auto"/>
        <w:ind w:firstLine="709"/>
        <w:jc w:val="both"/>
        <w:rPr>
          <w:rFonts w:ascii="Times New Roman" w:hAnsi="Times New Roman"/>
          <w:szCs w:val="28"/>
        </w:rPr>
      </w:pPr>
    </w:p>
    <w:p w14:paraId="4E7CD9C0" w14:textId="00264D8B" w:rsidR="00C50DDD" w:rsidRDefault="00B1090E">
      <w:pPr>
        <w:pStyle w:val="-21"/>
        <w:spacing w:before="0" w:after="0" w:line="240" w:lineRule="auto"/>
        <w:ind w:firstLine="709"/>
        <w:jc w:val="both"/>
        <w:rPr>
          <w:rFonts w:ascii="Times New Roman" w:hAnsi="Times New Roman"/>
          <w:szCs w:val="28"/>
        </w:rPr>
      </w:pPr>
      <w:r>
        <w:rPr>
          <w:rFonts w:ascii="Times New Roman" w:hAnsi="Times New Roman"/>
          <w:szCs w:val="28"/>
        </w:rPr>
        <w:t xml:space="preserve">1.5.2. Структура модулей конкурсного задания </w:t>
      </w:r>
      <w:r>
        <w:rPr>
          <w:rFonts w:ascii="Times New Roman" w:hAnsi="Times New Roman"/>
          <w:bCs/>
          <w:color w:val="000000"/>
          <w:szCs w:val="28"/>
          <w:lang w:eastAsia="ru-RU"/>
        </w:rPr>
        <w:t>(инвариант)</w:t>
      </w:r>
      <w:bookmarkEnd w:id="9"/>
    </w:p>
    <w:p w14:paraId="26BA6AED" w14:textId="77777777" w:rsidR="00C50DDD" w:rsidRDefault="00C50DDD">
      <w:pPr>
        <w:widowControl w:val="0"/>
        <w:spacing w:after="0" w:line="240" w:lineRule="auto"/>
        <w:ind w:firstLine="709"/>
        <w:jc w:val="both"/>
        <w:rPr>
          <w:rFonts w:ascii="Times New Roman" w:eastAsia="Times New Roman" w:hAnsi="Times New Roman" w:cs="Times New Roman"/>
          <w:b/>
          <w:sz w:val="28"/>
          <w:szCs w:val="28"/>
          <w:lang w:eastAsia="ru-RU"/>
        </w:rPr>
      </w:pPr>
    </w:p>
    <w:p w14:paraId="58A4C736" w14:textId="77777777" w:rsidR="00C50DDD" w:rsidRDefault="00B1090E">
      <w:pPr>
        <w:widowControl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Модуль </w:t>
      </w:r>
      <w:r>
        <w:rPr>
          <w:rFonts w:ascii="Times New Roman" w:eastAsia="Times New Roman" w:hAnsi="Times New Roman" w:cs="Times New Roman"/>
          <w:b/>
          <w:sz w:val="28"/>
          <w:szCs w:val="28"/>
          <w:lang w:val="en-US" w:eastAsia="ru-RU"/>
        </w:rPr>
        <w:t>A</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sz w:val="28"/>
          <w:szCs w:val="28"/>
          <w:lang w:eastAsia="ru-RU"/>
        </w:rPr>
        <w:t>«</w:t>
      </w:r>
      <w:bookmarkStart w:id="10" w:name="_cjdkz4wccif6"/>
      <w:bookmarkEnd w:id="10"/>
      <w:r>
        <w:rPr>
          <w:rFonts w:ascii="Times New Roman" w:eastAsia="Times New Roman" w:hAnsi="Times New Roman" w:cs="Times New Roman"/>
          <w:b/>
          <w:sz w:val="28"/>
          <w:szCs w:val="28"/>
          <w:lang w:eastAsia="ru-RU"/>
        </w:rPr>
        <w:t>Формование тарелок на гипсовой линзе. Сушка изделий»</w:t>
      </w:r>
    </w:p>
    <w:p w14:paraId="447B3689" w14:textId="01331827" w:rsidR="00C50DDD" w:rsidRDefault="00B1090E">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Cs/>
          <w:sz w:val="28"/>
          <w:szCs w:val="28"/>
          <w:lang w:eastAsia="ru-RU"/>
        </w:rPr>
        <w:t>Будьте внимательны, так как успешность выполнения Модуля A влияет</w:t>
      </w:r>
      <w:r>
        <w:rPr>
          <w:rFonts w:ascii="Times New Roman" w:eastAsia="Times New Roman" w:hAnsi="Times New Roman" w:cs="Times New Roman"/>
          <w:bCs/>
          <w:sz w:val="28"/>
          <w:szCs w:val="28"/>
          <w:lang w:eastAsia="ru-RU"/>
        </w:rPr>
        <w:br/>
        <w:t xml:space="preserve">на последующие модули. Модуль A является первым этапом в изготовлении изделий. Второй этап – Модуль </w:t>
      </w:r>
      <w:r w:rsidR="0000613E">
        <w:rPr>
          <w:rFonts w:ascii="Times New Roman" w:eastAsia="Times New Roman" w:hAnsi="Times New Roman" w:cs="Times New Roman"/>
          <w:bCs/>
          <w:sz w:val="28"/>
          <w:szCs w:val="28"/>
          <w:lang w:eastAsia="ru-RU"/>
        </w:rPr>
        <w:t>Г</w:t>
      </w:r>
      <w:r>
        <w:rPr>
          <w:rFonts w:ascii="Times New Roman" w:eastAsia="Times New Roman" w:hAnsi="Times New Roman" w:cs="Times New Roman"/>
          <w:bCs/>
          <w:sz w:val="28"/>
          <w:szCs w:val="28"/>
          <w:lang w:eastAsia="ru-RU"/>
        </w:rPr>
        <w:t xml:space="preserve">. Оправка изделия. Утильный обжиг. Третий этап - Модуль </w:t>
      </w:r>
      <w:r w:rsidR="00D64C02">
        <w:rPr>
          <w:rFonts w:ascii="Times New Roman" w:eastAsia="Times New Roman" w:hAnsi="Times New Roman" w:cs="Times New Roman"/>
          <w:bCs/>
          <w:sz w:val="28"/>
          <w:szCs w:val="28"/>
          <w:lang w:eastAsia="ru-RU"/>
        </w:rPr>
        <w:t>Д</w:t>
      </w:r>
      <w:r>
        <w:rPr>
          <w:rFonts w:ascii="Times New Roman" w:eastAsia="Times New Roman" w:hAnsi="Times New Roman" w:cs="Times New Roman"/>
          <w:bCs/>
          <w:sz w:val="28"/>
          <w:szCs w:val="28"/>
          <w:lang w:eastAsia="ru-RU"/>
        </w:rPr>
        <w:t>. Декорирование. Политой обжиг.</w:t>
      </w:r>
    </w:p>
    <w:p w14:paraId="45E81064" w14:textId="77777777" w:rsidR="00C50DDD" w:rsidRDefault="00B1090E">
      <w:pPr>
        <w:widowControl w:val="0"/>
        <w:spacing w:after="0" w:line="240" w:lineRule="auto"/>
        <w:ind w:firstLine="709"/>
        <w:jc w:val="both"/>
        <w:rPr>
          <w:rFonts w:ascii="Times New Roman" w:eastAsia="Times New Roman" w:hAnsi="Times New Roman" w:cs="Times New Roman"/>
          <w:bCs/>
          <w:sz w:val="28"/>
          <w:szCs w:val="28"/>
          <w:lang w:eastAsia="ru-RU"/>
        </w:rPr>
      </w:pPr>
      <w:r w:rsidRPr="00007152">
        <w:rPr>
          <w:rFonts w:ascii="Times New Roman" w:eastAsia="Times New Roman" w:hAnsi="Times New Roman" w:cs="Times New Roman"/>
          <w:b/>
          <w:sz w:val="28"/>
          <w:szCs w:val="28"/>
          <w:lang w:eastAsia="ru-RU"/>
        </w:rPr>
        <w:t>Время на выполнение задания: 1 ч. 30 мин.,</w:t>
      </w:r>
      <w:r>
        <w:rPr>
          <w:rFonts w:ascii="Times New Roman" w:eastAsia="Times New Roman" w:hAnsi="Times New Roman" w:cs="Times New Roman"/>
          <w:bCs/>
          <w:sz w:val="28"/>
          <w:szCs w:val="28"/>
          <w:lang w:eastAsia="ru-RU"/>
        </w:rPr>
        <w:t xml:space="preserve"> включая уборку рабочего места.</w:t>
      </w:r>
    </w:p>
    <w:p w14:paraId="72C9B85F" w14:textId="77777777" w:rsidR="00C50DDD" w:rsidRDefault="00B1090E">
      <w:pPr>
        <w:widowControl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Размеры тарелок после сушки и обжига:</w:t>
      </w:r>
    </w:p>
    <w:p w14:paraId="3FB311DE" w14:textId="5998815F" w:rsidR="00C50DDD" w:rsidRDefault="00B1090E">
      <w:pPr>
        <w:widowControl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Верхний внутренний диаметр</w:t>
      </w:r>
      <w:r w:rsidRPr="001F1E4D">
        <w:rPr>
          <w:rFonts w:ascii="Times New Roman" w:eastAsia="Times New Roman" w:hAnsi="Times New Roman" w:cs="Times New Roman"/>
          <w:bCs/>
          <w:sz w:val="28"/>
          <w:szCs w:val="28"/>
          <w:lang w:eastAsia="ru-RU"/>
        </w:rPr>
        <w:t xml:space="preserve">: </w:t>
      </w:r>
      <w:r w:rsidR="00007152">
        <w:rPr>
          <w:rFonts w:ascii="Times New Roman" w:eastAsia="Times New Roman" w:hAnsi="Times New Roman" w:cs="Times New Roman"/>
          <w:bCs/>
          <w:sz w:val="28"/>
          <w:szCs w:val="28"/>
          <w:lang w:eastAsia="ru-RU"/>
        </w:rPr>
        <w:t>20,5</w:t>
      </w:r>
      <w:r w:rsidRPr="001F1E4D">
        <w:rPr>
          <w:rFonts w:ascii="Times New Roman" w:eastAsia="Times New Roman" w:hAnsi="Times New Roman" w:cs="Times New Roman"/>
          <w:bCs/>
          <w:sz w:val="28"/>
          <w:szCs w:val="28"/>
          <w:lang w:eastAsia="ru-RU"/>
        </w:rPr>
        <w:t xml:space="preserve"> см.</w:t>
      </w:r>
    </w:p>
    <w:p w14:paraId="53C14724" w14:textId="2899F095" w:rsidR="00C50DDD" w:rsidRDefault="00B1090E">
      <w:pPr>
        <w:widowControl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Внешний диаметр ножки: </w:t>
      </w:r>
      <w:r w:rsidRPr="00007152">
        <w:rPr>
          <w:rFonts w:ascii="Times New Roman" w:eastAsia="Times New Roman" w:hAnsi="Times New Roman" w:cs="Times New Roman"/>
          <w:bCs/>
          <w:sz w:val="28"/>
          <w:szCs w:val="28"/>
          <w:lang w:eastAsia="ru-RU"/>
        </w:rPr>
        <w:t>1</w:t>
      </w:r>
      <w:r w:rsidR="00007152">
        <w:rPr>
          <w:rFonts w:ascii="Times New Roman" w:eastAsia="Times New Roman" w:hAnsi="Times New Roman" w:cs="Times New Roman"/>
          <w:bCs/>
          <w:sz w:val="28"/>
          <w:szCs w:val="28"/>
          <w:lang w:eastAsia="ru-RU"/>
        </w:rPr>
        <w:t>3</w:t>
      </w:r>
      <w:r w:rsidR="001F1E4D" w:rsidRPr="00007152">
        <w:rPr>
          <w:rFonts w:ascii="Times New Roman" w:eastAsia="Times New Roman" w:hAnsi="Times New Roman" w:cs="Times New Roman"/>
          <w:bCs/>
          <w:sz w:val="28"/>
          <w:szCs w:val="28"/>
          <w:lang w:eastAsia="ru-RU"/>
        </w:rPr>
        <w:t>,5</w:t>
      </w:r>
      <w:r w:rsidRPr="00007152">
        <w:rPr>
          <w:rFonts w:ascii="Times New Roman" w:eastAsia="Times New Roman" w:hAnsi="Times New Roman" w:cs="Times New Roman"/>
          <w:bCs/>
          <w:sz w:val="28"/>
          <w:szCs w:val="28"/>
          <w:lang w:eastAsia="ru-RU"/>
        </w:rPr>
        <w:t xml:space="preserve"> см.</w:t>
      </w:r>
    </w:p>
    <w:p w14:paraId="24CD22DE" w14:textId="2091BC91" w:rsidR="001F1E4D" w:rsidRPr="00147451" w:rsidRDefault="00B1090E">
      <w:pPr>
        <w:widowControl w:val="0"/>
        <w:spacing w:after="0" w:line="240" w:lineRule="auto"/>
        <w:ind w:firstLine="709"/>
        <w:jc w:val="both"/>
        <w:rPr>
          <w:rFonts w:ascii="Times New Roman" w:eastAsia="Times New Roman" w:hAnsi="Times New Roman" w:cs="Times New Roman"/>
          <w:bCs/>
          <w:sz w:val="28"/>
          <w:szCs w:val="28"/>
          <w:lang w:eastAsia="ru-RU"/>
        </w:rPr>
      </w:pPr>
      <w:r w:rsidRPr="00147451">
        <w:rPr>
          <w:rFonts w:ascii="Times New Roman" w:eastAsia="Times New Roman" w:hAnsi="Times New Roman" w:cs="Times New Roman"/>
          <w:bCs/>
          <w:sz w:val="28"/>
          <w:szCs w:val="28"/>
          <w:lang w:eastAsia="ru-RU"/>
        </w:rPr>
        <w:t xml:space="preserve">Толщина стенки </w:t>
      </w:r>
      <w:r w:rsidR="001F1E4D" w:rsidRPr="00147451">
        <w:rPr>
          <w:rFonts w:ascii="Times New Roman" w:eastAsia="Times New Roman" w:hAnsi="Times New Roman" w:cs="Times New Roman"/>
          <w:bCs/>
          <w:sz w:val="28"/>
          <w:szCs w:val="28"/>
          <w:lang w:eastAsia="ru-RU"/>
        </w:rPr>
        <w:t>в сыром виде 0,5 см.</w:t>
      </w:r>
    </w:p>
    <w:p w14:paraId="38D31395" w14:textId="4657516E" w:rsidR="00C50DDD" w:rsidRDefault="001F1E4D">
      <w:pPr>
        <w:widowControl w:val="0"/>
        <w:spacing w:after="0" w:line="240" w:lineRule="auto"/>
        <w:ind w:firstLine="709"/>
        <w:jc w:val="both"/>
        <w:rPr>
          <w:rFonts w:ascii="Times New Roman" w:eastAsia="Times New Roman" w:hAnsi="Times New Roman" w:cs="Times New Roman"/>
          <w:bCs/>
          <w:sz w:val="28"/>
          <w:szCs w:val="28"/>
          <w:lang w:eastAsia="ru-RU"/>
        </w:rPr>
      </w:pPr>
      <w:r w:rsidRPr="00147451">
        <w:rPr>
          <w:rFonts w:ascii="Times New Roman" w:eastAsia="Times New Roman" w:hAnsi="Times New Roman" w:cs="Times New Roman"/>
          <w:bCs/>
          <w:sz w:val="28"/>
          <w:szCs w:val="28"/>
          <w:lang w:eastAsia="ru-RU"/>
        </w:rPr>
        <w:t>В</w:t>
      </w:r>
      <w:r w:rsidR="00B1090E" w:rsidRPr="00147451">
        <w:rPr>
          <w:rFonts w:ascii="Times New Roman" w:eastAsia="Times New Roman" w:hAnsi="Times New Roman" w:cs="Times New Roman"/>
          <w:bCs/>
          <w:sz w:val="28"/>
          <w:szCs w:val="28"/>
          <w:lang w:eastAsia="ru-RU"/>
        </w:rPr>
        <w:t xml:space="preserve">ысота ножки в сыром виде </w:t>
      </w:r>
      <w:r w:rsidR="00147451" w:rsidRPr="00147451">
        <w:rPr>
          <w:rFonts w:ascii="Times New Roman" w:eastAsia="Times New Roman" w:hAnsi="Times New Roman" w:cs="Times New Roman"/>
          <w:bCs/>
          <w:sz w:val="28"/>
          <w:szCs w:val="28"/>
          <w:lang w:eastAsia="ru-RU"/>
        </w:rPr>
        <w:t>0,5</w:t>
      </w:r>
      <w:r w:rsidR="00B1090E" w:rsidRPr="00147451">
        <w:rPr>
          <w:rFonts w:ascii="Times New Roman" w:eastAsia="Times New Roman" w:hAnsi="Times New Roman" w:cs="Times New Roman"/>
          <w:bCs/>
          <w:sz w:val="28"/>
          <w:szCs w:val="28"/>
          <w:lang w:eastAsia="ru-RU"/>
        </w:rPr>
        <w:t xml:space="preserve"> </w:t>
      </w:r>
      <w:r w:rsidRPr="00147451">
        <w:rPr>
          <w:rFonts w:ascii="Times New Roman" w:eastAsia="Times New Roman" w:hAnsi="Times New Roman" w:cs="Times New Roman"/>
          <w:bCs/>
          <w:sz w:val="28"/>
          <w:szCs w:val="28"/>
          <w:lang w:eastAsia="ru-RU"/>
        </w:rPr>
        <w:t>с</w:t>
      </w:r>
      <w:r w:rsidR="00B1090E" w:rsidRPr="00147451">
        <w:rPr>
          <w:rFonts w:ascii="Times New Roman" w:eastAsia="Times New Roman" w:hAnsi="Times New Roman" w:cs="Times New Roman"/>
          <w:bCs/>
          <w:sz w:val="28"/>
          <w:szCs w:val="28"/>
          <w:lang w:eastAsia="ru-RU"/>
        </w:rPr>
        <w:t>м.</w:t>
      </w:r>
    </w:p>
    <w:p w14:paraId="3D67E93B" w14:textId="188EB096" w:rsidR="005C47FC" w:rsidRPr="005C47FC" w:rsidRDefault="005C47FC" w:rsidP="005C47FC">
      <w:pPr>
        <w:widowControl w:val="0"/>
        <w:autoSpaceDE w:val="0"/>
        <w:autoSpaceDN w:val="0"/>
        <w:spacing w:after="0" w:line="318" w:lineRule="exact"/>
        <w:ind w:left="709"/>
        <w:rPr>
          <w:rFonts w:ascii="Times New Roman" w:eastAsia="Times New Roman" w:hAnsi="Times New Roman" w:cs="Times New Roman"/>
          <w:sz w:val="28"/>
          <w:szCs w:val="28"/>
        </w:rPr>
      </w:pPr>
      <w:r>
        <w:rPr>
          <w:rFonts w:ascii="Times New Roman" w:eastAsia="Times New Roman" w:hAnsi="Times New Roman" w:cs="Times New Roman"/>
          <w:spacing w:val="-5"/>
          <w:sz w:val="28"/>
          <w:szCs w:val="28"/>
        </w:rPr>
        <w:t xml:space="preserve">Тарелки должны быть подрезаны по внешнему краю линзы. </w:t>
      </w:r>
    </w:p>
    <w:p w14:paraId="14A31D5D" w14:textId="77777777" w:rsidR="00C50DDD" w:rsidRDefault="00C50DDD">
      <w:pPr>
        <w:widowControl w:val="0"/>
        <w:spacing w:after="0" w:line="240" w:lineRule="auto"/>
        <w:ind w:firstLine="709"/>
        <w:jc w:val="both"/>
        <w:rPr>
          <w:rFonts w:ascii="Times New Roman" w:eastAsia="Times New Roman" w:hAnsi="Times New Roman" w:cs="Times New Roman"/>
          <w:bCs/>
          <w:sz w:val="28"/>
          <w:szCs w:val="28"/>
          <w:lang w:eastAsia="ru-RU"/>
        </w:rPr>
      </w:pPr>
    </w:p>
    <w:p w14:paraId="50AA3148" w14:textId="77777777" w:rsidR="00C50DDD" w:rsidRDefault="00B1090E">
      <w:pPr>
        <w:widowControl w:val="0"/>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При выполнении модуля A ставятся следующие цели:</w:t>
      </w:r>
    </w:p>
    <w:p w14:paraId="2C316F59" w14:textId="77777777" w:rsidR="00C50DDD" w:rsidRDefault="00B1090E">
      <w:pPr>
        <w:widowControl w:val="0"/>
        <w:numPr>
          <w:ilvl w:val="0"/>
          <w:numId w:val="5"/>
        </w:numPr>
        <w:spacing w:after="0" w:line="240" w:lineRule="auto"/>
        <w:ind w:left="0"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Изготовить 2-ве тарелки с ножкой.</w:t>
      </w:r>
    </w:p>
    <w:p w14:paraId="2CDACD56" w14:textId="17779E22" w:rsidR="001F1E4D" w:rsidRPr="00BA07AF" w:rsidRDefault="001F1E4D">
      <w:pPr>
        <w:widowControl w:val="0"/>
        <w:numPr>
          <w:ilvl w:val="0"/>
          <w:numId w:val="5"/>
        </w:numPr>
        <w:spacing w:after="0" w:line="240" w:lineRule="auto"/>
        <w:ind w:left="0" w:firstLine="709"/>
        <w:contextualSpacing/>
        <w:jc w:val="both"/>
        <w:rPr>
          <w:rFonts w:ascii="Times New Roman" w:eastAsia="Times New Roman" w:hAnsi="Times New Roman" w:cs="Times New Roman"/>
          <w:sz w:val="28"/>
          <w:szCs w:val="28"/>
          <w:lang w:eastAsia="ru-RU"/>
        </w:rPr>
      </w:pPr>
      <w:r w:rsidRPr="00BA07AF">
        <w:rPr>
          <w:rFonts w:ascii="Times New Roman" w:eastAsia="Times New Roman" w:hAnsi="Times New Roman" w:cs="Times New Roman"/>
          <w:sz w:val="28"/>
          <w:szCs w:val="28"/>
          <w:lang w:eastAsia="ru-RU"/>
        </w:rPr>
        <w:t>Задекорировать 2-ве тарелки.</w:t>
      </w:r>
    </w:p>
    <w:p w14:paraId="0501BE7B" w14:textId="77777777" w:rsidR="00411589" w:rsidRPr="00BA07AF" w:rsidRDefault="00B1090E" w:rsidP="00411589">
      <w:pPr>
        <w:widowControl w:val="0"/>
        <w:numPr>
          <w:ilvl w:val="0"/>
          <w:numId w:val="5"/>
        </w:numPr>
        <w:spacing w:after="0" w:line="240" w:lineRule="auto"/>
        <w:ind w:left="0" w:firstLine="709"/>
        <w:contextualSpacing/>
        <w:jc w:val="both"/>
        <w:rPr>
          <w:rFonts w:ascii="Times New Roman" w:eastAsia="Times New Roman" w:hAnsi="Times New Roman" w:cs="Times New Roman"/>
          <w:sz w:val="28"/>
          <w:szCs w:val="28"/>
          <w:lang w:eastAsia="ru-RU"/>
        </w:rPr>
      </w:pPr>
      <w:r w:rsidRPr="00BA07AF">
        <w:rPr>
          <w:rFonts w:ascii="Times New Roman" w:eastAsia="Times New Roman" w:hAnsi="Times New Roman" w:cs="Times New Roman"/>
          <w:sz w:val="28"/>
          <w:szCs w:val="28"/>
          <w:lang w:eastAsia="ru-RU"/>
        </w:rPr>
        <w:t>Перенести изготовленные тарелки в сушильный шкаф.</w:t>
      </w:r>
      <w:bookmarkStart w:id="11" w:name="_Hlk156398059"/>
    </w:p>
    <w:p w14:paraId="559A6520" w14:textId="3EE8D35F" w:rsidR="00411589" w:rsidRPr="00BA07AF" w:rsidRDefault="00411589" w:rsidP="00411589">
      <w:pPr>
        <w:widowControl w:val="0"/>
        <w:numPr>
          <w:ilvl w:val="0"/>
          <w:numId w:val="5"/>
        </w:numPr>
        <w:spacing w:after="0" w:line="240" w:lineRule="auto"/>
        <w:ind w:left="0" w:firstLine="709"/>
        <w:contextualSpacing/>
        <w:jc w:val="both"/>
        <w:rPr>
          <w:rFonts w:ascii="Times New Roman" w:eastAsia="Times New Roman" w:hAnsi="Times New Roman" w:cs="Times New Roman"/>
          <w:sz w:val="28"/>
          <w:szCs w:val="28"/>
          <w:lang w:eastAsia="ru-RU"/>
        </w:rPr>
      </w:pPr>
      <w:r w:rsidRPr="00BA07AF">
        <w:rPr>
          <w:rFonts w:ascii="Times New Roman" w:eastAsia="Times New Roman" w:hAnsi="Times New Roman" w:cs="Times New Roman"/>
          <w:sz w:val="28"/>
          <w:szCs w:val="28"/>
          <w:lang w:eastAsia="ru-RU"/>
        </w:rPr>
        <w:t>Запрограммировать сушильный шкаф, согласно графикам сушки.</w:t>
      </w:r>
      <w:bookmarkEnd w:id="11"/>
    </w:p>
    <w:p w14:paraId="58466E7E" w14:textId="77777777" w:rsidR="00C50DDD" w:rsidRDefault="00C50DDD">
      <w:pPr>
        <w:widowControl w:val="0"/>
        <w:spacing w:after="0" w:line="240" w:lineRule="auto"/>
        <w:ind w:firstLine="709"/>
        <w:contextualSpacing/>
        <w:jc w:val="both"/>
        <w:rPr>
          <w:rFonts w:ascii="Times New Roman" w:eastAsia="Times New Roman" w:hAnsi="Times New Roman" w:cs="Times New Roman"/>
          <w:sz w:val="28"/>
          <w:szCs w:val="28"/>
          <w:lang w:eastAsia="ru-RU"/>
        </w:rPr>
      </w:pPr>
    </w:p>
    <w:p w14:paraId="2109C432" w14:textId="77777777" w:rsidR="00C50DDD" w:rsidRDefault="00B1090E">
      <w:pPr>
        <w:widowControl w:val="0"/>
        <w:spacing w:after="0" w:line="240" w:lineRule="auto"/>
        <w:ind w:firstLine="709"/>
        <w:jc w:val="both"/>
        <w:rPr>
          <w:rFonts w:ascii="Times New Roman" w:eastAsia="Times New Roman" w:hAnsi="Times New Roman" w:cs="Times New Roman"/>
          <w:b/>
          <w:bCs/>
          <w:sz w:val="28"/>
          <w:szCs w:val="28"/>
          <w:lang w:eastAsia="ru-RU"/>
        </w:rPr>
      </w:pPr>
      <w:bookmarkStart w:id="12" w:name="_Hlk90056351"/>
      <w:bookmarkStart w:id="13" w:name="_Hlk90148560"/>
      <w:r>
        <w:rPr>
          <w:rFonts w:ascii="Times New Roman" w:eastAsia="Times New Roman" w:hAnsi="Times New Roman" w:cs="Times New Roman"/>
          <w:b/>
          <w:bCs/>
          <w:sz w:val="28"/>
          <w:szCs w:val="28"/>
          <w:lang w:eastAsia="ru-RU"/>
        </w:rPr>
        <w:t>При выполнении данного модуля A ставятся следующие задачи:</w:t>
      </w:r>
    </w:p>
    <w:p w14:paraId="0EB885A3" w14:textId="77777777" w:rsidR="00C50DDD" w:rsidRDefault="00B1090E" w:rsidP="000051F2">
      <w:pPr>
        <w:widowControl w:val="0"/>
        <w:numPr>
          <w:ilvl w:val="0"/>
          <w:numId w:val="7"/>
        </w:numPr>
        <w:spacing w:after="0" w:line="240" w:lineRule="auto"/>
        <w:ind w:left="0"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Изготовить 2-ве тарелки с ножкой, каждую в технике формования из пласта, используя гипсовую линзу и гончарный круг.</w:t>
      </w:r>
    </w:p>
    <w:p w14:paraId="34397979" w14:textId="28221AFB" w:rsidR="001F1E4D" w:rsidRPr="000249F4" w:rsidRDefault="001F1E4D" w:rsidP="000051F2">
      <w:pPr>
        <w:widowControl w:val="0"/>
        <w:numPr>
          <w:ilvl w:val="0"/>
          <w:numId w:val="7"/>
        </w:numPr>
        <w:spacing w:after="0" w:line="240" w:lineRule="auto"/>
        <w:ind w:left="0" w:firstLine="709"/>
        <w:contextualSpacing/>
        <w:jc w:val="both"/>
        <w:rPr>
          <w:rFonts w:ascii="Times New Roman" w:eastAsia="Times New Roman" w:hAnsi="Times New Roman" w:cs="Times New Roman"/>
          <w:sz w:val="28"/>
          <w:szCs w:val="28"/>
          <w:lang w:eastAsia="ru-RU"/>
        </w:rPr>
      </w:pPr>
      <w:r w:rsidRPr="000249F4">
        <w:rPr>
          <w:rFonts w:ascii="Times New Roman" w:eastAsia="Times New Roman" w:hAnsi="Times New Roman" w:cs="Times New Roman"/>
          <w:sz w:val="28"/>
          <w:szCs w:val="28"/>
          <w:lang w:eastAsia="ru-RU"/>
        </w:rPr>
        <w:t>Задекорировать 2-ве тарелки, используя текстурные ролики.</w:t>
      </w:r>
    </w:p>
    <w:p w14:paraId="2DB9E4A3" w14:textId="77777777" w:rsidR="005104FB" w:rsidRPr="000249F4" w:rsidRDefault="00B1090E" w:rsidP="000051F2">
      <w:pPr>
        <w:widowControl w:val="0"/>
        <w:numPr>
          <w:ilvl w:val="0"/>
          <w:numId w:val="7"/>
        </w:numPr>
        <w:spacing w:after="0" w:line="240" w:lineRule="auto"/>
        <w:ind w:left="0" w:firstLine="709"/>
        <w:contextualSpacing/>
        <w:jc w:val="both"/>
        <w:rPr>
          <w:rFonts w:ascii="Times New Roman" w:eastAsia="Times New Roman" w:hAnsi="Times New Roman" w:cs="Times New Roman"/>
          <w:sz w:val="28"/>
          <w:szCs w:val="28"/>
          <w:lang w:eastAsia="ru-RU"/>
        </w:rPr>
      </w:pPr>
      <w:bookmarkStart w:id="14" w:name="_Hlk111036613"/>
      <w:r w:rsidRPr="000249F4">
        <w:rPr>
          <w:rFonts w:ascii="Times New Roman" w:eastAsia="Times New Roman" w:hAnsi="Times New Roman" w:cs="Times New Roman"/>
          <w:sz w:val="28"/>
          <w:szCs w:val="28"/>
          <w:lang w:eastAsia="ru-RU"/>
        </w:rPr>
        <w:t>Перенести изготовленные тарелки на гипсовой линзе</w:t>
      </w:r>
      <w:r w:rsidRPr="000249F4">
        <w:rPr>
          <w:rFonts w:ascii="Times New Roman" w:eastAsia="Times New Roman" w:hAnsi="Times New Roman" w:cs="Times New Roman"/>
          <w:sz w:val="28"/>
          <w:szCs w:val="28"/>
          <w:lang w:eastAsia="ru-RU"/>
        </w:rPr>
        <w:br/>
        <w:t>в сушильный шкаф, каждую тарелку расположить на отдельной полке.</w:t>
      </w:r>
      <w:bookmarkEnd w:id="14"/>
    </w:p>
    <w:p w14:paraId="0242B000" w14:textId="459130A7" w:rsidR="00C50DDD" w:rsidRDefault="005104FB" w:rsidP="000051F2">
      <w:pPr>
        <w:widowControl w:val="0"/>
        <w:numPr>
          <w:ilvl w:val="0"/>
          <w:numId w:val="7"/>
        </w:numPr>
        <w:spacing w:after="0" w:line="240" w:lineRule="auto"/>
        <w:ind w:left="0" w:firstLine="709"/>
        <w:contextualSpacing/>
        <w:jc w:val="both"/>
        <w:rPr>
          <w:rFonts w:ascii="Times New Roman" w:eastAsia="Times New Roman" w:hAnsi="Times New Roman" w:cs="Times New Roman"/>
          <w:sz w:val="28"/>
          <w:szCs w:val="28"/>
          <w:lang w:eastAsia="ru-RU"/>
        </w:rPr>
      </w:pPr>
      <w:r w:rsidRPr="000249F4">
        <w:rPr>
          <w:rFonts w:ascii="Times New Roman" w:eastAsia="Times New Roman" w:hAnsi="Times New Roman" w:cs="Times New Roman"/>
          <w:sz w:val="28"/>
          <w:szCs w:val="28"/>
          <w:lang w:eastAsia="ru-RU"/>
        </w:rPr>
        <w:t>Запрограммировать сушильный шкаф, согласно графикам сушки.</w:t>
      </w:r>
      <w:bookmarkEnd w:id="12"/>
      <w:bookmarkEnd w:id="13"/>
    </w:p>
    <w:p w14:paraId="063459C9" w14:textId="77777777" w:rsidR="000249F4" w:rsidRDefault="000249F4" w:rsidP="000249F4">
      <w:pPr>
        <w:widowControl w:val="0"/>
        <w:spacing w:after="0" w:line="240" w:lineRule="auto"/>
        <w:jc w:val="both"/>
        <w:rPr>
          <w:rFonts w:ascii="Times New Roman" w:eastAsia="Times New Roman" w:hAnsi="Times New Roman"/>
          <w:sz w:val="28"/>
          <w:szCs w:val="28"/>
          <w:lang w:eastAsia="ru-RU"/>
        </w:rPr>
      </w:pPr>
    </w:p>
    <w:p w14:paraId="3C5254B3" w14:textId="18727A88" w:rsidR="002305D8" w:rsidRDefault="00846D7B" w:rsidP="00155547">
      <w:pPr>
        <w:widowControl w:val="0"/>
        <w:spacing w:after="0" w:line="240" w:lineRule="auto"/>
        <w:ind w:firstLine="709"/>
        <w:jc w:val="both"/>
        <w:rPr>
          <w:rFonts w:ascii="Times New Roman" w:eastAsia="Times New Roman" w:hAnsi="Times New Roman"/>
          <w:sz w:val="28"/>
          <w:szCs w:val="28"/>
          <w:lang w:eastAsia="ru-RU"/>
        </w:rPr>
      </w:pPr>
      <w:r w:rsidRPr="00846D7B">
        <w:rPr>
          <w:rFonts w:ascii="Times New Roman" w:eastAsia="Times New Roman" w:hAnsi="Times New Roman" w:cs="Times New Roman"/>
          <w:sz w:val="28"/>
          <w:szCs w:val="28"/>
          <w:lang w:eastAsia="ru-RU"/>
        </w:rPr>
        <w:t>Подобрать керамическую массу (белую), учитывая предлагаемый режим обжига и материалы для декорирования (Приложение 8, 10).</w:t>
      </w:r>
      <w:r>
        <w:rPr>
          <w:rFonts w:ascii="Times New Roman" w:eastAsia="Times New Roman" w:hAnsi="Times New Roman" w:cs="Times New Roman"/>
          <w:sz w:val="28"/>
          <w:szCs w:val="28"/>
          <w:lang w:eastAsia="ru-RU"/>
        </w:rPr>
        <w:t xml:space="preserve"> </w:t>
      </w:r>
      <w:r w:rsidR="000249F4" w:rsidRPr="000249F4">
        <w:rPr>
          <w:rFonts w:ascii="Times New Roman" w:eastAsia="Times New Roman" w:hAnsi="Times New Roman"/>
          <w:sz w:val="28"/>
          <w:szCs w:val="28"/>
          <w:lang w:eastAsia="ru-RU"/>
        </w:rPr>
        <w:t xml:space="preserve">Приготовить однородный шликер из керамической массы с запасом, </w:t>
      </w:r>
      <w:r w:rsidR="005F43D3">
        <w:rPr>
          <w:rFonts w:ascii="Times New Roman" w:eastAsia="Times New Roman" w:hAnsi="Times New Roman"/>
          <w:sz w:val="28"/>
          <w:szCs w:val="28"/>
          <w:lang w:eastAsia="ru-RU"/>
        </w:rPr>
        <w:t xml:space="preserve">используя терку, </w:t>
      </w:r>
      <w:r w:rsidR="000249F4" w:rsidRPr="000249F4">
        <w:rPr>
          <w:rFonts w:ascii="Times New Roman" w:eastAsia="Times New Roman" w:hAnsi="Times New Roman"/>
          <w:sz w:val="28"/>
          <w:szCs w:val="28"/>
          <w:lang w:eastAsia="ru-RU"/>
        </w:rPr>
        <w:t>перелить</w:t>
      </w:r>
      <w:r w:rsidR="00582284">
        <w:rPr>
          <w:rFonts w:ascii="Times New Roman" w:eastAsia="Times New Roman" w:hAnsi="Times New Roman"/>
          <w:sz w:val="28"/>
          <w:szCs w:val="28"/>
          <w:lang w:eastAsia="ru-RU"/>
        </w:rPr>
        <w:t xml:space="preserve"> </w:t>
      </w:r>
      <w:r w:rsidR="000249F4" w:rsidRPr="000249F4">
        <w:rPr>
          <w:rFonts w:ascii="Times New Roman" w:eastAsia="Times New Roman" w:hAnsi="Times New Roman"/>
          <w:sz w:val="28"/>
          <w:szCs w:val="28"/>
          <w:lang w:eastAsia="ru-RU"/>
        </w:rPr>
        <w:t>шликер в емкость</w:t>
      </w:r>
      <w:r w:rsidR="002305D8">
        <w:rPr>
          <w:rFonts w:ascii="Times New Roman" w:eastAsia="Times New Roman" w:hAnsi="Times New Roman"/>
          <w:sz w:val="28"/>
          <w:szCs w:val="28"/>
          <w:lang w:eastAsia="ru-RU"/>
        </w:rPr>
        <w:t xml:space="preserve"> </w:t>
      </w:r>
      <w:r w:rsidR="000249F4" w:rsidRPr="000249F4">
        <w:rPr>
          <w:rFonts w:ascii="Times New Roman" w:eastAsia="Times New Roman" w:hAnsi="Times New Roman"/>
          <w:sz w:val="28"/>
          <w:szCs w:val="28"/>
          <w:lang w:eastAsia="ru-RU"/>
        </w:rPr>
        <w:t xml:space="preserve">с крышкой, наклеить наклейки из малярного скотча на банку и крышку. Наклейка на банке и крышке должна содержать слово «Шликер», маркировку керамической массы и температурный </w:t>
      </w:r>
      <w:r w:rsidR="002305D8" w:rsidRPr="000249F4">
        <w:rPr>
          <w:rFonts w:ascii="Times New Roman" w:eastAsia="Times New Roman" w:hAnsi="Times New Roman"/>
          <w:sz w:val="28"/>
          <w:szCs w:val="28"/>
          <w:lang w:eastAsia="ru-RU"/>
        </w:rPr>
        <w:t>диапазон</w:t>
      </w:r>
      <w:r w:rsidR="000249F4" w:rsidRPr="000249F4">
        <w:rPr>
          <w:rFonts w:ascii="Times New Roman" w:eastAsia="Times New Roman" w:hAnsi="Times New Roman"/>
          <w:sz w:val="28"/>
          <w:szCs w:val="28"/>
          <w:lang w:eastAsia="ru-RU"/>
        </w:rPr>
        <w:t xml:space="preserve"> обжига.</w:t>
      </w:r>
    </w:p>
    <w:p w14:paraId="724F7F66" w14:textId="681E96E8" w:rsidR="000249F4" w:rsidRPr="000249F4" w:rsidRDefault="000249F4" w:rsidP="00155547">
      <w:pPr>
        <w:widowControl w:val="0"/>
        <w:spacing w:after="0" w:line="240" w:lineRule="auto"/>
        <w:ind w:firstLine="709"/>
        <w:jc w:val="both"/>
        <w:rPr>
          <w:rFonts w:ascii="Times New Roman" w:eastAsia="Times New Roman" w:hAnsi="Times New Roman"/>
          <w:sz w:val="28"/>
          <w:szCs w:val="28"/>
          <w:lang w:eastAsia="ru-RU"/>
        </w:rPr>
      </w:pPr>
      <w:r w:rsidRPr="000249F4">
        <w:rPr>
          <w:rFonts w:ascii="Times New Roman" w:eastAsia="Times New Roman" w:hAnsi="Times New Roman"/>
          <w:sz w:val="28"/>
          <w:szCs w:val="28"/>
          <w:lang w:eastAsia="ru-RU"/>
        </w:rPr>
        <w:t>Выбрать гипсовую линзу, учитывая усадку керамической массы.</w:t>
      </w:r>
      <w:r w:rsidR="002305D8">
        <w:rPr>
          <w:rFonts w:ascii="Times New Roman" w:eastAsia="Times New Roman" w:hAnsi="Times New Roman"/>
          <w:sz w:val="28"/>
          <w:szCs w:val="28"/>
          <w:lang w:eastAsia="ru-RU"/>
        </w:rPr>
        <w:t xml:space="preserve"> </w:t>
      </w:r>
      <w:r w:rsidRPr="000249F4">
        <w:rPr>
          <w:rFonts w:ascii="Times New Roman" w:eastAsia="Times New Roman" w:hAnsi="Times New Roman"/>
          <w:sz w:val="28"/>
          <w:szCs w:val="28"/>
          <w:lang w:eastAsia="ru-RU"/>
        </w:rPr>
        <w:t>Закрепить на планшайбе полотно для фиксации гипсовой базы, зафиксировать</w:t>
      </w:r>
      <w:r w:rsidR="002305D8">
        <w:rPr>
          <w:rFonts w:ascii="Times New Roman" w:eastAsia="Times New Roman" w:hAnsi="Times New Roman"/>
          <w:sz w:val="28"/>
          <w:szCs w:val="28"/>
          <w:lang w:eastAsia="ru-RU"/>
        </w:rPr>
        <w:t xml:space="preserve"> </w:t>
      </w:r>
      <w:r w:rsidRPr="000249F4">
        <w:rPr>
          <w:rFonts w:ascii="Times New Roman" w:eastAsia="Times New Roman" w:hAnsi="Times New Roman"/>
          <w:sz w:val="28"/>
          <w:szCs w:val="28"/>
          <w:lang w:eastAsia="ru-RU"/>
        </w:rPr>
        <w:t>гипсовую базу, вложить выбранную гипсовую линзу. Раскатать</w:t>
      </w:r>
      <w:r w:rsidRPr="000249F4">
        <w:rPr>
          <w:rFonts w:ascii="Times New Roman" w:eastAsia="Times New Roman" w:hAnsi="Times New Roman"/>
          <w:sz w:val="28"/>
          <w:szCs w:val="28"/>
          <w:lang w:eastAsia="ru-RU"/>
        </w:rPr>
        <w:br/>
        <w:t>и подготовить пласт, нанести декор не менее 3-я разными текстурными</w:t>
      </w:r>
      <w:r w:rsidR="002305D8">
        <w:rPr>
          <w:rFonts w:ascii="Times New Roman" w:eastAsia="Times New Roman" w:hAnsi="Times New Roman"/>
          <w:sz w:val="28"/>
          <w:szCs w:val="28"/>
          <w:lang w:eastAsia="ru-RU"/>
        </w:rPr>
        <w:t xml:space="preserve"> </w:t>
      </w:r>
      <w:r w:rsidRPr="000249F4">
        <w:rPr>
          <w:rFonts w:ascii="Times New Roman" w:eastAsia="Times New Roman" w:hAnsi="Times New Roman"/>
          <w:sz w:val="28"/>
          <w:szCs w:val="28"/>
          <w:lang w:eastAsia="ru-RU"/>
        </w:rPr>
        <w:t>роликами</w:t>
      </w:r>
      <w:r w:rsidR="002305D8">
        <w:rPr>
          <w:rFonts w:ascii="Times New Roman" w:eastAsia="Times New Roman" w:hAnsi="Times New Roman"/>
          <w:sz w:val="28"/>
          <w:szCs w:val="28"/>
          <w:lang w:eastAsia="ru-RU"/>
        </w:rPr>
        <w:t xml:space="preserve"> на усмотрение участника. </w:t>
      </w:r>
      <w:r w:rsidRPr="000249F4">
        <w:rPr>
          <w:rFonts w:ascii="Times New Roman" w:eastAsia="Times New Roman" w:hAnsi="Times New Roman"/>
          <w:sz w:val="28"/>
          <w:szCs w:val="28"/>
          <w:lang w:eastAsia="ru-RU"/>
        </w:rPr>
        <w:t>Положить подготовленный пласт на гипсовую линзу, с помощью инструментов распределить пласт равномерно, срезать лишнюю керамическую массу. Отметить крепление ножки. Сформовать ножку предназначенной оснасткой. Нанести</w:t>
      </w:r>
      <w:r w:rsidR="004660F7">
        <w:rPr>
          <w:rFonts w:ascii="Times New Roman" w:eastAsia="Times New Roman" w:hAnsi="Times New Roman"/>
          <w:sz w:val="28"/>
          <w:szCs w:val="28"/>
          <w:lang w:eastAsia="ru-RU"/>
        </w:rPr>
        <w:t xml:space="preserve"> </w:t>
      </w:r>
      <w:r w:rsidRPr="000249F4">
        <w:rPr>
          <w:rFonts w:ascii="Times New Roman" w:eastAsia="Times New Roman" w:hAnsi="Times New Roman"/>
          <w:sz w:val="28"/>
          <w:szCs w:val="28"/>
          <w:lang w:eastAsia="ru-RU"/>
        </w:rPr>
        <w:t>на дно тарелки насечки и шликер, затем приклеить ножку. Место стыка ножки</w:t>
      </w:r>
      <w:r w:rsidR="004660F7">
        <w:rPr>
          <w:rFonts w:ascii="Times New Roman" w:eastAsia="Times New Roman" w:hAnsi="Times New Roman"/>
          <w:sz w:val="28"/>
          <w:szCs w:val="28"/>
          <w:lang w:eastAsia="ru-RU"/>
        </w:rPr>
        <w:t xml:space="preserve"> </w:t>
      </w:r>
      <w:r w:rsidRPr="000249F4">
        <w:rPr>
          <w:rFonts w:ascii="Times New Roman" w:eastAsia="Times New Roman" w:hAnsi="Times New Roman"/>
          <w:sz w:val="28"/>
          <w:szCs w:val="28"/>
          <w:lang w:eastAsia="ru-RU"/>
        </w:rPr>
        <w:t xml:space="preserve">и место крепления ножки к тарелке </w:t>
      </w:r>
      <w:r w:rsidR="004660F7">
        <w:rPr>
          <w:rFonts w:ascii="Times New Roman" w:eastAsia="Times New Roman" w:hAnsi="Times New Roman"/>
          <w:sz w:val="28"/>
          <w:szCs w:val="28"/>
          <w:lang w:eastAsia="ru-RU"/>
        </w:rPr>
        <w:t xml:space="preserve">должны быть плавными и </w:t>
      </w:r>
      <w:r w:rsidRPr="000249F4">
        <w:rPr>
          <w:rFonts w:ascii="Times New Roman" w:eastAsia="Times New Roman" w:hAnsi="Times New Roman"/>
          <w:sz w:val="28"/>
          <w:szCs w:val="28"/>
          <w:lang w:eastAsia="ru-RU"/>
        </w:rPr>
        <w:t>не</w:t>
      </w:r>
      <w:r w:rsidR="004660F7">
        <w:rPr>
          <w:rFonts w:ascii="Times New Roman" w:eastAsia="Times New Roman" w:hAnsi="Times New Roman"/>
          <w:sz w:val="28"/>
          <w:szCs w:val="28"/>
          <w:lang w:eastAsia="ru-RU"/>
        </w:rPr>
        <w:t xml:space="preserve"> </w:t>
      </w:r>
      <w:r w:rsidRPr="000249F4">
        <w:rPr>
          <w:rFonts w:ascii="Times New Roman" w:eastAsia="Times New Roman" w:hAnsi="Times New Roman"/>
          <w:sz w:val="28"/>
          <w:szCs w:val="28"/>
          <w:lang w:eastAsia="ru-RU"/>
        </w:rPr>
        <w:t>иметь зазоров.</w:t>
      </w:r>
      <w:r w:rsidRPr="000249F4">
        <w:rPr>
          <w:rFonts w:ascii="Times New Roman" w:eastAsia="Times New Roman" w:hAnsi="Times New Roman"/>
          <w:b/>
          <w:bCs/>
          <w:sz w:val="28"/>
          <w:szCs w:val="28"/>
          <w:lang w:eastAsia="ru-RU"/>
        </w:rPr>
        <w:t xml:space="preserve"> </w:t>
      </w:r>
      <w:r w:rsidRPr="000249F4">
        <w:rPr>
          <w:rFonts w:ascii="Times New Roman" w:eastAsia="Times New Roman" w:hAnsi="Times New Roman"/>
          <w:sz w:val="28"/>
          <w:szCs w:val="28"/>
          <w:lang w:eastAsia="ru-RU"/>
        </w:rPr>
        <w:t>На дне тарелки поставить штамп, используя крахмал</w:t>
      </w:r>
      <w:r w:rsidR="004660F7">
        <w:rPr>
          <w:rFonts w:ascii="Times New Roman" w:eastAsia="Times New Roman" w:hAnsi="Times New Roman"/>
          <w:sz w:val="28"/>
          <w:szCs w:val="28"/>
          <w:lang w:eastAsia="ru-RU"/>
        </w:rPr>
        <w:t xml:space="preserve"> и киянку</w:t>
      </w:r>
      <w:r w:rsidRPr="000249F4">
        <w:rPr>
          <w:rFonts w:ascii="Times New Roman" w:eastAsia="Times New Roman" w:hAnsi="Times New Roman"/>
          <w:sz w:val="28"/>
          <w:szCs w:val="28"/>
          <w:lang w:eastAsia="ru-RU"/>
        </w:rPr>
        <w:t>. Отпечаток штампа должен содержать только надпись, не должно быть границ отпечатанного штампа.</w:t>
      </w:r>
      <w:r w:rsidRPr="000249F4">
        <w:rPr>
          <w:rFonts w:ascii="Times New Roman" w:eastAsia="Times New Roman" w:hAnsi="Times New Roman"/>
          <w:bCs/>
          <w:sz w:val="28"/>
          <w:szCs w:val="28"/>
          <w:lang w:eastAsia="ru-RU"/>
        </w:rPr>
        <w:t xml:space="preserve"> Тарелки</w:t>
      </w:r>
      <w:r w:rsidRPr="000249F4">
        <w:rPr>
          <w:rFonts w:ascii="Times New Roman" w:eastAsia="Times New Roman" w:hAnsi="Times New Roman"/>
          <w:sz w:val="28"/>
          <w:szCs w:val="28"/>
          <w:lang w:eastAsia="ru-RU"/>
        </w:rPr>
        <w:t xml:space="preserve"> будут высушены в сушильном шкафу для последующего обжига.</w:t>
      </w:r>
    </w:p>
    <w:p w14:paraId="6ED760CA" w14:textId="4BDE1CF0" w:rsidR="000249F4" w:rsidRPr="005303EB" w:rsidRDefault="000249F4" w:rsidP="00155547">
      <w:pPr>
        <w:widowControl w:val="0"/>
        <w:spacing w:after="0" w:line="240" w:lineRule="auto"/>
        <w:ind w:firstLine="709"/>
        <w:jc w:val="both"/>
        <w:rPr>
          <w:rFonts w:ascii="Times New Roman" w:eastAsia="Times New Roman" w:hAnsi="Times New Roman"/>
          <w:sz w:val="28"/>
          <w:szCs w:val="28"/>
          <w:lang w:eastAsia="ru-RU"/>
        </w:rPr>
      </w:pPr>
      <w:r w:rsidRPr="005303EB">
        <w:rPr>
          <w:rFonts w:ascii="Times New Roman" w:eastAsia="Times New Roman" w:hAnsi="Times New Roman"/>
          <w:sz w:val="28"/>
          <w:szCs w:val="28"/>
          <w:lang w:eastAsia="ru-RU"/>
        </w:rPr>
        <w:t>Перенести изготовленные тарелки на гипсовой линзе</w:t>
      </w:r>
      <w:r w:rsidR="00B1424B">
        <w:rPr>
          <w:rFonts w:ascii="Times New Roman" w:eastAsia="Times New Roman" w:hAnsi="Times New Roman"/>
          <w:sz w:val="28"/>
          <w:szCs w:val="28"/>
          <w:lang w:eastAsia="ru-RU"/>
        </w:rPr>
        <w:t xml:space="preserve"> </w:t>
      </w:r>
      <w:r w:rsidRPr="005303EB">
        <w:rPr>
          <w:rFonts w:ascii="Times New Roman" w:eastAsia="Times New Roman" w:hAnsi="Times New Roman"/>
          <w:sz w:val="28"/>
          <w:szCs w:val="28"/>
          <w:lang w:eastAsia="ru-RU"/>
        </w:rPr>
        <w:t>в сушильный шкаф, каждую тарелку расположить на отдельной полке. Запрограммировать сушильный шкаф согласно графику сушки изделий, (</w:t>
      </w:r>
      <w:r w:rsidRPr="005303EB">
        <w:rPr>
          <w:rFonts w:ascii="Times New Roman" w:eastAsia="Times New Roman" w:hAnsi="Times New Roman"/>
          <w:sz w:val="28"/>
          <w:szCs w:val="28"/>
          <w:lang w:val="en-US" w:eastAsia="ru-RU"/>
        </w:rPr>
        <w:t>SUSHCA</w:t>
      </w:r>
      <w:r w:rsidRPr="005303EB">
        <w:rPr>
          <w:rFonts w:ascii="Times New Roman" w:eastAsia="Times New Roman" w:hAnsi="Times New Roman"/>
          <w:sz w:val="28"/>
          <w:szCs w:val="28"/>
          <w:lang w:eastAsia="ru-RU"/>
        </w:rPr>
        <w:t xml:space="preserve"> 60) и графику промежуточной сушки глазурованного изделия (</w:t>
      </w:r>
      <w:r w:rsidRPr="005303EB">
        <w:rPr>
          <w:rFonts w:ascii="Times New Roman" w:eastAsia="Times New Roman" w:hAnsi="Times New Roman"/>
          <w:sz w:val="28"/>
          <w:szCs w:val="28"/>
          <w:lang w:val="en-US" w:eastAsia="ru-RU"/>
        </w:rPr>
        <w:t>SUSHCA</w:t>
      </w:r>
      <w:r w:rsidRPr="005303EB">
        <w:rPr>
          <w:rFonts w:ascii="Times New Roman" w:eastAsia="Times New Roman" w:hAnsi="Times New Roman"/>
          <w:sz w:val="28"/>
          <w:szCs w:val="28"/>
          <w:lang w:eastAsia="ru-RU"/>
        </w:rPr>
        <w:t xml:space="preserve"> 50) по инструкции </w:t>
      </w:r>
      <w:r w:rsidRPr="006605B9">
        <w:rPr>
          <w:rFonts w:ascii="Times New Roman" w:eastAsia="Times New Roman" w:hAnsi="Times New Roman"/>
          <w:sz w:val="28"/>
          <w:szCs w:val="28"/>
          <w:lang w:eastAsia="ru-RU"/>
        </w:rPr>
        <w:t>(Приложение</w:t>
      </w:r>
      <w:r w:rsidRPr="006605B9">
        <w:rPr>
          <w:rFonts w:ascii="Times New Roman" w:eastAsia="Times New Roman" w:hAnsi="Times New Roman"/>
          <w:sz w:val="28"/>
          <w:szCs w:val="28"/>
          <w:lang w:val="en-GB" w:eastAsia="ru-RU"/>
        </w:rPr>
        <w:t> </w:t>
      </w:r>
      <w:r w:rsidR="006605B9" w:rsidRPr="006605B9">
        <w:rPr>
          <w:rFonts w:ascii="Times New Roman" w:eastAsia="Times New Roman" w:hAnsi="Times New Roman"/>
          <w:sz w:val="28"/>
          <w:szCs w:val="28"/>
          <w:lang w:eastAsia="ru-RU"/>
        </w:rPr>
        <w:t>7</w:t>
      </w:r>
      <w:r w:rsidRPr="006605B9">
        <w:rPr>
          <w:rFonts w:ascii="Times New Roman" w:eastAsia="Times New Roman" w:hAnsi="Times New Roman"/>
          <w:sz w:val="28"/>
          <w:szCs w:val="28"/>
          <w:lang w:eastAsia="ru-RU"/>
        </w:rPr>
        <w:t>).</w:t>
      </w:r>
    </w:p>
    <w:p w14:paraId="57A92596" w14:textId="77777777" w:rsidR="000249F4" w:rsidRPr="005303EB" w:rsidRDefault="000249F4" w:rsidP="00155547">
      <w:pPr>
        <w:widowControl w:val="0"/>
        <w:spacing w:after="0" w:line="240" w:lineRule="auto"/>
        <w:ind w:firstLine="709"/>
        <w:jc w:val="both"/>
        <w:rPr>
          <w:rFonts w:ascii="Times New Roman" w:eastAsia="Times New Roman" w:hAnsi="Times New Roman"/>
          <w:bCs/>
          <w:sz w:val="28"/>
          <w:szCs w:val="28"/>
          <w:lang w:eastAsia="ru-RU"/>
        </w:rPr>
      </w:pPr>
      <w:r w:rsidRPr="005303EB">
        <w:rPr>
          <w:rFonts w:ascii="Times New Roman" w:eastAsia="Times New Roman" w:hAnsi="Times New Roman"/>
          <w:bCs/>
          <w:sz w:val="28"/>
          <w:szCs w:val="28"/>
          <w:lang w:eastAsia="ru-RU"/>
        </w:rPr>
        <w:t>Шкаф самостоятельно НЕ запускать!</w:t>
      </w:r>
    </w:p>
    <w:p w14:paraId="0F13BD3E" w14:textId="77777777" w:rsidR="000249F4" w:rsidRPr="005303EB" w:rsidRDefault="000249F4" w:rsidP="00155547">
      <w:pPr>
        <w:widowControl w:val="0"/>
        <w:spacing w:after="0" w:line="240" w:lineRule="auto"/>
        <w:ind w:firstLine="709"/>
        <w:jc w:val="both"/>
        <w:rPr>
          <w:rFonts w:ascii="Times New Roman" w:eastAsia="Times New Roman" w:hAnsi="Times New Roman"/>
          <w:sz w:val="28"/>
          <w:szCs w:val="28"/>
          <w:lang w:eastAsia="ru-RU"/>
        </w:rPr>
      </w:pPr>
      <w:r w:rsidRPr="005303EB">
        <w:rPr>
          <w:rFonts w:ascii="Times New Roman" w:eastAsia="Times New Roman" w:hAnsi="Times New Roman"/>
          <w:sz w:val="28"/>
          <w:szCs w:val="28"/>
          <w:lang w:eastAsia="ru-RU"/>
        </w:rPr>
        <w:t>Запуск шкафа будет произведен экспертами после проверки корректности программирования.</w:t>
      </w:r>
    </w:p>
    <w:p w14:paraId="034FAD86" w14:textId="77777777" w:rsidR="000249F4" w:rsidRPr="005303EB" w:rsidRDefault="000249F4" w:rsidP="00155547">
      <w:pPr>
        <w:widowControl w:val="0"/>
        <w:spacing w:after="0" w:line="240" w:lineRule="auto"/>
        <w:ind w:firstLine="709"/>
        <w:jc w:val="both"/>
        <w:rPr>
          <w:rFonts w:ascii="Times New Roman" w:eastAsia="Times New Roman" w:hAnsi="Times New Roman"/>
          <w:sz w:val="28"/>
          <w:szCs w:val="28"/>
          <w:lang w:eastAsia="ru-RU"/>
        </w:rPr>
      </w:pPr>
      <w:r w:rsidRPr="005303EB">
        <w:rPr>
          <w:rFonts w:ascii="Times New Roman" w:eastAsia="Times New Roman" w:hAnsi="Times New Roman"/>
          <w:sz w:val="28"/>
          <w:szCs w:val="28"/>
          <w:lang w:eastAsia="ru-RU"/>
        </w:rPr>
        <w:t xml:space="preserve">Привести рабочее место в порядок. </w:t>
      </w:r>
    </w:p>
    <w:p w14:paraId="22C0916C" w14:textId="77777777" w:rsidR="000249F4" w:rsidRPr="005303EB" w:rsidRDefault="000249F4" w:rsidP="00155547">
      <w:pPr>
        <w:widowControl w:val="0"/>
        <w:spacing w:after="0" w:line="240" w:lineRule="auto"/>
        <w:ind w:firstLine="709"/>
        <w:jc w:val="both"/>
        <w:rPr>
          <w:rFonts w:ascii="Times New Roman" w:eastAsia="Times New Roman" w:hAnsi="Times New Roman"/>
          <w:sz w:val="28"/>
          <w:szCs w:val="28"/>
          <w:lang w:eastAsia="ru-RU"/>
        </w:rPr>
      </w:pPr>
      <w:r w:rsidRPr="005303EB">
        <w:rPr>
          <w:rFonts w:ascii="Times New Roman" w:eastAsia="Times New Roman" w:hAnsi="Times New Roman"/>
          <w:sz w:val="28"/>
          <w:szCs w:val="28"/>
          <w:lang w:eastAsia="ru-RU"/>
        </w:rPr>
        <w:t>На рабочем столе оставить емкость с приготовленным шликером.</w:t>
      </w:r>
    </w:p>
    <w:p w14:paraId="341059BD" w14:textId="77777777" w:rsidR="000249F4" w:rsidRPr="000249F4" w:rsidRDefault="000249F4" w:rsidP="00155547">
      <w:pPr>
        <w:widowControl w:val="0"/>
        <w:spacing w:after="0" w:line="240" w:lineRule="auto"/>
        <w:contextualSpacing/>
        <w:jc w:val="both"/>
        <w:rPr>
          <w:rFonts w:ascii="Times New Roman" w:eastAsia="Times New Roman" w:hAnsi="Times New Roman" w:cs="Times New Roman"/>
          <w:sz w:val="28"/>
          <w:szCs w:val="28"/>
          <w:lang w:eastAsia="ru-RU"/>
        </w:rPr>
      </w:pPr>
    </w:p>
    <w:p w14:paraId="5366A68C" w14:textId="77777777" w:rsidR="00C50DDD" w:rsidRDefault="00B1090E">
      <w:pPr>
        <w:widowControl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Модуль Б:</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sz w:val="28"/>
          <w:szCs w:val="28"/>
          <w:lang w:eastAsia="ru-RU"/>
        </w:rPr>
        <w:t>«Формование панно. Сушка изделия»</w:t>
      </w:r>
    </w:p>
    <w:p w14:paraId="0B2C7DB7" w14:textId="77777777" w:rsidR="00F10148" w:rsidRPr="001F36A5" w:rsidRDefault="00F10148" w:rsidP="00F10148">
      <w:pPr>
        <w:spacing w:after="0" w:line="240" w:lineRule="auto"/>
        <w:ind w:firstLine="709"/>
        <w:jc w:val="both"/>
        <w:rPr>
          <w:rFonts w:ascii="Times New Roman" w:eastAsia="Times New Roman" w:hAnsi="Times New Roman" w:cs="Times New Roman"/>
          <w:b/>
          <w:sz w:val="28"/>
          <w:szCs w:val="28"/>
          <w:lang w:eastAsia="ru-RU"/>
        </w:rPr>
      </w:pPr>
      <w:bookmarkStart w:id="15" w:name="_Hlk90061820"/>
      <w:r w:rsidRPr="00105280">
        <w:rPr>
          <w:rFonts w:ascii="Times New Roman" w:eastAsia="Times New Roman" w:hAnsi="Times New Roman" w:cs="Times New Roman"/>
          <w:sz w:val="28"/>
          <w:szCs w:val="28"/>
          <w:lang w:eastAsia="ru-RU"/>
        </w:rPr>
        <w:t xml:space="preserve">Будьте внимательны, так как успешность выполнения Модуля </w:t>
      </w:r>
      <w:r>
        <w:rPr>
          <w:rFonts w:ascii="Times New Roman" w:eastAsia="Times New Roman" w:hAnsi="Times New Roman" w:cs="Times New Roman"/>
          <w:sz w:val="28"/>
          <w:szCs w:val="28"/>
          <w:lang w:eastAsia="ru-RU"/>
        </w:rPr>
        <w:t>Б</w:t>
      </w:r>
      <w:r w:rsidRPr="00105280">
        <w:rPr>
          <w:rFonts w:ascii="Times New Roman" w:eastAsia="Times New Roman" w:hAnsi="Times New Roman" w:cs="Times New Roman"/>
          <w:sz w:val="28"/>
          <w:szCs w:val="28"/>
          <w:lang w:eastAsia="ru-RU"/>
        </w:rPr>
        <w:t xml:space="preserve"> влияет</w:t>
      </w:r>
      <w:r w:rsidRPr="00105280">
        <w:rPr>
          <w:rFonts w:ascii="Times New Roman" w:eastAsia="Times New Roman" w:hAnsi="Times New Roman" w:cs="Times New Roman"/>
          <w:sz w:val="28"/>
          <w:szCs w:val="28"/>
          <w:lang w:eastAsia="ru-RU"/>
        </w:rPr>
        <w:br/>
        <w:t xml:space="preserve">на </w:t>
      </w:r>
      <w:r w:rsidRPr="001F36A5">
        <w:rPr>
          <w:rFonts w:ascii="Times New Roman" w:eastAsia="Times New Roman" w:hAnsi="Times New Roman" w:cs="Times New Roman"/>
          <w:sz w:val="28"/>
          <w:szCs w:val="28"/>
          <w:lang w:eastAsia="ru-RU"/>
        </w:rPr>
        <w:t xml:space="preserve">последующие модули. Модуль Б является первым этапом в изготовлении составного изделия. Второй этап – Модуль </w:t>
      </w:r>
      <w:r>
        <w:rPr>
          <w:rFonts w:ascii="Times New Roman" w:eastAsia="Times New Roman" w:hAnsi="Times New Roman" w:cs="Times New Roman"/>
          <w:sz w:val="28"/>
          <w:szCs w:val="28"/>
          <w:lang w:eastAsia="ru-RU"/>
        </w:rPr>
        <w:t>Г</w:t>
      </w:r>
      <w:r w:rsidRPr="001F36A5">
        <w:rPr>
          <w:rFonts w:ascii="Times New Roman" w:eastAsia="Times New Roman" w:hAnsi="Times New Roman" w:cs="Times New Roman"/>
          <w:sz w:val="28"/>
          <w:szCs w:val="28"/>
          <w:lang w:eastAsia="ru-RU"/>
        </w:rPr>
        <w:t xml:space="preserve">. Оправка изделия. Утильный обжиг. </w:t>
      </w:r>
      <w:r w:rsidRPr="001F36A5">
        <w:rPr>
          <w:rFonts w:ascii="Times New Roman" w:eastAsia="Times New Roman" w:hAnsi="Times New Roman" w:cs="Times New Roman"/>
          <w:bCs/>
          <w:sz w:val="28"/>
          <w:szCs w:val="28"/>
          <w:lang w:eastAsia="ru-RU"/>
        </w:rPr>
        <w:t xml:space="preserve">Третий этап - Модуль </w:t>
      </w:r>
      <w:r>
        <w:rPr>
          <w:rFonts w:ascii="Times New Roman" w:eastAsia="Times New Roman" w:hAnsi="Times New Roman" w:cs="Times New Roman"/>
          <w:bCs/>
          <w:sz w:val="28"/>
          <w:szCs w:val="28"/>
          <w:lang w:eastAsia="ru-RU"/>
        </w:rPr>
        <w:t>Е</w:t>
      </w:r>
      <w:r w:rsidRPr="001F36A5">
        <w:rPr>
          <w:rFonts w:ascii="Times New Roman" w:eastAsia="Times New Roman" w:hAnsi="Times New Roman" w:cs="Times New Roman"/>
          <w:bCs/>
          <w:sz w:val="28"/>
          <w:szCs w:val="28"/>
          <w:lang w:eastAsia="ru-RU"/>
        </w:rPr>
        <w:t>. Декорирование. Политой обжиг. Четвертый этап</w:t>
      </w:r>
      <w:r w:rsidRPr="001F36A5">
        <w:rPr>
          <w:rFonts w:ascii="Times New Roman" w:eastAsia="Times New Roman" w:hAnsi="Times New Roman" w:cs="Times New Roman"/>
          <w:b/>
          <w:sz w:val="28"/>
          <w:szCs w:val="28"/>
          <w:lang w:eastAsia="ru-RU"/>
        </w:rPr>
        <w:t xml:space="preserve"> -</w:t>
      </w:r>
      <w:r w:rsidRPr="001F36A5">
        <w:rPr>
          <w:rFonts w:ascii="Times New Roman" w:eastAsia="Times New Roman" w:hAnsi="Times New Roman" w:cs="Times New Roman"/>
          <w:bCs/>
          <w:sz w:val="28"/>
          <w:szCs w:val="28"/>
          <w:lang w:eastAsia="ru-RU"/>
        </w:rPr>
        <w:t xml:space="preserve"> Модуль </w:t>
      </w:r>
      <w:r>
        <w:rPr>
          <w:rFonts w:ascii="Times New Roman" w:eastAsia="Times New Roman" w:hAnsi="Times New Roman" w:cs="Times New Roman"/>
          <w:bCs/>
          <w:sz w:val="28"/>
          <w:szCs w:val="28"/>
          <w:lang w:eastAsia="ru-RU"/>
        </w:rPr>
        <w:t>Ж</w:t>
      </w:r>
      <w:r w:rsidRPr="001F36A5">
        <w:rPr>
          <w:rFonts w:ascii="Times New Roman" w:eastAsia="Times New Roman" w:hAnsi="Times New Roman" w:cs="Times New Roman"/>
          <w:bCs/>
          <w:sz w:val="28"/>
          <w:szCs w:val="28"/>
          <w:lang w:eastAsia="ru-RU"/>
        </w:rPr>
        <w:t>. Монтаж панно.</w:t>
      </w:r>
      <w:r w:rsidRPr="001F36A5">
        <w:rPr>
          <w:rFonts w:ascii="Times New Roman" w:eastAsia="Times New Roman" w:hAnsi="Times New Roman" w:cs="Times New Roman"/>
          <w:b/>
          <w:sz w:val="28"/>
          <w:szCs w:val="28"/>
          <w:lang w:eastAsia="ru-RU"/>
        </w:rPr>
        <w:t xml:space="preserve"> </w:t>
      </w:r>
    </w:p>
    <w:p w14:paraId="44DF8296" w14:textId="77777777" w:rsidR="00F10148" w:rsidRPr="001F36A5" w:rsidRDefault="00F10148" w:rsidP="00F10148">
      <w:pPr>
        <w:widowControl w:val="0"/>
        <w:spacing w:after="0" w:line="240" w:lineRule="auto"/>
        <w:ind w:firstLine="709"/>
        <w:jc w:val="both"/>
        <w:rPr>
          <w:rFonts w:ascii="Times New Roman" w:eastAsia="Times New Roman" w:hAnsi="Times New Roman" w:cs="Times New Roman"/>
          <w:sz w:val="28"/>
          <w:szCs w:val="28"/>
          <w:lang w:eastAsia="ru-RU"/>
        </w:rPr>
      </w:pPr>
      <w:r w:rsidRPr="007E3CFA">
        <w:rPr>
          <w:rFonts w:ascii="Times New Roman" w:eastAsia="Times New Roman" w:hAnsi="Times New Roman" w:cs="Times New Roman"/>
          <w:b/>
          <w:sz w:val="28"/>
          <w:szCs w:val="28"/>
          <w:lang w:eastAsia="ru-RU"/>
        </w:rPr>
        <w:t>Время на выполнение задания: 1 ч.,</w:t>
      </w:r>
      <w:r w:rsidRPr="001F36A5">
        <w:rPr>
          <w:rFonts w:ascii="Times New Roman" w:eastAsia="Times New Roman" w:hAnsi="Times New Roman" w:cs="Times New Roman"/>
          <w:sz w:val="28"/>
          <w:szCs w:val="28"/>
          <w:lang w:eastAsia="ru-RU"/>
        </w:rPr>
        <w:t xml:space="preserve"> включая уборку рабочего места.</w:t>
      </w:r>
    </w:p>
    <w:p w14:paraId="4DA19BAB" w14:textId="77777777" w:rsidR="00F10148" w:rsidRPr="001F36A5" w:rsidRDefault="00F10148" w:rsidP="00F10148">
      <w:pPr>
        <w:widowControl w:val="0"/>
        <w:spacing w:after="0" w:line="240" w:lineRule="auto"/>
        <w:ind w:firstLine="709"/>
        <w:jc w:val="both"/>
        <w:rPr>
          <w:rFonts w:ascii="Times New Roman" w:eastAsia="Times New Roman" w:hAnsi="Times New Roman" w:cs="Times New Roman"/>
          <w:sz w:val="28"/>
          <w:szCs w:val="28"/>
          <w:lang w:eastAsia="ru-RU"/>
        </w:rPr>
      </w:pPr>
      <w:r w:rsidRPr="001F36A5">
        <w:rPr>
          <w:rFonts w:ascii="Times New Roman" w:eastAsia="Times New Roman" w:hAnsi="Times New Roman" w:cs="Times New Roman"/>
          <w:sz w:val="28"/>
          <w:szCs w:val="28"/>
          <w:lang w:eastAsia="ru-RU"/>
        </w:rPr>
        <w:t>Размеры панно после сушки, обжига и монтажа: 20х20 см.</w:t>
      </w:r>
    </w:p>
    <w:p w14:paraId="4BDDCD88" w14:textId="73040383" w:rsidR="00F10148" w:rsidRPr="001F36A5" w:rsidRDefault="00F10148" w:rsidP="00F10148">
      <w:pPr>
        <w:widowControl w:val="0"/>
        <w:spacing w:after="0" w:line="240" w:lineRule="auto"/>
        <w:ind w:firstLine="709"/>
        <w:jc w:val="both"/>
        <w:rPr>
          <w:rFonts w:ascii="Times New Roman" w:eastAsia="Times New Roman" w:hAnsi="Times New Roman" w:cs="Times New Roman"/>
          <w:sz w:val="28"/>
          <w:szCs w:val="28"/>
          <w:lang w:eastAsia="ru-RU"/>
        </w:rPr>
      </w:pPr>
      <w:r w:rsidRPr="001F36A5">
        <w:rPr>
          <w:rFonts w:ascii="Times New Roman" w:eastAsia="Times New Roman" w:hAnsi="Times New Roman" w:cs="Times New Roman"/>
          <w:sz w:val="28"/>
          <w:szCs w:val="28"/>
          <w:lang w:eastAsia="ru-RU"/>
        </w:rPr>
        <w:t xml:space="preserve">Толщина плитки в сыром виде: 1 </w:t>
      </w:r>
      <w:r>
        <w:rPr>
          <w:rFonts w:ascii="Times New Roman" w:eastAsia="Times New Roman" w:hAnsi="Times New Roman" w:cs="Times New Roman"/>
          <w:sz w:val="28"/>
          <w:szCs w:val="28"/>
          <w:lang w:eastAsia="ru-RU"/>
        </w:rPr>
        <w:t>с</w:t>
      </w:r>
      <w:r w:rsidRPr="001F36A5">
        <w:rPr>
          <w:rFonts w:ascii="Times New Roman" w:eastAsia="Times New Roman" w:hAnsi="Times New Roman" w:cs="Times New Roman"/>
          <w:sz w:val="28"/>
          <w:szCs w:val="28"/>
          <w:lang w:eastAsia="ru-RU"/>
        </w:rPr>
        <w:t>м.</w:t>
      </w:r>
    </w:p>
    <w:p w14:paraId="1722AF27" w14:textId="77777777" w:rsidR="00F10148" w:rsidRPr="00105280" w:rsidRDefault="00F10148" w:rsidP="00F10148">
      <w:pPr>
        <w:widowControl w:val="0"/>
        <w:spacing w:after="0" w:line="240" w:lineRule="auto"/>
        <w:ind w:firstLine="709"/>
        <w:jc w:val="both"/>
        <w:rPr>
          <w:rFonts w:ascii="Times New Roman" w:eastAsia="Times New Roman" w:hAnsi="Times New Roman" w:cs="Times New Roman"/>
          <w:sz w:val="28"/>
          <w:szCs w:val="28"/>
          <w:lang w:eastAsia="ru-RU"/>
        </w:rPr>
      </w:pPr>
      <w:r w:rsidRPr="001F36A5">
        <w:rPr>
          <w:rFonts w:ascii="Times New Roman" w:eastAsia="Times New Roman" w:hAnsi="Times New Roman" w:cs="Times New Roman"/>
          <w:sz w:val="28"/>
          <w:szCs w:val="28"/>
          <w:lang w:eastAsia="ru-RU"/>
        </w:rPr>
        <w:t>Ширина меж плиточного шва: 2 мм</w:t>
      </w:r>
      <w:r w:rsidRPr="00105280">
        <w:rPr>
          <w:rFonts w:ascii="Times New Roman" w:eastAsia="Times New Roman" w:hAnsi="Times New Roman" w:cs="Times New Roman"/>
          <w:sz w:val="28"/>
          <w:szCs w:val="28"/>
          <w:lang w:eastAsia="ru-RU"/>
        </w:rPr>
        <w:t>.</w:t>
      </w:r>
    </w:p>
    <w:p w14:paraId="28A62F5B" w14:textId="77777777" w:rsidR="00F10148" w:rsidRPr="00105280" w:rsidRDefault="00F10148" w:rsidP="00F10148">
      <w:pPr>
        <w:widowControl w:val="0"/>
        <w:spacing w:after="0" w:line="240" w:lineRule="auto"/>
        <w:ind w:firstLine="709"/>
        <w:jc w:val="both"/>
        <w:rPr>
          <w:rFonts w:ascii="Times New Roman" w:eastAsia="Times New Roman" w:hAnsi="Times New Roman" w:cs="Times New Roman"/>
          <w:sz w:val="28"/>
          <w:szCs w:val="28"/>
          <w:lang w:eastAsia="ru-RU"/>
        </w:rPr>
      </w:pPr>
    </w:p>
    <w:p w14:paraId="0A7374C7" w14:textId="77777777" w:rsidR="00F10148" w:rsidRPr="00105280" w:rsidRDefault="00F10148" w:rsidP="00F10148">
      <w:pPr>
        <w:widowControl w:val="0"/>
        <w:spacing w:after="0" w:line="240" w:lineRule="auto"/>
        <w:ind w:firstLine="709"/>
        <w:jc w:val="both"/>
        <w:rPr>
          <w:rFonts w:ascii="Times New Roman" w:eastAsia="Times New Roman" w:hAnsi="Times New Roman" w:cs="Times New Roman"/>
          <w:b/>
          <w:bCs/>
          <w:sz w:val="28"/>
          <w:szCs w:val="28"/>
          <w:lang w:eastAsia="ru-RU"/>
        </w:rPr>
      </w:pPr>
      <w:r w:rsidRPr="00105280">
        <w:rPr>
          <w:rFonts w:ascii="Times New Roman" w:eastAsia="Times New Roman" w:hAnsi="Times New Roman" w:cs="Times New Roman"/>
          <w:b/>
          <w:bCs/>
          <w:sz w:val="28"/>
          <w:szCs w:val="28"/>
          <w:lang w:eastAsia="ru-RU"/>
        </w:rPr>
        <w:t xml:space="preserve">При выполнении модуля </w:t>
      </w:r>
      <w:r>
        <w:rPr>
          <w:rFonts w:ascii="Times New Roman" w:eastAsia="Times New Roman" w:hAnsi="Times New Roman" w:cs="Times New Roman"/>
          <w:b/>
          <w:bCs/>
          <w:sz w:val="28"/>
          <w:szCs w:val="28"/>
          <w:lang w:eastAsia="ru-RU"/>
        </w:rPr>
        <w:t>Б</w:t>
      </w:r>
      <w:r w:rsidRPr="00105280">
        <w:rPr>
          <w:rFonts w:ascii="Times New Roman" w:eastAsia="Times New Roman" w:hAnsi="Times New Roman" w:cs="Times New Roman"/>
          <w:b/>
          <w:bCs/>
          <w:sz w:val="28"/>
          <w:szCs w:val="28"/>
          <w:lang w:eastAsia="ru-RU"/>
        </w:rPr>
        <w:t xml:space="preserve"> ставятся следующие цели:</w:t>
      </w:r>
    </w:p>
    <w:p w14:paraId="0A53AB0C" w14:textId="77777777" w:rsidR="00F10148" w:rsidRPr="00105280" w:rsidRDefault="00F10148" w:rsidP="000051F2">
      <w:pPr>
        <w:widowControl w:val="0"/>
        <w:numPr>
          <w:ilvl w:val="0"/>
          <w:numId w:val="18"/>
        </w:numPr>
        <w:spacing w:after="0" w:line="240" w:lineRule="auto"/>
        <w:ind w:left="0" w:firstLine="709"/>
        <w:contextualSpacing/>
        <w:jc w:val="both"/>
        <w:rPr>
          <w:rFonts w:ascii="Times New Roman" w:eastAsia="Times New Roman" w:hAnsi="Times New Roman" w:cs="Times New Roman"/>
          <w:sz w:val="28"/>
          <w:szCs w:val="28"/>
          <w:lang w:eastAsia="ru-RU"/>
        </w:rPr>
      </w:pPr>
      <w:r w:rsidRPr="00105280">
        <w:rPr>
          <w:rFonts w:ascii="Times New Roman" w:eastAsia="Times New Roman" w:hAnsi="Times New Roman" w:cs="Times New Roman"/>
          <w:bCs/>
          <w:sz w:val="28"/>
          <w:szCs w:val="28"/>
          <w:lang w:eastAsia="ru-RU"/>
        </w:rPr>
        <w:t>Изготовить основу для панно в технике формования из пласта.</w:t>
      </w:r>
    </w:p>
    <w:p w14:paraId="46D59A0A" w14:textId="77777777" w:rsidR="00F10148" w:rsidRPr="00105280" w:rsidRDefault="00F10148" w:rsidP="000051F2">
      <w:pPr>
        <w:widowControl w:val="0"/>
        <w:numPr>
          <w:ilvl w:val="0"/>
          <w:numId w:val="18"/>
        </w:numPr>
        <w:spacing w:after="0" w:line="240" w:lineRule="auto"/>
        <w:ind w:left="0" w:firstLine="709"/>
        <w:contextualSpacing/>
        <w:jc w:val="both"/>
        <w:rPr>
          <w:rFonts w:ascii="Times New Roman" w:eastAsia="Times New Roman" w:hAnsi="Times New Roman" w:cs="Times New Roman"/>
          <w:sz w:val="28"/>
          <w:szCs w:val="28"/>
          <w:lang w:eastAsia="ru-RU"/>
        </w:rPr>
      </w:pPr>
      <w:r w:rsidRPr="00105280">
        <w:rPr>
          <w:rFonts w:ascii="Times New Roman" w:eastAsia="Times New Roman" w:hAnsi="Times New Roman" w:cs="Times New Roman"/>
          <w:sz w:val="28"/>
          <w:szCs w:val="28"/>
          <w:lang w:eastAsia="ru-RU"/>
        </w:rPr>
        <w:t>Подготовить панно к сушке.</w:t>
      </w:r>
    </w:p>
    <w:p w14:paraId="47E1C7E5" w14:textId="327E892C" w:rsidR="00F10148" w:rsidRDefault="00F10148" w:rsidP="00F10148">
      <w:pPr>
        <w:widowControl w:val="0"/>
        <w:spacing w:after="0" w:line="240" w:lineRule="auto"/>
        <w:jc w:val="both"/>
        <w:rPr>
          <w:rFonts w:ascii="Times New Roman" w:eastAsia="Times New Roman" w:hAnsi="Times New Roman" w:cs="Times New Roman"/>
          <w:b/>
          <w:bCs/>
          <w:sz w:val="28"/>
          <w:szCs w:val="28"/>
          <w:lang w:eastAsia="ru-RU"/>
        </w:rPr>
      </w:pPr>
    </w:p>
    <w:p w14:paraId="3BBE78CE" w14:textId="77777777" w:rsidR="00F10148" w:rsidRPr="00105280" w:rsidRDefault="00F10148" w:rsidP="00F10148">
      <w:pPr>
        <w:widowControl w:val="0"/>
        <w:spacing w:after="0" w:line="240" w:lineRule="auto"/>
        <w:ind w:firstLine="709"/>
        <w:jc w:val="both"/>
        <w:rPr>
          <w:rFonts w:ascii="Times New Roman" w:eastAsia="Times New Roman" w:hAnsi="Times New Roman" w:cs="Times New Roman"/>
          <w:b/>
          <w:bCs/>
          <w:sz w:val="28"/>
          <w:szCs w:val="28"/>
          <w:lang w:eastAsia="ru-RU"/>
        </w:rPr>
      </w:pPr>
      <w:r w:rsidRPr="00105280">
        <w:rPr>
          <w:rFonts w:ascii="Times New Roman" w:eastAsia="Times New Roman" w:hAnsi="Times New Roman" w:cs="Times New Roman"/>
          <w:b/>
          <w:bCs/>
          <w:sz w:val="28"/>
          <w:szCs w:val="28"/>
          <w:lang w:eastAsia="ru-RU"/>
        </w:rPr>
        <w:t xml:space="preserve">При выполнении модуля </w:t>
      </w:r>
      <w:r>
        <w:rPr>
          <w:rFonts w:ascii="Times New Roman" w:eastAsia="Times New Roman" w:hAnsi="Times New Roman" w:cs="Times New Roman"/>
          <w:b/>
          <w:bCs/>
          <w:sz w:val="28"/>
          <w:szCs w:val="28"/>
          <w:lang w:eastAsia="ru-RU"/>
        </w:rPr>
        <w:t>Б</w:t>
      </w:r>
      <w:r w:rsidRPr="00105280">
        <w:rPr>
          <w:rFonts w:ascii="Times New Roman" w:eastAsia="Times New Roman" w:hAnsi="Times New Roman" w:cs="Times New Roman"/>
          <w:b/>
          <w:bCs/>
          <w:sz w:val="28"/>
          <w:szCs w:val="28"/>
          <w:lang w:eastAsia="ru-RU"/>
        </w:rPr>
        <w:t xml:space="preserve"> ставятся следующие задачи:</w:t>
      </w:r>
    </w:p>
    <w:p w14:paraId="152D3DCC" w14:textId="77777777" w:rsidR="00F10148" w:rsidRPr="00105280" w:rsidRDefault="00F10148" w:rsidP="000051F2">
      <w:pPr>
        <w:widowControl w:val="0"/>
        <w:numPr>
          <w:ilvl w:val="0"/>
          <w:numId w:val="19"/>
        </w:numPr>
        <w:spacing w:after="0" w:line="240" w:lineRule="auto"/>
        <w:ind w:left="0" w:firstLine="709"/>
        <w:contextualSpacing/>
        <w:jc w:val="both"/>
        <w:rPr>
          <w:rFonts w:ascii="Times New Roman" w:eastAsia="Times New Roman" w:hAnsi="Times New Roman" w:cs="Times New Roman"/>
          <w:sz w:val="28"/>
          <w:szCs w:val="28"/>
          <w:lang w:eastAsia="ru-RU"/>
        </w:rPr>
      </w:pPr>
      <w:bookmarkStart w:id="16" w:name="_Hlk111036681"/>
      <w:r w:rsidRPr="00105280">
        <w:rPr>
          <w:rFonts w:ascii="Times New Roman" w:eastAsia="Times New Roman" w:hAnsi="Times New Roman" w:cs="Times New Roman"/>
          <w:sz w:val="28"/>
          <w:szCs w:val="28"/>
          <w:lang w:eastAsia="ru-RU"/>
        </w:rPr>
        <w:t xml:space="preserve">Согласно Приложению </w:t>
      </w:r>
      <w:r>
        <w:rPr>
          <w:rFonts w:ascii="Times New Roman" w:eastAsia="Times New Roman" w:hAnsi="Times New Roman" w:cs="Times New Roman"/>
          <w:sz w:val="28"/>
          <w:szCs w:val="28"/>
          <w:lang w:eastAsia="ru-RU"/>
        </w:rPr>
        <w:t>5</w:t>
      </w:r>
      <w:r w:rsidRPr="00105280">
        <w:rPr>
          <w:rFonts w:ascii="Times New Roman" w:eastAsia="Times New Roman" w:hAnsi="Times New Roman" w:cs="Times New Roman"/>
          <w:sz w:val="28"/>
          <w:szCs w:val="28"/>
          <w:lang w:eastAsia="ru-RU"/>
        </w:rPr>
        <w:t xml:space="preserve"> изготовить основу для панно в технике формования из пласта.</w:t>
      </w:r>
    </w:p>
    <w:p w14:paraId="03A86F1D" w14:textId="77777777" w:rsidR="00F10148" w:rsidRPr="00105280" w:rsidRDefault="00F10148" w:rsidP="000051F2">
      <w:pPr>
        <w:widowControl w:val="0"/>
        <w:numPr>
          <w:ilvl w:val="0"/>
          <w:numId w:val="19"/>
        </w:numPr>
        <w:spacing w:after="0" w:line="240" w:lineRule="auto"/>
        <w:ind w:left="0" w:firstLine="709"/>
        <w:contextualSpacing/>
        <w:jc w:val="both"/>
        <w:rPr>
          <w:rFonts w:ascii="Times New Roman" w:eastAsia="Times New Roman" w:hAnsi="Times New Roman" w:cs="Times New Roman"/>
          <w:sz w:val="28"/>
          <w:szCs w:val="28"/>
          <w:lang w:eastAsia="ru-RU"/>
        </w:rPr>
      </w:pPr>
      <w:bookmarkStart w:id="17" w:name="_Hlk111036335"/>
      <w:r w:rsidRPr="00105280">
        <w:rPr>
          <w:rFonts w:ascii="Times New Roman" w:eastAsia="Times New Roman" w:hAnsi="Times New Roman" w:cs="Times New Roman"/>
          <w:sz w:val="28"/>
          <w:szCs w:val="28"/>
          <w:lang w:eastAsia="ru-RU"/>
        </w:rPr>
        <w:t>Подготовить панно к сушке для последующего обжига.</w:t>
      </w:r>
      <w:bookmarkEnd w:id="17"/>
    </w:p>
    <w:bookmarkEnd w:id="16"/>
    <w:p w14:paraId="6FBB6142" w14:textId="77777777" w:rsidR="00F10148" w:rsidRPr="00105280" w:rsidRDefault="00F10148" w:rsidP="00F10148">
      <w:pPr>
        <w:widowControl w:val="0"/>
        <w:spacing w:after="0" w:line="240" w:lineRule="auto"/>
        <w:ind w:firstLine="709"/>
        <w:contextualSpacing/>
        <w:jc w:val="both"/>
        <w:rPr>
          <w:rFonts w:ascii="Times New Roman" w:eastAsia="Times New Roman" w:hAnsi="Times New Roman" w:cs="Times New Roman"/>
          <w:sz w:val="28"/>
          <w:szCs w:val="28"/>
          <w:lang w:eastAsia="ru-RU"/>
        </w:rPr>
      </w:pPr>
    </w:p>
    <w:p w14:paraId="028F03E3" w14:textId="3FC3B6F2" w:rsidR="00F10148" w:rsidRPr="001F36A5" w:rsidRDefault="00F17D8F" w:rsidP="00F10148">
      <w:pPr>
        <w:widowControl w:val="0"/>
        <w:spacing w:after="0" w:line="240" w:lineRule="auto"/>
        <w:ind w:firstLine="709"/>
        <w:contextualSpacing/>
        <w:jc w:val="both"/>
        <w:rPr>
          <w:rFonts w:ascii="Times New Roman" w:eastAsia="Times New Roman" w:hAnsi="Times New Roman" w:cs="Times New Roman"/>
          <w:sz w:val="28"/>
          <w:szCs w:val="28"/>
          <w:lang w:eastAsia="ru-RU"/>
        </w:rPr>
      </w:pPr>
      <w:r w:rsidRPr="00846D7B">
        <w:rPr>
          <w:rFonts w:ascii="Times New Roman" w:eastAsia="Times New Roman" w:hAnsi="Times New Roman" w:cs="Times New Roman"/>
          <w:sz w:val="28"/>
          <w:szCs w:val="28"/>
          <w:lang w:eastAsia="ru-RU"/>
        </w:rPr>
        <w:t>Подобрать керамическую массу (белую), учитывая предлагаемый режим обжига и материалы для декорирования (Приложение 8, 10).</w:t>
      </w:r>
      <w:r>
        <w:rPr>
          <w:rFonts w:ascii="Times New Roman" w:eastAsia="Times New Roman" w:hAnsi="Times New Roman" w:cs="Times New Roman"/>
          <w:sz w:val="28"/>
          <w:szCs w:val="28"/>
          <w:lang w:eastAsia="ru-RU"/>
        </w:rPr>
        <w:t xml:space="preserve"> </w:t>
      </w:r>
      <w:r w:rsidR="00F10148" w:rsidRPr="00105280">
        <w:rPr>
          <w:rFonts w:ascii="Times New Roman" w:eastAsia="Times New Roman" w:hAnsi="Times New Roman" w:cs="Times New Roman"/>
          <w:sz w:val="28"/>
          <w:szCs w:val="28"/>
          <w:lang w:eastAsia="ru-RU"/>
        </w:rPr>
        <w:t xml:space="preserve">Подобрать вырубки для плиток, учитывая форму плиток и последующую усадку. Раскатать и подготовить пласт. </w:t>
      </w:r>
      <w:r w:rsidR="00F10148" w:rsidRPr="001F36A5">
        <w:rPr>
          <w:rFonts w:ascii="Times New Roman" w:eastAsia="Times New Roman" w:hAnsi="Times New Roman" w:cs="Times New Roman"/>
          <w:sz w:val="28"/>
          <w:szCs w:val="28"/>
          <w:lang w:eastAsia="ru-RU"/>
        </w:rPr>
        <w:t xml:space="preserve">Сформовать плитки, используя подобранные вырубки и стрейч пленку </w:t>
      </w:r>
      <w:r w:rsidR="00F10148">
        <w:rPr>
          <w:rFonts w:ascii="Times New Roman" w:eastAsia="Times New Roman" w:hAnsi="Times New Roman" w:cs="Times New Roman"/>
          <w:sz w:val="28"/>
          <w:szCs w:val="28"/>
          <w:lang w:eastAsia="ru-RU"/>
        </w:rPr>
        <w:t xml:space="preserve">или </w:t>
      </w:r>
      <w:r w:rsidR="00F10148" w:rsidRPr="001F36A5">
        <w:rPr>
          <w:rFonts w:ascii="Times New Roman" w:eastAsia="Times New Roman" w:hAnsi="Times New Roman" w:cs="Times New Roman"/>
          <w:sz w:val="28"/>
          <w:szCs w:val="28"/>
          <w:lang w:eastAsia="ru-RU"/>
        </w:rPr>
        <w:t>крахмал. Подрезать необходим</w:t>
      </w:r>
      <w:r w:rsidR="00F10148">
        <w:rPr>
          <w:rFonts w:ascii="Times New Roman" w:eastAsia="Times New Roman" w:hAnsi="Times New Roman" w:cs="Times New Roman"/>
          <w:sz w:val="28"/>
          <w:szCs w:val="28"/>
          <w:lang w:eastAsia="ru-RU"/>
        </w:rPr>
        <w:t xml:space="preserve">ые плитки, согласно Приложению </w:t>
      </w:r>
      <w:r w:rsidR="005D337B">
        <w:rPr>
          <w:rFonts w:ascii="Times New Roman" w:eastAsia="Times New Roman" w:hAnsi="Times New Roman" w:cs="Times New Roman"/>
          <w:sz w:val="28"/>
          <w:szCs w:val="28"/>
          <w:lang w:eastAsia="ru-RU"/>
        </w:rPr>
        <w:t>5</w:t>
      </w:r>
      <w:r w:rsidR="00F10148" w:rsidRPr="001F36A5">
        <w:rPr>
          <w:rFonts w:ascii="Times New Roman" w:eastAsia="Times New Roman" w:hAnsi="Times New Roman" w:cs="Times New Roman"/>
          <w:sz w:val="28"/>
          <w:szCs w:val="28"/>
          <w:lang w:eastAsia="ru-RU"/>
        </w:rPr>
        <w:t>.</w:t>
      </w:r>
    </w:p>
    <w:p w14:paraId="4394C5F3" w14:textId="1B36C693" w:rsidR="00F10148" w:rsidRPr="00105280" w:rsidRDefault="00F10148" w:rsidP="00F10148">
      <w:pPr>
        <w:widowControl w:val="0"/>
        <w:spacing w:after="0" w:line="240" w:lineRule="auto"/>
        <w:ind w:firstLine="709"/>
        <w:contextualSpacing/>
        <w:jc w:val="both"/>
        <w:rPr>
          <w:rFonts w:ascii="Times New Roman" w:eastAsia="Times New Roman" w:hAnsi="Times New Roman" w:cs="Times New Roman"/>
          <w:sz w:val="28"/>
          <w:szCs w:val="28"/>
          <w:lang w:eastAsia="ru-RU"/>
        </w:rPr>
      </w:pPr>
      <w:r w:rsidRPr="001F36A5">
        <w:rPr>
          <w:rFonts w:ascii="Times New Roman" w:eastAsia="Times New Roman" w:hAnsi="Times New Roman" w:cs="Times New Roman"/>
          <w:sz w:val="28"/>
          <w:szCs w:val="28"/>
          <w:lang w:eastAsia="ru-RU"/>
        </w:rPr>
        <w:t>Элементы панно должны соответствовать Приложению</w:t>
      </w:r>
      <w:r w:rsidRPr="00105280">
        <w:rPr>
          <w:rFonts w:ascii="Times New Roman" w:eastAsia="Times New Roman" w:hAnsi="Times New Roman" w:cs="Times New Roman"/>
          <w:sz w:val="28"/>
          <w:szCs w:val="28"/>
          <w:lang w:eastAsia="ru-RU"/>
        </w:rPr>
        <w:t xml:space="preserve"> </w:t>
      </w:r>
      <w:r w:rsidR="005D337B">
        <w:rPr>
          <w:rFonts w:ascii="Times New Roman" w:eastAsia="Times New Roman" w:hAnsi="Times New Roman" w:cs="Times New Roman"/>
          <w:sz w:val="28"/>
          <w:szCs w:val="28"/>
          <w:lang w:eastAsia="ru-RU"/>
        </w:rPr>
        <w:t>5</w:t>
      </w:r>
      <w:r w:rsidRPr="00105280">
        <w:rPr>
          <w:rFonts w:ascii="Times New Roman" w:eastAsia="Times New Roman" w:hAnsi="Times New Roman" w:cs="Times New Roman"/>
          <w:sz w:val="28"/>
          <w:szCs w:val="28"/>
          <w:lang w:eastAsia="ru-RU"/>
        </w:rPr>
        <w:t xml:space="preserve">, параметрам последующего монтажа, иметь ровную фронтальную (лицевую) поверхность. </w:t>
      </w:r>
    </w:p>
    <w:p w14:paraId="3D7AD4BF" w14:textId="77777777" w:rsidR="00F10148" w:rsidRPr="00105280" w:rsidRDefault="00F10148" w:rsidP="00F10148">
      <w:pPr>
        <w:widowControl w:val="0"/>
        <w:spacing w:after="0" w:line="240" w:lineRule="auto"/>
        <w:ind w:firstLine="709"/>
        <w:contextualSpacing/>
        <w:jc w:val="both"/>
        <w:rPr>
          <w:rFonts w:ascii="Times New Roman" w:eastAsia="Times New Roman" w:hAnsi="Times New Roman" w:cs="Times New Roman"/>
          <w:sz w:val="28"/>
          <w:szCs w:val="28"/>
          <w:lang w:eastAsia="ru-RU"/>
        </w:rPr>
      </w:pPr>
      <w:r w:rsidRPr="00105280">
        <w:rPr>
          <w:rFonts w:ascii="Times New Roman" w:eastAsia="Times New Roman" w:hAnsi="Times New Roman" w:cs="Times New Roman"/>
          <w:sz w:val="28"/>
          <w:szCs w:val="28"/>
          <w:lang w:eastAsia="ru-RU"/>
        </w:rPr>
        <w:t>Панно будет высушено в сушильном шкафу для последующего обжига.</w:t>
      </w:r>
    </w:p>
    <w:p w14:paraId="2C406939" w14:textId="77777777" w:rsidR="00F10148" w:rsidRPr="00105280" w:rsidRDefault="00F10148" w:rsidP="00F10148">
      <w:pPr>
        <w:widowControl w:val="0"/>
        <w:spacing w:after="0" w:line="240" w:lineRule="auto"/>
        <w:ind w:firstLine="709"/>
        <w:contextualSpacing/>
        <w:jc w:val="both"/>
        <w:rPr>
          <w:rFonts w:ascii="Times New Roman" w:eastAsia="Times New Roman" w:hAnsi="Times New Roman" w:cs="Times New Roman"/>
          <w:sz w:val="28"/>
          <w:szCs w:val="28"/>
          <w:lang w:eastAsia="ru-RU"/>
        </w:rPr>
      </w:pPr>
      <w:r w:rsidRPr="00105280">
        <w:rPr>
          <w:rFonts w:ascii="Times New Roman" w:eastAsia="Times New Roman" w:hAnsi="Times New Roman" w:cs="Times New Roman"/>
          <w:sz w:val="28"/>
          <w:szCs w:val="28"/>
          <w:lang w:eastAsia="ru-RU"/>
        </w:rPr>
        <w:t>Подготовить панно к сушке. Оставить его</w:t>
      </w:r>
      <w:r>
        <w:rPr>
          <w:rFonts w:ascii="Times New Roman" w:eastAsia="Times New Roman" w:hAnsi="Times New Roman" w:cs="Times New Roman"/>
          <w:sz w:val="28"/>
          <w:szCs w:val="28"/>
          <w:lang w:eastAsia="ru-RU"/>
        </w:rPr>
        <w:t xml:space="preserve"> </w:t>
      </w:r>
      <w:r w:rsidRPr="00105280">
        <w:rPr>
          <w:rFonts w:ascii="Times New Roman" w:eastAsia="Times New Roman" w:hAnsi="Times New Roman" w:cs="Times New Roman"/>
          <w:sz w:val="28"/>
          <w:szCs w:val="28"/>
          <w:lang w:eastAsia="ru-RU"/>
        </w:rPr>
        <w:t>на гипсокартонной подставке лицевой сторон вверх, внутри сушильного шкафа. Накрыть панно сверху гипсокартонной подставкой и кирпичами для пресса.</w:t>
      </w:r>
    </w:p>
    <w:p w14:paraId="3E116E46" w14:textId="77777777" w:rsidR="00F10148" w:rsidRPr="00105280" w:rsidRDefault="00F10148" w:rsidP="00F10148">
      <w:pPr>
        <w:widowControl w:val="0"/>
        <w:spacing w:after="0" w:line="240" w:lineRule="auto"/>
        <w:ind w:firstLine="709"/>
        <w:contextualSpacing/>
        <w:jc w:val="both"/>
        <w:rPr>
          <w:rFonts w:ascii="Times New Roman" w:eastAsia="Times New Roman" w:hAnsi="Times New Roman" w:cs="Times New Roman"/>
          <w:sz w:val="28"/>
          <w:szCs w:val="28"/>
          <w:lang w:eastAsia="ru-RU"/>
        </w:rPr>
      </w:pPr>
      <w:r w:rsidRPr="00105280">
        <w:rPr>
          <w:rFonts w:ascii="Times New Roman" w:eastAsia="Times New Roman" w:hAnsi="Times New Roman" w:cs="Times New Roman"/>
          <w:sz w:val="28"/>
          <w:szCs w:val="28"/>
          <w:lang w:eastAsia="ru-RU"/>
        </w:rPr>
        <w:t>Привести рабочее место в порядок.</w:t>
      </w:r>
    </w:p>
    <w:p w14:paraId="3DC0409B" w14:textId="77777777" w:rsidR="00F10148" w:rsidRPr="00105280" w:rsidRDefault="00F10148" w:rsidP="00F10148">
      <w:pPr>
        <w:widowControl w:val="0"/>
        <w:spacing w:after="0" w:line="240" w:lineRule="auto"/>
        <w:ind w:firstLine="709"/>
        <w:contextualSpacing/>
        <w:jc w:val="both"/>
        <w:rPr>
          <w:rFonts w:ascii="Times New Roman" w:eastAsia="Times New Roman" w:hAnsi="Times New Roman" w:cs="Times New Roman"/>
          <w:sz w:val="28"/>
          <w:szCs w:val="28"/>
          <w:lang w:eastAsia="ru-RU"/>
        </w:rPr>
      </w:pPr>
      <w:r w:rsidRPr="00105280">
        <w:rPr>
          <w:rFonts w:ascii="Times New Roman" w:eastAsia="Times New Roman" w:hAnsi="Times New Roman" w:cs="Times New Roman"/>
          <w:sz w:val="28"/>
          <w:szCs w:val="28"/>
          <w:lang w:eastAsia="ru-RU"/>
        </w:rPr>
        <w:t xml:space="preserve">Выбранные вырубки и использованную стрейч пленку </w:t>
      </w:r>
      <w:r>
        <w:rPr>
          <w:rFonts w:ascii="Times New Roman" w:eastAsia="Times New Roman" w:hAnsi="Times New Roman" w:cs="Times New Roman"/>
          <w:sz w:val="28"/>
          <w:szCs w:val="28"/>
          <w:lang w:eastAsia="ru-RU"/>
        </w:rPr>
        <w:t xml:space="preserve">или крахмал </w:t>
      </w:r>
      <w:r w:rsidRPr="00105280">
        <w:rPr>
          <w:rFonts w:ascii="Times New Roman" w:eastAsia="Times New Roman" w:hAnsi="Times New Roman" w:cs="Times New Roman"/>
          <w:sz w:val="28"/>
          <w:szCs w:val="28"/>
          <w:lang w:eastAsia="ru-RU"/>
        </w:rPr>
        <w:t>оставить на рабочем столе.</w:t>
      </w:r>
    </w:p>
    <w:bookmarkEnd w:id="15"/>
    <w:p w14:paraId="68D28331" w14:textId="77777777" w:rsidR="00C50DDD" w:rsidRDefault="00C50DDD">
      <w:pPr>
        <w:widowControl w:val="0"/>
        <w:spacing w:after="0" w:line="240" w:lineRule="auto"/>
        <w:ind w:firstLine="709"/>
        <w:jc w:val="both"/>
        <w:rPr>
          <w:rFonts w:ascii="Times New Roman" w:eastAsia="Times New Roman" w:hAnsi="Times New Roman" w:cs="Times New Roman"/>
          <w:b/>
          <w:sz w:val="28"/>
          <w:szCs w:val="28"/>
          <w:lang w:eastAsia="ru-RU"/>
        </w:rPr>
      </w:pPr>
    </w:p>
    <w:p w14:paraId="6EFFDB72" w14:textId="34A5DF3B" w:rsidR="00C50DDD" w:rsidRDefault="00B1090E">
      <w:pPr>
        <w:widowControl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Модуль </w:t>
      </w:r>
      <w:r w:rsidR="007F2221">
        <w:rPr>
          <w:rFonts w:ascii="Times New Roman" w:eastAsia="Times New Roman" w:hAnsi="Times New Roman" w:cs="Times New Roman"/>
          <w:b/>
          <w:sz w:val="28"/>
          <w:szCs w:val="28"/>
          <w:lang w:eastAsia="ru-RU"/>
        </w:rPr>
        <w:t>В</w:t>
      </w:r>
      <w:r>
        <w:rPr>
          <w:rFonts w:ascii="Times New Roman" w:eastAsia="Times New Roman" w:hAnsi="Times New Roman" w:cs="Times New Roman"/>
          <w:b/>
          <w:sz w:val="28"/>
          <w:szCs w:val="28"/>
          <w:lang w:eastAsia="ru-RU"/>
        </w:rPr>
        <w:t>:</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sz w:val="28"/>
          <w:szCs w:val="28"/>
          <w:lang w:eastAsia="ru-RU"/>
        </w:rPr>
        <w:t>«Проектирование» (ВАРИАТИВ)</w:t>
      </w:r>
    </w:p>
    <w:p w14:paraId="68928CC9" w14:textId="77777777" w:rsidR="00C50DDD" w:rsidRDefault="00B1090E">
      <w:pPr>
        <w:widowControl w:val="0"/>
        <w:spacing w:after="0" w:line="240" w:lineRule="auto"/>
        <w:ind w:firstLine="709"/>
        <w:jc w:val="both"/>
        <w:rPr>
          <w:rFonts w:ascii="Times New Roman" w:eastAsia="Times New Roman" w:hAnsi="Times New Roman" w:cs="Times New Roman"/>
          <w:bCs/>
          <w:sz w:val="28"/>
          <w:szCs w:val="28"/>
          <w:lang w:eastAsia="ru-RU"/>
        </w:rPr>
      </w:pPr>
      <w:r w:rsidRPr="00840D1B">
        <w:rPr>
          <w:rFonts w:ascii="Times New Roman" w:eastAsia="Times New Roman" w:hAnsi="Times New Roman" w:cs="Times New Roman"/>
          <w:b/>
          <w:sz w:val="28"/>
          <w:szCs w:val="28"/>
          <w:lang w:eastAsia="ru-RU"/>
        </w:rPr>
        <w:t>Время на выполнение модуля: 2 ч.,</w:t>
      </w:r>
      <w:r>
        <w:rPr>
          <w:rFonts w:ascii="Times New Roman" w:eastAsia="Times New Roman" w:hAnsi="Times New Roman" w:cs="Times New Roman"/>
          <w:bCs/>
          <w:sz w:val="28"/>
          <w:szCs w:val="28"/>
          <w:lang w:eastAsia="ru-RU"/>
        </w:rPr>
        <w:t xml:space="preserve"> включая уборку рабочего места. Участник самостоятельно распределяет отведенное время на выполнение заданий модуля.</w:t>
      </w:r>
    </w:p>
    <w:p w14:paraId="592FFC45" w14:textId="77777777" w:rsidR="00C50DDD" w:rsidRDefault="00C50DDD">
      <w:pPr>
        <w:widowControl w:val="0"/>
        <w:spacing w:after="0" w:line="240" w:lineRule="auto"/>
        <w:ind w:firstLine="709"/>
        <w:jc w:val="both"/>
        <w:rPr>
          <w:rFonts w:ascii="Times New Roman" w:eastAsia="Times New Roman" w:hAnsi="Times New Roman" w:cs="Times New Roman"/>
          <w:b/>
          <w:bCs/>
          <w:sz w:val="28"/>
          <w:szCs w:val="28"/>
          <w:lang w:eastAsia="ru-RU"/>
        </w:rPr>
      </w:pPr>
    </w:p>
    <w:p w14:paraId="20EDC992" w14:textId="77777777" w:rsidR="00C50DDD" w:rsidRDefault="00B1090E">
      <w:pPr>
        <w:widowControl w:val="0"/>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При выполнении модуля В ставятся следующие цели:</w:t>
      </w:r>
    </w:p>
    <w:p w14:paraId="5D5AAC18" w14:textId="77777777" w:rsidR="00C50DDD" w:rsidRDefault="00B1090E" w:rsidP="000051F2">
      <w:pPr>
        <w:widowControl w:val="0"/>
        <w:numPr>
          <w:ilvl w:val="0"/>
          <w:numId w:val="6"/>
        </w:numPr>
        <w:spacing w:after="0" w:line="240" w:lineRule="auto"/>
        <w:ind w:left="0"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Построить чертежи.</w:t>
      </w:r>
    </w:p>
    <w:p w14:paraId="7A890E8D" w14:textId="77777777" w:rsidR="00C50DDD" w:rsidRDefault="00C50DDD" w:rsidP="00155547">
      <w:pPr>
        <w:widowControl w:val="0"/>
        <w:spacing w:after="0" w:line="240" w:lineRule="auto"/>
        <w:ind w:firstLine="709"/>
        <w:jc w:val="both"/>
        <w:rPr>
          <w:rFonts w:ascii="Times New Roman" w:eastAsia="Times New Roman" w:hAnsi="Times New Roman" w:cs="Times New Roman"/>
          <w:b/>
          <w:bCs/>
          <w:sz w:val="28"/>
          <w:szCs w:val="28"/>
          <w:lang w:eastAsia="ru-RU"/>
        </w:rPr>
      </w:pPr>
    </w:p>
    <w:p w14:paraId="77001E65" w14:textId="77777777" w:rsidR="00C50DDD" w:rsidRDefault="00B1090E" w:rsidP="00155547">
      <w:pPr>
        <w:widowControl w:val="0"/>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При выполнении модуля В ставятся следующие задачи:</w:t>
      </w:r>
    </w:p>
    <w:p w14:paraId="5A9B0D8A" w14:textId="77777777" w:rsidR="00C50DDD" w:rsidRDefault="00B1090E" w:rsidP="000051F2">
      <w:pPr>
        <w:widowControl w:val="0"/>
        <w:numPr>
          <w:ilvl w:val="0"/>
          <w:numId w:val="8"/>
        </w:numPr>
        <w:spacing w:after="0" w:line="240" w:lineRule="auto"/>
        <w:ind w:left="0" w:firstLine="709"/>
        <w:contextualSpacing/>
        <w:jc w:val="both"/>
        <w:rPr>
          <w:rFonts w:ascii="Times New Roman" w:eastAsia="Times New Roman" w:hAnsi="Times New Roman" w:cs="Times New Roman"/>
          <w:sz w:val="28"/>
          <w:szCs w:val="28"/>
          <w:lang w:eastAsia="ru-RU"/>
        </w:rPr>
      </w:pPr>
      <w:bookmarkStart w:id="18" w:name="_Hlk111036388"/>
      <w:bookmarkStart w:id="19" w:name="_Hlk111036723"/>
      <w:r>
        <w:rPr>
          <w:rFonts w:ascii="Times New Roman" w:eastAsia="Times New Roman" w:hAnsi="Times New Roman" w:cs="Times New Roman"/>
          <w:sz w:val="28"/>
          <w:szCs w:val="28"/>
          <w:lang w:eastAsia="ru-RU"/>
        </w:rPr>
        <w:t>Построить чертежи выданного образца.</w:t>
      </w:r>
      <w:bookmarkEnd w:id="18"/>
    </w:p>
    <w:bookmarkEnd w:id="19"/>
    <w:p w14:paraId="096342EC" w14:textId="77777777" w:rsidR="00C50DDD" w:rsidRDefault="00C50DDD" w:rsidP="00155547">
      <w:pPr>
        <w:widowControl w:val="0"/>
        <w:spacing w:after="0" w:line="240" w:lineRule="auto"/>
        <w:ind w:firstLine="709"/>
        <w:contextualSpacing/>
        <w:jc w:val="both"/>
        <w:rPr>
          <w:rFonts w:ascii="Times New Roman" w:eastAsia="Times New Roman" w:hAnsi="Times New Roman" w:cs="Times New Roman"/>
          <w:sz w:val="28"/>
          <w:szCs w:val="28"/>
          <w:lang w:eastAsia="ru-RU"/>
        </w:rPr>
      </w:pPr>
    </w:p>
    <w:p w14:paraId="67D0FFFB" w14:textId="7F5E66EB" w:rsidR="00840D1B" w:rsidRPr="00840D1B" w:rsidRDefault="00840D1B" w:rsidP="00155547">
      <w:pPr>
        <w:widowControl w:val="0"/>
        <w:spacing w:after="0" w:line="240" w:lineRule="auto"/>
        <w:ind w:firstLine="709"/>
        <w:contextualSpacing/>
        <w:jc w:val="both"/>
        <w:rPr>
          <w:rFonts w:ascii="Times New Roman" w:eastAsia="Times New Roman" w:hAnsi="Times New Roman" w:cs="Times New Roman"/>
          <w:sz w:val="28"/>
          <w:szCs w:val="28"/>
          <w:lang w:eastAsia="ru-RU"/>
        </w:rPr>
      </w:pPr>
      <w:r w:rsidRPr="00105280">
        <w:rPr>
          <w:rFonts w:ascii="Times New Roman" w:eastAsia="Times New Roman" w:hAnsi="Times New Roman" w:cs="Times New Roman"/>
          <w:sz w:val="28"/>
          <w:szCs w:val="28"/>
          <w:lang w:eastAsia="ru-RU"/>
        </w:rPr>
        <w:t>Построить чертежи выданного образца во фронтальной проекции: виде сверху, чертеж разреза и отдельно чертеж усадки в соответствии с</w:t>
      </w:r>
      <w:r>
        <w:rPr>
          <w:rFonts w:ascii="Times New Roman" w:eastAsia="Times New Roman" w:hAnsi="Times New Roman" w:cs="Times New Roman"/>
          <w:sz w:val="28"/>
          <w:szCs w:val="28"/>
          <w:lang w:eastAsia="ru-RU"/>
        </w:rPr>
        <w:t xml:space="preserve"> </w:t>
      </w:r>
      <w:r w:rsidRPr="00105280">
        <w:rPr>
          <w:rFonts w:ascii="Times New Roman" w:eastAsia="Times New Roman" w:hAnsi="Times New Roman" w:cs="Times New Roman"/>
          <w:sz w:val="28"/>
          <w:szCs w:val="28"/>
          <w:lang w:eastAsia="ru-RU"/>
        </w:rPr>
        <w:t xml:space="preserve">технологическими особенностями указанного материала в масштабе 1:1. Чертеж разреза совместить с фронтальным чертежом по вертикальной линии оси центра. Материал образца имеет следующие параметры: </w:t>
      </w:r>
      <w:r>
        <w:rPr>
          <w:rFonts w:ascii="Times New Roman" w:eastAsia="Times New Roman" w:hAnsi="Times New Roman" w:cs="Times New Roman"/>
          <w:sz w:val="28"/>
          <w:szCs w:val="28"/>
          <w:lang w:eastAsia="ru-RU"/>
        </w:rPr>
        <w:t>Керамическая масса</w:t>
      </w:r>
      <w:r w:rsidRPr="0010528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GE</w:t>
      </w:r>
      <w:r w:rsidRPr="005433BA">
        <w:rPr>
          <w:rFonts w:ascii="Times New Roman" w:eastAsia="Times New Roman" w:hAnsi="Times New Roman" w:cs="Times New Roman"/>
          <w:sz w:val="28"/>
          <w:szCs w:val="28"/>
          <w:lang w:eastAsia="ru-RU"/>
        </w:rPr>
        <w:t>133</w:t>
      </w:r>
      <w:r w:rsidRPr="00105280">
        <w:rPr>
          <w:rFonts w:ascii="Times New Roman" w:eastAsia="Times New Roman" w:hAnsi="Times New Roman" w:cs="Times New Roman"/>
          <w:sz w:val="28"/>
          <w:szCs w:val="28"/>
          <w:lang w:eastAsia="ru-RU"/>
        </w:rPr>
        <w:t xml:space="preserve"> усадка керамической массы при сушке </w:t>
      </w:r>
      <w:r w:rsidRPr="005433BA">
        <w:rPr>
          <w:rFonts w:ascii="Times New Roman" w:eastAsia="Times New Roman" w:hAnsi="Times New Roman" w:cs="Times New Roman"/>
          <w:sz w:val="28"/>
          <w:szCs w:val="28"/>
          <w:lang w:eastAsia="ru-RU"/>
        </w:rPr>
        <w:t>10</w:t>
      </w:r>
      <w:r w:rsidRPr="00105280">
        <w:rPr>
          <w:rFonts w:ascii="Times New Roman" w:eastAsia="Times New Roman" w:hAnsi="Times New Roman" w:cs="Times New Roman"/>
          <w:sz w:val="28"/>
          <w:szCs w:val="28"/>
          <w:lang w:eastAsia="ru-RU"/>
        </w:rPr>
        <w:t xml:space="preserve">%, усадка при обжиге </w:t>
      </w:r>
      <w:r w:rsidRPr="005433BA">
        <w:rPr>
          <w:rFonts w:ascii="Times New Roman" w:eastAsia="Times New Roman" w:hAnsi="Times New Roman" w:cs="Times New Roman"/>
          <w:sz w:val="28"/>
          <w:szCs w:val="28"/>
          <w:lang w:eastAsia="ru-RU"/>
        </w:rPr>
        <w:t>6</w:t>
      </w:r>
      <w:r w:rsidRPr="00105280">
        <w:rPr>
          <w:rFonts w:ascii="Times New Roman" w:eastAsia="Times New Roman" w:hAnsi="Times New Roman" w:cs="Times New Roman"/>
          <w:sz w:val="28"/>
          <w:szCs w:val="28"/>
          <w:lang w:eastAsia="ru-RU"/>
        </w:rPr>
        <w:t>%.</w:t>
      </w:r>
    </w:p>
    <w:p w14:paraId="57F92E2D" w14:textId="77777777" w:rsidR="00840D1B" w:rsidRPr="00105280" w:rsidRDefault="00840D1B" w:rsidP="00155547">
      <w:pPr>
        <w:widowControl w:val="0"/>
        <w:spacing w:after="0" w:line="240" w:lineRule="auto"/>
        <w:ind w:firstLine="709"/>
        <w:contextualSpacing/>
        <w:jc w:val="both"/>
        <w:rPr>
          <w:rFonts w:ascii="Times New Roman" w:eastAsia="Times New Roman" w:hAnsi="Times New Roman" w:cs="Times New Roman"/>
          <w:sz w:val="28"/>
          <w:szCs w:val="28"/>
          <w:lang w:eastAsia="ru-RU"/>
        </w:rPr>
      </w:pPr>
      <w:r w:rsidRPr="00105280">
        <w:rPr>
          <w:rFonts w:ascii="Times New Roman" w:eastAsia="Times New Roman" w:hAnsi="Times New Roman" w:cs="Times New Roman"/>
          <w:sz w:val="28"/>
          <w:szCs w:val="28"/>
          <w:lang w:eastAsia="ru-RU"/>
        </w:rPr>
        <w:t>Чертежи выполняются на 1 листе формата А3 с рамкой.</w:t>
      </w:r>
    </w:p>
    <w:p w14:paraId="0D6D6711" w14:textId="77777777" w:rsidR="00840D1B" w:rsidRPr="00105280" w:rsidRDefault="00840D1B" w:rsidP="00155547">
      <w:pPr>
        <w:widowControl w:val="0"/>
        <w:spacing w:after="0" w:line="240" w:lineRule="auto"/>
        <w:ind w:firstLine="709"/>
        <w:contextualSpacing/>
        <w:jc w:val="both"/>
        <w:rPr>
          <w:rFonts w:ascii="Times New Roman" w:eastAsia="Times New Roman" w:hAnsi="Times New Roman" w:cs="Times New Roman"/>
          <w:sz w:val="28"/>
          <w:szCs w:val="28"/>
          <w:lang w:eastAsia="ru-RU"/>
        </w:rPr>
      </w:pPr>
      <w:r w:rsidRPr="00105280">
        <w:rPr>
          <w:rFonts w:ascii="Times New Roman" w:eastAsia="Times New Roman" w:hAnsi="Times New Roman" w:cs="Times New Roman"/>
          <w:sz w:val="28"/>
          <w:szCs w:val="28"/>
          <w:lang w:eastAsia="ru-RU"/>
        </w:rPr>
        <w:t xml:space="preserve">Слева располагают чертежи фронтальной проекции, разреза и вид сверху, справа – усадка изделия. </w:t>
      </w:r>
    </w:p>
    <w:p w14:paraId="3917AE2D" w14:textId="0C3B6A7D" w:rsidR="00840D1B" w:rsidRPr="00105280" w:rsidRDefault="00840D1B" w:rsidP="00155547">
      <w:pPr>
        <w:widowControl w:val="0"/>
        <w:spacing w:after="0" w:line="240" w:lineRule="auto"/>
        <w:ind w:firstLine="709"/>
        <w:contextualSpacing/>
        <w:jc w:val="both"/>
        <w:rPr>
          <w:rFonts w:ascii="Times New Roman" w:eastAsia="Times New Roman" w:hAnsi="Times New Roman" w:cs="Times New Roman"/>
          <w:sz w:val="28"/>
          <w:szCs w:val="28"/>
          <w:lang w:eastAsia="ru-RU"/>
        </w:rPr>
      </w:pPr>
      <w:r w:rsidRPr="00105280">
        <w:rPr>
          <w:rFonts w:ascii="Times New Roman" w:eastAsia="Times New Roman" w:hAnsi="Times New Roman" w:cs="Times New Roman"/>
          <w:sz w:val="28"/>
          <w:szCs w:val="28"/>
          <w:lang w:eastAsia="ru-RU"/>
        </w:rPr>
        <w:t>Чертежи вычерчиваются с помощью чертежных инструментов в масштабе и размещаются с учетом наиболее равномерного размещения всего задания</w:t>
      </w:r>
      <w:r w:rsidR="00AD349B">
        <w:rPr>
          <w:rFonts w:ascii="Times New Roman" w:eastAsia="Times New Roman" w:hAnsi="Times New Roman" w:cs="Times New Roman"/>
          <w:sz w:val="28"/>
          <w:szCs w:val="28"/>
          <w:lang w:eastAsia="ru-RU"/>
        </w:rPr>
        <w:t xml:space="preserve"> </w:t>
      </w:r>
      <w:r w:rsidRPr="00105280">
        <w:rPr>
          <w:rFonts w:ascii="Times New Roman" w:eastAsia="Times New Roman" w:hAnsi="Times New Roman" w:cs="Times New Roman"/>
          <w:sz w:val="28"/>
          <w:szCs w:val="28"/>
          <w:lang w:eastAsia="ru-RU"/>
        </w:rPr>
        <w:t>в пределах формата.</w:t>
      </w:r>
    </w:p>
    <w:p w14:paraId="5C81B443" w14:textId="77777777" w:rsidR="00840D1B" w:rsidRPr="00105280" w:rsidRDefault="00840D1B" w:rsidP="00155547">
      <w:pPr>
        <w:widowControl w:val="0"/>
        <w:spacing w:after="0" w:line="240" w:lineRule="auto"/>
        <w:ind w:firstLine="709"/>
        <w:contextualSpacing/>
        <w:jc w:val="both"/>
        <w:rPr>
          <w:rFonts w:ascii="Times New Roman" w:eastAsia="Times New Roman" w:hAnsi="Times New Roman" w:cs="Times New Roman"/>
          <w:sz w:val="28"/>
          <w:szCs w:val="28"/>
          <w:lang w:eastAsia="ru-RU"/>
        </w:rPr>
      </w:pPr>
      <w:r w:rsidRPr="00105280">
        <w:rPr>
          <w:rFonts w:ascii="Times New Roman" w:eastAsia="Times New Roman" w:hAnsi="Times New Roman" w:cs="Times New Roman"/>
          <w:sz w:val="28"/>
          <w:szCs w:val="28"/>
          <w:lang w:eastAsia="ru-RU"/>
        </w:rPr>
        <w:lastRenderedPageBreak/>
        <w:t>Получив образец, необходимо выбрать положение изделия перед плоскостями проекций. В зависимости от формы изделия в качестве главной следует выбрать его наиболее информативную плоскость.</w:t>
      </w:r>
    </w:p>
    <w:p w14:paraId="76ED45DA" w14:textId="77777777" w:rsidR="00840D1B" w:rsidRPr="00105280" w:rsidRDefault="00840D1B" w:rsidP="00155547">
      <w:pPr>
        <w:widowControl w:val="0"/>
        <w:spacing w:after="0" w:line="240" w:lineRule="auto"/>
        <w:ind w:firstLine="709"/>
        <w:contextualSpacing/>
        <w:jc w:val="both"/>
        <w:rPr>
          <w:rFonts w:ascii="Times New Roman" w:eastAsia="Times New Roman" w:hAnsi="Times New Roman" w:cs="Times New Roman"/>
          <w:sz w:val="28"/>
          <w:szCs w:val="28"/>
          <w:lang w:eastAsia="ru-RU"/>
        </w:rPr>
      </w:pPr>
      <w:r w:rsidRPr="00105280">
        <w:rPr>
          <w:rFonts w:ascii="Times New Roman" w:eastAsia="Times New Roman" w:hAnsi="Times New Roman" w:cs="Times New Roman"/>
          <w:sz w:val="28"/>
          <w:szCs w:val="28"/>
          <w:lang w:eastAsia="ru-RU"/>
        </w:rPr>
        <w:t>Для построения чертежа в двух проекциях необходимо провести через</w:t>
      </w:r>
      <w:r w:rsidRPr="00105280">
        <w:rPr>
          <w:rFonts w:ascii="Times New Roman" w:eastAsia="Times New Roman" w:hAnsi="Times New Roman" w:cs="Times New Roman"/>
          <w:sz w:val="28"/>
          <w:szCs w:val="28"/>
          <w:lang w:eastAsia="ru-RU"/>
        </w:rPr>
        <w:br/>
        <w:t>все точки изделия, содержащие информацию о форме, размере и центре, проецирующие линии.</w:t>
      </w:r>
    </w:p>
    <w:p w14:paraId="079DC265" w14:textId="278066F0" w:rsidR="00840D1B" w:rsidRPr="00105280" w:rsidRDefault="00840D1B" w:rsidP="00155547">
      <w:pPr>
        <w:widowControl w:val="0"/>
        <w:spacing w:after="0" w:line="240" w:lineRule="auto"/>
        <w:ind w:firstLine="709"/>
        <w:contextualSpacing/>
        <w:jc w:val="both"/>
        <w:rPr>
          <w:rFonts w:ascii="Times New Roman" w:eastAsia="Times New Roman" w:hAnsi="Times New Roman" w:cs="Times New Roman"/>
          <w:bCs/>
          <w:sz w:val="28"/>
          <w:szCs w:val="28"/>
          <w:lang w:eastAsia="ru-RU"/>
        </w:rPr>
      </w:pPr>
      <w:r w:rsidRPr="00105280">
        <w:rPr>
          <w:rFonts w:ascii="Times New Roman" w:eastAsia="Times New Roman" w:hAnsi="Times New Roman" w:cs="Times New Roman"/>
          <w:sz w:val="28"/>
          <w:szCs w:val="28"/>
          <w:lang w:eastAsia="ru-RU"/>
        </w:rPr>
        <w:t xml:space="preserve">Чертеж разреза необходимо заштриховать. Материал штриховки: </w:t>
      </w:r>
      <w:r w:rsidRPr="00105280">
        <w:rPr>
          <w:rFonts w:ascii="Times New Roman" w:eastAsia="Times New Roman" w:hAnsi="Times New Roman" w:cs="Times New Roman"/>
          <w:bCs/>
          <w:sz w:val="28"/>
          <w:szCs w:val="28"/>
          <w:lang w:eastAsia="ru-RU"/>
        </w:rPr>
        <w:t xml:space="preserve">керамика </w:t>
      </w:r>
      <w:r w:rsidRPr="005D337B">
        <w:rPr>
          <w:rFonts w:ascii="Times New Roman" w:eastAsia="Times New Roman" w:hAnsi="Times New Roman" w:cs="Times New Roman"/>
          <w:bCs/>
          <w:sz w:val="28"/>
          <w:szCs w:val="28"/>
          <w:lang w:eastAsia="ru-RU"/>
        </w:rPr>
        <w:t xml:space="preserve">(Приложение </w:t>
      </w:r>
      <w:r w:rsidR="005D337B" w:rsidRPr="005D337B">
        <w:rPr>
          <w:rFonts w:ascii="Times New Roman" w:eastAsia="Times New Roman" w:hAnsi="Times New Roman" w:cs="Times New Roman"/>
          <w:bCs/>
          <w:sz w:val="28"/>
          <w:szCs w:val="28"/>
          <w:lang w:eastAsia="ru-RU"/>
        </w:rPr>
        <w:t>6</w:t>
      </w:r>
      <w:r w:rsidRPr="005D337B">
        <w:rPr>
          <w:rFonts w:ascii="Times New Roman" w:eastAsia="Times New Roman" w:hAnsi="Times New Roman" w:cs="Times New Roman"/>
          <w:bCs/>
          <w:sz w:val="28"/>
          <w:szCs w:val="28"/>
          <w:lang w:eastAsia="ru-RU"/>
        </w:rPr>
        <w:t>).</w:t>
      </w:r>
    </w:p>
    <w:p w14:paraId="4A375C75" w14:textId="77777777" w:rsidR="00840D1B" w:rsidRPr="00105280" w:rsidRDefault="00840D1B" w:rsidP="00155547">
      <w:pPr>
        <w:widowControl w:val="0"/>
        <w:spacing w:after="0" w:line="240" w:lineRule="auto"/>
        <w:ind w:firstLine="709"/>
        <w:contextualSpacing/>
        <w:jc w:val="both"/>
        <w:rPr>
          <w:rFonts w:ascii="Times New Roman" w:eastAsia="Times New Roman" w:hAnsi="Times New Roman" w:cs="Times New Roman"/>
          <w:bCs/>
          <w:sz w:val="28"/>
          <w:szCs w:val="28"/>
          <w:lang w:eastAsia="ru-RU"/>
        </w:rPr>
      </w:pPr>
      <w:r w:rsidRPr="00105280">
        <w:rPr>
          <w:rFonts w:ascii="Times New Roman" w:eastAsia="Times New Roman" w:hAnsi="Times New Roman" w:cs="Times New Roman"/>
          <w:sz w:val="28"/>
          <w:szCs w:val="28"/>
          <w:lang w:eastAsia="ru-RU"/>
        </w:rPr>
        <w:t>Начертить усадку изделия.</w:t>
      </w:r>
      <w:r w:rsidRPr="008E2CBA">
        <w:rPr>
          <w:rFonts w:ascii="Times New Roman" w:eastAsia="Times New Roman" w:hAnsi="Times New Roman" w:cs="Times New Roman"/>
          <w:sz w:val="28"/>
          <w:szCs w:val="28"/>
          <w:lang w:eastAsia="ru-RU"/>
        </w:rPr>
        <w:t xml:space="preserve"> </w:t>
      </w:r>
      <w:r w:rsidRPr="00105280">
        <w:rPr>
          <w:rFonts w:ascii="Times New Roman" w:eastAsia="Times New Roman" w:hAnsi="Times New Roman" w:cs="Times New Roman"/>
          <w:sz w:val="28"/>
          <w:szCs w:val="28"/>
          <w:lang w:eastAsia="ru-RU"/>
        </w:rPr>
        <w:t xml:space="preserve">Обозначить усадку изделия </w:t>
      </w:r>
      <w:r w:rsidRPr="00105280">
        <w:rPr>
          <w:rFonts w:ascii="Times New Roman" w:eastAsia="Times New Roman" w:hAnsi="Times New Roman" w:cs="Times New Roman"/>
          <w:bCs/>
          <w:sz w:val="28"/>
          <w:szCs w:val="28"/>
          <w:lang w:eastAsia="ru-RU"/>
        </w:rPr>
        <w:t xml:space="preserve">надписью над проекцией «Усадка изделия». </w:t>
      </w:r>
    </w:p>
    <w:p w14:paraId="48E2BE15" w14:textId="77777777" w:rsidR="00840D1B" w:rsidRPr="00105280" w:rsidRDefault="00840D1B" w:rsidP="00155547">
      <w:pPr>
        <w:widowControl w:val="0"/>
        <w:spacing w:after="0" w:line="240" w:lineRule="auto"/>
        <w:ind w:firstLine="709"/>
        <w:contextualSpacing/>
        <w:jc w:val="both"/>
        <w:rPr>
          <w:rFonts w:ascii="Times New Roman" w:eastAsia="Times New Roman" w:hAnsi="Times New Roman" w:cs="Times New Roman"/>
          <w:sz w:val="28"/>
          <w:szCs w:val="28"/>
          <w:lang w:eastAsia="ru-RU"/>
        </w:rPr>
      </w:pPr>
      <w:r w:rsidRPr="00105280">
        <w:rPr>
          <w:rFonts w:ascii="Times New Roman" w:eastAsia="Times New Roman" w:hAnsi="Times New Roman" w:cs="Times New Roman"/>
          <w:sz w:val="28"/>
          <w:szCs w:val="28"/>
          <w:lang w:eastAsia="ru-RU"/>
        </w:rPr>
        <w:t xml:space="preserve">Привести на чертеже усадки расчет и маркировку используемой керамической массы. </w:t>
      </w:r>
      <w:r>
        <w:rPr>
          <w:rFonts w:ascii="Times New Roman" w:eastAsia="Times New Roman" w:hAnsi="Times New Roman" w:cs="Times New Roman"/>
          <w:sz w:val="28"/>
          <w:szCs w:val="28"/>
          <w:lang w:eastAsia="ru-RU"/>
        </w:rPr>
        <w:t xml:space="preserve">Обязательно подписать «Керамическая масса» перед маркировкой. </w:t>
      </w:r>
      <w:r w:rsidRPr="00105280">
        <w:rPr>
          <w:rFonts w:ascii="Times New Roman" w:eastAsia="Times New Roman" w:hAnsi="Times New Roman" w:cs="Times New Roman"/>
          <w:sz w:val="28"/>
          <w:szCs w:val="28"/>
          <w:lang w:eastAsia="ru-RU"/>
        </w:rPr>
        <w:t>Итоговое значение расчета коэффициента усадки округлить до двух знаков после запятой. Высоту сырого изделия указать с точностью</w:t>
      </w:r>
      <w:r>
        <w:rPr>
          <w:rFonts w:ascii="Times New Roman" w:eastAsia="Times New Roman" w:hAnsi="Times New Roman" w:cs="Times New Roman"/>
          <w:sz w:val="28"/>
          <w:szCs w:val="28"/>
          <w:lang w:eastAsia="ru-RU"/>
        </w:rPr>
        <w:t xml:space="preserve"> </w:t>
      </w:r>
      <w:r w:rsidRPr="00105280">
        <w:rPr>
          <w:rFonts w:ascii="Times New Roman" w:eastAsia="Times New Roman" w:hAnsi="Times New Roman" w:cs="Times New Roman"/>
          <w:sz w:val="28"/>
          <w:szCs w:val="28"/>
          <w:lang w:eastAsia="ru-RU"/>
        </w:rPr>
        <w:t xml:space="preserve">до целых мм. </w:t>
      </w:r>
    </w:p>
    <w:p w14:paraId="3DA313B4" w14:textId="77777777" w:rsidR="00840D1B" w:rsidRPr="00105280" w:rsidRDefault="00840D1B" w:rsidP="00155547">
      <w:pPr>
        <w:widowControl w:val="0"/>
        <w:spacing w:after="0" w:line="240" w:lineRule="auto"/>
        <w:ind w:firstLine="709"/>
        <w:contextualSpacing/>
        <w:jc w:val="both"/>
        <w:rPr>
          <w:rFonts w:ascii="Times New Roman" w:eastAsia="Times New Roman" w:hAnsi="Times New Roman" w:cs="Times New Roman"/>
          <w:sz w:val="28"/>
          <w:szCs w:val="28"/>
          <w:lang w:eastAsia="ru-RU"/>
        </w:rPr>
      </w:pPr>
      <w:r w:rsidRPr="00105280">
        <w:rPr>
          <w:rFonts w:ascii="Times New Roman" w:eastAsia="Times New Roman" w:hAnsi="Times New Roman" w:cs="Times New Roman"/>
          <w:sz w:val="28"/>
          <w:szCs w:val="28"/>
          <w:lang w:eastAsia="ru-RU"/>
        </w:rPr>
        <w:t xml:space="preserve">Для построения чертежа усадки необходимо по вертикальной оси отложить точки для построения с шагом 10 мм и спроецировать точки на линию чертежа изделия. Если форма сложная шаг варьируется для наиболее точного построения чертежа, но не превышает 10 мм. </w:t>
      </w:r>
    </w:p>
    <w:p w14:paraId="3437C5B2" w14:textId="77777777" w:rsidR="00840D1B" w:rsidRPr="00105280" w:rsidRDefault="00840D1B" w:rsidP="00155547">
      <w:pPr>
        <w:widowControl w:val="0"/>
        <w:spacing w:after="0" w:line="240" w:lineRule="auto"/>
        <w:ind w:firstLine="709"/>
        <w:contextualSpacing/>
        <w:jc w:val="both"/>
        <w:rPr>
          <w:rFonts w:ascii="Times New Roman" w:eastAsia="Times New Roman" w:hAnsi="Times New Roman" w:cs="Times New Roman"/>
          <w:sz w:val="28"/>
          <w:szCs w:val="28"/>
          <w:lang w:eastAsia="ru-RU"/>
        </w:rPr>
      </w:pPr>
      <w:r w:rsidRPr="00105280">
        <w:rPr>
          <w:rFonts w:ascii="Times New Roman" w:eastAsia="Times New Roman" w:hAnsi="Times New Roman" w:cs="Times New Roman"/>
          <w:sz w:val="28"/>
          <w:szCs w:val="28"/>
          <w:lang w:eastAsia="ru-RU"/>
        </w:rPr>
        <w:t>Линию чертежа усадки (контур полученного изделия) отобразить цветом.</w:t>
      </w:r>
    </w:p>
    <w:p w14:paraId="5AA80751" w14:textId="20FF65F1" w:rsidR="00840D1B" w:rsidRPr="00105280" w:rsidRDefault="00840D1B" w:rsidP="00155547">
      <w:pPr>
        <w:widowControl w:val="0"/>
        <w:spacing w:after="0" w:line="240" w:lineRule="auto"/>
        <w:ind w:firstLine="709"/>
        <w:contextualSpacing/>
        <w:jc w:val="both"/>
        <w:rPr>
          <w:rFonts w:ascii="Times New Roman" w:eastAsia="Times New Roman" w:hAnsi="Times New Roman" w:cs="Times New Roman"/>
          <w:sz w:val="28"/>
          <w:szCs w:val="28"/>
          <w:lang w:eastAsia="ru-RU"/>
        </w:rPr>
      </w:pPr>
      <w:r w:rsidRPr="00105280">
        <w:rPr>
          <w:rFonts w:ascii="Times New Roman" w:eastAsia="Times New Roman" w:hAnsi="Times New Roman" w:cs="Times New Roman"/>
          <w:sz w:val="28"/>
          <w:szCs w:val="28"/>
          <w:lang w:eastAsia="ru-RU"/>
        </w:rPr>
        <w:t xml:space="preserve">Чертеж должен быть выполнен аккуратно и наглядно. Все размеры, точки расчета усадки должны быть правильно обозначены и подписаны (каждая точка должна иметь собственное наименование), </w:t>
      </w:r>
      <w:r w:rsidR="00CB37C5">
        <w:rPr>
          <w:rFonts w:ascii="Times New Roman" w:eastAsia="Times New Roman" w:hAnsi="Times New Roman" w:cs="Times New Roman"/>
          <w:sz w:val="28"/>
          <w:szCs w:val="28"/>
          <w:lang w:eastAsia="ru-RU"/>
        </w:rPr>
        <w:t xml:space="preserve">лучи «А» должны быть подписаны, </w:t>
      </w:r>
      <w:r w:rsidRPr="00105280">
        <w:rPr>
          <w:rFonts w:ascii="Times New Roman" w:eastAsia="Times New Roman" w:hAnsi="Times New Roman" w:cs="Times New Roman"/>
          <w:sz w:val="28"/>
          <w:szCs w:val="28"/>
          <w:lang w:eastAsia="ru-RU"/>
        </w:rPr>
        <w:t xml:space="preserve">размеры указаны в мм </w:t>
      </w:r>
      <w:r w:rsidRPr="00105280">
        <w:rPr>
          <w:rFonts w:ascii="Times New Roman" w:eastAsia="Times New Roman" w:hAnsi="Times New Roman" w:cs="Times New Roman"/>
          <w:bCs/>
          <w:sz w:val="28"/>
          <w:szCs w:val="28"/>
          <w:lang w:eastAsia="ru-RU"/>
        </w:rPr>
        <w:t>(единицы измерения не указываются, указываются только числовые значения)</w:t>
      </w:r>
      <w:r w:rsidRPr="00105280">
        <w:rPr>
          <w:rFonts w:ascii="Times New Roman" w:eastAsia="Times New Roman" w:hAnsi="Times New Roman" w:cs="Times New Roman"/>
          <w:sz w:val="28"/>
          <w:szCs w:val="28"/>
          <w:lang w:eastAsia="ru-RU"/>
        </w:rPr>
        <w:t xml:space="preserve"> и</w:t>
      </w:r>
      <w:r w:rsidR="00AD349B">
        <w:rPr>
          <w:rFonts w:ascii="Times New Roman" w:eastAsia="Times New Roman" w:hAnsi="Times New Roman" w:cs="Times New Roman"/>
          <w:sz w:val="28"/>
          <w:szCs w:val="28"/>
          <w:lang w:eastAsia="ru-RU"/>
        </w:rPr>
        <w:t xml:space="preserve"> </w:t>
      </w:r>
      <w:r w:rsidRPr="00105280">
        <w:rPr>
          <w:rFonts w:ascii="Times New Roman" w:eastAsia="Times New Roman" w:hAnsi="Times New Roman" w:cs="Times New Roman"/>
          <w:sz w:val="28"/>
          <w:szCs w:val="28"/>
          <w:lang w:eastAsia="ru-RU"/>
        </w:rPr>
        <w:t>однозначно читаемы. Поля надписи, информация о которых известна участнику, должны быть заполнены (Ф.И.О, дата, подпись, название изделия, материал, лист, количество листов, масштаб).</w:t>
      </w:r>
    </w:p>
    <w:p w14:paraId="7B2D9D77" w14:textId="77777777" w:rsidR="00840D1B" w:rsidRPr="00105280" w:rsidRDefault="00840D1B" w:rsidP="00155547">
      <w:pPr>
        <w:widowControl w:val="0"/>
        <w:spacing w:after="0" w:line="240" w:lineRule="auto"/>
        <w:ind w:firstLine="709"/>
        <w:contextualSpacing/>
        <w:jc w:val="both"/>
        <w:rPr>
          <w:rFonts w:ascii="Times New Roman" w:eastAsia="Times New Roman" w:hAnsi="Times New Roman" w:cs="Times New Roman"/>
          <w:sz w:val="28"/>
          <w:szCs w:val="28"/>
          <w:lang w:eastAsia="ru-RU"/>
        </w:rPr>
      </w:pPr>
      <w:r w:rsidRPr="00105280">
        <w:rPr>
          <w:rFonts w:ascii="Times New Roman" w:eastAsia="Times New Roman" w:hAnsi="Times New Roman" w:cs="Times New Roman"/>
          <w:sz w:val="28"/>
          <w:szCs w:val="28"/>
          <w:lang w:eastAsia="ru-RU"/>
        </w:rPr>
        <w:t>Привести рабочее место в порядок.</w:t>
      </w:r>
    </w:p>
    <w:p w14:paraId="1FFEE5C7" w14:textId="77777777" w:rsidR="00840D1B" w:rsidRPr="00105280" w:rsidRDefault="00840D1B" w:rsidP="00155547">
      <w:pPr>
        <w:widowControl w:val="0"/>
        <w:spacing w:after="0" w:line="240" w:lineRule="auto"/>
        <w:ind w:firstLine="709"/>
        <w:contextualSpacing/>
        <w:jc w:val="both"/>
        <w:rPr>
          <w:rFonts w:ascii="Times New Roman" w:eastAsia="Times New Roman" w:hAnsi="Times New Roman" w:cs="Times New Roman"/>
          <w:sz w:val="28"/>
          <w:szCs w:val="28"/>
          <w:lang w:eastAsia="ru-RU"/>
        </w:rPr>
      </w:pPr>
      <w:r w:rsidRPr="00105280">
        <w:rPr>
          <w:rFonts w:ascii="Times New Roman" w:eastAsia="Times New Roman" w:hAnsi="Times New Roman" w:cs="Times New Roman"/>
          <w:sz w:val="28"/>
          <w:szCs w:val="28"/>
          <w:lang w:eastAsia="ru-RU"/>
        </w:rPr>
        <w:t>Оставить чертеж на рабочем столе.</w:t>
      </w:r>
    </w:p>
    <w:p w14:paraId="10C1CD66" w14:textId="77777777" w:rsidR="00840D1B" w:rsidRDefault="00840D1B" w:rsidP="00155547">
      <w:pPr>
        <w:widowControl w:val="0"/>
        <w:spacing w:after="0" w:line="240" w:lineRule="auto"/>
        <w:ind w:firstLine="709"/>
        <w:jc w:val="both"/>
        <w:rPr>
          <w:rFonts w:ascii="Times New Roman" w:eastAsia="Times New Roman" w:hAnsi="Times New Roman" w:cs="Times New Roman"/>
          <w:b/>
          <w:bCs/>
          <w:sz w:val="28"/>
          <w:szCs w:val="28"/>
          <w:lang w:eastAsia="ru-RU"/>
        </w:rPr>
      </w:pPr>
    </w:p>
    <w:p w14:paraId="75F18E2E" w14:textId="77777777" w:rsidR="00840D1B" w:rsidRPr="00105280" w:rsidRDefault="00840D1B" w:rsidP="00155547">
      <w:pPr>
        <w:widowControl w:val="0"/>
        <w:spacing w:after="0" w:line="240" w:lineRule="auto"/>
        <w:ind w:firstLine="709"/>
        <w:jc w:val="both"/>
        <w:rPr>
          <w:rFonts w:ascii="Times New Roman" w:eastAsia="Times New Roman" w:hAnsi="Times New Roman" w:cs="Times New Roman"/>
          <w:b/>
          <w:bCs/>
          <w:sz w:val="28"/>
          <w:szCs w:val="28"/>
          <w:lang w:eastAsia="ru-RU"/>
        </w:rPr>
      </w:pPr>
      <w:r w:rsidRPr="00105280">
        <w:rPr>
          <w:rFonts w:ascii="Times New Roman" w:eastAsia="Times New Roman" w:hAnsi="Times New Roman" w:cs="Times New Roman"/>
          <w:b/>
          <w:bCs/>
          <w:sz w:val="28"/>
          <w:szCs w:val="28"/>
          <w:lang w:eastAsia="ru-RU"/>
        </w:rPr>
        <w:t>Требования к оформлению письменных материалов</w:t>
      </w:r>
    </w:p>
    <w:p w14:paraId="4EE86988" w14:textId="77777777" w:rsidR="00840D1B" w:rsidRPr="00105280" w:rsidRDefault="00840D1B" w:rsidP="00155547">
      <w:pPr>
        <w:widowControl w:val="0"/>
        <w:spacing w:after="0" w:line="240" w:lineRule="auto"/>
        <w:ind w:firstLine="709"/>
        <w:jc w:val="both"/>
        <w:rPr>
          <w:rFonts w:ascii="Times New Roman" w:eastAsia="Times New Roman" w:hAnsi="Times New Roman" w:cs="Times New Roman"/>
          <w:bCs/>
          <w:sz w:val="28"/>
          <w:szCs w:val="28"/>
          <w:lang w:eastAsia="ru-RU"/>
        </w:rPr>
      </w:pPr>
      <w:r w:rsidRPr="00105280">
        <w:rPr>
          <w:rFonts w:ascii="Times New Roman" w:eastAsia="Times New Roman" w:hAnsi="Times New Roman" w:cs="Times New Roman"/>
          <w:bCs/>
          <w:sz w:val="28"/>
          <w:szCs w:val="28"/>
          <w:lang w:eastAsia="ru-RU"/>
        </w:rPr>
        <w:t>Чертеж должен быть выполнен на 1 листе с рамкой формата А3.</w:t>
      </w:r>
    </w:p>
    <w:p w14:paraId="452552C2" w14:textId="3FC2087C" w:rsidR="00840D1B" w:rsidRPr="00105280" w:rsidRDefault="00840D1B" w:rsidP="00155547">
      <w:pPr>
        <w:widowControl w:val="0"/>
        <w:spacing w:after="0" w:line="240" w:lineRule="auto"/>
        <w:ind w:firstLine="709"/>
        <w:jc w:val="both"/>
        <w:rPr>
          <w:rFonts w:ascii="Times New Roman" w:eastAsia="Times New Roman" w:hAnsi="Times New Roman" w:cs="Times New Roman"/>
          <w:bCs/>
          <w:sz w:val="28"/>
          <w:szCs w:val="28"/>
          <w:lang w:eastAsia="ru-RU"/>
        </w:rPr>
      </w:pPr>
      <w:r w:rsidRPr="00105280">
        <w:rPr>
          <w:rFonts w:ascii="Times New Roman" w:eastAsia="Times New Roman" w:hAnsi="Times New Roman" w:cs="Times New Roman"/>
          <w:bCs/>
          <w:sz w:val="28"/>
          <w:szCs w:val="28"/>
          <w:lang w:eastAsia="ru-RU"/>
        </w:rPr>
        <w:t>Слева располагают чертеж разреза</w:t>
      </w:r>
      <w:r>
        <w:rPr>
          <w:rFonts w:ascii="Times New Roman" w:eastAsia="Times New Roman" w:hAnsi="Times New Roman" w:cs="Times New Roman"/>
          <w:bCs/>
          <w:sz w:val="28"/>
          <w:szCs w:val="28"/>
          <w:lang w:eastAsia="ru-RU"/>
        </w:rPr>
        <w:t xml:space="preserve"> фронтальной проекции</w:t>
      </w:r>
      <w:r w:rsidRPr="00105280">
        <w:rPr>
          <w:rFonts w:ascii="Times New Roman" w:eastAsia="Times New Roman" w:hAnsi="Times New Roman" w:cs="Times New Roman"/>
          <w:bCs/>
          <w:sz w:val="28"/>
          <w:szCs w:val="28"/>
          <w:lang w:eastAsia="ru-RU"/>
        </w:rPr>
        <w:t xml:space="preserve"> и вид сверху, справа – усадка изделия.</w:t>
      </w:r>
      <w:r w:rsidRPr="00105280">
        <w:rPr>
          <w:rFonts w:ascii="Times New Roman" w:eastAsia="Times New Roman" w:hAnsi="Times New Roman" w:cs="Times New Roman"/>
          <w:bCs/>
          <w:sz w:val="28"/>
          <w:szCs w:val="28"/>
          <w:lang w:eastAsia="ru-RU"/>
        </w:rPr>
        <w:br/>
        <w:t>В зависимости от формы изделия в качестве главной следует выбрать</w:t>
      </w:r>
      <w:r w:rsidR="00AD349B">
        <w:rPr>
          <w:rFonts w:ascii="Times New Roman" w:eastAsia="Times New Roman" w:hAnsi="Times New Roman" w:cs="Times New Roman"/>
          <w:bCs/>
          <w:sz w:val="28"/>
          <w:szCs w:val="28"/>
          <w:lang w:eastAsia="ru-RU"/>
        </w:rPr>
        <w:t xml:space="preserve"> </w:t>
      </w:r>
      <w:r w:rsidRPr="00105280">
        <w:rPr>
          <w:rFonts w:ascii="Times New Roman" w:eastAsia="Times New Roman" w:hAnsi="Times New Roman" w:cs="Times New Roman"/>
          <w:bCs/>
          <w:sz w:val="28"/>
          <w:szCs w:val="28"/>
          <w:lang w:eastAsia="ru-RU"/>
        </w:rPr>
        <w:t>его</w:t>
      </w:r>
      <w:r w:rsidR="00AD349B">
        <w:rPr>
          <w:rFonts w:ascii="Times New Roman" w:eastAsia="Times New Roman" w:hAnsi="Times New Roman" w:cs="Times New Roman"/>
          <w:bCs/>
          <w:sz w:val="28"/>
          <w:szCs w:val="28"/>
          <w:lang w:eastAsia="ru-RU"/>
        </w:rPr>
        <w:t xml:space="preserve"> </w:t>
      </w:r>
      <w:r w:rsidRPr="00105280">
        <w:rPr>
          <w:rFonts w:ascii="Times New Roman" w:eastAsia="Times New Roman" w:hAnsi="Times New Roman" w:cs="Times New Roman"/>
          <w:bCs/>
          <w:sz w:val="28"/>
          <w:szCs w:val="28"/>
          <w:lang w:eastAsia="ru-RU"/>
        </w:rPr>
        <w:t>наиболее информативную плоскость. Чертеж разреза необходимо</w:t>
      </w:r>
      <w:r w:rsidR="00AD349B">
        <w:rPr>
          <w:rFonts w:ascii="Times New Roman" w:eastAsia="Times New Roman" w:hAnsi="Times New Roman" w:cs="Times New Roman"/>
          <w:bCs/>
          <w:sz w:val="28"/>
          <w:szCs w:val="28"/>
          <w:lang w:eastAsia="ru-RU"/>
        </w:rPr>
        <w:t xml:space="preserve"> </w:t>
      </w:r>
      <w:r w:rsidRPr="00105280">
        <w:rPr>
          <w:rFonts w:ascii="Times New Roman" w:eastAsia="Times New Roman" w:hAnsi="Times New Roman" w:cs="Times New Roman"/>
          <w:bCs/>
          <w:sz w:val="28"/>
          <w:szCs w:val="28"/>
          <w:lang w:eastAsia="ru-RU"/>
        </w:rPr>
        <w:t>заштриховать. Материал штриховки: керамика.</w:t>
      </w:r>
    </w:p>
    <w:p w14:paraId="43E4B9D6" w14:textId="77777777" w:rsidR="00840D1B" w:rsidRPr="00105280" w:rsidRDefault="00840D1B" w:rsidP="00155547">
      <w:pPr>
        <w:widowControl w:val="0"/>
        <w:spacing w:after="0" w:line="240" w:lineRule="auto"/>
        <w:ind w:firstLine="709"/>
        <w:jc w:val="both"/>
        <w:rPr>
          <w:rFonts w:ascii="Times New Roman" w:eastAsia="Times New Roman" w:hAnsi="Times New Roman" w:cs="Times New Roman"/>
          <w:bCs/>
          <w:sz w:val="28"/>
          <w:szCs w:val="28"/>
          <w:lang w:eastAsia="ru-RU"/>
        </w:rPr>
      </w:pPr>
      <w:r w:rsidRPr="00105280">
        <w:rPr>
          <w:rFonts w:ascii="Times New Roman" w:eastAsia="Times New Roman" w:hAnsi="Times New Roman" w:cs="Times New Roman"/>
          <w:bCs/>
          <w:sz w:val="28"/>
          <w:szCs w:val="28"/>
          <w:lang w:eastAsia="ru-RU"/>
        </w:rPr>
        <w:t>Обозначить усадку изделия надписью над проекцией «Усадка изделия».</w:t>
      </w:r>
    </w:p>
    <w:p w14:paraId="38BA2D05" w14:textId="77777777" w:rsidR="00840D1B" w:rsidRPr="00105280" w:rsidRDefault="00840D1B" w:rsidP="00155547">
      <w:pPr>
        <w:widowControl w:val="0"/>
        <w:spacing w:after="0" w:line="240" w:lineRule="auto"/>
        <w:ind w:firstLine="709"/>
        <w:jc w:val="both"/>
        <w:rPr>
          <w:rFonts w:ascii="Times New Roman" w:eastAsia="Times New Roman" w:hAnsi="Times New Roman" w:cs="Times New Roman"/>
          <w:bCs/>
          <w:sz w:val="28"/>
          <w:szCs w:val="28"/>
          <w:lang w:eastAsia="ru-RU"/>
        </w:rPr>
      </w:pPr>
      <w:r w:rsidRPr="00105280">
        <w:rPr>
          <w:rFonts w:ascii="Times New Roman" w:eastAsia="Times New Roman" w:hAnsi="Times New Roman" w:cs="Times New Roman"/>
          <w:bCs/>
          <w:sz w:val="28"/>
          <w:szCs w:val="28"/>
          <w:lang w:eastAsia="ru-RU"/>
        </w:rPr>
        <w:t xml:space="preserve">Чертеж должен быть выполнен аккуратно и наглядно. Все размеры, точки расчета усадки должны быть правильно обозначены и подписаны (каждая точка должна иметь собственное </w:t>
      </w:r>
      <w:r>
        <w:rPr>
          <w:rFonts w:ascii="Times New Roman" w:eastAsia="Times New Roman" w:hAnsi="Times New Roman" w:cs="Times New Roman"/>
          <w:bCs/>
          <w:sz w:val="28"/>
          <w:szCs w:val="28"/>
          <w:lang w:eastAsia="ru-RU"/>
        </w:rPr>
        <w:t xml:space="preserve">обозначение и </w:t>
      </w:r>
      <w:r w:rsidRPr="00105280">
        <w:rPr>
          <w:rFonts w:ascii="Times New Roman" w:eastAsia="Times New Roman" w:hAnsi="Times New Roman" w:cs="Times New Roman"/>
          <w:bCs/>
          <w:sz w:val="28"/>
          <w:szCs w:val="28"/>
          <w:lang w:eastAsia="ru-RU"/>
        </w:rPr>
        <w:t>наименование), размеры указаны в мм (единицы измерения не указываются, указываются только числовые значения) и однозначно читаемы.</w:t>
      </w:r>
    </w:p>
    <w:p w14:paraId="595DF055" w14:textId="77777777" w:rsidR="00840D1B" w:rsidRDefault="00840D1B" w:rsidP="00155547">
      <w:pPr>
        <w:widowControl w:val="0"/>
        <w:spacing w:after="0" w:line="240" w:lineRule="auto"/>
        <w:ind w:firstLine="709"/>
        <w:jc w:val="both"/>
        <w:rPr>
          <w:rFonts w:ascii="Times New Roman" w:eastAsia="Times New Roman" w:hAnsi="Times New Roman" w:cs="Times New Roman"/>
          <w:bCs/>
          <w:sz w:val="28"/>
          <w:szCs w:val="28"/>
          <w:lang w:eastAsia="ru-RU"/>
        </w:rPr>
      </w:pPr>
      <w:r w:rsidRPr="00105280">
        <w:rPr>
          <w:rFonts w:ascii="Times New Roman" w:eastAsia="Times New Roman" w:hAnsi="Times New Roman" w:cs="Times New Roman"/>
          <w:bCs/>
          <w:sz w:val="28"/>
          <w:szCs w:val="28"/>
          <w:lang w:eastAsia="ru-RU"/>
        </w:rPr>
        <w:t>Поля надписи, информация о которых известна участнику, должны быть заполнены.</w:t>
      </w:r>
    </w:p>
    <w:p w14:paraId="6987F1C0" w14:textId="77777777" w:rsidR="001A3187" w:rsidRDefault="001A3187" w:rsidP="001A3187">
      <w:pPr>
        <w:widowControl w:val="0"/>
        <w:spacing w:after="0" w:line="240" w:lineRule="auto"/>
        <w:ind w:firstLine="709"/>
        <w:jc w:val="both"/>
        <w:rPr>
          <w:rFonts w:ascii="Times New Roman" w:eastAsia="Times New Roman" w:hAnsi="Times New Roman" w:cs="Times New Roman"/>
          <w:b/>
          <w:bCs/>
          <w:sz w:val="28"/>
          <w:szCs w:val="28"/>
          <w:lang w:eastAsia="ru-RU"/>
        </w:rPr>
      </w:pPr>
    </w:p>
    <w:p w14:paraId="1F524D2F" w14:textId="77777777" w:rsidR="001A3187" w:rsidRDefault="001A3187" w:rsidP="001A3187">
      <w:pPr>
        <w:widowControl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Модуля Г:</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sz w:val="28"/>
          <w:szCs w:val="28"/>
          <w:lang w:eastAsia="ru-RU"/>
        </w:rPr>
        <w:t>«Оправка изделия. Утильный обжиг»</w:t>
      </w:r>
    </w:p>
    <w:p w14:paraId="3367D646" w14:textId="77777777" w:rsidR="001A3187" w:rsidRDefault="001A3187" w:rsidP="001A3187">
      <w:pPr>
        <w:widowControl w:val="0"/>
        <w:spacing w:after="0" w:line="240" w:lineRule="auto"/>
        <w:ind w:firstLine="709"/>
        <w:jc w:val="both"/>
        <w:rPr>
          <w:rFonts w:ascii="Times New Roman" w:eastAsia="Times New Roman" w:hAnsi="Times New Roman" w:cs="Times New Roman"/>
          <w:bCs/>
          <w:sz w:val="28"/>
          <w:szCs w:val="28"/>
          <w:lang w:eastAsia="ru-RU"/>
        </w:rPr>
      </w:pPr>
      <w:r w:rsidRPr="0048211E">
        <w:rPr>
          <w:rFonts w:ascii="Times New Roman" w:eastAsia="Times New Roman" w:hAnsi="Times New Roman" w:cs="Times New Roman"/>
          <w:b/>
          <w:sz w:val="28"/>
          <w:szCs w:val="28"/>
          <w:lang w:eastAsia="ru-RU"/>
        </w:rPr>
        <w:t>Время на выполнение модуля: 1 ч.,</w:t>
      </w:r>
      <w:r>
        <w:rPr>
          <w:rFonts w:ascii="Times New Roman" w:eastAsia="Times New Roman" w:hAnsi="Times New Roman" w:cs="Times New Roman"/>
          <w:bCs/>
          <w:sz w:val="28"/>
          <w:szCs w:val="28"/>
          <w:lang w:eastAsia="ru-RU"/>
        </w:rPr>
        <w:t xml:space="preserve"> включая уборку рабочего места. Участник самостоятельно распределяет отведенное время на выполнение заданий модуля.</w:t>
      </w:r>
    </w:p>
    <w:p w14:paraId="3193F8DF" w14:textId="77777777" w:rsidR="001A3187" w:rsidRDefault="001A3187" w:rsidP="001A3187">
      <w:pPr>
        <w:widowControl w:val="0"/>
        <w:spacing w:after="0" w:line="240" w:lineRule="auto"/>
        <w:ind w:firstLine="709"/>
        <w:jc w:val="both"/>
        <w:rPr>
          <w:rFonts w:ascii="Times New Roman" w:eastAsia="Times New Roman" w:hAnsi="Times New Roman" w:cs="Times New Roman"/>
          <w:b/>
          <w:bCs/>
          <w:sz w:val="28"/>
          <w:szCs w:val="28"/>
          <w:lang w:eastAsia="ru-RU"/>
        </w:rPr>
      </w:pPr>
    </w:p>
    <w:p w14:paraId="14BF5AC1" w14:textId="77777777" w:rsidR="001A3187" w:rsidRDefault="001A3187" w:rsidP="001A3187">
      <w:pPr>
        <w:widowControl w:val="0"/>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При выполнении модуля Г ставятся следующие цели:</w:t>
      </w:r>
    </w:p>
    <w:p w14:paraId="0C096C7E" w14:textId="77777777" w:rsidR="001A3187" w:rsidRDefault="001A3187" w:rsidP="000051F2">
      <w:pPr>
        <w:widowControl w:val="0"/>
        <w:numPr>
          <w:ilvl w:val="0"/>
          <w:numId w:val="10"/>
        </w:numPr>
        <w:spacing w:after="0" w:line="240" w:lineRule="auto"/>
        <w:ind w:left="0"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Подготовить изделия к обжигу.</w:t>
      </w:r>
    </w:p>
    <w:p w14:paraId="6093D119" w14:textId="77777777" w:rsidR="001A3187" w:rsidRDefault="001A3187" w:rsidP="000051F2">
      <w:pPr>
        <w:widowControl w:val="0"/>
        <w:numPr>
          <w:ilvl w:val="0"/>
          <w:numId w:val="10"/>
        </w:numPr>
        <w:spacing w:after="0" w:line="240" w:lineRule="auto"/>
        <w:ind w:left="0"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Осуществить садку изделий в печь.</w:t>
      </w:r>
    </w:p>
    <w:p w14:paraId="21C9962F" w14:textId="77777777" w:rsidR="001A3187" w:rsidRDefault="001A3187" w:rsidP="000051F2">
      <w:pPr>
        <w:widowControl w:val="0"/>
        <w:numPr>
          <w:ilvl w:val="0"/>
          <w:numId w:val="10"/>
        </w:numPr>
        <w:spacing w:after="0" w:line="240" w:lineRule="auto"/>
        <w:ind w:left="0"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Запрограммировать печь.</w:t>
      </w:r>
    </w:p>
    <w:p w14:paraId="4D934458" w14:textId="77777777" w:rsidR="001A3187" w:rsidRDefault="001A3187" w:rsidP="001A3187">
      <w:pPr>
        <w:widowControl w:val="0"/>
        <w:spacing w:after="0" w:line="240" w:lineRule="auto"/>
        <w:ind w:firstLine="709"/>
        <w:jc w:val="both"/>
        <w:rPr>
          <w:rFonts w:ascii="Times New Roman" w:eastAsia="Times New Roman" w:hAnsi="Times New Roman" w:cs="Times New Roman"/>
          <w:b/>
          <w:bCs/>
          <w:sz w:val="28"/>
          <w:szCs w:val="28"/>
          <w:lang w:eastAsia="ru-RU"/>
        </w:rPr>
      </w:pPr>
    </w:p>
    <w:p w14:paraId="0617ECAE" w14:textId="5EDF7439" w:rsidR="005A4F56" w:rsidRDefault="001A3187" w:rsidP="005A4F56">
      <w:pPr>
        <w:widowControl w:val="0"/>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При выполнении модуля Г ставятся следующие задачи:</w:t>
      </w:r>
    </w:p>
    <w:p w14:paraId="3B31061D" w14:textId="62C45B34" w:rsidR="005A4F56" w:rsidRPr="005A4F56" w:rsidRDefault="005A4F56" w:rsidP="000051F2">
      <w:pPr>
        <w:pStyle w:val="aff5"/>
        <w:widowControl w:val="0"/>
        <w:numPr>
          <w:ilvl w:val="3"/>
          <w:numId w:val="10"/>
        </w:numPr>
        <w:spacing w:after="0" w:line="240" w:lineRule="auto"/>
        <w:ind w:left="0" w:firstLine="851"/>
        <w:jc w:val="both"/>
        <w:rPr>
          <w:rFonts w:ascii="Times New Roman" w:eastAsia="Times New Roman" w:hAnsi="Times New Roman"/>
          <w:sz w:val="28"/>
          <w:szCs w:val="28"/>
          <w:lang w:eastAsia="ru-RU"/>
        </w:rPr>
      </w:pPr>
      <w:r w:rsidRPr="005A4F56">
        <w:rPr>
          <w:rFonts w:ascii="Times New Roman" w:eastAsia="Times New Roman" w:hAnsi="Times New Roman"/>
          <w:sz w:val="28"/>
          <w:szCs w:val="28"/>
          <w:lang w:eastAsia="ru-RU"/>
        </w:rPr>
        <w:t>Подготовить изделия к обжигу.</w:t>
      </w:r>
    </w:p>
    <w:p w14:paraId="37C5CADD" w14:textId="77777777" w:rsidR="005A4F56" w:rsidRDefault="005A4F56" w:rsidP="000051F2">
      <w:pPr>
        <w:pStyle w:val="aff5"/>
        <w:widowControl w:val="0"/>
        <w:numPr>
          <w:ilvl w:val="3"/>
          <w:numId w:val="10"/>
        </w:numPr>
        <w:spacing w:after="0" w:line="240" w:lineRule="auto"/>
        <w:ind w:left="0" w:firstLine="851"/>
        <w:jc w:val="both"/>
        <w:rPr>
          <w:rFonts w:ascii="Times New Roman" w:eastAsia="Times New Roman" w:hAnsi="Times New Roman"/>
          <w:sz w:val="28"/>
          <w:szCs w:val="28"/>
          <w:lang w:eastAsia="ru-RU"/>
        </w:rPr>
      </w:pPr>
      <w:r w:rsidRPr="005A4F56">
        <w:rPr>
          <w:rFonts w:ascii="Times New Roman" w:eastAsia="Times New Roman" w:hAnsi="Times New Roman"/>
          <w:sz w:val="28"/>
          <w:szCs w:val="28"/>
          <w:lang w:eastAsia="ru-RU"/>
        </w:rPr>
        <w:t>Осуществить садку изделий в печь.</w:t>
      </w:r>
    </w:p>
    <w:p w14:paraId="016A28E8" w14:textId="7CE351CB" w:rsidR="005A4F56" w:rsidRPr="005A4F56" w:rsidRDefault="005A4F56" w:rsidP="000051F2">
      <w:pPr>
        <w:pStyle w:val="aff5"/>
        <w:widowControl w:val="0"/>
        <w:numPr>
          <w:ilvl w:val="3"/>
          <w:numId w:val="10"/>
        </w:numPr>
        <w:spacing w:after="0" w:line="240" w:lineRule="auto"/>
        <w:ind w:left="0" w:firstLine="851"/>
        <w:jc w:val="both"/>
        <w:rPr>
          <w:rFonts w:ascii="Times New Roman" w:eastAsia="Times New Roman" w:hAnsi="Times New Roman"/>
          <w:sz w:val="28"/>
          <w:szCs w:val="28"/>
          <w:lang w:eastAsia="ru-RU"/>
        </w:rPr>
      </w:pPr>
      <w:r w:rsidRPr="005A4F56">
        <w:rPr>
          <w:rFonts w:ascii="Times New Roman" w:eastAsia="Times New Roman" w:hAnsi="Times New Roman"/>
          <w:sz w:val="28"/>
          <w:szCs w:val="28"/>
          <w:lang w:eastAsia="ru-RU"/>
        </w:rPr>
        <w:t>Запрограммировать печь.</w:t>
      </w:r>
    </w:p>
    <w:p w14:paraId="07D5C49E" w14:textId="77777777" w:rsidR="005A4F56" w:rsidRDefault="005A4F56" w:rsidP="005A4F56">
      <w:pPr>
        <w:widowControl w:val="0"/>
        <w:spacing w:after="0" w:line="240" w:lineRule="auto"/>
        <w:ind w:firstLine="709"/>
        <w:contextualSpacing/>
        <w:jc w:val="both"/>
        <w:rPr>
          <w:rFonts w:ascii="Times New Roman" w:eastAsia="Times New Roman" w:hAnsi="Times New Roman" w:cs="Times New Roman"/>
          <w:b/>
          <w:sz w:val="28"/>
          <w:szCs w:val="28"/>
          <w:lang w:eastAsia="ru-RU"/>
        </w:rPr>
      </w:pPr>
    </w:p>
    <w:p w14:paraId="234089DE" w14:textId="4B6BF654" w:rsidR="005A4F56" w:rsidRDefault="005A4F56" w:rsidP="005A4F56">
      <w:pPr>
        <w:widowControl w:val="0"/>
        <w:spacing w:after="0" w:line="240" w:lineRule="auto"/>
        <w:ind w:firstLine="709"/>
        <w:contextualSpacing/>
        <w:jc w:val="both"/>
        <w:rPr>
          <w:rFonts w:ascii="Times New Roman" w:eastAsia="Times New Roman" w:hAnsi="Times New Roman" w:cs="Times New Roman"/>
          <w:b/>
          <w:sz w:val="28"/>
          <w:szCs w:val="28"/>
          <w:lang w:eastAsia="ru-RU"/>
        </w:rPr>
      </w:pPr>
      <w:r w:rsidRPr="005A4F56">
        <w:rPr>
          <w:rFonts w:ascii="Times New Roman" w:eastAsia="Times New Roman" w:hAnsi="Times New Roman" w:cs="Times New Roman"/>
          <w:b/>
          <w:sz w:val="28"/>
          <w:szCs w:val="28"/>
          <w:lang w:eastAsia="ru-RU"/>
        </w:rPr>
        <w:t xml:space="preserve">Задание 1. </w:t>
      </w:r>
      <w:r w:rsidRPr="0048211E">
        <w:rPr>
          <w:rFonts w:ascii="Times New Roman" w:eastAsia="Times New Roman" w:hAnsi="Times New Roman" w:cs="Times New Roman"/>
          <w:b/>
          <w:sz w:val="28"/>
          <w:szCs w:val="28"/>
          <w:lang w:eastAsia="ru-RU"/>
        </w:rPr>
        <w:t>Время на выполнение задания 10 мин.</w:t>
      </w:r>
    </w:p>
    <w:p w14:paraId="2330860D" w14:textId="15922921" w:rsidR="005A4F56" w:rsidRDefault="005A4F56" w:rsidP="005A4F56">
      <w:pPr>
        <w:widowControl w:val="0"/>
        <w:spacing w:after="0" w:line="24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Достать из сушильного шкафа 2-ве тарелки и и все элементы панно. Оставить 2-ве тарелки на ножках и панно на подставке из гипрока лицевой стороной вверх в собранном виде.</w:t>
      </w:r>
    </w:p>
    <w:p w14:paraId="5950D02E" w14:textId="0C4F6661" w:rsidR="005A4F56" w:rsidRPr="005A4F56" w:rsidRDefault="005A4F56" w:rsidP="005A4F56">
      <w:pPr>
        <w:widowControl w:val="0"/>
        <w:spacing w:after="0" w:line="240" w:lineRule="auto"/>
        <w:ind w:firstLine="709"/>
        <w:contextualSpacing/>
        <w:jc w:val="both"/>
        <w:rPr>
          <w:rFonts w:ascii="Times New Roman" w:eastAsia="Times New Roman" w:hAnsi="Times New Roman" w:cs="Times New Roman"/>
          <w:bCs/>
          <w:sz w:val="28"/>
          <w:szCs w:val="28"/>
          <w:lang w:eastAsia="ru-RU"/>
        </w:rPr>
      </w:pPr>
      <w:r w:rsidRPr="005A4F56">
        <w:rPr>
          <w:rFonts w:ascii="Times New Roman" w:eastAsia="Times New Roman" w:hAnsi="Times New Roman" w:cs="Times New Roman"/>
          <w:bCs/>
          <w:sz w:val="28"/>
          <w:szCs w:val="28"/>
          <w:lang w:eastAsia="ru-RU"/>
        </w:rPr>
        <w:t>Предусмотрена точка стоп.</w:t>
      </w:r>
    </w:p>
    <w:p w14:paraId="1A542C2C" w14:textId="77777777" w:rsidR="005A4F56" w:rsidRDefault="005A4F56" w:rsidP="001A3187">
      <w:pPr>
        <w:widowControl w:val="0"/>
        <w:spacing w:after="0" w:line="240" w:lineRule="auto"/>
        <w:ind w:firstLine="709"/>
        <w:contextualSpacing/>
        <w:jc w:val="both"/>
        <w:rPr>
          <w:rFonts w:ascii="Times New Roman" w:eastAsia="Times New Roman" w:hAnsi="Times New Roman" w:cs="Times New Roman"/>
          <w:b/>
          <w:sz w:val="28"/>
          <w:szCs w:val="28"/>
          <w:lang w:eastAsia="ru-RU"/>
        </w:rPr>
      </w:pPr>
    </w:p>
    <w:p w14:paraId="2D83BDD0" w14:textId="5B3BA5CA" w:rsidR="001A3187" w:rsidRPr="005A4F56" w:rsidRDefault="005A4F56" w:rsidP="001A3187">
      <w:pPr>
        <w:widowControl w:val="0"/>
        <w:spacing w:after="0" w:line="240" w:lineRule="auto"/>
        <w:ind w:firstLine="709"/>
        <w:contextualSpacing/>
        <w:jc w:val="both"/>
        <w:rPr>
          <w:rFonts w:ascii="Times New Roman" w:eastAsia="Times New Roman" w:hAnsi="Times New Roman" w:cs="Times New Roman"/>
          <w:b/>
          <w:sz w:val="28"/>
          <w:szCs w:val="28"/>
          <w:lang w:eastAsia="ru-RU"/>
        </w:rPr>
      </w:pPr>
      <w:r w:rsidRPr="005A4F56">
        <w:rPr>
          <w:rFonts w:ascii="Times New Roman" w:eastAsia="Times New Roman" w:hAnsi="Times New Roman" w:cs="Times New Roman"/>
          <w:b/>
          <w:sz w:val="28"/>
          <w:szCs w:val="28"/>
          <w:lang w:eastAsia="ru-RU"/>
        </w:rPr>
        <w:t>Задание 2. Время на выполнение 50 мин.</w:t>
      </w:r>
    </w:p>
    <w:p w14:paraId="61D85226" w14:textId="5FA9F058" w:rsidR="005A4F56" w:rsidRDefault="005A4F56" w:rsidP="001A3187">
      <w:pPr>
        <w:widowControl w:val="0"/>
        <w:spacing w:after="0" w:line="24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Подготовить все элементы панно и 2-ве тарелки к обжигу. Все поверхности должны быть ровные, гладкие, без искажений формы. Зачистить и замыть изделия при необходимости.</w:t>
      </w:r>
    </w:p>
    <w:p w14:paraId="3215923B" w14:textId="701E9F76" w:rsidR="001A3187" w:rsidRDefault="001A3187" w:rsidP="001A3187">
      <w:pPr>
        <w:widowControl w:val="0"/>
        <w:spacing w:after="0" w:line="240" w:lineRule="auto"/>
        <w:ind w:firstLine="709"/>
        <w:contextualSpacing/>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Работайте аккуратно, так как после сушки изделия будут хрупкими.</w:t>
      </w:r>
    </w:p>
    <w:p w14:paraId="28565151" w14:textId="77777777" w:rsidR="005A4F56" w:rsidRDefault="005A4F56" w:rsidP="005A4F56">
      <w:pPr>
        <w:widowControl w:val="0"/>
        <w:spacing w:after="0" w:line="24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Запрограммировать печь </w:t>
      </w:r>
      <w:r>
        <w:rPr>
          <w:rFonts w:ascii="Times New Roman" w:eastAsia="Times New Roman" w:hAnsi="Times New Roman" w:cs="Times New Roman"/>
          <w:bCs/>
          <w:sz w:val="28"/>
          <w:szCs w:val="28"/>
          <w:lang w:val="en-US" w:eastAsia="ru-RU"/>
        </w:rPr>
        <w:t>P</w:t>
      </w:r>
      <w:r>
        <w:rPr>
          <w:rFonts w:ascii="Times New Roman" w:eastAsia="Times New Roman" w:hAnsi="Times New Roman" w:cs="Times New Roman"/>
          <w:bCs/>
          <w:sz w:val="28"/>
          <w:szCs w:val="28"/>
          <w:lang w:eastAsia="ru-RU"/>
        </w:rPr>
        <w:t xml:space="preserve"> №1 – утильный обжиг/</w:t>
      </w:r>
      <w:r>
        <w:rPr>
          <w:rFonts w:ascii="Times New Roman" w:eastAsia="Times New Roman" w:hAnsi="Times New Roman" w:cs="Times New Roman"/>
          <w:bCs/>
          <w:sz w:val="28"/>
          <w:szCs w:val="28"/>
          <w:lang w:eastAsia="ru-RU"/>
        </w:rPr>
        <w:br/>
        <w:t xml:space="preserve">и Р №2 – политой обжиг согласно графику обжига и </w:t>
      </w:r>
      <w:r w:rsidRPr="002D2A5C">
        <w:rPr>
          <w:rFonts w:ascii="Times New Roman" w:eastAsia="Times New Roman" w:hAnsi="Times New Roman" w:cs="Times New Roman"/>
          <w:bCs/>
          <w:sz w:val="28"/>
          <w:szCs w:val="28"/>
          <w:lang w:eastAsia="ru-RU"/>
        </w:rPr>
        <w:t>инструкции (Приложение 8).</w:t>
      </w:r>
      <w:r>
        <w:rPr>
          <w:rFonts w:ascii="Times New Roman" w:eastAsia="Times New Roman" w:hAnsi="Times New Roman" w:cs="Times New Roman"/>
          <w:bCs/>
          <w:sz w:val="28"/>
          <w:szCs w:val="28"/>
          <w:lang w:eastAsia="ru-RU"/>
        </w:rPr>
        <w:t xml:space="preserve"> </w:t>
      </w:r>
    </w:p>
    <w:p w14:paraId="0097A7B8" w14:textId="77777777" w:rsidR="001A3187" w:rsidRDefault="001A3187" w:rsidP="001A3187">
      <w:pPr>
        <w:widowControl w:val="0"/>
        <w:spacing w:after="0" w:line="24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Обжиг самостоятельно НЕ запускать!</w:t>
      </w:r>
    </w:p>
    <w:p w14:paraId="5509FFDB" w14:textId="13962193" w:rsidR="001A3187" w:rsidRDefault="001A3187" w:rsidP="001A3187">
      <w:pPr>
        <w:widowControl w:val="0"/>
        <w:spacing w:after="0" w:line="24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Осуществить садку в печь 2-х тарелок и панно. Нижнюю полку установить на огнеупорные кирпичи, для установки последующих полок использовать стойки для обжига. В качестве первой лещадки используется большая по размеру. На первой лещадке расположить панно, далее на каждую лещадку расположить по одной тарелке. </w:t>
      </w:r>
      <w:r w:rsidR="00020E1E">
        <w:rPr>
          <w:rFonts w:ascii="Times New Roman" w:eastAsia="Times New Roman" w:hAnsi="Times New Roman" w:cs="Times New Roman"/>
          <w:sz w:val="28"/>
          <w:szCs w:val="28"/>
          <w:lang w:eastAsia="ru-RU"/>
        </w:rPr>
        <w:t xml:space="preserve">Изделия не должны касаться друг друга, футеровки печи и опор. </w:t>
      </w:r>
      <w:r>
        <w:rPr>
          <w:rFonts w:ascii="Times New Roman" w:eastAsia="Times New Roman" w:hAnsi="Times New Roman" w:cs="Times New Roman"/>
          <w:bCs/>
          <w:sz w:val="28"/>
          <w:szCs w:val="28"/>
          <w:lang w:eastAsia="ru-RU"/>
        </w:rPr>
        <w:t>Столбики и кирпичи должны располагаться соосно. Оставить печь открытой в запрограммированном состоянии, чтобы экспертам потребовалось только опустить крышку и нажать кнопку «Пуск». Запуск печи будет произведен экспертами после проверки корректности программирования.</w:t>
      </w:r>
    </w:p>
    <w:p w14:paraId="2F9EBB76" w14:textId="7BA94F5F" w:rsidR="002C00F8" w:rsidRDefault="001A3187" w:rsidP="001A3187">
      <w:pPr>
        <w:widowControl w:val="0"/>
        <w:spacing w:after="0" w:line="240" w:lineRule="auto"/>
        <w:ind w:firstLine="709"/>
        <w:contextualSpacing/>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Привести рабочее место в порядок.</w:t>
      </w:r>
    </w:p>
    <w:p w14:paraId="275B02D2" w14:textId="77777777" w:rsidR="001A3187" w:rsidRDefault="001A3187">
      <w:pPr>
        <w:widowControl w:val="0"/>
        <w:spacing w:after="0" w:line="240" w:lineRule="auto"/>
        <w:ind w:firstLine="709"/>
        <w:contextualSpacing/>
        <w:jc w:val="both"/>
        <w:rPr>
          <w:rFonts w:ascii="Times New Roman" w:eastAsia="Times New Roman" w:hAnsi="Times New Roman" w:cs="Times New Roman"/>
          <w:b/>
          <w:bCs/>
          <w:sz w:val="28"/>
          <w:szCs w:val="28"/>
          <w:lang w:eastAsia="ru-RU"/>
        </w:rPr>
      </w:pPr>
    </w:p>
    <w:p w14:paraId="37ABEB3C" w14:textId="5C9C12E3" w:rsidR="00C50DDD" w:rsidRDefault="00B1090E">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Модуль </w:t>
      </w:r>
      <w:r w:rsidR="00AE7276">
        <w:rPr>
          <w:rFonts w:ascii="Times New Roman" w:eastAsia="Times New Roman" w:hAnsi="Times New Roman" w:cs="Times New Roman"/>
          <w:b/>
          <w:sz w:val="28"/>
          <w:szCs w:val="28"/>
          <w:lang w:eastAsia="ru-RU"/>
        </w:rPr>
        <w:t>Д</w:t>
      </w:r>
      <w:r>
        <w:rPr>
          <w:rFonts w:ascii="Times New Roman" w:eastAsia="Times New Roman" w:hAnsi="Times New Roman" w:cs="Times New Roman"/>
          <w:b/>
          <w:sz w:val="28"/>
          <w:szCs w:val="28"/>
          <w:lang w:eastAsia="ru-RU"/>
        </w:rPr>
        <w:t>. Декорирование. Политой обжиг.</w:t>
      </w:r>
    </w:p>
    <w:p w14:paraId="596C30F1" w14:textId="60EABF4D" w:rsidR="00C50DDD" w:rsidRDefault="00B1090E">
      <w:pPr>
        <w:spacing w:after="0" w:line="240" w:lineRule="auto"/>
        <w:ind w:firstLine="709"/>
        <w:jc w:val="both"/>
        <w:rPr>
          <w:rFonts w:ascii="Times New Roman" w:eastAsia="Times New Roman" w:hAnsi="Times New Roman" w:cs="Times New Roman"/>
          <w:bCs/>
          <w:sz w:val="28"/>
          <w:szCs w:val="28"/>
          <w:lang w:eastAsia="ru-RU"/>
        </w:rPr>
      </w:pPr>
      <w:r w:rsidRPr="004E4784">
        <w:rPr>
          <w:rFonts w:ascii="Times New Roman" w:eastAsia="Times New Roman" w:hAnsi="Times New Roman" w:cs="Times New Roman"/>
          <w:b/>
          <w:sz w:val="28"/>
          <w:szCs w:val="28"/>
          <w:lang w:eastAsia="ru-RU"/>
        </w:rPr>
        <w:t xml:space="preserve">Время на выполнение модуля: </w:t>
      </w:r>
      <w:r w:rsidR="002D2A5C">
        <w:rPr>
          <w:rFonts w:ascii="Times New Roman" w:eastAsia="Times New Roman" w:hAnsi="Times New Roman" w:cs="Times New Roman"/>
          <w:b/>
          <w:sz w:val="28"/>
          <w:szCs w:val="28"/>
          <w:lang w:eastAsia="ru-RU"/>
        </w:rPr>
        <w:t>4</w:t>
      </w:r>
      <w:r w:rsidRPr="004E4784">
        <w:rPr>
          <w:rFonts w:ascii="Times New Roman" w:eastAsia="Times New Roman" w:hAnsi="Times New Roman" w:cs="Times New Roman"/>
          <w:b/>
          <w:sz w:val="28"/>
          <w:szCs w:val="28"/>
          <w:lang w:eastAsia="ru-RU"/>
        </w:rPr>
        <w:t xml:space="preserve"> ч. </w:t>
      </w:r>
      <w:r w:rsidR="002D2A5C">
        <w:rPr>
          <w:rFonts w:ascii="Times New Roman" w:eastAsia="Times New Roman" w:hAnsi="Times New Roman" w:cs="Times New Roman"/>
          <w:b/>
          <w:sz w:val="28"/>
          <w:szCs w:val="28"/>
          <w:lang w:eastAsia="ru-RU"/>
        </w:rPr>
        <w:t>3</w:t>
      </w:r>
      <w:r w:rsidRPr="004E4784">
        <w:rPr>
          <w:rFonts w:ascii="Times New Roman" w:eastAsia="Times New Roman" w:hAnsi="Times New Roman" w:cs="Times New Roman"/>
          <w:b/>
          <w:sz w:val="28"/>
          <w:szCs w:val="28"/>
          <w:lang w:eastAsia="ru-RU"/>
        </w:rPr>
        <w:t>0 мин</w:t>
      </w:r>
      <w:r w:rsidR="004E4784" w:rsidRPr="004E4784">
        <w:rPr>
          <w:rFonts w:ascii="Times New Roman" w:eastAsia="Times New Roman" w:hAnsi="Times New Roman" w:cs="Times New Roman"/>
          <w:b/>
          <w:sz w:val="28"/>
          <w:szCs w:val="28"/>
          <w:lang w:eastAsia="ru-RU"/>
        </w:rPr>
        <w:t>.</w:t>
      </w:r>
      <w:r w:rsidRPr="004E4784">
        <w:rPr>
          <w:rFonts w:ascii="Times New Roman" w:eastAsia="Times New Roman" w:hAnsi="Times New Roman" w:cs="Times New Roman"/>
          <w:b/>
          <w:sz w:val="28"/>
          <w:szCs w:val="28"/>
          <w:lang w:eastAsia="ru-RU"/>
        </w:rPr>
        <w:t>,</w:t>
      </w:r>
      <w:r>
        <w:rPr>
          <w:rFonts w:ascii="Times New Roman" w:eastAsia="Times New Roman" w:hAnsi="Times New Roman" w:cs="Times New Roman"/>
          <w:bCs/>
          <w:sz w:val="28"/>
          <w:szCs w:val="28"/>
          <w:lang w:eastAsia="ru-RU"/>
        </w:rPr>
        <w:t xml:space="preserve"> включая уборку рабочего места. </w:t>
      </w:r>
    </w:p>
    <w:p w14:paraId="269E66B8" w14:textId="77777777" w:rsidR="00C50DDD" w:rsidRDefault="00B1090E">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Предусмотрена точка стоп.</w:t>
      </w:r>
    </w:p>
    <w:p w14:paraId="25D75A2A" w14:textId="77777777" w:rsidR="00C50DDD" w:rsidRDefault="00C50DDD">
      <w:pPr>
        <w:spacing w:after="0" w:line="240" w:lineRule="auto"/>
        <w:ind w:firstLine="709"/>
        <w:jc w:val="both"/>
        <w:rPr>
          <w:rFonts w:ascii="Times New Roman" w:eastAsia="Times New Roman" w:hAnsi="Times New Roman" w:cs="Times New Roman"/>
          <w:b/>
          <w:sz w:val="28"/>
          <w:szCs w:val="28"/>
          <w:lang w:eastAsia="ru-RU"/>
        </w:rPr>
      </w:pPr>
      <w:bookmarkStart w:id="20" w:name="_Hlk125549290"/>
    </w:p>
    <w:p w14:paraId="51AAD55F" w14:textId="4D7A0EEC" w:rsidR="00C50DDD" w:rsidRDefault="00B1090E">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При выполнении модуля </w:t>
      </w:r>
      <w:r w:rsidR="00AE7276">
        <w:rPr>
          <w:rFonts w:ascii="Times New Roman" w:eastAsia="Times New Roman" w:hAnsi="Times New Roman" w:cs="Times New Roman"/>
          <w:b/>
          <w:sz w:val="28"/>
          <w:szCs w:val="28"/>
          <w:lang w:eastAsia="ru-RU"/>
        </w:rPr>
        <w:t>Д</w:t>
      </w:r>
      <w:r>
        <w:rPr>
          <w:rFonts w:ascii="Times New Roman" w:eastAsia="Times New Roman" w:hAnsi="Times New Roman" w:cs="Times New Roman"/>
          <w:b/>
          <w:sz w:val="28"/>
          <w:szCs w:val="28"/>
          <w:lang w:eastAsia="ru-RU"/>
        </w:rPr>
        <w:t xml:space="preserve"> ставятся следующие цели:</w:t>
      </w:r>
    </w:p>
    <w:p w14:paraId="75E19F8E" w14:textId="34BC32F7" w:rsidR="003A5C81" w:rsidRPr="00C418B4" w:rsidRDefault="003A5C81" w:rsidP="000051F2">
      <w:pPr>
        <w:pStyle w:val="aff5"/>
        <w:numPr>
          <w:ilvl w:val="0"/>
          <w:numId w:val="13"/>
        </w:numPr>
        <w:spacing w:after="0" w:line="240" w:lineRule="auto"/>
        <w:ind w:left="0" w:firstLine="709"/>
        <w:jc w:val="both"/>
        <w:rPr>
          <w:rFonts w:ascii="Times New Roman" w:eastAsia="Times New Roman" w:hAnsi="Times New Roman"/>
          <w:bCs/>
          <w:sz w:val="28"/>
          <w:szCs w:val="28"/>
          <w:lang w:eastAsia="ru-RU"/>
        </w:rPr>
      </w:pPr>
      <w:r w:rsidRPr="00C418B4">
        <w:rPr>
          <w:rFonts w:ascii="Times New Roman" w:eastAsia="Times New Roman" w:hAnsi="Times New Roman"/>
          <w:bCs/>
          <w:sz w:val="28"/>
          <w:szCs w:val="28"/>
          <w:lang w:eastAsia="ru-RU"/>
        </w:rPr>
        <w:t>Подобрать и подготовить материалы для декорирования.</w:t>
      </w:r>
    </w:p>
    <w:p w14:paraId="21C88EBB" w14:textId="0D95D2C3" w:rsidR="00C50DDD" w:rsidRPr="00C418B4" w:rsidRDefault="00B1090E" w:rsidP="000051F2">
      <w:pPr>
        <w:pStyle w:val="aff5"/>
        <w:numPr>
          <w:ilvl w:val="0"/>
          <w:numId w:val="13"/>
        </w:numPr>
        <w:spacing w:after="0" w:line="240" w:lineRule="auto"/>
        <w:ind w:left="0" w:firstLine="709"/>
        <w:jc w:val="both"/>
        <w:rPr>
          <w:rFonts w:ascii="Times New Roman" w:eastAsia="Times New Roman" w:hAnsi="Times New Roman"/>
          <w:bCs/>
          <w:sz w:val="28"/>
          <w:szCs w:val="28"/>
          <w:lang w:eastAsia="ru-RU"/>
        </w:rPr>
      </w:pPr>
      <w:r w:rsidRPr="00C418B4">
        <w:rPr>
          <w:rFonts w:ascii="Times New Roman" w:eastAsia="Times New Roman" w:hAnsi="Times New Roman"/>
          <w:bCs/>
          <w:sz w:val="28"/>
          <w:szCs w:val="28"/>
          <w:lang w:eastAsia="ru-RU"/>
        </w:rPr>
        <w:t>Декорирование панно по эскизу декора</w:t>
      </w:r>
      <w:r w:rsidR="003A5C81" w:rsidRPr="00C418B4">
        <w:rPr>
          <w:rFonts w:ascii="Times New Roman" w:eastAsia="Times New Roman" w:hAnsi="Times New Roman"/>
          <w:bCs/>
          <w:sz w:val="28"/>
          <w:szCs w:val="28"/>
          <w:lang w:eastAsia="ru-RU"/>
        </w:rPr>
        <w:t>.</w:t>
      </w:r>
    </w:p>
    <w:p w14:paraId="26186105" w14:textId="6F861A90" w:rsidR="00C50DDD" w:rsidRPr="00C418B4" w:rsidRDefault="00B1090E" w:rsidP="000051F2">
      <w:pPr>
        <w:pStyle w:val="aff5"/>
        <w:numPr>
          <w:ilvl w:val="0"/>
          <w:numId w:val="13"/>
        </w:numPr>
        <w:spacing w:after="0" w:line="240" w:lineRule="auto"/>
        <w:ind w:left="0" w:firstLine="709"/>
        <w:jc w:val="both"/>
        <w:rPr>
          <w:rFonts w:ascii="Times New Roman" w:eastAsia="Times New Roman" w:hAnsi="Times New Roman"/>
          <w:bCs/>
          <w:sz w:val="28"/>
          <w:szCs w:val="28"/>
          <w:lang w:eastAsia="ru-RU"/>
        </w:rPr>
      </w:pPr>
      <w:r w:rsidRPr="00C418B4">
        <w:rPr>
          <w:rFonts w:ascii="Times New Roman" w:eastAsia="Times New Roman" w:hAnsi="Times New Roman"/>
          <w:bCs/>
          <w:sz w:val="28"/>
          <w:szCs w:val="28"/>
          <w:lang w:eastAsia="ru-RU"/>
        </w:rPr>
        <w:t xml:space="preserve">Декорирование </w:t>
      </w:r>
      <w:r w:rsidR="003A5C81" w:rsidRPr="00C418B4">
        <w:rPr>
          <w:rFonts w:ascii="Times New Roman" w:eastAsia="Times New Roman" w:hAnsi="Times New Roman"/>
          <w:bCs/>
          <w:sz w:val="28"/>
          <w:szCs w:val="28"/>
          <w:lang w:eastAsia="ru-RU"/>
        </w:rPr>
        <w:t xml:space="preserve">2-х </w:t>
      </w:r>
      <w:r w:rsidRPr="00C418B4">
        <w:rPr>
          <w:rFonts w:ascii="Times New Roman" w:eastAsia="Times New Roman" w:hAnsi="Times New Roman"/>
          <w:bCs/>
          <w:sz w:val="28"/>
          <w:szCs w:val="28"/>
          <w:lang w:eastAsia="ru-RU"/>
        </w:rPr>
        <w:t>тарел</w:t>
      </w:r>
      <w:r w:rsidR="003A5C81" w:rsidRPr="00C418B4">
        <w:rPr>
          <w:rFonts w:ascii="Times New Roman" w:eastAsia="Times New Roman" w:hAnsi="Times New Roman"/>
          <w:bCs/>
          <w:sz w:val="28"/>
          <w:szCs w:val="28"/>
          <w:lang w:eastAsia="ru-RU"/>
        </w:rPr>
        <w:t>ок.</w:t>
      </w:r>
    </w:p>
    <w:p w14:paraId="104EC26E" w14:textId="77777777" w:rsidR="00C50DDD" w:rsidRDefault="00C50DDD">
      <w:pPr>
        <w:pStyle w:val="aff5"/>
        <w:spacing w:after="0" w:line="240" w:lineRule="auto"/>
        <w:ind w:left="0" w:firstLine="709"/>
        <w:jc w:val="both"/>
        <w:rPr>
          <w:rFonts w:ascii="Times New Roman" w:eastAsia="Times New Roman" w:hAnsi="Times New Roman"/>
          <w:b/>
          <w:sz w:val="28"/>
          <w:szCs w:val="28"/>
          <w:lang w:eastAsia="ru-RU"/>
        </w:rPr>
      </w:pPr>
    </w:p>
    <w:p w14:paraId="38859F9F" w14:textId="07634D6C" w:rsidR="00C50DDD" w:rsidRDefault="00B1090E">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При выполнении модуля </w:t>
      </w:r>
      <w:r w:rsidR="00AE7276">
        <w:rPr>
          <w:rFonts w:ascii="Times New Roman" w:eastAsia="Times New Roman" w:hAnsi="Times New Roman" w:cs="Times New Roman"/>
          <w:b/>
          <w:sz w:val="28"/>
          <w:szCs w:val="28"/>
          <w:lang w:eastAsia="ru-RU"/>
        </w:rPr>
        <w:t>Д</w:t>
      </w:r>
      <w:r>
        <w:rPr>
          <w:rFonts w:ascii="Times New Roman" w:eastAsia="Times New Roman" w:hAnsi="Times New Roman" w:cs="Times New Roman"/>
          <w:b/>
          <w:sz w:val="28"/>
          <w:szCs w:val="28"/>
          <w:lang w:eastAsia="ru-RU"/>
        </w:rPr>
        <w:t xml:space="preserve"> ставятся следующие задачи:</w:t>
      </w:r>
    </w:p>
    <w:p w14:paraId="7949704C" w14:textId="39E8D53E" w:rsidR="00C50DDD" w:rsidRDefault="00B1090E" w:rsidP="000051F2">
      <w:pPr>
        <w:pStyle w:val="aff5"/>
        <w:numPr>
          <w:ilvl w:val="0"/>
          <w:numId w:val="14"/>
        </w:numPr>
        <w:spacing w:after="0" w:line="240" w:lineRule="auto"/>
        <w:ind w:left="0"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Достать панно </w:t>
      </w:r>
      <w:r w:rsidR="007B64D6">
        <w:rPr>
          <w:rFonts w:ascii="Times New Roman" w:eastAsia="Times New Roman" w:hAnsi="Times New Roman"/>
          <w:bCs/>
          <w:sz w:val="28"/>
          <w:szCs w:val="28"/>
          <w:lang w:eastAsia="ru-RU"/>
        </w:rPr>
        <w:t xml:space="preserve">и тарелки </w:t>
      </w:r>
      <w:r>
        <w:rPr>
          <w:rFonts w:ascii="Times New Roman" w:eastAsia="Times New Roman" w:hAnsi="Times New Roman"/>
          <w:bCs/>
          <w:sz w:val="28"/>
          <w:szCs w:val="28"/>
          <w:lang w:eastAsia="ru-RU"/>
        </w:rPr>
        <w:t>из печи</w:t>
      </w:r>
      <w:bookmarkEnd w:id="20"/>
      <w:r w:rsidR="00CC2660">
        <w:rPr>
          <w:rFonts w:ascii="Times New Roman" w:eastAsia="Times New Roman" w:hAnsi="Times New Roman"/>
          <w:bCs/>
          <w:sz w:val="28"/>
          <w:szCs w:val="28"/>
          <w:lang w:eastAsia="ru-RU"/>
        </w:rPr>
        <w:t>.</w:t>
      </w:r>
    </w:p>
    <w:p w14:paraId="11661623" w14:textId="7F2A8E70" w:rsidR="00C50DDD" w:rsidRPr="007B64D6" w:rsidRDefault="00B1090E" w:rsidP="000051F2">
      <w:pPr>
        <w:pStyle w:val="aff5"/>
        <w:numPr>
          <w:ilvl w:val="0"/>
          <w:numId w:val="14"/>
        </w:numPr>
        <w:spacing w:after="0" w:line="240" w:lineRule="auto"/>
        <w:ind w:left="0" w:firstLine="709"/>
        <w:jc w:val="both"/>
        <w:rPr>
          <w:rFonts w:ascii="Times New Roman" w:eastAsia="Times New Roman" w:hAnsi="Times New Roman"/>
          <w:bCs/>
          <w:sz w:val="28"/>
          <w:szCs w:val="28"/>
          <w:lang w:eastAsia="ru-RU"/>
        </w:rPr>
      </w:pPr>
      <w:r w:rsidRPr="007B64D6">
        <w:rPr>
          <w:rFonts w:ascii="Times New Roman" w:eastAsia="Times New Roman" w:hAnsi="Times New Roman"/>
          <w:bCs/>
          <w:sz w:val="28"/>
          <w:szCs w:val="28"/>
          <w:lang w:eastAsia="ru-RU"/>
        </w:rPr>
        <w:t>Подобрать инструменты для декорирования</w:t>
      </w:r>
      <w:r w:rsidR="00CC2660" w:rsidRPr="007B64D6">
        <w:rPr>
          <w:rFonts w:ascii="Times New Roman" w:eastAsia="Times New Roman" w:hAnsi="Times New Roman"/>
          <w:bCs/>
          <w:sz w:val="28"/>
          <w:szCs w:val="28"/>
          <w:lang w:eastAsia="ru-RU"/>
        </w:rPr>
        <w:t>.</w:t>
      </w:r>
    </w:p>
    <w:p w14:paraId="13D69AB0" w14:textId="61E98F80" w:rsidR="00CC2660" w:rsidRPr="007B64D6" w:rsidRDefault="00CC2660" w:rsidP="000051F2">
      <w:pPr>
        <w:pStyle w:val="aff5"/>
        <w:numPr>
          <w:ilvl w:val="0"/>
          <w:numId w:val="14"/>
        </w:numPr>
        <w:spacing w:after="0" w:line="240" w:lineRule="auto"/>
        <w:ind w:left="0" w:firstLine="709"/>
        <w:jc w:val="both"/>
        <w:rPr>
          <w:rFonts w:ascii="Times New Roman" w:eastAsia="Times New Roman" w:hAnsi="Times New Roman"/>
          <w:bCs/>
          <w:sz w:val="28"/>
          <w:szCs w:val="28"/>
          <w:lang w:eastAsia="ru-RU"/>
        </w:rPr>
      </w:pPr>
      <w:r w:rsidRPr="007B64D6">
        <w:rPr>
          <w:rFonts w:ascii="Times New Roman" w:eastAsia="Times New Roman" w:hAnsi="Times New Roman"/>
          <w:bCs/>
          <w:sz w:val="28"/>
          <w:szCs w:val="28"/>
          <w:lang w:eastAsia="ru-RU"/>
        </w:rPr>
        <w:t>Подобрать и подготовить материалы для декорирования.</w:t>
      </w:r>
    </w:p>
    <w:p w14:paraId="146C0061" w14:textId="4312CFA2" w:rsidR="00C50DDD" w:rsidRPr="007B64D6" w:rsidRDefault="00B1090E" w:rsidP="000051F2">
      <w:pPr>
        <w:pStyle w:val="aff5"/>
        <w:numPr>
          <w:ilvl w:val="0"/>
          <w:numId w:val="14"/>
        </w:numPr>
        <w:spacing w:after="0" w:line="240" w:lineRule="auto"/>
        <w:ind w:left="0" w:firstLine="709"/>
        <w:jc w:val="both"/>
        <w:rPr>
          <w:rFonts w:ascii="Times New Roman" w:eastAsia="Times New Roman" w:hAnsi="Times New Roman"/>
          <w:bCs/>
          <w:sz w:val="28"/>
          <w:szCs w:val="28"/>
          <w:lang w:eastAsia="ru-RU"/>
        </w:rPr>
      </w:pPr>
      <w:r w:rsidRPr="007B64D6">
        <w:rPr>
          <w:rFonts w:ascii="Times New Roman" w:eastAsia="Times New Roman" w:hAnsi="Times New Roman"/>
          <w:bCs/>
          <w:sz w:val="28"/>
          <w:szCs w:val="28"/>
          <w:lang w:eastAsia="ru-RU"/>
        </w:rPr>
        <w:t>Выполнить декорирование панно по эскизу декора</w:t>
      </w:r>
      <w:r w:rsidR="00CC2660" w:rsidRPr="007B64D6">
        <w:rPr>
          <w:rFonts w:ascii="Times New Roman" w:eastAsia="Times New Roman" w:hAnsi="Times New Roman"/>
          <w:bCs/>
          <w:sz w:val="28"/>
          <w:szCs w:val="28"/>
          <w:lang w:eastAsia="ru-RU"/>
        </w:rPr>
        <w:t>.</w:t>
      </w:r>
    </w:p>
    <w:p w14:paraId="0E573D8B" w14:textId="188A3A21" w:rsidR="00C50DDD" w:rsidRPr="007B64D6" w:rsidRDefault="00B1090E" w:rsidP="000051F2">
      <w:pPr>
        <w:pStyle w:val="aff5"/>
        <w:numPr>
          <w:ilvl w:val="0"/>
          <w:numId w:val="14"/>
        </w:numPr>
        <w:spacing w:after="0" w:line="240" w:lineRule="auto"/>
        <w:ind w:left="0" w:firstLine="709"/>
        <w:jc w:val="both"/>
        <w:rPr>
          <w:rFonts w:ascii="Times New Roman" w:eastAsia="Times New Roman" w:hAnsi="Times New Roman"/>
          <w:bCs/>
          <w:sz w:val="28"/>
          <w:szCs w:val="28"/>
          <w:lang w:eastAsia="ru-RU"/>
        </w:rPr>
      </w:pPr>
      <w:r w:rsidRPr="007B64D6">
        <w:rPr>
          <w:rFonts w:ascii="Times New Roman" w:eastAsia="Times New Roman" w:hAnsi="Times New Roman"/>
          <w:bCs/>
          <w:sz w:val="28"/>
          <w:szCs w:val="28"/>
          <w:lang w:eastAsia="ru-RU"/>
        </w:rPr>
        <w:t xml:space="preserve">Выполнить декорирование </w:t>
      </w:r>
      <w:r w:rsidR="00CC2660" w:rsidRPr="007B64D6">
        <w:rPr>
          <w:rFonts w:ascii="Times New Roman" w:eastAsia="Times New Roman" w:hAnsi="Times New Roman"/>
          <w:bCs/>
          <w:sz w:val="28"/>
          <w:szCs w:val="28"/>
          <w:lang w:eastAsia="ru-RU"/>
        </w:rPr>
        <w:t xml:space="preserve">2-х </w:t>
      </w:r>
      <w:r w:rsidRPr="007B64D6">
        <w:rPr>
          <w:rFonts w:ascii="Times New Roman" w:eastAsia="Times New Roman" w:hAnsi="Times New Roman"/>
          <w:bCs/>
          <w:sz w:val="28"/>
          <w:szCs w:val="28"/>
          <w:lang w:eastAsia="ru-RU"/>
        </w:rPr>
        <w:t>тарел</w:t>
      </w:r>
      <w:r w:rsidR="00CC2660" w:rsidRPr="007B64D6">
        <w:rPr>
          <w:rFonts w:ascii="Times New Roman" w:eastAsia="Times New Roman" w:hAnsi="Times New Roman"/>
          <w:bCs/>
          <w:sz w:val="28"/>
          <w:szCs w:val="28"/>
          <w:lang w:eastAsia="ru-RU"/>
        </w:rPr>
        <w:t>ок.</w:t>
      </w:r>
    </w:p>
    <w:p w14:paraId="43E0A8BB" w14:textId="09E4B778" w:rsidR="00C50DDD" w:rsidRPr="007B64D6" w:rsidRDefault="00B1090E" w:rsidP="000051F2">
      <w:pPr>
        <w:pStyle w:val="aff5"/>
        <w:numPr>
          <w:ilvl w:val="0"/>
          <w:numId w:val="14"/>
        </w:numPr>
        <w:spacing w:after="0" w:line="240" w:lineRule="auto"/>
        <w:ind w:left="0" w:firstLine="709"/>
        <w:jc w:val="both"/>
        <w:rPr>
          <w:rFonts w:ascii="Times New Roman" w:eastAsia="Times New Roman" w:hAnsi="Times New Roman"/>
          <w:bCs/>
          <w:sz w:val="28"/>
          <w:szCs w:val="28"/>
          <w:lang w:eastAsia="ru-RU"/>
        </w:rPr>
      </w:pPr>
      <w:r w:rsidRPr="007B64D6">
        <w:rPr>
          <w:rFonts w:ascii="Times New Roman" w:eastAsia="Times New Roman" w:hAnsi="Times New Roman"/>
          <w:bCs/>
          <w:sz w:val="28"/>
          <w:szCs w:val="28"/>
          <w:lang w:eastAsia="ru-RU"/>
        </w:rPr>
        <w:t>Осуществить садку в печь</w:t>
      </w:r>
      <w:r w:rsidR="007B64D6" w:rsidRPr="007B64D6">
        <w:rPr>
          <w:rFonts w:ascii="Times New Roman" w:eastAsia="Times New Roman" w:hAnsi="Times New Roman"/>
          <w:bCs/>
          <w:sz w:val="28"/>
          <w:szCs w:val="28"/>
          <w:lang w:eastAsia="ru-RU"/>
        </w:rPr>
        <w:t>.</w:t>
      </w:r>
    </w:p>
    <w:p w14:paraId="1CB5E05B" w14:textId="77777777" w:rsidR="00C50DDD" w:rsidRDefault="00C50DDD">
      <w:pPr>
        <w:spacing w:after="0" w:line="240" w:lineRule="auto"/>
        <w:ind w:firstLine="709"/>
        <w:jc w:val="both"/>
        <w:rPr>
          <w:rFonts w:ascii="Times New Roman" w:eastAsia="Times New Roman" w:hAnsi="Times New Roman" w:cs="Times New Roman"/>
          <w:b/>
          <w:sz w:val="28"/>
          <w:szCs w:val="28"/>
          <w:lang w:eastAsia="ru-RU"/>
        </w:rPr>
      </w:pPr>
    </w:p>
    <w:p w14:paraId="086CD569" w14:textId="5D6D3352" w:rsidR="00C50DDD" w:rsidRPr="00C33CCD" w:rsidRDefault="00C33CCD" w:rsidP="00155547">
      <w:pPr>
        <w:spacing w:after="0" w:line="240" w:lineRule="auto"/>
        <w:ind w:firstLine="709"/>
        <w:jc w:val="both"/>
        <w:rPr>
          <w:rFonts w:ascii="Times New Roman" w:eastAsia="Times New Roman" w:hAnsi="Times New Roman" w:cs="Times New Roman"/>
          <w:b/>
          <w:bCs/>
          <w:sz w:val="28"/>
          <w:szCs w:val="28"/>
          <w:lang w:eastAsia="ru-RU"/>
        </w:rPr>
      </w:pPr>
      <w:r w:rsidRPr="00290FAA">
        <w:rPr>
          <w:rFonts w:ascii="Times New Roman" w:eastAsia="Times New Roman" w:hAnsi="Times New Roman" w:cs="Times New Roman"/>
          <w:b/>
          <w:bCs/>
          <w:sz w:val="28"/>
          <w:szCs w:val="28"/>
          <w:lang w:eastAsia="ru-RU"/>
        </w:rPr>
        <w:t>Время на выполнение задания: 10 мин.</w:t>
      </w:r>
    </w:p>
    <w:p w14:paraId="5243C229" w14:textId="0B4ADC7C" w:rsidR="00C50DDD" w:rsidRDefault="00B1090E" w:rsidP="00155547">
      <w:pPr>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Достать из печи панно и 2-ве тарелки, оставить на столе панно в собранном виде лицевой стороной вверх</w:t>
      </w:r>
      <w:r w:rsidR="00290FAA">
        <w:rPr>
          <w:rFonts w:ascii="Times New Roman" w:eastAsia="Times New Roman" w:hAnsi="Times New Roman" w:cs="Times New Roman"/>
          <w:sz w:val="28"/>
          <w:szCs w:val="28"/>
          <w:lang w:eastAsia="ru-RU"/>
        </w:rPr>
        <w:t xml:space="preserve"> на гипроке</w:t>
      </w:r>
      <w:r>
        <w:rPr>
          <w:rFonts w:ascii="Times New Roman" w:eastAsia="Times New Roman" w:hAnsi="Times New Roman" w:cs="Times New Roman"/>
          <w:sz w:val="28"/>
          <w:szCs w:val="28"/>
          <w:lang w:eastAsia="ru-RU"/>
        </w:rPr>
        <w:t>. Тарелки оставить на ножках.</w:t>
      </w:r>
    </w:p>
    <w:p w14:paraId="1B8867C3" w14:textId="77777777" w:rsidR="004C47AF" w:rsidRDefault="004C47AF" w:rsidP="00155547">
      <w:pPr>
        <w:spacing w:after="0" w:line="240" w:lineRule="auto"/>
        <w:ind w:firstLine="709"/>
        <w:jc w:val="both"/>
        <w:rPr>
          <w:rFonts w:ascii="Times New Roman" w:eastAsia="Times New Roman" w:hAnsi="Times New Roman" w:cs="Times New Roman"/>
          <w:bCs/>
          <w:sz w:val="28"/>
          <w:szCs w:val="28"/>
          <w:lang w:eastAsia="ru-RU"/>
        </w:rPr>
      </w:pPr>
    </w:p>
    <w:p w14:paraId="55A8D4C8" w14:textId="77777777" w:rsidR="00C33CCD" w:rsidRDefault="00C33CCD" w:rsidP="00155547">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Участник самостоятельно распределяет отведенное время на выполнение заданий модуля </w:t>
      </w:r>
    </w:p>
    <w:p w14:paraId="73EC2297" w14:textId="57F624CE" w:rsidR="004C47AF" w:rsidRDefault="004C47AF" w:rsidP="0015554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Навести все глазури, подходящие по графику обжига и п</w:t>
      </w:r>
      <w:r w:rsidRPr="0013522D">
        <w:rPr>
          <w:rFonts w:ascii="Times New Roman" w:eastAsia="Times New Roman" w:hAnsi="Times New Roman" w:cs="Times New Roman"/>
          <w:bCs/>
          <w:sz w:val="28"/>
          <w:szCs w:val="28"/>
          <w:lang w:eastAsia="ru-RU"/>
        </w:rPr>
        <w:t xml:space="preserve">ерелить материалы для декорирования в емкости для хранения, наклеить наклейки из малярного скотча и подписать. Наклейки с подписями должны быть на крышке и банке и содержать: маркировку материала, </w:t>
      </w:r>
      <w:r>
        <w:rPr>
          <w:rFonts w:ascii="Times New Roman" w:eastAsia="Times New Roman" w:hAnsi="Times New Roman" w:cs="Times New Roman"/>
          <w:bCs/>
          <w:sz w:val="28"/>
          <w:szCs w:val="28"/>
          <w:lang w:eastAsia="ru-RU"/>
        </w:rPr>
        <w:t>название</w:t>
      </w:r>
      <w:r w:rsidRPr="0013522D">
        <w:rPr>
          <w:rFonts w:ascii="Times New Roman" w:eastAsia="Times New Roman" w:hAnsi="Times New Roman" w:cs="Times New Roman"/>
          <w:bCs/>
          <w:sz w:val="28"/>
          <w:szCs w:val="28"/>
          <w:lang w:eastAsia="ru-RU"/>
        </w:rPr>
        <w:t>, пропорциональное</w:t>
      </w:r>
      <w:r w:rsidRPr="0013522D">
        <w:rPr>
          <w:rFonts w:ascii="Times New Roman" w:eastAsia="Times New Roman" w:hAnsi="Times New Roman" w:cs="Times New Roman"/>
          <w:sz w:val="28"/>
          <w:szCs w:val="28"/>
          <w:lang w:eastAsia="ru-RU"/>
        </w:rPr>
        <w:t xml:space="preserve"> соотношение ингредиентов со знаком %</w:t>
      </w:r>
      <w:r>
        <w:rPr>
          <w:rFonts w:ascii="Times New Roman" w:eastAsia="Times New Roman" w:hAnsi="Times New Roman" w:cs="Times New Roman"/>
          <w:sz w:val="28"/>
          <w:szCs w:val="28"/>
          <w:lang w:eastAsia="ru-RU"/>
        </w:rPr>
        <w:t xml:space="preserve"> (вода – 40%, глазурь – 50%, добавка под кисть – 10%</w:t>
      </w:r>
      <w:r w:rsidRPr="00464BE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температурный диапазон обжига</w:t>
      </w:r>
      <w:r w:rsidRPr="0013522D">
        <w:rPr>
          <w:rFonts w:ascii="Times New Roman" w:eastAsia="Times New Roman" w:hAnsi="Times New Roman" w:cs="Times New Roman"/>
          <w:sz w:val="28"/>
          <w:szCs w:val="28"/>
          <w:lang w:eastAsia="ru-RU"/>
        </w:rPr>
        <w:t>. Отметить емкости с материалами для декорирования буквой «</w:t>
      </w:r>
      <w:r>
        <w:rPr>
          <w:rFonts w:ascii="Times New Roman" w:eastAsia="Times New Roman" w:hAnsi="Times New Roman" w:cs="Times New Roman"/>
          <w:sz w:val="28"/>
          <w:szCs w:val="28"/>
          <w:lang w:eastAsia="ru-RU"/>
        </w:rPr>
        <w:t>Г</w:t>
      </w:r>
      <w:r w:rsidRPr="0013522D">
        <w:rPr>
          <w:rFonts w:ascii="Times New Roman" w:eastAsia="Times New Roman" w:hAnsi="Times New Roman" w:cs="Times New Roman"/>
          <w:sz w:val="28"/>
          <w:szCs w:val="28"/>
          <w:lang w:eastAsia="ru-RU"/>
        </w:rPr>
        <w:t xml:space="preserve">». </w:t>
      </w:r>
    </w:p>
    <w:p w14:paraId="0C7C6E66" w14:textId="6D6A600C" w:rsidR="00C50DDD" w:rsidRDefault="00B1090E" w:rsidP="00155547">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 xml:space="preserve">Задекорировать панно по эскизу декора </w:t>
      </w:r>
      <w:r w:rsidRPr="00650B90">
        <w:rPr>
          <w:rFonts w:ascii="Times New Roman" w:eastAsia="Times New Roman" w:hAnsi="Times New Roman" w:cs="Times New Roman"/>
          <w:bCs/>
          <w:sz w:val="28"/>
          <w:szCs w:val="28"/>
          <w:lang w:eastAsia="ru-RU"/>
        </w:rPr>
        <w:t xml:space="preserve">(Приложение </w:t>
      </w:r>
      <w:r w:rsidR="00650B90" w:rsidRPr="00650B90">
        <w:rPr>
          <w:rFonts w:ascii="Times New Roman" w:eastAsia="Times New Roman" w:hAnsi="Times New Roman" w:cs="Times New Roman"/>
          <w:bCs/>
          <w:sz w:val="28"/>
          <w:szCs w:val="28"/>
          <w:lang w:eastAsia="ru-RU"/>
        </w:rPr>
        <w:t>9</w:t>
      </w:r>
      <w:r w:rsidRPr="00650B90">
        <w:rPr>
          <w:rFonts w:ascii="Times New Roman" w:eastAsia="Times New Roman" w:hAnsi="Times New Roman" w:cs="Times New Roman"/>
          <w:bCs/>
          <w:sz w:val="28"/>
          <w:szCs w:val="28"/>
          <w:lang w:eastAsia="ru-RU"/>
        </w:rPr>
        <w:t>).</w:t>
      </w:r>
    </w:p>
    <w:p w14:paraId="1CA3E7D1" w14:textId="5D879952" w:rsidR="00C50DDD" w:rsidRDefault="00B1090E" w:rsidP="00155547">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Подобрать глазури согласно представленной на эскизе декора цветовой схеме </w:t>
      </w:r>
      <w:r w:rsidRPr="00650B90">
        <w:rPr>
          <w:rFonts w:ascii="Times New Roman" w:eastAsia="Times New Roman" w:hAnsi="Times New Roman" w:cs="Times New Roman"/>
          <w:bCs/>
          <w:sz w:val="28"/>
          <w:szCs w:val="28"/>
          <w:lang w:eastAsia="ru-RU"/>
        </w:rPr>
        <w:t xml:space="preserve">(Приложение </w:t>
      </w:r>
      <w:r w:rsidR="00650B90" w:rsidRPr="00650B90">
        <w:rPr>
          <w:rFonts w:ascii="Times New Roman" w:eastAsia="Times New Roman" w:hAnsi="Times New Roman" w:cs="Times New Roman"/>
          <w:bCs/>
          <w:sz w:val="28"/>
          <w:szCs w:val="28"/>
          <w:lang w:eastAsia="ru-RU"/>
        </w:rPr>
        <w:t>10</w:t>
      </w:r>
      <w:r w:rsidRPr="00650B90">
        <w:rPr>
          <w:rFonts w:ascii="Times New Roman" w:eastAsia="Times New Roman" w:hAnsi="Times New Roman" w:cs="Times New Roman"/>
          <w:bCs/>
          <w:sz w:val="28"/>
          <w:szCs w:val="28"/>
          <w:lang w:eastAsia="ru-RU"/>
        </w:rPr>
        <w:t>).</w:t>
      </w:r>
    </w:p>
    <w:p w14:paraId="5EBF3B4A" w14:textId="77777777" w:rsidR="00C50DDD" w:rsidRDefault="00B1090E" w:rsidP="0015554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Элементы должны быть закрашены равномерно и плотно. Цвет керамической массы не должен проступать на итоговом изделии. На декоративных элементах не должно быть разводов. Обратная сторона изделия не должна иметь покрытия (быть чистой, без потеков глазури).</w:t>
      </w:r>
    </w:p>
    <w:p w14:paraId="69526B42" w14:textId="77777777" w:rsidR="00C50DDD" w:rsidRDefault="00B1090E" w:rsidP="0015554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Элементы панно участник загружает самостоятельно в сушильный шкаф между нанесением слоев на личное усмотрение участника.</w:t>
      </w:r>
    </w:p>
    <w:p w14:paraId="19E9B9F7" w14:textId="7FC5AB08" w:rsidR="00C50DDD" w:rsidRDefault="00B1090E" w:rsidP="0015554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Все внешние грани панно должны быть покрыты глазурью в соответствии с цветом элемента. Внутренние грани панно в области швов должны быть покрыты глазурью в соответствии с цветом элемента, так чтобы после монтажа не была видна керамическая масса. Будьте аккуратны! Слишком толстый слой глазури может потечь на лещадки во время обжига!</w:t>
      </w:r>
      <w:sdt>
        <w:sdtPr>
          <w:rPr>
            <w:rFonts w:ascii="Calibri" w:eastAsia="Calibri" w:hAnsi="Calibri" w:cs="Calibri"/>
            <w:lang w:eastAsia="ru-RU"/>
          </w:rPr>
          <w:tag w:val="goog_rdk_5"/>
          <w:id w:val="-925492428"/>
        </w:sdtPr>
        <w:sdtEndPr/>
        <w:sdtContent>
          <w:r w:rsidR="00CC2660">
            <w:rPr>
              <w:rFonts w:ascii="Calibri" w:eastAsia="Calibri" w:hAnsi="Calibri" w:cs="Calibri"/>
              <w:lang w:eastAsia="ru-RU"/>
            </w:rPr>
            <w:t xml:space="preserve"> </w:t>
          </w:r>
        </w:sdtContent>
      </w:sdt>
      <w:r>
        <w:rPr>
          <w:rFonts w:ascii="Times New Roman" w:eastAsia="Times New Roman" w:hAnsi="Times New Roman" w:cs="Times New Roman"/>
          <w:sz w:val="28"/>
          <w:szCs w:val="28"/>
          <w:lang w:eastAsia="ru-RU"/>
        </w:rPr>
        <w:t xml:space="preserve">Слой глазурного покрытия должен быть в пределах 1-2 мм. По вертикальной плоскости от дна стереть глазурь на </w:t>
      </w:r>
      <w:r w:rsidR="00CC2660" w:rsidRPr="00442128">
        <w:rPr>
          <w:rFonts w:ascii="Times New Roman" w:eastAsia="Times New Roman" w:hAnsi="Times New Roman" w:cs="Times New Roman"/>
          <w:sz w:val="28"/>
          <w:szCs w:val="28"/>
          <w:lang w:eastAsia="ru-RU"/>
        </w:rPr>
        <w:t>2</w:t>
      </w:r>
      <w:r w:rsidRPr="00442128">
        <w:rPr>
          <w:rFonts w:ascii="Times New Roman" w:eastAsia="Times New Roman" w:hAnsi="Times New Roman" w:cs="Times New Roman"/>
          <w:sz w:val="28"/>
          <w:szCs w:val="28"/>
          <w:lang w:eastAsia="ru-RU"/>
        </w:rPr>
        <w:t xml:space="preserve"> мм.</w:t>
      </w:r>
    </w:p>
    <w:p w14:paraId="368FFD4A" w14:textId="67C80B4D" w:rsidR="00C50DDD" w:rsidRDefault="00B1090E" w:rsidP="00375CBA">
      <w:pPr>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Задекорировать тарелки согласно творческой задумке.</w:t>
      </w:r>
    </w:p>
    <w:p w14:paraId="4CF4E170" w14:textId="38116E34" w:rsidR="00C50DDD" w:rsidRDefault="00B1090E" w:rsidP="0015554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Цветовое покрытие разрабатывается участником согласно данным инфраструктурного листа. Не допускается отсутствие глазурного покрытия на тарелках.</w:t>
      </w:r>
      <w:r w:rsidR="00CC266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p>
    <w:p w14:paraId="5D617646" w14:textId="573148EC" w:rsidR="00C0445D" w:rsidRPr="0013522D" w:rsidRDefault="00B1090E" w:rsidP="0015554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Подобрать</w:t>
      </w:r>
      <w:r w:rsidR="00C0445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глазури согласно творческой задумке </w:t>
      </w:r>
      <w:r w:rsidRPr="00650B90">
        <w:rPr>
          <w:rFonts w:ascii="Times New Roman" w:eastAsia="Times New Roman" w:hAnsi="Times New Roman" w:cs="Times New Roman"/>
          <w:sz w:val="28"/>
          <w:szCs w:val="28"/>
          <w:lang w:eastAsia="ru-RU"/>
        </w:rPr>
        <w:t xml:space="preserve">(Приложение </w:t>
      </w:r>
      <w:r w:rsidR="00650B90" w:rsidRPr="00650B90">
        <w:rPr>
          <w:rFonts w:ascii="Times New Roman" w:eastAsia="Times New Roman" w:hAnsi="Times New Roman" w:cs="Times New Roman"/>
          <w:sz w:val="28"/>
          <w:szCs w:val="28"/>
          <w:lang w:eastAsia="ru-RU"/>
        </w:rPr>
        <w:t>10</w:t>
      </w:r>
      <w:r w:rsidRPr="00650B90">
        <w:rPr>
          <w:rFonts w:ascii="Times New Roman" w:eastAsia="Times New Roman" w:hAnsi="Times New Roman" w:cs="Times New Roman"/>
          <w:sz w:val="28"/>
          <w:szCs w:val="28"/>
          <w:lang w:eastAsia="ru-RU"/>
        </w:rPr>
        <w:t>)</w:t>
      </w:r>
      <w:r w:rsidR="00C0445D" w:rsidRPr="00650B90">
        <w:rPr>
          <w:rFonts w:ascii="Times New Roman" w:eastAsia="Times New Roman" w:hAnsi="Times New Roman" w:cs="Times New Roman"/>
          <w:sz w:val="28"/>
          <w:szCs w:val="28"/>
          <w:lang w:eastAsia="ru-RU"/>
        </w:rPr>
        <w:t>.</w:t>
      </w:r>
      <w:r w:rsidR="00C0445D">
        <w:rPr>
          <w:rFonts w:ascii="Times New Roman" w:eastAsia="Times New Roman" w:hAnsi="Times New Roman" w:cs="Times New Roman"/>
          <w:sz w:val="28"/>
          <w:szCs w:val="28"/>
          <w:lang w:eastAsia="ru-RU"/>
        </w:rPr>
        <w:t xml:space="preserve"> Д</w:t>
      </w:r>
      <w:r w:rsidR="00C0445D" w:rsidRPr="0013522D">
        <w:rPr>
          <w:rFonts w:ascii="Times New Roman" w:eastAsia="Times New Roman" w:hAnsi="Times New Roman" w:cs="Times New Roman"/>
          <w:sz w:val="28"/>
          <w:szCs w:val="28"/>
          <w:lang w:eastAsia="ru-RU"/>
        </w:rPr>
        <w:t>опускается покрытие тарелок теми же глазурями, что предназначены для покрытия панно.</w:t>
      </w:r>
      <w:r w:rsidR="00C0445D">
        <w:rPr>
          <w:rFonts w:ascii="Times New Roman" w:eastAsia="Times New Roman" w:hAnsi="Times New Roman" w:cs="Times New Roman"/>
          <w:sz w:val="28"/>
          <w:szCs w:val="28"/>
          <w:lang w:eastAsia="ru-RU"/>
        </w:rPr>
        <w:t xml:space="preserve"> Количество глазурей для тарелок – не менее 2-х цветов для каждой тарелки.</w:t>
      </w:r>
    </w:p>
    <w:p w14:paraId="6979728E" w14:textId="7F034A05" w:rsidR="00C50DDD" w:rsidRDefault="00C50DDD" w:rsidP="00155547">
      <w:pPr>
        <w:spacing w:after="0" w:line="240" w:lineRule="auto"/>
        <w:ind w:firstLine="709"/>
        <w:jc w:val="both"/>
        <w:rPr>
          <w:rFonts w:ascii="Times New Roman" w:eastAsia="Times New Roman" w:hAnsi="Times New Roman" w:cs="Times New Roman"/>
          <w:sz w:val="28"/>
          <w:szCs w:val="28"/>
          <w:lang w:eastAsia="ru-RU"/>
        </w:rPr>
      </w:pPr>
    </w:p>
    <w:p w14:paraId="143D491A" w14:textId="77777777" w:rsidR="00C50DDD" w:rsidRDefault="00B1090E" w:rsidP="0015554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Тарелки должны быть закрашены равномерно и плотно. Цвет керамической массы не должен проступать на итоговом изделии, не должно быть разводов. </w:t>
      </w:r>
    </w:p>
    <w:p w14:paraId="0E2A24D1" w14:textId="77777777" w:rsidR="00C50DDD" w:rsidRDefault="00B1090E" w:rsidP="0015554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Участник не ограничен заданным от экспертов цветовым декором и демонстрирует свой творческий потенциал и уровень мастерства. Ножка не должна иметь покрытия (быть чистой, без потеков глазури).</w:t>
      </w:r>
    </w:p>
    <w:p w14:paraId="1D5F551D" w14:textId="62C16556" w:rsidR="00C50DDD" w:rsidRDefault="00B1090E" w:rsidP="0015554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Тарелки участник загружает самостоятельно в сушильный шкаф между нанесением слоев на личное усмотрение участника.</w:t>
      </w:r>
    </w:p>
    <w:p w14:paraId="6D5103DD" w14:textId="108E6946" w:rsidR="00C50DDD" w:rsidRDefault="00B1090E" w:rsidP="0015554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Будьте аккуратны! Слишком толстый слой глазури может потечь на лещадки во время обжига! </w:t>
      </w:r>
      <w:sdt>
        <w:sdtPr>
          <w:rPr>
            <w:rFonts w:ascii="Calibri" w:eastAsia="Calibri" w:hAnsi="Calibri" w:cs="Calibri"/>
            <w:lang w:eastAsia="ru-RU"/>
          </w:rPr>
          <w:tag w:val="goog_rdk_7"/>
          <w:id w:val="1846440379"/>
          <w:showingPlcHdr/>
        </w:sdtPr>
        <w:sdtEndPr/>
        <w:sdtContent>
          <w:r>
            <w:t>    </w:t>
          </w:r>
        </w:sdtContent>
      </w:sdt>
      <w:r>
        <w:rPr>
          <w:rFonts w:ascii="Times New Roman" w:eastAsia="Times New Roman" w:hAnsi="Times New Roman" w:cs="Times New Roman"/>
          <w:sz w:val="28"/>
          <w:szCs w:val="28"/>
          <w:lang w:eastAsia="ru-RU"/>
        </w:rPr>
        <w:t xml:space="preserve">Слой глазурного покрытия должен </w:t>
      </w:r>
      <w:r w:rsidR="00020E1E">
        <w:rPr>
          <w:rFonts w:ascii="Times New Roman" w:eastAsia="Times New Roman" w:hAnsi="Times New Roman" w:cs="Times New Roman"/>
          <w:sz w:val="28"/>
          <w:szCs w:val="28"/>
          <w:lang w:eastAsia="ru-RU"/>
        </w:rPr>
        <w:t xml:space="preserve">быть </w:t>
      </w:r>
      <w:r>
        <w:rPr>
          <w:rFonts w:ascii="Times New Roman" w:eastAsia="Times New Roman" w:hAnsi="Times New Roman" w:cs="Times New Roman"/>
          <w:sz w:val="28"/>
          <w:szCs w:val="28"/>
          <w:lang w:eastAsia="ru-RU"/>
        </w:rPr>
        <w:t xml:space="preserve">в пределах 1-2 мм. По вертикальной плоскости от дна стереть глазурь на </w:t>
      </w:r>
      <w:r w:rsidR="00CC2660" w:rsidRPr="002329CA">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xml:space="preserve"> мм.</w:t>
      </w:r>
    </w:p>
    <w:p w14:paraId="580E2D52" w14:textId="5FB1B4AD" w:rsidR="00C50DDD" w:rsidRDefault="00B1090E" w:rsidP="0015554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Осуществить садку в печь 2-х тарелок и панно. Нижнюю полку установить на огнеупорные кирпичи, для установки последующих полок использовать стойки для обжига. В качестве первой лещадки используется большая по размеру. На первой лещадке расположить панно, далее на каждую лещадку расположить по одной тарелке.</w:t>
      </w:r>
      <w:r w:rsidR="00020E1E">
        <w:rPr>
          <w:rFonts w:ascii="Times New Roman" w:eastAsia="Times New Roman" w:hAnsi="Times New Roman" w:cs="Times New Roman"/>
          <w:sz w:val="28"/>
          <w:szCs w:val="28"/>
          <w:lang w:eastAsia="ru-RU"/>
        </w:rPr>
        <w:t xml:space="preserve"> Изделия не должны касаться друг друга, футеровки печи и опор. </w:t>
      </w:r>
      <w:r>
        <w:rPr>
          <w:rFonts w:ascii="Times New Roman" w:eastAsia="Times New Roman" w:hAnsi="Times New Roman" w:cs="Times New Roman"/>
          <w:sz w:val="28"/>
          <w:szCs w:val="28"/>
          <w:lang w:eastAsia="ru-RU"/>
        </w:rPr>
        <w:t>Столбики и кирпичики должны располагаться соосно.</w:t>
      </w:r>
    </w:p>
    <w:p w14:paraId="32ED7C54" w14:textId="77777777" w:rsidR="00C50DDD" w:rsidRDefault="00B1090E" w:rsidP="0015554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Обжиг самостоятельно НЕ запускать!</w:t>
      </w:r>
    </w:p>
    <w:p w14:paraId="5BC77EAD" w14:textId="77777777" w:rsidR="00C50DDD" w:rsidRDefault="00B1090E" w:rsidP="0015554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Оставить печь открытой в запрограммированном состоянии, чтобы экспертам потребовалось только опустить крышку и нажать кнопку «Пуск». Запуск печи будет произведен экспертами после проверки корректности программирования.</w:t>
      </w:r>
    </w:p>
    <w:p w14:paraId="0F539CBA" w14:textId="77777777" w:rsidR="00C50DDD" w:rsidRDefault="00B1090E" w:rsidP="0015554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Привести рабочее место в порядок.</w:t>
      </w:r>
    </w:p>
    <w:p w14:paraId="4B649DF8" w14:textId="77777777" w:rsidR="001A3187" w:rsidRDefault="001A3187" w:rsidP="00155547">
      <w:pPr>
        <w:widowControl w:val="0"/>
        <w:spacing w:after="0" w:line="240" w:lineRule="auto"/>
        <w:ind w:firstLine="709"/>
        <w:jc w:val="both"/>
        <w:rPr>
          <w:rFonts w:ascii="Times New Roman" w:eastAsia="Times New Roman" w:hAnsi="Times New Roman" w:cs="Times New Roman"/>
          <w:bCs/>
          <w:sz w:val="28"/>
          <w:szCs w:val="28"/>
          <w:lang w:eastAsia="ru-RU"/>
        </w:rPr>
      </w:pPr>
    </w:p>
    <w:p w14:paraId="6E0CFFA1" w14:textId="77777777" w:rsidR="001A3187" w:rsidRDefault="001A3187" w:rsidP="00155547">
      <w:pPr>
        <w:widowControl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Модуль Е:</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sz w:val="28"/>
          <w:szCs w:val="28"/>
          <w:lang w:eastAsia="ru-RU"/>
        </w:rPr>
        <w:t>«Гончарное формование. Тиражирование»</w:t>
      </w:r>
    </w:p>
    <w:p w14:paraId="2E63BDE6" w14:textId="70C68599" w:rsidR="001A3187" w:rsidRDefault="001A3187" w:rsidP="00155547">
      <w:pPr>
        <w:widowControl w:val="0"/>
        <w:spacing w:after="0" w:line="240" w:lineRule="auto"/>
        <w:ind w:firstLine="709"/>
        <w:jc w:val="both"/>
        <w:rPr>
          <w:rFonts w:ascii="Times New Roman" w:eastAsia="Times New Roman" w:hAnsi="Times New Roman" w:cs="Times New Roman"/>
          <w:bCs/>
          <w:sz w:val="28"/>
          <w:szCs w:val="28"/>
          <w:lang w:eastAsia="ru-RU"/>
        </w:rPr>
      </w:pPr>
      <w:r w:rsidRPr="00E251B9">
        <w:rPr>
          <w:rFonts w:ascii="Times New Roman" w:eastAsia="Times New Roman" w:hAnsi="Times New Roman" w:cs="Times New Roman"/>
          <w:b/>
          <w:sz w:val="28"/>
          <w:szCs w:val="28"/>
          <w:lang w:eastAsia="ru-RU"/>
        </w:rPr>
        <w:t xml:space="preserve">Время на выполнение модуля: </w:t>
      </w:r>
      <w:r w:rsidR="00E251B9" w:rsidRPr="00E251B9">
        <w:rPr>
          <w:rFonts w:ascii="Times New Roman" w:eastAsia="Times New Roman" w:hAnsi="Times New Roman" w:cs="Times New Roman"/>
          <w:b/>
          <w:sz w:val="28"/>
          <w:szCs w:val="28"/>
          <w:lang w:eastAsia="ru-RU"/>
        </w:rPr>
        <w:t>2</w:t>
      </w:r>
      <w:r w:rsidRPr="00E251B9">
        <w:rPr>
          <w:rFonts w:ascii="Times New Roman" w:eastAsia="Times New Roman" w:hAnsi="Times New Roman" w:cs="Times New Roman"/>
          <w:b/>
          <w:sz w:val="28"/>
          <w:szCs w:val="28"/>
          <w:lang w:eastAsia="ru-RU"/>
        </w:rPr>
        <w:t xml:space="preserve"> ч. </w:t>
      </w:r>
      <w:r w:rsidR="00E251B9" w:rsidRPr="00E251B9">
        <w:rPr>
          <w:rFonts w:ascii="Times New Roman" w:eastAsia="Times New Roman" w:hAnsi="Times New Roman" w:cs="Times New Roman"/>
          <w:b/>
          <w:sz w:val="28"/>
          <w:szCs w:val="28"/>
          <w:lang w:eastAsia="ru-RU"/>
        </w:rPr>
        <w:t>30</w:t>
      </w:r>
      <w:r w:rsidRPr="00E251B9">
        <w:rPr>
          <w:rFonts w:ascii="Times New Roman" w:eastAsia="Times New Roman" w:hAnsi="Times New Roman" w:cs="Times New Roman"/>
          <w:b/>
          <w:sz w:val="28"/>
          <w:szCs w:val="28"/>
          <w:lang w:eastAsia="ru-RU"/>
        </w:rPr>
        <w:t xml:space="preserve"> мин</w:t>
      </w:r>
      <w:r w:rsidR="00E251B9" w:rsidRPr="00E251B9">
        <w:rPr>
          <w:rFonts w:ascii="Times New Roman" w:eastAsia="Times New Roman" w:hAnsi="Times New Roman" w:cs="Times New Roman"/>
          <w:b/>
          <w:sz w:val="28"/>
          <w:szCs w:val="28"/>
          <w:lang w:eastAsia="ru-RU"/>
        </w:rPr>
        <w:t>.</w:t>
      </w:r>
      <w:r w:rsidRPr="00E251B9">
        <w:rPr>
          <w:rFonts w:ascii="Times New Roman" w:eastAsia="Times New Roman" w:hAnsi="Times New Roman" w:cs="Times New Roman"/>
          <w:b/>
          <w:sz w:val="28"/>
          <w:szCs w:val="28"/>
          <w:lang w:eastAsia="ru-RU"/>
        </w:rPr>
        <w:t>,</w:t>
      </w:r>
      <w:r>
        <w:rPr>
          <w:rFonts w:ascii="Times New Roman" w:eastAsia="Times New Roman" w:hAnsi="Times New Roman" w:cs="Times New Roman"/>
          <w:bCs/>
          <w:sz w:val="28"/>
          <w:szCs w:val="28"/>
          <w:lang w:eastAsia="ru-RU"/>
        </w:rPr>
        <w:t xml:space="preserve"> включая уборку рабочего места. Участник самостоятельно распределяет отведенное время на выполнение заданий модуля.</w:t>
      </w:r>
    </w:p>
    <w:p w14:paraId="246CABA5" w14:textId="77777777" w:rsidR="00B06B98" w:rsidRPr="00B06B98" w:rsidRDefault="00B06B98" w:rsidP="00B06B98">
      <w:pPr>
        <w:widowControl w:val="0"/>
        <w:spacing w:after="0" w:line="240" w:lineRule="auto"/>
        <w:ind w:firstLine="709"/>
        <w:rPr>
          <w:rFonts w:ascii="Times New Roman" w:eastAsia="Times New Roman" w:hAnsi="Times New Roman" w:cs="Times New Roman"/>
          <w:bCs/>
          <w:sz w:val="28"/>
          <w:szCs w:val="28"/>
          <w:lang w:eastAsia="ru-RU"/>
        </w:rPr>
      </w:pPr>
    </w:p>
    <w:p w14:paraId="4378E377" w14:textId="77777777" w:rsidR="001A3187" w:rsidRDefault="001A3187" w:rsidP="00BC763D">
      <w:pPr>
        <w:widowControl w:val="0"/>
        <w:spacing w:after="0" w:line="240" w:lineRule="auto"/>
        <w:ind w:firstLine="709"/>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При выполнении модуля Е ставятся следующие цели:</w:t>
      </w:r>
    </w:p>
    <w:p w14:paraId="18855727" w14:textId="77777777" w:rsidR="00832C5E" w:rsidRPr="00E251B9" w:rsidRDefault="00832C5E" w:rsidP="000051F2">
      <w:pPr>
        <w:widowControl w:val="0"/>
        <w:numPr>
          <w:ilvl w:val="0"/>
          <w:numId w:val="9"/>
        </w:numPr>
        <w:spacing w:after="0" w:line="240" w:lineRule="auto"/>
        <w:ind w:left="142" w:firstLine="567"/>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Подготовить керамическую массу для работы за гончарным кругом.</w:t>
      </w:r>
    </w:p>
    <w:p w14:paraId="0FBB2DF1" w14:textId="03A518D3" w:rsidR="001A3187" w:rsidRDefault="001A3187" w:rsidP="000051F2">
      <w:pPr>
        <w:widowControl w:val="0"/>
        <w:numPr>
          <w:ilvl w:val="0"/>
          <w:numId w:val="9"/>
        </w:numPr>
        <w:spacing w:after="0" w:line="240" w:lineRule="auto"/>
        <w:ind w:left="0" w:firstLine="709"/>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Изготовить 8 цилиндров на гончарном круге</w:t>
      </w:r>
      <w:r w:rsidR="004162C6">
        <w:rPr>
          <w:rFonts w:ascii="Times New Roman" w:eastAsia="Times New Roman" w:hAnsi="Times New Roman" w:cs="Times New Roman"/>
          <w:sz w:val="28"/>
          <w:szCs w:val="28"/>
          <w:lang w:eastAsia="ru-RU"/>
        </w:rPr>
        <w:t xml:space="preserve"> за отведенное время</w:t>
      </w:r>
      <w:r>
        <w:rPr>
          <w:rFonts w:ascii="Times New Roman" w:eastAsia="Times New Roman" w:hAnsi="Times New Roman" w:cs="Times New Roman"/>
          <w:sz w:val="28"/>
          <w:szCs w:val="28"/>
          <w:lang w:eastAsia="ru-RU"/>
        </w:rPr>
        <w:t>.</w:t>
      </w:r>
    </w:p>
    <w:p w14:paraId="1ADE24A2" w14:textId="2AE7CFF7" w:rsidR="001A3187" w:rsidRDefault="001A3187" w:rsidP="000051F2">
      <w:pPr>
        <w:widowControl w:val="0"/>
        <w:numPr>
          <w:ilvl w:val="0"/>
          <w:numId w:val="9"/>
        </w:numPr>
        <w:spacing w:after="0" w:line="240" w:lineRule="auto"/>
        <w:ind w:left="0" w:firstLine="709"/>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Поднять цилиндр с дном на гончарном круге</w:t>
      </w:r>
      <w:r>
        <w:rPr>
          <w:rFonts w:ascii="Times New Roman" w:eastAsia="Times New Roman" w:hAnsi="Times New Roman" w:cs="Times New Roman"/>
          <w:sz w:val="28"/>
          <w:szCs w:val="28"/>
          <w:lang w:eastAsia="ru-RU"/>
        </w:rPr>
        <w:br/>
        <w:t>на максимальную высоту</w:t>
      </w:r>
      <w:r w:rsidR="004162C6">
        <w:rPr>
          <w:rFonts w:ascii="Times New Roman" w:eastAsia="Times New Roman" w:hAnsi="Times New Roman" w:cs="Times New Roman"/>
          <w:sz w:val="28"/>
          <w:szCs w:val="28"/>
          <w:lang w:eastAsia="ru-RU"/>
        </w:rPr>
        <w:t xml:space="preserve"> за отведенное время</w:t>
      </w:r>
      <w:r>
        <w:rPr>
          <w:rFonts w:ascii="Times New Roman" w:eastAsia="Times New Roman" w:hAnsi="Times New Roman" w:cs="Times New Roman"/>
          <w:sz w:val="28"/>
          <w:szCs w:val="28"/>
          <w:lang w:eastAsia="ru-RU"/>
        </w:rPr>
        <w:t>.</w:t>
      </w:r>
    </w:p>
    <w:p w14:paraId="57302986" w14:textId="77777777" w:rsidR="001A3187" w:rsidRDefault="001A3187" w:rsidP="00BC763D">
      <w:pPr>
        <w:widowControl w:val="0"/>
        <w:spacing w:after="0" w:line="240" w:lineRule="auto"/>
        <w:ind w:firstLine="709"/>
        <w:rPr>
          <w:rFonts w:ascii="Times New Roman" w:eastAsia="Times New Roman" w:hAnsi="Times New Roman" w:cs="Times New Roman"/>
          <w:b/>
          <w:bCs/>
          <w:sz w:val="28"/>
          <w:szCs w:val="28"/>
          <w:lang w:eastAsia="ru-RU"/>
        </w:rPr>
      </w:pPr>
    </w:p>
    <w:p w14:paraId="6DB5EF3D" w14:textId="77777777" w:rsidR="001A3187" w:rsidRDefault="001A3187" w:rsidP="00BC763D">
      <w:pPr>
        <w:widowControl w:val="0"/>
        <w:spacing w:after="0" w:line="240" w:lineRule="auto"/>
        <w:ind w:firstLine="709"/>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При выполнении модуля Е ставятся следующие задачи:</w:t>
      </w:r>
    </w:p>
    <w:p w14:paraId="77A7F722" w14:textId="446C0280" w:rsidR="001A3187" w:rsidRPr="00832C5E" w:rsidRDefault="001A3187" w:rsidP="000051F2">
      <w:pPr>
        <w:widowControl w:val="0"/>
        <w:numPr>
          <w:ilvl w:val="0"/>
          <w:numId w:val="11"/>
        </w:numPr>
        <w:spacing w:after="0" w:line="240" w:lineRule="auto"/>
        <w:ind w:left="0" w:firstLine="709"/>
        <w:contextualSpacing/>
        <w:rPr>
          <w:rFonts w:ascii="Times New Roman" w:eastAsia="Times New Roman" w:hAnsi="Times New Roman" w:cs="Times New Roman"/>
          <w:sz w:val="28"/>
          <w:szCs w:val="28"/>
          <w:lang w:eastAsia="ru-RU"/>
        </w:rPr>
      </w:pPr>
      <w:bookmarkStart w:id="21" w:name="_Hlk111036785"/>
      <w:bookmarkStart w:id="22" w:name="_Hlk111036438"/>
      <w:r>
        <w:rPr>
          <w:rFonts w:ascii="Times New Roman" w:eastAsia="Times New Roman" w:hAnsi="Times New Roman" w:cs="Times New Roman"/>
          <w:sz w:val="28"/>
          <w:szCs w:val="28"/>
          <w:lang w:eastAsia="ru-RU"/>
        </w:rPr>
        <w:t>Подготов</w:t>
      </w:r>
      <w:r w:rsidR="00010E27">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т</w:t>
      </w:r>
      <w:r w:rsidR="00010E27">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 xml:space="preserve"> 8 комов.</w:t>
      </w:r>
      <w:bookmarkEnd w:id="21"/>
      <w:r w:rsidR="00430791">
        <w:rPr>
          <w:rFonts w:ascii="Times New Roman" w:eastAsia="Times New Roman" w:hAnsi="Times New Roman" w:cs="Times New Roman"/>
          <w:sz w:val="28"/>
          <w:szCs w:val="28"/>
          <w:lang w:eastAsia="ru-RU"/>
        </w:rPr>
        <w:t xml:space="preserve"> </w:t>
      </w:r>
      <w:r w:rsidR="00430791" w:rsidRPr="00832C5E">
        <w:rPr>
          <w:rFonts w:ascii="Times New Roman" w:eastAsia="Times New Roman" w:hAnsi="Times New Roman" w:cs="Times New Roman"/>
          <w:sz w:val="28"/>
          <w:szCs w:val="28"/>
          <w:lang w:eastAsia="ru-RU"/>
        </w:rPr>
        <w:t>Изготовить 8 цилиндров на гончарном круге.</w:t>
      </w:r>
    </w:p>
    <w:p w14:paraId="01C0DCD9" w14:textId="6D18411C" w:rsidR="001A3187" w:rsidRPr="00832C5E" w:rsidRDefault="00832C5E" w:rsidP="000051F2">
      <w:pPr>
        <w:widowControl w:val="0"/>
        <w:numPr>
          <w:ilvl w:val="0"/>
          <w:numId w:val="11"/>
        </w:numPr>
        <w:spacing w:after="0" w:line="240" w:lineRule="auto"/>
        <w:ind w:left="0" w:firstLine="709"/>
        <w:contextualSpacing/>
        <w:rPr>
          <w:rFonts w:ascii="Times New Roman" w:eastAsia="Times New Roman" w:hAnsi="Times New Roman" w:cs="Times New Roman"/>
          <w:sz w:val="28"/>
          <w:szCs w:val="28"/>
          <w:lang w:eastAsia="ru-RU"/>
        </w:rPr>
      </w:pPr>
      <w:bookmarkStart w:id="23" w:name="_Hlk111036814"/>
      <w:r w:rsidRPr="00832C5E">
        <w:rPr>
          <w:rFonts w:ascii="Times New Roman" w:eastAsia="Times New Roman" w:hAnsi="Times New Roman" w:cs="Times New Roman"/>
          <w:sz w:val="28"/>
          <w:szCs w:val="28"/>
          <w:lang w:eastAsia="ru-RU"/>
        </w:rPr>
        <w:lastRenderedPageBreak/>
        <w:t xml:space="preserve">Подготовить керамическую массу. </w:t>
      </w:r>
      <w:r w:rsidR="001A3187" w:rsidRPr="00832C5E">
        <w:rPr>
          <w:rFonts w:ascii="Times New Roman" w:eastAsia="Times New Roman" w:hAnsi="Times New Roman" w:cs="Times New Roman"/>
          <w:sz w:val="28"/>
          <w:szCs w:val="28"/>
          <w:lang w:eastAsia="ru-RU"/>
        </w:rPr>
        <w:t>Поднять цилиндр с дном на гончарном круге на максимальную высоту.</w:t>
      </w:r>
      <w:bookmarkEnd w:id="22"/>
      <w:bookmarkEnd w:id="23"/>
    </w:p>
    <w:p w14:paraId="5EE5304B" w14:textId="77777777" w:rsidR="001A3187" w:rsidRDefault="001A3187" w:rsidP="00BC763D">
      <w:pPr>
        <w:widowControl w:val="0"/>
        <w:spacing w:after="0" w:line="240" w:lineRule="auto"/>
        <w:ind w:firstLine="709"/>
        <w:contextualSpacing/>
        <w:rPr>
          <w:rFonts w:ascii="Times New Roman" w:eastAsia="Times New Roman" w:hAnsi="Times New Roman" w:cs="Times New Roman"/>
          <w:sz w:val="28"/>
          <w:szCs w:val="28"/>
          <w:lang w:eastAsia="ru-RU"/>
        </w:rPr>
      </w:pPr>
    </w:p>
    <w:p w14:paraId="38026AE4" w14:textId="18E702FB" w:rsidR="00A94566" w:rsidRPr="00A94566" w:rsidRDefault="00A94566" w:rsidP="00BC763D">
      <w:pPr>
        <w:widowControl w:val="0"/>
        <w:spacing w:after="0" w:line="240" w:lineRule="auto"/>
        <w:ind w:firstLine="709"/>
        <w:contextualSpacing/>
        <w:rPr>
          <w:rFonts w:ascii="Times New Roman" w:eastAsia="Times New Roman" w:hAnsi="Times New Roman" w:cs="Times New Roman"/>
          <w:b/>
          <w:bCs/>
          <w:sz w:val="28"/>
          <w:szCs w:val="28"/>
          <w:lang w:eastAsia="ru-RU"/>
        </w:rPr>
      </w:pPr>
      <w:r w:rsidRPr="00A94566">
        <w:rPr>
          <w:rFonts w:ascii="Times New Roman" w:eastAsia="Times New Roman" w:hAnsi="Times New Roman" w:cs="Times New Roman"/>
          <w:b/>
          <w:bCs/>
          <w:sz w:val="28"/>
          <w:szCs w:val="28"/>
          <w:lang w:eastAsia="ru-RU"/>
        </w:rPr>
        <w:t>Задание 1. Время на выполнение 1 ч. 45 мин.</w:t>
      </w:r>
    </w:p>
    <w:p w14:paraId="197AA7AF" w14:textId="56B4368F" w:rsidR="001A3187" w:rsidRDefault="001A3187" w:rsidP="00BC763D">
      <w:pPr>
        <w:widowControl w:val="0"/>
        <w:spacing w:after="0" w:line="240" w:lineRule="auto"/>
        <w:ind w:firstLine="709"/>
        <w:contextualSpacing/>
        <w:rPr>
          <w:rFonts w:ascii="Times New Roman" w:eastAsia="Times New Roman" w:hAnsi="Times New Roman" w:cs="Times New Roman"/>
          <w:sz w:val="28"/>
          <w:szCs w:val="28"/>
          <w:lang w:eastAsia="ru-RU"/>
        </w:rPr>
      </w:pPr>
      <w:r w:rsidRPr="00A94566">
        <w:rPr>
          <w:rFonts w:ascii="Times New Roman" w:eastAsia="Times New Roman" w:hAnsi="Times New Roman" w:cs="Times New Roman"/>
          <w:sz w:val="28"/>
          <w:szCs w:val="28"/>
          <w:lang w:eastAsia="ru-RU"/>
        </w:rPr>
        <w:t xml:space="preserve">Используя заданные размеры и материал, имеющий следующие параметры: усадка керамической массы при сушке </w:t>
      </w:r>
      <w:r w:rsidR="00A94566" w:rsidRPr="00A94566">
        <w:rPr>
          <w:rFonts w:ascii="Times New Roman" w:eastAsia="Times New Roman" w:hAnsi="Times New Roman" w:cs="Times New Roman"/>
          <w:sz w:val="28"/>
          <w:szCs w:val="28"/>
          <w:lang w:eastAsia="ru-RU"/>
        </w:rPr>
        <w:t>5</w:t>
      </w:r>
      <w:r w:rsidRPr="00A94566">
        <w:rPr>
          <w:rFonts w:ascii="Times New Roman" w:eastAsia="Times New Roman" w:hAnsi="Times New Roman" w:cs="Times New Roman"/>
          <w:sz w:val="28"/>
          <w:szCs w:val="28"/>
          <w:lang w:eastAsia="ru-RU"/>
        </w:rPr>
        <w:t>,</w:t>
      </w:r>
      <w:r w:rsidR="00A94566" w:rsidRPr="00A94566">
        <w:rPr>
          <w:rFonts w:ascii="Times New Roman" w:eastAsia="Times New Roman" w:hAnsi="Times New Roman" w:cs="Times New Roman"/>
          <w:sz w:val="28"/>
          <w:szCs w:val="28"/>
          <w:lang w:eastAsia="ru-RU"/>
        </w:rPr>
        <w:t>2</w:t>
      </w:r>
      <w:r w:rsidRPr="00A94566">
        <w:rPr>
          <w:rFonts w:ascii="Times New Roman" w:eastAsia="Times New Roman" w:hAnsi="Times New Roman" w:cs="Times New Roman"/>
          <w:sz w:val="28"/>
          <w:szCs w:val="28"/>
          <w:lang w:eastAsia="ru-RU"/>
        </w:rPr>
        <w:t>%, усадка</w:t>
      </w:r>
      <w:r w:rsidRPr="00A94566">
        <w:rPr>
          <w:rFonts w:ascii="Times New Roman" w:eastAsia="Times New Roman" w:hAnsi="Times New Roman" w:cs="Times New Roman"/>
          <w:sz w:val="28"/>
          <w:szCs w:val="28"/>
          <w:lang w:eastAsia="ru-RU"/>
        </w:rPr>
        <w:br/>
        <w:t xml:space="preserve">при обжиге </w:t>
      </w:r>
      <w:r w:rsidR="00A94566" w:rsidRPr="00A94566">
        <w:rPr>
          <w:rFonts w:ascii="Times New Roman" w:eastAsia="Times New Roman" w:hAnsi="Times New Roman" w:cs="Times New Roman"/>
          <w:sz w:val="28"/>
          <w:szCs w:val="28"/>
          <w:lang w:eastAsia="ru-RU"/>
        </w:rPr>
        <w:t>0</w:t>
      </w:r>
      <w:r w:rsidRPr="00A94566">
        <w:rPr>
          <w:rFonts w:ascii="Times New Roman" w:eastAsia="Times New Roman" w:hAnsi="Times New Roman" w:cs="Times New Roman"/>
          <w:sz w:val="28"/>
          <w:szCs w:val="28"/>
          <w:lang w:eastAsia="ru-RU"/>
        </w:rPr>
        <w:t>,</w:t>
      </w:r>
      <w:r w:rsidR="00A94566" w:rsidRPr="00A94566">
        <w:rPr>
          <w:rFonts w:ascii="Times New Roman" w:eastAsia="Times New Roman" w:hAnsi="Times New Roman" w:cs="Times New Roman"/>
          <w:sz w:val="28"/>
          <w:szCs w:val="28"/>
          <w:lang w:eastAsia="ru-RU"/>
        </w:rPr>
        <w:t>8</w:t>
      </w:r>
      <w:r w:rsidRPr="00A94566">
        <w:rPr>
          <w:rFonts w:ascii="Times New Roman" w:eastAsia="Times New Roman" w:hAnsi="Times New Roman" w:cs="Times New Roman"/>
          <w:sz w:val="28"/>
          <w:szCs w:val="28"/>
          <w:lang w:eastAsia="ru-RU"/>
        </w:rPr>
        <w:t>%, изготовить 8 цилиндров на гончарном круге. Изделия</w:t>
      </w:r>
      <w:r w:rsidRPr="00A94566">
        <w:rPr>
          <w:rFonts w:ascii="Times New Roman" w:eastAsia="Times New Roman" w:hAnsi="Times New Roman" w:cs="Times New Roman"/>
          <w:sz w:val="28"/>
          <w:szCs w:val="28"/>
          <w:lang w:eastAsia="ru-RU"/>
        </w:rPr>
        <w:br/>
        <w:t>не обжигаются.</w:t>
      </w:r>
    </w:p>
    <w:p w14:paraId="07BF19D0" w14:textId="77777777" w:rsidR="00B06B98" w:rsidRDefault="00B06B98" w:rsidP="00B06B98">
      <w:pPr>
        <w:widowControl w:val="0"/>
        <w:spacing w:after="0" w:line="240" w:lineRule="auto"/>
        <w:ind w:firstLine="709"/>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Размеры цилиндров после сушки и обжига:</w:t>
      </w:r>
    </w:p>
    <w:p w14:paraId="494DE25B" w14:textId="77777777" w:rsidR="00B06B98" w:rsidRDefault="00B06B98" w:rsidP="00B06B98">
      <w:pPr>
        <w:widowControl w:val="0"/>
        <w:spacing w:after="0" w:line="240" w:lineRule="auto"/>
        <w:ind w:firstLine="709"/>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высота: 105 мм;</w:t>
      </w:r>
    </w:p>
    <w:p w14:paraId="4BF193D3" w14:textId="77777777" w:rsidR="00B06B98" w:rsidRDefault="00B06B98" w:rsidP="00155547">
      <w:pPr>
        <w:widowControl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диаметр по внешней стенке</w:t>
      </w:r>
      <w:r w:rsidRPr="00E251B9">
        <w:rPr>
          <w:rFonts w:ascii="Times New Roman" w:eastAsia="Times New Roman" w:hAnsi="Times New Roman" w:cs="Times New Roman"/>
          <w:sz w:val="28"/>
          <w:szCs w:val="28"/>
          <w:lang w:eastAsia="ru-RU"/>
        </w:rPr>
        <w:t>: 95 мм;</w:t>
      </w:r>
    </w:p>
    <w:p w14:paraId="0DC0EC88" w14:textId="77777777" w:rsidR="00B06B98" w:rsidRDefault="00B06B98" w:rsidP="00155547">
      <w:pPr>
        <w:widowControl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Толщина стенки в сыром виде: 5 мм.</w:t>
      </w:r>
    </w:p>
    <w:p w14:paraId="73CFD8DA" w14:textId="302205C8" w:rsidR="00B06B98" w:rsidRDefault="00B06B98" w:rsidP="00155547">
      <w:pPr>
        <w:widowControl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Толщина дна в сыром виде: 5-7 мм.</w:t>
      </w:r>
    </w:p>
    <w:p w14:paraId="117FA76A" w14:textId="77777777" w:rsidR="001A3187" w:rsidRDefault="001A3187" w:rsidP="00155547">
      <w:pPr>
        <w:widowControl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Подготовьте 8 комов. Уточнение массы кома и количества комов в процессе работы допускается.</w:t>
      </w:r>
    </w:p>
    <w:p w14:paraId="694641E1" w14:textId="77777777" w:rsidR="001A3187" w:rsidRDefault="001A3187" w:rsidP="00155547">
      <w:pPr>
        <w:widowControl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Изготовьте 8 цилиндров на гончарном круге. Размеры сырого изделия должны учитывать последующую усадку после сушки и обжига.</w:t>
      </w:r>
    </w:p>
    <w:p w14:paraId="475A53AB" w14:textId="77777777" w:rsidR="001A3187" w:rsidRDefault="001A3187" w:rsidP="00155547">
      <w:pPr>
        <w:widowControl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 допускайте деформации изделий при снятии с гончарного круга.</w:t>
      </w:r>
      <w:r>
        <w:rPr>
          <w:rFonts w:ascii="Times New Roman" w:eastAsia="Times New Roman" w:hAnsi="Times New Roman" w:cs="Times New Roman"/>
          <w:sz w:val="28"/>
          <w:szCs w:val="28"/>
          <w:lang w:eastAsia="ru-RU"/>
        </w:rPr>
        <w:br/>
        <w:t>5 изделий будут разрезаны для проведения измерений.</w:t>
      </w:r>
    </w:p>
    <w:p w14:paraId="6F48956B" w14:textId="77777777" w:rsidR="001A3187" w:rsidRDefault="001A3187" w:rsidP="00155547">
      <w:pPr>
        <w:widowControl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Изделия не обжигаются.</w:t>
      </w:r>
    </w:p>
    <w:p w14:paraId="4E9922F4" w14:textId="77777777" w:rsidR="001A3187" w:rsidRDefault="001A3187" w:rsidP="00155547">
      <w:pPr>
        <w:widowControl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Допустимые отклонения от заданных размеров для высоты не более 3 мм.</w:t>
      </w:r>
    </w:p>
    <w:p w14:paraId="63DED8DC" w14:textId="77777777" w:rsidR="001A3187" w:rsidRDefault="001A3187" w:rsidP="00155547">
      <w:pPr>
        <w:widowControl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Допустимые отклонения от заданных размеров диаметра по внешней стенке не более 4 мм.</w:t>
      </w:r>
    </w:p>
    <w:p w14:paraId="7732512D" w14:textId="77777777" w:rsidR="001A3187" w:rsidRDefault="001A3187" w:rsidP="00155547">
      <w:pPr>
        <w:widowControl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Допустимые отклонения от заданных размеров для толщины стенки</w:t>
      </w:r>
      <w:r>
        <w:rPr>
          <w:rFonts w:ascii="Times New Roman" w:eastAsia="Times New Roman" w:hAnsi="Times New Roman" w:cs="Times New Roman"/>
          <w:sz w:val="28"/>
          <w:szCs w:val="28"/>
          <w:lang w:eastAsia="ru-RU"/>
        </w:rPr>
        <w:br/>
        <w:t>не более 1 мм.</w:t>
      </w:r>
    </w:p>
    <w:p w14:paraId="606122B5" w14:textId="5E0614F2" w:rsidR="001A3187" w:rsidRDefault="001A3187" w:rsidP="00155547">
      <w:pPr>
        <w:widowControl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Выбрать 5 лучших изделий во время выполнения модуля для оценки, поставить их в один ряд на поддон и отметить скотчем на поддоне рядом</w:t>
      </w:r>
      <w:r>
        <w:rPr>
          <w:rFonts w:ascii="Times New Roman" w:eastAsia="Times New Roman" w:hAnsi="Times New Roman" w:cs="Times New Roman"/>
          <w:sz w:val="28"/>
          <w:szCs w:val="28"/>
          <w:lang w:eastAsia="ru-RU"/>
        </w:rPr>
        <w:br/>
        <w:t>с изделиями.</w:t>
      </w:r>
      <w:r w:rsidR="00A94566">
        <w:rPr>
          <w:rFonts w:ascii="Times New Roman" w:eastAsia="Times New Roman" w:hAnsi="Times New Roman" w:cs="Times New Roman"/>
          <w:sz w:val="28"/>
          <w:szCs w:val="28"/>
          <w:lang w:eastAsia="ru-RU"/>
        </w:rPr>
        <w:t xml:space="preserve"> На скотче написать номер цилиндра от 1 до 5.</w:t>
      </w:r>
    </w:p>
    <w:p w14:paraId="14C6FE75" w14:textId="44D58176" w:rsidR="00825DE1" w:rsidRDefault="00825DE1" w:rsidP="00155547">
      <w:pPr>
        <w:widowControl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Оставить на столе чистые инструменты: линейка, угольник, кронциркуль, струна, шило.</w:t>
      </w:r>
    </w:p>
    <w:p w14:paraId="097D613C" w14:textId="77777777" w:rsidR="001A3187" w:rsidRDefault="001A3187" w:rsidP="00155547">
      <w:pPr>
        <w:widowControl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Предусмотрена точка стоп.</w:t>
      </w:r>
    </w:p>
    <w:p w14:paraId="227754D8" w14:textId="77777777" w:rsidR="00450987" w:rsidRDefault="00450987" w:rsidP="00155547">
      <w:pPr>
        <w:widowControl w:val="0"/>
        <w:spacing w:after="0" w:line="240" w:lineRule="auto"/>
        <w:ind w:firstLine="709"/>
        <w:contextualSpacing/>
        <w:jc w:val="both"/>
        <w:rPr>
          <w:rFonts w:ascii="Times New Roman" w:eastAsia="Times New Roman" w:hAnsi="Times New Roman" w:cs="Times New Roman"/>
          <w:bCs/>
          <w:sz w:val="28"/>
          <w:szCs w:val="28"/>
          <w:lang w:eastAsia="ru-RU"/>
        </w:rPr>
      </w:pPr>
    </w:p>
    <w:p w14:paraId="0185E2AD" w14:textId="6CCE4E69" w:rsidR="00450987" w:rsidRPr="00450987" w:rsidRDefault="00450987" w:rsidP="00155547">
      <w:pPr>
        <w:widowControl w:val="0"/>
        <w:spacing w:after="0" w:line="240" w:lineRule="auto"/>
        <w:ind w:firstLine="709"/>
        <w:contextualSpacing/>
        <w:jc w:val="both"/>
        <w:rPr>
          <w:rFonts w:ascii="Times New Roman" w:eastAsia="Times New Roman" w:hAnsi="Times New Roman" w:cs="Times New Roman"/>
          <w:b/>
          <w:sz w:val="28"/>
          <w:szCs w:val="28"/>
          <w:lang w:eastAsia="ru-RU"/>
        </w:rPr>
      </w:pPr>
      <w:r w:rsidRPr="00450987">
        <w:rPr>
          <w:rFonts w:ascii="Times New Roman" w:eastAsia="Times New Roman" w:hAnsi="Times New Roman" w:cs="Times New Roman"/>
          <w:b/>
          <w:sz w:val="28"/>
          <w:szCs w:val="28"/>
          <w:lang w:eastAsia="ru-RU"/>
        </w:rPr>
        <w:t>Задание 2. Время на выполнение 30 мин.</w:t>
      </w:r>
    </w:p>
    <w:p w14:paraId="2A07E85B" w14:textId="56FEA17B" w:rsidR="001A3187" w:rsidRDefault="001A3187" w:rsidP="00155547">
      <w:pPr>
        <w:widowControl w:val="0"/>
        <w:spacing w:after="0" w:line="24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Поднять цилиндр с дном на гончарном круге</w:t>
      </w:r>
      <w:r>
        <w:rPr>
          <w:rFonts w:ascii="Times New Roman" w:eastAsia="Times New Roman" w:hAnsi="Times New Roman" w:cs="Times New Roman"/>
          <w:bCs/>
          <w:sz w:val="28"/>
          <w:szCs w:val="28"/>
          <w:lang w:eastAsia="ru-RU"/>
        </w:rPr>
        <w:br/>
        <w:t>на максимальную высоту.</w:t>
      </w:r>
    </w:p>
    <w:p w14:paraId="0C69AF52" w14:textId="77777777" w:rsidR="001A3187" w:rsidRDefault="001A3187" w:rsidP="00155547">
      <w:pPr>
        <w:widowControl w:val="0"/>
        <w:spacing w:after="0" w:line="24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Участнику дается 2 попытки, то есть за время выполнения задания можно получить 2 кома керамической массы, но время при этом не увеличивается.</w:t>
      </w:r>
    </w:p>
    <w:p w14:paraId="4D77A279" w14:textId="77777777" w:rsidR="001A3187" w:rsidRDefault="001A3187" w:rsidP="00155547">
      <w:pPr>
        <w:widowControl w:val="0"/>
        <w:spacing w:after="0" w:line="24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Если у вас возникли трудности с первым комом, и вы приняли решение использовать вторую попытку – поднимите руку, чтобы получить второй ком. При этом диск гончарного круга должен быть очищен от керамической массы.</w:t>
      </w:r>
    </w:p>
    <w:p w14:paraId="11C989B3" w14:textId="77777777" w:rsidR="001A3187" w:rsidRDefault="001A3187" w:rsidP="00155547">
      <w:pPr>
        <w:widowControl w:val="0"/>
        <w:spacing w:after="0" w:line="24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Масса кома керамической массы для одной попытки: 1 кг ± 1 г.</w:t>
      </w:r>
    </w:p>
    <w:p w14:paraId="7BB44E33" w14:textId="77777777" w:rsidR="001A3187" w:rsidRDefault="001A3187" w:rsidP="00155547">
      <w:pPr>
        <w:widowControl w:val="0"/>
        <w:spacing w:after="0" w:line="24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Размеры цилиндра</w:t>
      </w:r>
    </w:p>
    <w:p w14:paraId="4F28EC61" w14:textId="77777777" w:rsidR="001A3187" w:rsidRDefault="001A3187" w:rsidP="00155547">
      <w:pPr>
        <w:widowControl w:val="0"/>
        <w:spacing w:after="0" w:line="24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Минимальная высота: 200 мм.</w:t>
      </w:r>
    </w:p>
    <w:p w14:paraId="70013268" w14:textId="77777777" w:rsidR="001A3187" w:rsidRDefault="001A3187" w:rsidP="00155547">
      <w:pPr>
        <w:widowControl w:val="0"/>
        <w:spacing w:after="0" w:line="24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Диаметр по внешней стенке: 100 мм.</w:t>
      </w:r>
    </w:p>
    <w:p w14:paraId="78F7B291" w14:textId="1507B58F" w:rsidR="001A3187" w:rsidRDefault="00450987" w:rsidP="00BC763D">
      <w:pPr>
        <w:widowControl w:val="0"/>
        <w:spacing w:after="0" w:line="240" w:lineRule="auto"/>
        <w:ind w:firstLine="709"/>
        <w:contextualSpacing/>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Т</w:t>
      </w:r>
      <w:r w:rsidR="001A3187">
        <w:rPr>
          <w:rFonts w:ascii="Times New Roman" w:eastAsia="Times New Roman" w:hAnsi="Times New Roman" w:cs="Times New Roman"/>
          <w:bCs/>
          <w:sz w:val="28"/>
          <w:szCs w:val="28"/>
          <w:lang w:eastAsia="ru-RU"/>
        </w:rPr>
        <w:t>олщина дна: 5</w:t>
      </w:r>
      <w:r>
        <w:rPr>
          <w:rFonts w:ascii="Times New Roman" w:eastAsia="Times New Roman" w:hAnsi="Times New Roman" w:cs="Times New Roman"/>
          <w:bCs/>
          <w:sz w:val="28"/>
          <w:szCs w:val="28"/>
          <w:lang w:eastAsia="ru-RU"/>
        </w:rPr>
        <w:t>-10</w:t>
      </w:r>
      <w:r w:rsidR="001A3187">
        <w:rPr>
          <w:rFonts w:ascii="Times New Roman" w:eastAsia="Times New Roman" w:hAnsi="Times New Roman" w:cs="Times New Roman"/>
          <w:bCs/>
          <w:sz w:val="28"/>
          <w:szCs w:val="28"/>
          <w:lang w:eastAsia="ru-RU"/>
        </w:rPr>
        <w:t xml:space="preserve"> мм.</w:t>
      </w:r>
    </w:p>
    <w:p w14:paraId="518A6F5E" w14:textId="77777777" w:rsidR="001A3187" w:rsidRDefault="001A3187" w:rsidP="00155547">
      <w:pPr>
        <w:widowControl w:val="0"/>
        <w:spacing w:after="0" w:line="24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Цилиндр поднимается из заданного количества керамической массы.</w:t>
      </w:r>
      <w:r>
        <w:rPr>
          <w:rFonts w:ascii="Times New Roman" w:eastAsia="Times New Roman" w:hAnsi="Times New Roman" w:cs="Times New Roman"/>
          <w:bCs/>
          <w:sz w:val="28"/>
          <w:szCs w:val="28"/>
          <w:lang w:eastAsia="ru-RU"/>
        </w:rPr>
        <w:br/>
        <w:t>Он должен быть вертикальным и иметь дно.</w:t>
      </w:r>
    </w:p>
    <w:p w14:paraId="46DF4B61" w14:textId="77777777" w:rsidR="001A3187" w:rsidRDefault="001A3187" w:rsidP="00155547">
      <w:pPr>
        <w:widowControl w:val="0"/>
        <w:spacing w:after="0" w:line="24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Изделие не снимается с поверхности гончарного круга.</w:t>
      </w:r>
    </w:p>
    <w:p w14:paraId="7F5BA718" w14:textId="77777777" w:rsidR="001A3187" w:rsidRDefault="001A3187" w:rsidP="00155547">
      <w:pPr>
        <w:widowControl w:val="0"/>
        <w:spacing w:after="0" w:line="24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Изделие не обжигается.</w:t>
      </w:r>
    </w:p>
    <w:p w14:paraId="7A264245" w14:textId="77777777" w:rsidR="001A3187" w:rsidRDefault="001A3187" w:rsidP="00155547">
      <w:pPr>
        <w:widowControl w:val="0"/>
        <w:spacing w:after="0" w:line="24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Допустимые отклонения от заданных размеров диаметра по внешней стенке не более 4 мм.</w:t>
      </w:r>
    </w:p>
    <w:p w14:paraId="28C94954" w14:textId="77777777" w:rsidR="001A3187" w:rsidRDefault="001A3187" w:rsidP="00155547">
      <w:pPr>
        <w:widowControl w:val="0"/>
        <w:spacing w:after="0" w:line="24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Допустимые отклонения верхней точки цилиндра от вертикали не более</w:t>
      </w:r>
      <w:r>
        <w:rPr>
          <w:rFonts w:ascii="Times New Roman" w:eastAsia="Times New Roman" w:hAnsi="Times New Roman" w:cs="Times New Roman"/>
          <w:bCs/>
          <w:sz w:val="28"/>
          <w:szCs w:val="28"/>
          <w:lang w:eastAsia="ru-RU"/>
        </w:rPr>
        <w:br/>
        <w:t>5 мм.</w:t>
      </w:r>
    </w:p>
    <w:p w14:paraId="4EEEFAFE" w14:textId="7932D9B2" w:rsidR="00825DE1" w:rsidRPr="00825DE1" w:rsidRDefault="00825DE1" w:rsidP="00155547">
      <w:pPr>
        <w:widowControl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Оставить на столе чистые инструменты: линейка, угольник, кронциркуль, струна, шило.</w:t>
      </w:r>
    </w:p>
    <w:p w14:paraId="4D0EE385" w14:textId="77777777" w:rsidR="001A3187" w:rsidRDefault="001A3187" w:rsidP="00155547">
      <w:pPr>
        <w:widowControl w:val="0"/>
        <w:spacing w:after="0" w:line="24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Предусмотрена точка стоп.</w:t>
      </w:r>
    </w:p>
    <w:p w14:paraId="4F3B5482" w14:textId="77777777" w:rsidR="001A3187" w:rsidRDefault="001A3187" w:rsidP="00155547">
      <w:pPr>
        <w:widowControl w:val="0"/>
        <w:spacing w:after="0" w:line="240" w:lineRule="auto"/>
        <w:ind w:firstLine="709"/>
        <w:contextualSpacing/>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Привести в порядок рабочее место – 15 мин.</w:t>
      </w:r>
    </w:p>
    <w:p w14:paraId="2E835ECF" w14:textId="77777777" w:rsidR="001A3187" w:rsidRDefault="001A3187" w:rsidP="00155547">
      <w:pPr>
        <w:spacing w:after="0" w:line="240" w:lineRule="auto"/>
        <w:ind w:firstLine="709"/>
        <w:jc w:val="both"/>
        <w:rPr>
          <w:rFonts w:ascii="Times New Roman" w:eastAsia="Times New Roman" w:hAnsi="Times New Roman" w:cs="Times New Roman"/>
          <w:b/>
          <w:sz w:val="28"/>
          <w:szCs w:val="28"/>
          <w:lang w:eastAsia="ru-RU"/>
        </w:rPr>
      </w:pPr>
    </w:p>
    <w:p w14:paraId="237877AA" w14:textId="74358E1E" w:rsidR="00C50DDD" w:rsidRDefault="00B1090E" w:rsidP="00155547">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Модуль </w:t>
      </w:r>
      <w:r w:rsidR="001A3187">
        <w:rPr>
          <w:rFonts w:ascii="Times New Roman" w:eastAsia="Times New Roman" w:hAnsi="Times New Roman" w:cs="Times New Roman"/>
          <w:b/>
          <w:sz w:val="28"/>
          <w:szCs w:val="28"/>
          <w:lang w:eastAsia="ru-RU"/>
        </w:rPr>
        <w:t>Ж</w:t>
      </w:r>
      <w:r>
        <w:rPr>
          <w:rFonts w:ascii="Times New Roman" w:eastAsia="Times New Roman" w:hAnsi="Times New Roman" w:cs="Times New Roman"/>
          <w:b/>
          <w:sz w:val="28"/>
          <w:szCs w:val="28"/>
          <w:lang w:eastAsia="ru-RU"/>
        </w:rPr>
        <w:t xml:space="preserve">. Монтаж панно. </w:t>
      </w:r>
    </w:p>
    <w:p w14:paraId="5F93866E" w14:textId="77777777" w:rsidR="00C50DDD" w:rsidRDefault="00B1090E" w:rsidP="00155547">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Время на выполнение задания: 1 ч.</w:t>
      </w:r>
    </w:p>
    <w:p w14:paraId="3999035A" w14:textId="77777777" w:rsidR="00C50DDD" w:rsidRDefault="00C50DDD" w:rsidP="00155547">
      <w:pPr>
        <w:spacing w:after="0" w:line="240" w:lineRule="auto"/>
        <w:ind w:firstLine="709"/>
        <w:jc w:val="both"/>
        <w:rPr>
          <w:rFonts w:ascii="Times New Roman" w:eastAsia="Times New Roman" w:hAnsi="Times New Roman" w:cs="Times New Roman"/>
          <w:b/>
          <w:sz w:val="28"/>
          <w:szCs w:val="28"/>
          <w:lang w:eastAsia="ru-RU"/>
        </w:rPr>
      </w:pPr>
    </w:p>
    <w:p w14:paraId="3E2261EC" w14:textId="402BBA98" w:rsidR="00C50DDD" w:rsidRDefault="00B1090E" w:rsidP="00155547">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При выполнении модуля </w:t>
      </w:r>
      <w:r w:rsidR="001A3187">
        <w:rPr>
          <w:rFonts w:ascii="Times New Roman" w:eastAsia="Times New Roman" w:hAnsi="Times New Roman" w:cs="Times New Roman"/>
          <w:b/>
          <w:sz w:val="28"/>
          <w:szCs w:val="28"/>
          <w:lang w:eastAsia="ru-RU"/>
        </w:rPr>
        <w:t>Ж</w:t>
      </w:r>
      <w:r>
        <w:rPr>
          <w:rFonts w:ascii="Times New Roman" w:eastAsia="Times New Roman" w:hAnsi="Times New Roman" w:cs="Times New Roman"/>
          <w:b/>
          <w:sz w:val="28"/>
          <w:szCs w:val="28"/>
          <w:lang w:eastAsia="ru-RU"/>
        </w:rPr>
        <w:t xml:space="preserve"> ставятся следующие цели:</w:t>
      </w:r>
    </w:p>
    <w:p w14:paraId="4813667D" w14:textId="77777777" w:rsidR="00C50DDD" w:rsidRDefault="00B1090E" w:rsidP="000051F2">
      <w:pPr>
        <w:pStyle w:val="aff5"/>
        <w:numPr>
          <w:ilvl w:val="0"/>
          <w:numId w:val="15"/>
        </w:numPr>
        <w:spacing w:after="0" w:line="240" w:lineRule="auto"/>
        <w:ind w:left="0"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Выполнить монтаж панно.</w:t>
      </w:r>
    </w:p>
    <w:p w14:paraId="2B4F9564" w14:textId="77777777" w:rsidR="00C50DDD" w:rsidRDefault="00B1090E" w:rsidP="000051F2">
      <w:pPr>
        <w:pStyle w:val="aff5"/>
        <w:numPr>
          <w:ilvl w:val="0"/>
          <w:numId w:val="15"/>
        </w:numPr>
        <w:spacing w:after="0" w:line="240" w:lineRule="auto"/>
        <w:ind w:left="0"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Зашлифовать ножки у тарелок.</w:t>
      </w:r>
    </w:p>
    <w:p w14:paraId="2722D7D9" w14:textId="77777777" w:rsidR="00C50DDD" w:rsidRDefault="00C50DDD" w:rsidP="00155547">
      <w:pPr>
        <w:pStyle w:val="aff5"/>
        <w:spacing w:after="0" w:line="240" w:lineRule="auto"/>
        <w:ind w:left="0" w:firstLine="709"/>
        <w:jc w:val="both"/>
        <w:rPr>
          <w:rFonts w:ascii="Times New Roman" w:eastAsia="Times New Roman" w:hAnsi="Times New Roman"/>
          <w:b/>
          <w:sz w:val="28"/>
          <w:szCs w:val="28"/>
          <w:lang w:eastAsia="ru-RU"/>
        </w:rPr>
      </w:pPr>
    </w:p>
    <w:p w14:paraId="7EBF7459" w14:textId="30150910" w:rsidR="00C50DDD" w:rsidRDefault="00B1090E" w:rsidP="00155547">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При выполнении модуля </w:t>
      </w:r>
      <w:r w:rsidR="001A3187">
        <w:rPr>
          <w:rFonts w:ascii="Times New Roman" w:eastAsia="Times New Roman" w:hAnsi="Times New Roman" w:cs="Times New Roman"/>
          <w:b/>
          <w:sz w:val="28"/>
          <w:szCs w:val="28"/>
          <w:lang w:eastAsia="ru-RU"/>
        </w:rPr>
        <w:t>Ж</w:t>
      </w:r>
      <w:r>
        <w:rPr>
          <w:rFonts w:ascii="Times New Roman" w:eastAsia="Times New Roman" w:hAnsi="Times New Roman" w:cs="Times New Roman"/>
          <w:b/>
          <w:sz w:val="28"/>
          <w:szCs w:val="28"/>
          <w:lang w:eastAsia="ru-RU"/>
        </w:rPr>
        <w:t xml:space="preserve"> ставятся следующие задачи:</w:t>
      </w:r>
    </w:p>
    <w:p w14:paraId="11DF7657" w14:textId="77777777" w:rsidR="00C50DDD" w:rsidRDefault="00B1090E" w:rsidP="000051F2">
      <w:pPr>
        <w:pStyle w:val="aff5"/>
        <w:numPr>
          <w:ilvl w:val="0"/>
          <w:numId w:val="16"/>
        </w:numPr>
        <w:spacing w:after="0" w:line="240" w:lineRule="auto"/>
        <w:ind w:left="0" w:firstLine="709"/>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Достать из печи панно</w:t>
      </w:r>
      <w:r>
        <w:rPr>
          <w:rFonts w:ascii="Times New Roman" w:eastAsia="Times New Roman" w:hAnsi="Times New Roman"/>
          <w:b/>
          <w:sz w:val="28"/>
          <w:szCs w:val="28"/>
          <w:lang w:eastAsia="ru-RU"/>
        </w:rPr>
        <w:t xml:space="preserve"> </w:t>
      </w:r>
      <w:r>
        <w:rPr>
          <w:rFonts w:ascii="Times New Roman" w:eastAsia="Times New Roman" w:hAnsi="Times New Roman"/>
          <w:sz w:val="28"/>
          <w:szCs w:val="28"/>
          <w:lang w:eastAsia="ru-RU"/>
        </w:rPr>
        <w:t>и 2-ве тарелки.</w:t>
      </w:r>
    </w:p>
    <w:p w14:paraId="44CBB2C2" w14:textId="77777777" w:rsidR="00C50DDD" w:rsidRDefault="00B1090E" w:rsidP="000051F2">
      <w:pPr>
        <w:pStyle w:val="aff5"/>
        <w:numPr>
          <w:ilvl w:val="0"/>
          <w:numId w:val="16"/>
        </w:numPr>
        <w:spacing w:after="0" w:line="240" w:lineRule="auto"/>
        <w:ind w:left="0" w:firstLine="709"/>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Смонтировать панно на основание с разметкой.</w:t>
      </w:r>
    </w:p>
    <w:p w14:paraId="55959D6F" w14:textId="77777777" w:rsidR="00C50DDD" w:rsidRDefault="00B1090E" w:rsidP="000051F2">
      <w:pPr>
        <w:pStyle w:val="aff5"/>
        <w:numPr>
          <w:ilvl w:val="0"/>
          <w:numId w:val="16"/>
        </w:numPr>
        <w:spacing w:after="0" w:line="240" w:lineRule="auto"/>
        <w:ind w:left="0" w:firstLine="709"/>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Зашлифовать ножки у тарелок.</w:t>
      </w:r>
    </w:p>
    <w:p w14:paraId="67C586CF" w14:textId="77777777" w:rsidR="00C50DDD" w:rsidRDefault="00C50DDD">
      <w:pPr>
        <w:spacing w:after="0" w:line="240" w:lineRule="auto"/>
        <w:ind w:firstLine="709"/>
        <w:jc w:val="both"/>
        <w:rPr>
          <w:rFonts w:ascii="Times New Roman" w:eastAsia="Times New Roman" w:hAnsi="Times New Roman" w:cs="Times New Roman"/>
          <w:sz w:val="28"/>
          <w:szCs w:val="28"/>
          <w:lang w:eastAsia="ru-RU"/>
        </w:rPr>
      </w:pPr>
    </w:p>
    <w:p w14:paraId="1FD1AB16" w14:textId="77777777" w:rsidR="00C50DDD" w:rsidRDefault="00B1090E" w:rsidP="001D64D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Размеры разметки для панно: </w:t>
      </w:r>
      <w:r w:rsidRPr="000B5168">
        <w:rPr>
          <w:rFonts w:ascii="Times New Roman" w:eastAsia="Times New Roman" w:hAnsi="Times New Roman" w:cs="Times New Roman"/>
          <w:sz w:val="28"/>
          <w:szCs w:val="28"/>
          <w:lang w:eastAsia="ru-RU"/>
        </w:rPr>
        <w:t>200 х 200 мм.</w:t>
      </w:r>
    </w:p>
    <w:p w14:paraId="499D3672" w14:textId="77777777" w:rsidR="00C50DDD" w:rsidRDefault="00B1090E" w:rsidP="001D64D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Ширина меж плиточного шва: 2 мм.</w:t>
      </w:r>
    </w:p>
    <w:p w14:paraId="2F3E89E2" w14:textId="77777777" w:rsidR="00C50DDD" w:rsidRDefault="00B1090E" w:rsidP="001D64D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Плитка монтируется на специальное основание с разметкой. Размер панно с элементами и швами должен совпасть с разметкой. Монтаж производится с помощью специального клея. Равномерно нанести клей на заготовку.</w:t>
      </w:r>
    </w:p>
    <w:p w14:paraId="0D3C6E1C" w14:textId="77777777" w:rsidR="00C50DDD" w:rsidRDefault="00B1090E" w:rsidP="001D64D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Вдавить плитку в клей легким нажатием, соблюдая горизонталь поверхности панно. Для соблюдения одинаковой ширины швов использовать распорки. Проверить выравнивание плитки по горизонтали и вертикали.</w:t>
      </w:r>
    </w:p>
    <w:p w14:paraId="6258D4D4" w14:textId="16C1CBF0" w:rsidR="00C50DDD" w:rsidRDefault="00B1090E" w:rsidP="001D64DF">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Приготовить затирку: для приготовления смеси берут отмеренное количество чистой воды с температурой от +15 до +20°C из расчета 30-32 грамма воды на 100 грамм сухой смеси. Сухую смесь постепенно добавляют в воду при перемешивании, добиваясь получения однородной массы без комков. Затем выдерживают технологическую паузу около 5 минут для созревания смеси и перемешивают еще раз. Смесь, готовая к применению, должна быть израсходована в течение 2 часов с момента приготовления. Передозировка воды приводит к ухудшению технических характеристик затирки! Швы заполняют затиркой при помощи резинового шпателя, собирая излишки с поверхности диагональными движениями. Примерно через 15 минут поверхность облицовки аккуратно протирают влажной, хорошо отжатой, часто споласкиваемой губкой. </w:t>
      </w:r>
      <w:r>
        <w:rPr>
          <w:rFonts w:ascii="Times New Roman" w:eastAsia="Times New Roman" w:hAnsi="Times New Roman" w:cs="Times New Roman"/>
          <w:bCs/>
          <w:sz w:val="28"/>
          <w:szCs w:val="28"/>
          <w:lang w:eastAsia="ru-RU"/>
        </w:rPr>
        <w:lastRenderedPageBreak/>
        <w:t>Произвести затирку швов.</w:t>
      </w:r>
      <w:r w:rsidR="00BC763D">
        <w:rPr>
          <w:rFonts w:ascii="Times New Roman" w:eastAsia="Times New Roman" w:hAnsi="Times New Roman" w:cs="Times New Roman"/>
          <w:bCs/>
          <w:sz w:val="28"/>
          <w:szCs w:val="28"/>
          <w:lang w:eastAsia="ru-RU"/>
        </w:rPr>
        <w:t xml:space="preserve"> Остатки затирки утилизировать, емкость оставить чистой.</w:t>
      </w:r>
    </w:p>
    <w:p w14:paraId="04E9ACC0" w14:textId="77777777" w:rsidR="00C50DDD" w:rsidRDefault="00B1090E" w:rsidP="001D64DF">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Зашлифовать 2 тарелки на гончарном круге, используя алмазный диск.</w:t>
      </w:r>
    </w:p>
    <w:p w14:paraId="5334B364" w14:textId="77777777" w:rsidR="00C50DDD" w:rsidRDefault="00B1090E" w:rsidP="001D64DF">
      <w:pPr>
        <w:widowControl w:val="0"/>
        <w:spacing w:after="0" w:line="24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На столе оставить 2-ве тарелки и панно.</w:t>
      </w:r>
    </w:p>
    <w:p w14:paraId="14797256" w14:textId="0C786AC9" w:rsidR="00ED45AD" w:rsidRDefault="00ED45AD" w:rsidP="00ED45AD">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Привести рабочее место в порядок. </w:t>
      </w:r>
    </w:p>
    <w:p w14:paraId="2B6CA3B2" w14:textId="2079E079" w:rsidR="00C50DDD" w:rsidRDefault="00C50DDD">
      <w:pPr>
        <w:widowControl w:val="0"/>
        <w:spacing w:after="0" w:line="240" w:lineRule="auto"/>
        <w:ind w:firstLine="709"/>
        <w:contextualSpacing/>
        <w:jc w:val="both"/>
        <w:rPr>
          <w:rFonts w:ascii="Times New Roman" w:eastAsia="Times New Roman" w:hAnsi="Times New Roman" w:cs="Times New Roman"/>
          <w:sz w:val="28"/>
          <w:szCs w:val="28"/>
          <w:lang w:eastAsia="ru-RU"/>
        </w:rPr>
      </w:pPr>
    </w:p>
    <w:p w14:paraId="3F6D5643" w14:textId="77777777" w:rsidR="00C50DDD" w:rsidRDefault="00B1090E">
      <w:pPr>
        <w:widowControl w:val="0"/>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Представление результатов работы</w:t>
      </w:r>
    </w:p>
    <w:p w14:paraId="4BA90F9A" w14:textId="77777777" w:rsidR="007248C3" w:rsidRPr="00105280" w:rsidRDefault="007248C3" w:rsidP="007248C3">
      <w:pPr>
        <w:widowControl w:val="0"/>
        <w:spacing w:after="0" w:line="240" w:lineRule="auto"/>
        <w:ind w:firstLine="709"/>
        <w:jc w:val="both"/>
        <w:rPr>
          <w:rFonts w:ascii="Times New Roman" w:eastAsia="Times New Roman" w:hAnsi="Times New Roman" w:cs="Times New Roman"/>
          <w:bCs/>
          <w:iCs/>
          <w:sz w:val="28"/>
          <w:szCs w:val="28"/>
          <w:lang w:eastAsia="ru-RU"/>
        </w:rPr>
      </w:pPr>
      <w:bookmarkStart w:id="24" w:name="_Toc78885643"/>
      <w:bookmarkStart w:id="25" w:name="_Toc124422971"/>
      <w:r w:rsidRPr="00105280">
        <w:rPr>
          <w:rFonts w:ascii="Times New Roman" w:eastAsia="Times New Roman" w:hAnsi="Times New Roman" w:cs="Times New Roman"/>
          <w:bCs/>
          <w:iCs/>
          <w:sz w:val="28"/>
          <w:szCs w:val="28"/>
          <w:lang w:eastAsia="ru-RU"/>
        </w:rPr>
        <w:t>Демонстрация готовых изделий:</w:t>
      </w:r>
    </w:p>
    <w:p w14:paraId="2FC860A3" w14:textId="3F8835DE" w:rsidR="007248C3" w:rsidRPr="00454B1B" w:rsidRDefault="007248C3" w:rsidP="000051F2">
      <w:pPr>
        <w:pStyle w:val="aff5"/>
        <w:widowControl w:val="0"/>
        <w:numPr>
          <w:ilvl w:val="0"/>
          <w:numId w:val="20"/>
        </w:numPr>
        <w:spacing w:after="0" w:line="240" w:lineRule="auto"/>
        <w:ind w:left="0" w:firstLine="709"/>
        <w:jc w:val="both"/>
        <w:rPr>
          <w:rFonts w:ascii="Times New Roman" w:eastAsia="Times New Roman" w:hAnsi="Times New Roman"/>
          <w:sz w:val="28"/>
          <w:szCs w:val="28"/>
        </w:rPr>
      </w:pPr>
      <w:r w:rsidRPr="00454B1B">
        <w:rPr>
          <w:rFonts w:ascii="Times New Roman" w:hAnsi="Times New Roman"/>
          <w:sz w:val="28"/>
          <w:szCs w:val="28"/>
        </w:rPr>
        <w:t>Модуль А - тарелк</w:t>
      </w:r>
      <w:r>
        <w:rPr>
          <w:rFonts w:ascii="Times New Roman" w:hAnsi="Times New Roman"/>
          <w:sz w:val="28"/>
          <w:szCs w:val="28"/>
        </w:rPr>
        <w:t>и</w:t>
      </w:r>
      <w:r w:rsidRPr="00454B1B">
        <w:rPr>
          <w:rFonts w:ascii="Times New Roman" w:hAnsi="Times New Roman"/>
          <w:sz w:val="28"/>
          <w:szCs w:val="28"/>
        </w:rPr>
        <w:t xml:space="preserve"> находятся на гипсов</w:t>
      </w:r>
      <w:r>
        <w:rPr>
          <w:rFonts w:ascii="Times New Roman" w:hAnsi="Times New Roman"/>
          <w:sz w:val="28"/>
          <w:szCs w:val="28"/>
        </w:rPr>
        <w:t>ых</w:t>
      </w:r>
      <w:r w:rsidRPr="00454B1B">
        <w:rPr>
          <w:rFonts w:ascii="Times New Roman" w:hAnsi="Times New Roman"/>
          <w:sz w:val="28"/>
          <w:szCs w:val="28"/>
        </w:rPr>
        <w:t xml:space="preserve"> линз</w:t>
      </w:r>
      <w:r>
        <w:rPr>
          <w:rFonts w:ascii="Times New Roman" w:hAnsi="Times New Roman"/>
          <w:sz w:val="28"/>
          <w:szCs w:val="28"/>
        </w:rPr>
        <w:t>ах</w:t>
      </w:r>
      <w:r w:rsidRPr="00454B1B">
        <w:rPr>
          <w:rFonts w:ascii="Times New Roman" w:hAnsi="Times New Roman"/>
          <w:sz w:val="28"/>
          <w:szCs w:val="28"/>
        </w:rPr>
        <w:t xml:space="preserve"> в сушильном шкафу. Демонстрация приготовленного шликера и корректная подпись емкости. Емкость со шликером находится на рабочем столе. </w:t>
      </w:r>
    </w:p>
    <w:p w14:paraId="353010F3" w14:textId="77777777" w:rsidR="007248C3" w:rsidRPr="00454B1B" w:rsidRDefault="007248C3" w:rsidP="000051F2">
      <w:pPr>
        <w:pStyle w:val="aff5"/>
        <w:widowControl w:val="0"/>
        <w:numPr>
          <w:ilvl w:val="0"/>
          <w:numId w:val="20"/>
        </w:numPr>
        <w:spacing w:after="0" w:line="240" w:lineRule="auto"/>
        <w:ind w:left="0" w:firstLine="709"/>
        <w:jc w:val="both"/>
        <w:rPr>
          <w:rFonts w:ascii="Times New Roman" w:eastAsia="Times New Roman" w:hAnsi="Times New Roman"/>
          <w:sz w:val="28"/>
          <w:szCs w:val="28"/>
        </w:rPr>
      </w:pPr>
      <w:r w:rsidRPr="00454B1B">
        <w:rPr>
          <w:rFonts w:ascii="Times New Roman" w:hAnsi="Times New Roman"/>
          <w:sz w:val="28"/>
          <w:szCs w:val="28"/>
        </w:rPr>
        <w:t>Модуль Б - панно находится на гипсокартонной подставке лицевой сторон вверх, внутри сушильного шкафа. Панно накрыто сверху гипсокартонной подставкой</w:t>
      </w:r>
      <w:r>
        <w:rPr>
          <w:rFonts w:ascii="Times New Roman" w:hAnsi="Times New Roman"/>
          <w:sz w:val="28"/>
          <w:szCs w:val="28"/>
        </w:rPr>
        <w:t xml:space="preserve"> </w:t>
      </w:r>
      <w:r w:rsidRPr="00454B1B">
        <w:rPr>
          <w:rFonts w:ascii="Times New Roman" w:hAnsi="Times New Roman"/>
          <w:sz w:val="28"/>
          <w:szCs w:val="28"/>
        </w:rPr>
        <w:t>и кирпичами для пресса.</w:t>
      </w:r>
    </w:p>
    <w:p w14:paraId="10071BEA" w14:textId="575F3C0B" w:rsidR="007248C3" w:rsidRPr="00997449" w:rsidRDefault="007248C3" w:rsidP="000051F2">
      <w:pPr>
        <w:pStyle w:val="aff5"/>
        <w:widowControl w:val="0"/>
        <w:numPr>
          <w:ilvl w:val="0"/>
          <w:numId w:val="20"/>
        </w:numPr>
        <w:spacing w:after="0" w:line="240" w:lineRule="auto"/>
        <w:ind w:left="0" w:firstLine="709"/>
        <w:jc w:val="both"/>
        <w:rPr>
          <w:rFonts w:ascii="Times New Roman" w:eastAsia="Times New Roman" w:hAnsi="Times New Roman"/>
          <w:sz w:val="28"/>
          <w:szCs w:val="28"/>
        </w:rPr>
      </w:pPr>
      <w:r w:rsidRPr="00454B1B">
        <w:rPr>
          <w:rFonts w:ascii="Times New Roman" w:hAnsi="Times New Roman"/>
          <w:sz w:val="28"/>
          <w:szCs w:val="28"/>
        </w:rPr>
        <w:t>Модуль В</w:t>
      </w:r>
      <w:r>
        <w:rPr>
          <w:rFonts w:ascii="Times New Roman" w:hAnsi="Times New Roman"/>
          <w:sz w:val="28"/>
          <w:szCs w:val="28"/>
        </w:rPr>
        <w:t xml:space="preserve"> </w:t>
      </w:r>
      <w:r w:rsidRPr="00454B1B">
        <w:rPr>
          <w:rFonts w:ascii="Times New Roman" w:hAnsi="Times New Roman"/>
          <w:sz w:val="28"/>
          <w:szCs w:val="28"/>
        </w:rPr>
        <w:t>- Демонстрация чертеж</w:t>
      </w:r>
      <w:r w:rsidR="00A61D8F">
        <w:rPr>
          <w:rFonts w:ascii="Times New Roman" w:hAnsi="Times New Roman"/>
          <w:sz w:val="28"/>
          <w:szCs w:val="28"/>
        </w:rPr>
        <w:t>а</w:t>
      </w:r>
      <w:r w:rsidRPr="00454B1B">
        <w:rPr>
          <w:rFonts w:ascii="Times New Roman" w:hAnsi="Times New Roman"/>
          <w:sz w:val="28"/>
          <w:szCs w:val="28"/>
        </w:rPr>
        <w:t>: чертеж находится на рабочем столе.</w:t>
      </w:r>
    </w:p>
    <w:p w14:paraId="1D37922C" w14:textId="582778EB" w:rsidR="00997449" w:rsidRPr="00997449" w:rsidRDefault="00997449" w:rsidP="000051F2">
      <w:pPr>
        <w:pStyle w:val="aff5"/>
        <w:widowControl w:val="0"/>
        <w:numPr>
          <w:ilvl w:val="0"/>
          <w:numId w:val="20"/>
        </w:numPr>
        <w:spacing w:after="0" w:line="240" w:lineRule="auto"/>
        <w:ind w:left="0" w:firstLine="709"/>
        <w:jc w:val="both"/>
        <w:rPr>
          <w:rFonts w:ascii="Times New Roman" w:eastAsia="Times New Roman" w:hAnsi="Times New Roman"/>
          <w:sz w:val="28"/>
          <w:szCs w:val="28"/>
        </w:rPr>
      </w:pPr>
      <w:r w:rsidRPr="00454B1B">
        <w:rPr>
          <w:rFonts w:ascii="Times New Roman" w:hAnsi="Times New Roman"/>
          <w:sz w:val="28"/>
          <w:szCs w:val="28"/>
        </w:rPr>
        <w:t>Модуль Г- загруженная и запрограммированная печь</w:t>
      </w:r>
      <w:r>
        <w:rPr>
          <w:rFonts w:ascii="Times New Roman" w:hAnsi="Times New Roman"/>
          <w:sz w:val="28"/>
          <w:szCs w:val="28"/>
        </w:rPr>
        <w:t>.</w:t>
      </w:r>
    </w:p>
    <w:p w14:paraId="7BC6871E" w14:textId="0302AB15" w:rsidR="007248C3" w:rsidRPr="00454B1B" w:rsidRDefault="007248C3" w:rsidP="000051F2">
      <w:pPr>
        <w:pStyle w:val="aff5"/>
        <w:widowControl w:val="0"/>
        <w:numPr>
          <w:ilvl w:val="0"/>
          <w:numId w:val="20"/>
        </w:numPr>
        <w:spacing w:after="0" w:line="240" w:lineRule="auto"/>
        <w:ind w:left="0" w:firstLine="709"/>
        <w:jc w:val="both"/>
        <w:rPr>
          <w:rFonts w:ascii="Times New Roman" w:eastAsia="Times New Roman" w:hAnsi="Times New Roman"/>
          <w:sz w:val="28"/>
          <w:szCs w:val="28"/>
        </w:rPr>
      </w:pPr>
      <w:r w:rsidRPr="00454B1B">
        <w:rPr>
          <w:rFonts w:ascii="Times New Roman" w:hAnsi="Times New Roman"/>
          <w:sz w:val="28"/>
          <w:szCs w:val="28"/>
        </w:rPr>
        <w:t xml:space="preserve">Модуль </w:t>
      </w:r>
      <w:r w:rsidR="00997449">
        <w:rPr>
          <w:rFonts w:ascii="Times New Roman" w:hAnsi="Times New Roman"/>
          <w:sz w:val="28"/>
          <w:szCs w:val="28"/>
        </w:rPr>
        <w:t>Д</w:t>
      </w:r>
      <w:r w:rsidRPr="00454B1B">
        <w:rPr>
          <w:rFonts w:ascii="Times New Roman" w:hAnsi="Times New Roman"/>
          <w:sz w:val="28"/>
          <w:szCs w:val="28"/>
        </w:rPr>
        <w:t>- загруженная и запрограммированная печь</w:t>
      </w:r>
      <w:r>
        <w:rPr>
          <w:rFonts w:ascii="Times New Roman" w:hAnsi="Times New Roman"/>
          <w:sz w:val="28"/>
          <w:szCs w:val="28"/>
        </w:rPr>
        <w:t>.</w:t>
      </w:r>
    </w:p>
    <w:p w14:paraId="0A3A8310" w14:textId="55112FB3" w:rsidR="007248C3" w:rsidRPr="00454B1B" w:rsidRDefault="007248C3" w:rsidP="000051F2">
      <w:pPr>
        <w:widowControl w:val="0"/>
        <w:numPr>
          <w:ilvl w:val="0"/>
          <w:numId w:val="22"/>
        </w:numPr>
        <w:pBdr>
          <w:top w:val="nil"/>
          <w:left w:val="nil"/>
          <w:bottom w:val="nil"/>
          <w:right w:val="nil"/>
          <w:between w:val="nil"/>
          <w:bar w:val="nil"/>
        </w:pBdr>
        <w:spacing w:after="0" w:line="240" w:lineRule="auto"/>
        <w:jc w:val="both"/>
        <w:rPr>
          <w:rFonts w:ascii="Times New Roman" w:hAnsi="Times New Roman"/>
          <w:sz w:val="28"/>
          <w:szCs w:val="28"/>
        </w:rPr>
      </w:pPr>
      <w:r w:rsidRPr="00454B1B">
        <w:rPr>
          <w:rFonts w:ascii="Times New Roman" w:hAnsi="Times New Roman"/>
          <w:sz w:val="28"/>
          <w:szCs w:val="28"/>
        </w:rPr>
        <w:t>Модуль</w:t>
      </w:r>
      <w:r>
        <w:rPr>
          <w:rFonts w:ascii="Times New Roman" w:hAnsi="Times New Roman"/>
          <w:sz w:val="28"/>
          <w:szCs w:val="28"/>
        </w:rPr>
        <w:t xml:space="preserve"> </w:t>
      </w:r>
      <w:r w:rsidR="00997449">
        <w:rPr>
          <w:rFonts w:ascii="Times New Roman" w:hAnsi="Times New Roman"/>
          <w:sz w:val="28"/>
          <w:szCs w:val="28"/>
        </w:rPr>
        <w:t>Е</w:t>
      </w:r>
      <w:r w:rsidRPr="00454B1B">
        <w:rPr>
          <w:rFonts w:ascii="Times New Roman" w:hAnsi="Times New Roman"/>
          <w:sz w:val="28"/>
          <w:szCs w:val="28"/>
        </w:rPr>
        <w:t xml:space="preserve"> - </w:t>
      </w:r>
      <w:r>
        <w:rPr>
          <w:rFonts w:ascii="Times New Roman" w:hAnsi="Times New Roman"/>
          <w:sz w:val="28"/>
          <w:szCs w:val="28"/>
        </w:rPr>
        <w:t>цилиндры</w:t>
      </w:r>
      <w:r w:rsidRPr="00454B1B">
        <w:rPr>
          <w:rFonts w:ascii="Times New Roman" w:hAnsi="Times New Roman"/>
          <w:sz w:val="28"/>
          <w:szCs w:val="28"/>
        </w:rPr>
        <w:t xml:space="preserve"> находятся на деревянном поддоне. </w:t>
      </w:r>
      <w:r w:rsidR="00997449">
        <w:rPr>
          <w:rFonts w:ascii="Times New Roman" w:hAnsi="Times New Roman"/>
          <w:sz w:val="28"/>
          <w:szCs w:val="28"/>
        </w:rPr>
        <w:t>5</w:t>
      </w:r>
      <w:r w:rsidRPr="00454B1B">
        <w:rPr>
          <w:rFonts w:ascii="Times New Roman" w:hAnsi="Times New Roman"/>
          <w:sz w:val="28"/>
          <w:szCs w:val="28"/>
        </w:rPr>
        <w:t xml:space="preserve"> лучших </w:t>
      </w:r>
      <w:r>
        <w:rPr>
          <w:rFonts w:ascii="Times New Roman" w:hAnsi="Times New Roman"/>
          <w:sz w:val="28"/>
          <w:szCs w:val="28"/>
        </w:rPr>
        <w:t>цилиндр</w:t>
      </w:r>
      <w:r w:rsidR="00997449">
        <w:rPr>
          <w:rFonts w:ascii="Times New Roman" w:hAnsi="Times New Roman"/>
          <w:sz w:val="28"/>
          <w:szCs w:val="28"/>
        </w:rPr>
        <w:t>ов</w:t>
      </w:r>
      <w:r w:rsidRPr="00454B1B">
        <w:rPr>
          <w:rFonts w:ascii="Times New Roman" w:hAnsi="Times New Roman"/>
          <w:sz w:val="28"/>
          <w:szCs w:val="28"/>
        </w:rPr>
        <w:t xml:space="preserve">, отобранных участником, </w:t>
      </w:r>
      <w:r>
        <w:rPr>
          <w:rFonts w:ascii="Times New Roman" w:hAnsi="Times New Roman"/>
          <w:sz w:val="28"/>
          <w:szCs w:val="28"/>
        </w:rPr>
        <w:t>отмечены и пронумерованы</w:t>
      </w:r>
      <w:r w:rsidRPr="00454B1B">
        <w:rPr>
          <w:rFonts w:ascii="Times New Roman" w:hAnsi="Times New Roman"/>
          <w:sz w:val="28"/>
          <w:szCs w:val="28"/>
        </w:rPr>
        <w:t xml:space="preserve"> бумажным скотчем. </w:t>
      </w:r>
      <w:r>
        <w:rPr>
          <w:rFonts w:ascii="Times New Roman" w:hAnsi="Times New Roman"/>
          <w:sz w:val="28"/>
          <w:szCs w:val="28"/>
        </w:rPr>
        <w:t>Ц</w:t>
      </w:r>
      <w:r w:rsidRPr="00454B1B">
        <w:rPr>
          <w:rFonts w:ascii="Times New Roman" w:hAnsi="Times New Roman"/>
          <w:sz w:val="28"/>
          <w:szCs w:val="28"/>
        </w:rPr>
        <w:t>илиндр находится на планшайбе гончарного круга в несрезанном состоянии.</w:t>
      </w:r>
    </w:p>
    <w:p w14:paraId="01C2A55A" w14:textId="6639A5DD" w:rsidR="007248C3" w:rsidRPr="00454B1B" w:rsidRDefault="007248C3" w:rsidP="000051F2">
      <w:pPr>
        <w:pStyle w:val="aff5"/>
        <w:widowControl w:val="0"/>
        <w:numPr>
          <w:ilvl w:val="0"/>
          <w:numId w:val="22"/>
        </w:numPr>
        <w:spacing w:after="0" w:line="240" w:lineRule="auto"/>
        <w:jc w:val="both"/>
        <w:rPr>
          <w:rFonts w:ascii="Times New Roman" w:eastAsia="Times New Roman" w:hAnsi="Times New Roman"/>
          <w:sz w:val="28"/>
          <w:szCs w:val="28"/>
        </w:rPr>
      </w:pPr>
      <w:r w:rsidRPr="00454B1B">
        <w:rPr>
          <w:rFonts w:ascii="Times New Roman" w:hAnsi="Times New Roman"/>
          <w:sz w:val="28"/>
          <w:szCs w:val="28"/>
        </w:rPr>
        <w:t xml:space="preserve">Модуль </w:t>
      </w:r>
      <w:r w:rsidR="00997449">
        <w:rPr>
          <w:rFonts w:ascii="Times New Roman" w:hAnsi="Times New Roman"/>
          <w:sz w:val="28"/>
          <w:szCs w:val="28"/>
        </w:rPr>
        <w:t>Ж</w:t>
      </w:r>
      <w:r w:rsidRPr="00454B1B">
        <w:rPr>
          <w:rFonts w:ascii="Times New Roman" w:hAnsi="Times New Roman"/>
          <w:sz w:val="28"/>
          <w:szCs w:val="28"/>
        </w:rPr>
        <w:t xml:space="preserve"> – Панно и тарелк</w:t>
      </w:r>
      <w:r w:rsidR="00997449">
        <w:rPr>
          <w:rFonts w:ascii="Times New Roman" w:hAnsi="Times New Roman"/>
          <w:sz w:val="28"/>
          <w:szCs w:val="28"/>
        </w:rPr>
        <w:t>и</w:t>
      </w:r>
      <w:r w:rsidRPr="00454B1B">
        <w:rPr>
          <w:rFonts w:ascii="Times New Roman" w:hAnsi="Times New Roman"/>
          <w:sz w:val="28"/>
          <w:szCs w:val="28"/>
        </w:rPr>
        <w:t xml:space="preserve"> </w:t>
      </w:r>
      <w:r>
        <w:rPr>
          <w:rFonts w:ascii="Times New Roman" w:hAnsi="Times New Roman"/>
          <w:sz w:val="28"/>
          <w:szCs w:val="28"/>
        </w:rPr>
        <w:t>находятся</w:t>
      </w:r>
      <w:r w:rsidRPr="00454B1B">
        <w:rPr>
          <w:rFonts w:ascii="Times New Roman" w:hAnsi="Times New Roman"/>
          <w:sz w:val="28"/>
          <w:szCs w:val="28"/>
        </w:rPr>
        <w:t xml:space="preserve"> на </w:t>
      </w:r>
      <w:r>
        <w:rPr>
          <w:rFonts w:ascii="Times New Roman" w:hAnsi="Times New Roman"/>
          <w:sz w:val="28"/>
          <w:szCs w:val="28"/>
        </w:rPr>
        <w:t xml:space="preserve">рабочем </w:t>
      </w:r>
      <w:r w:rsidRPr="00454B1B">
        <w:rPr>
          <w:rFonts w:ascii="Times New Roman" w:hAnsi="Times New Roman"/>
          <w:sz w:val="28"/>
          <w:szCs w:val="28"/>
        </w:rPr>
        <w:t>столе.</w:t>
      </w:r>
    </w:p>
    <w:p w14:paraId="12D35959" w14:textId="77777777" w:rsidR="00C50DDD" w:rsidRPr="00604E01" w:rsidRDefault="00B1090E">
      <w:pPr>
        <w:pStyle w:val="2"/>
        <w:spacing w:after="0" w:line="240" w:lineRule="auto"/>
        <w:ind w:firstLine="709"/>
        <w:jc w:val="center"/>
        <w:rPr>
          <w:rFonts w:ascii="Times New Roman" w:hAnsi="Times New Roman"/>
          <w:szCs w:val="28"/>
          <w:lang w:val="ru-RU"/>
        </w:rPr>
      </w:pPr>
      <w:r>
        <w:rPr>
          <w:rFonts w:ascii="Times New Roman" w:hAnsi="Times New Roman"/>
          <w:iCs/>
          <w:sz w:val="24"/>
          <w:lang w:val="ru-RU"/>
        </w:rPr>
        <w:t xml:space="preserve">2. </w:t>
      </w:r>
      <w:r w:rsidRPr="00604E01">
        <w:rPr>
          <w:rFonts w:ascii="Times New Roman" w:hAnsi="Times New Roman"/>
          <w:iCs/>
          <w:szCs w:val="28"/>
          <w:lang w:val="ru-RU"/>
        </w:rPr>
        <w:t>СПЕЦИАЛЬНЫЕ ПРАВИЛА КОМПЕТЕНЦИИ</w:t>
      </w:r>
      <w:r w:rsidRPr="00604E01">
        <w:rPr>
          <w:rFonts w:ascii="Times New Roman" w:hAnsi="Times New Roman"/>
          <w:i/>
          <w:color w:val="000000"/>
          <w:szCs w:val="28"/>
          <w:vertAlign w:val="superscript"/>
        </w:rPr>
        <w:footnoteReference w:id="2"/>
      </w:r>
      <w:bookmarkEnd w:id="24"/>
      <w:bookmarkEnd w:id="25"/>
    </w:p>
    <w:p w14:paraId="51175B5C" w14:textId="77777777" w:rsidR="00C50DDD" w:rsidRPr="00604E01" w:rsidRDefault="00B1090E">
      <w:pPr>
        <w:spacing w:after="0" w:line="240" w:lineRule="auto"/>
        <w:ind w:firstLine="709"/>
        <w:jc w:val="both"/>
        <w:rPr>
          <w:rFonts w:ascii="Times New Roman" w:eastAsia="Times New Roman" w:hAnsi="Times New Roman" w:cs="Times New Roman"/>
          <w:sz w:val="28"/>
          <w:szCs w:val="28"/>
        </w:rPr>
      </w:pPr>
      <w:r w:rsidRPr="00604E01">
        <w:rPr>
          <w:rFonts w:ascii="Times New Roman" w:eastAsia="Times New Roman" w:hAnsi="Times New Roman" w:cs="Times New Roman"/>
          <w:sz w:val="28"/>
          <w:szCs w:val="28"/>
        </w:rPr>
        <w:t>Специальные правила компетенции отсутствуют.</w:t>
      </w:r>
    </w:p>
    <w:p w14:paraId="0818C2D3" w14:textId="77777777" w:rsidR="00C50DDD" w:rsidRPr="00604E01" w:rsidRDefault="00C50DDD">
      <w:pPr>
        <w:spacing w:after="0" w:line="240" w:lineRule="auto"/>
        <w:ind w:firstLine="709"/>
        <w:jc w:val="both"/>
        <w:rPr>
          <w:rFonts w:ascii="Times New Roman" w:hAnsi="Times New Roman"/>
          <w:sz w:val="28"/>
          <w:szCs w:val="28"/>
        </w:rPr>
      </w:pPr>
    </w:p>
    <w:p w14:paraId="38F6C96E" w14:textId="77777777" w:rsidR="00C50DDD" w:rsidRPr="00604E01" w:rsidRDefault="00B1090E">
      <w:pPr>
        <w:pStyle w:val="-21"/>
        <w:spacing w:before="0" w:after="0" w:line="240" w:lineRule="auto"/>
        <w:ind w:firstLine="709"/>
        <w:jc w:val="both"/>
        <w:rPr>
          <w:rFonts w:ascii="Times New Roman" w:hAnsi="Times New Roman"/>
          <w:szCs w:val="28"/>
        </w:rPr>
      </w:pPr>
      <w:bookmarkStart w:id="26" w:name="_Toc78885659"/>
      <w:bookmarkStart w:id="27" w:name="_Toc124422972"/>
      <w:r w:rsidRPr="00604E01">
        <w:rPr>
          <w:rFonts w:ascii="Times New Roman" w:hAnsi="Times New Roman"/>
          <w:color w:val="000000"/>
          <w:szCs w:val="28"/>
        </w:rPr>
        <w:t xml:space="preserve">2.1. </w:t>
      </w:r>
      <w:bookmarkEnd w:id="26"/>
      <w:r w:rsidRPr="00604E01">
        <w:rPr>
          <w:rFonts w:ascii="Times New Roman" w:hAnsi="Times New Roman"/>
          <w:bCs/>
          <w:iCs/>
          <w:szCs w:val="28"/>
        </w:rPr>
        <w:t>Личный инструмент конкурсанта</w:t>
      </w:r>
      <w:bookmarkEnd w:id="27"/>
    </w:p>
    <w:p w14:paraId="6E9A6450" w14:textId="23F1A36B" w:rsidR="00C50DDD" w:rsidRPr="00604E01" w:rsidRDefault="00B1090E">
      <w:pPr>
        <w:spacing w:after="0" w:line="240" w:lineRule="auto"/>
        <w:ind w:firstLine="709"/>
        <w:jc w:val="both"/>
        <w:rPr>
          <w:rFonts w:ascii="Times New Roman" w:eastAsia="Times New Roman" w:hAnsi="Times New Roman" w:cs="Times New Roman"/>
          <w:sz w:val="28"/>
          <w:szCs w:val="28"/>
        </w:rPr>
      </w:pPr>
      <w:r w:rsidRPr="00604E01">
        <w:rPr>
          <w:rFonts w:ascii="Times New Roman" w:eastAsia="Times New Roman" w:hAnsi="Times New Roman" w:cs="Times New Roman"/>
          <w:sz w:val="28"/>
          <w:szCs w:val="28"/>
        </w:rPr>
        <w:t xml:space="preserve">Личный инструмент </w:t>
      </w:r>
      <w:r w:rsidR="00430791" w:rsidRPr="00604E01">
        <w:rPr>
          <w:rFonts w:ascii="Times New Roman" w:eastAsia="Times New Roman" w:hAnsi="Times New Roman" w:cs="Times New Roman"/>
          <w:sz w:val="28"/>
          <w:szCs w:val="28"/>
        </w:rPr>
        <w:t>конкурсанта нулевой</w:t>
      </w:r>
      <w:r w:rsidRPr="00604E01">
        <w:rPr>
          <w:rFonts w:ascii="Times New Roman" w:eastAsia="Times New Roman" w:hAnsi="Times New Roman" w:cs="Times New Roman"/>
          <w:sz w:val="28"/>
          <w:szCs w:val="28"/>
        </w:rPr>
        <w:t>.</w:t>
      </w:r>
    </w:p>
    <w:p w14:paraId="34074BB9" w14:textId="77777777" w:rsidR="00C50DDD" w:rsidRPr="00604E01" w:rsidRDefault="00B1090E">
      <w:pPr>
        <w:pStyle w:val="3"/>
        <w:spacing w:line="240" w:lineRule="auto"/>
        <w:ind w:firstLine="709"/>
        <w:rPr>
          <w:rFonts w:ascii="Times New Roman" w:hAnsi="Times New Roman" w:cs="Times New Roman"/>
          <w:iCs/>
          <w:sz w:val="28"/>
          <w:szCs w:val="28"/>
          <w:lang w:val="ru-RU"/>
        </w:rPr>
      </w:pPr>
      <w:bookmarkStart w:id="28" w:name="_Toc78885660"/>
      <w:r w:rsidRPr="00604E01">
        <w:rPr>
          <w:rFonts w:ascii="Times New Roman" w:hAnsi="Times New Roman" w:cs="Times New Roman"/>
          <w:iCs/>
          <w:sz w:val="28"/>
          <w:szCs w:val="28"/>
          <w:lang w:val="ru-RU"/>
        </w:rPr>
        <w:t>2.2.</w:t>
      </w:r>
      <w:r w:rsidRPr="00604E01">
        <w:rPr>
          <w:rFonts w:ascii="Times New Roman" w:hAnsi="Times New Roman" w:cs="Times New Roman"/>
          <w:i/>
          <w:iCs/>
          <w:sz w:val="28"/>
          <w:szCs w:val="28"/>
          <w:lang w:val="ru-RU"/>
        </w:rPr>
        <w:t xml:space="preserve"> </w:t>
      </w:r>
      <w:r w:rsidRPr="00604E01">
        <w:rPr>
          <w:rFonts w:ascii="Times New Roman" w:hAnsi="Times New Roman" w:cs="Times New Roman"/>
          <w:iCs/>
          <w:sz w:val="28"/>
          <w:szCs w:val="28"/>
          <w:lang w:val="ru-RU"/>
        </w:rPr>
        <w:t>Материалы, оборудование и инструменты, запрещенные на площадке</w:t>
      </w:r>
      <w:bookmarkEnd w:id="28"/>
    </w:p>
    <w:p w14:paraId="16F0B906" w14:textId="77777777" w:rsidR="00C50DDD" w:rsidRPr="00604E01" w:rsidRDefault="00B1090E">
      <w:pPr>
        <w:spacing w:after="0" w:line="240" w:lineRule="auto"/>
        <w:ind w:firstLine="709"/>
        <w:jc w:val="both"/>
        <w:rPr>
          <w:rFonts w:ascii="Times New Roman" w:eastAsia="Times New Roman" w:hAnsi="Times New Roman" w:cs="Times New Roman"/>
          <w:sz w:val="28"/>
          <w:szCs w:val="28"/>
        </w:rPr>
      </w:pPr>
      <w:r w:rsidRPr="00604E01">
        <w:rPr>
          <w:rFonts w:ascii="Times New Roman" w:eastAsia="Times New Roman" w:hAnsi="Times New Roman" w:cs="Times New Roman"/>
          <w:sz w:val="28"/>
          <w:szCs w:val="28"/>
        </w:rPr>
        <w:t xml:space="preserve">Материалы и оборудование, имеющиеся при себе у участников, необходимо предъявить Экспертам. </w:t>
      </w:r>
    </w:p>
    <w:p w14:paraId="2BF6D33A" w14:textId="77777777" w:rsidR="00C50DDD" w:rsidRPr="00604E01" w:rsidRDefault="00B1090E">
      <w:pPr>
        <w:spacing w:after="0" w:line="240" w:lineRule="auto"/>
        <w:ind w:firstLine="709"/>
        <w:jc w:val="both"/>
        <w:rPr>
          <w:rFonts w:ascii="Times New Roman" w:eastAsia="Times New Roman" w:hAnsi="Times New Roman" w:cs="Times New Roman"/>
          <w:sz w:val="28"/>
          <w:szCs w:val="28"/>
        </w:rPr>
      </w:pPr>
      <w:r w:rsidRPr="00604E01">
        <w:rPr>
          <w:rFonts w:ascii="Times New Roman" w:eastAsia="Times New Roman" w:hAnsi="Times New Roman" w:cs="Times New Roman"/>
          <w:sz w:val="28"/>
          <w:szCs w:val="28"/>
        </w:rPr>
        <w:t>Главный эксперт имеет право запретить использование следующих предметов: мобильный телефон, наушники, фото, видео камеры и другие устройства, которые не соответствуют правилам конкурса, дают несправедливое преимущество участнику и/или нарушают требования техники безопасности.</w:t>
      </w:r>
    </w:p>
    <w:p w14:paraId="37122CD1" w14:textId="77777777" w:rsidR="00C50DDD" w:rsidRDefault="00B1090E">
      <w:pPr>
        <w:pStyle w:val="-11"/>
        <w:spacing w:after="0" w:line="240" w:lineRule="auto"/>
        <w:ind w:firstLine="709"/>
        <w:jc w:val="center"/>
        <w:rPr>
          <w:rFonts w:ascii="Times New Roman" w:hAnsi="Times New Roman"/>
          <w:color w:val="auto"/>
          <w:sz w:val="28"/>
          <w:szCs w:val="28"/>
        </w:rPr>
      </w:pPr>
      <w:bookmarkStart w:id="29" w:name="_Toc124422973"/>
      <w:r w:rsidRPr="00604E01">
        <w:rPr>
          <w:rFonts w:ascii="Times New Roman" w:hAnsi="Times New Roman"/>
          <w:color w:val="auto"/>
          <w:sz w:val="28"/>
          <w:szCs w:val="28"/>
        </w:rPr>
        <w:t>3.</w:t>
      </w:r>
      <w:r>
        <w:rPr>
          <w:rFonts w:ascii="Times New Roman" w:hAnsi="Times New Roman"/>
          <w:color w:val="auto"/>
          <w:sz w:val="28"/>
          <w:szCs w:val="28"/>
        </w:rPr>
        <w:t xml:space="preserve"> Приложения</w:t>
      </w:r>
      <w:bookmarkEnd w:id="29"/>
    </w:p>
    <w:p w14:paraId="4F4E121C" w14:textId="77777777" w:rsidR="00C50DDD" w:rsidRDefault="00B1090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№1 Инструкция по заполнению матрицы конкурсного задания</w:t>
      </w:r>
    </w:p>
    <w:p w14:paraId="0119A141" w14:textId="77777777" w:rsidR="00C50DDD" w:rsidRDefault="00B1090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№2 Матрица конкурсного задания</w:t>
      </w:r>
    </w:p>
    <w:p w14:paraId="4F4BEF5D" w14:textId="77777777" w:rsidR="00C50DDD" w:rsidRDefault="00B1090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№3 Критерии оценки</w:t>
      </w:r>
    </w:p>
    <w:p w14:paraId="2F2A97D5" w14:textId="77777777" w:rsidR="00C50DDD" w:rsidRDefault="00B1090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Приложение №4 Инструкция по охране труда и технике безопасности по компетенции «Ремесленная керамика»</w:t>
      </w:r>
    </w:p>
    <w:p w14:paraId="100F8B8A" w14:textId="77777777" w:rsidR="00C50DDD" w:rsidRDefault="00B1090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№5 Эскиз панно</w:t>
      </w:r>
    </w:p>
    <w:p w14:paraId="3F68F9B6" w14:textId="77777777" w:rsidR="00C50DDD" w:rsidRDefault="00B1090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№6 Графические обозначения материалов на чертеже.</w:t>
      </w:r>
    </w:p>
    <w:p w14:paraId="39408705" w14:textId="77777777" w:rsidR="00C50DDD" w:rsidRDefault="00B1090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№7 Инструкция по программированию сушильного шкафа. Графики сушки.</w:t>
      </w:r>
    </w:p>
    <w:p w14:paraId="7B88A4BA" w14:textId="77777777" w:rsidR="00C50DDD" w:rsidRDefault="00B1090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№8 Инструкция по программированию печи. Графики обжига. Схема обжига №9 Схема обжига 2.</w:t>
      </w:r>
    </w:p>
    <w:p w14:paraId="44247293" w14:textId="4A075A52" w:rsidR="00C50DDD" w:rsidRDefault="00B1090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№9 Эскиз панно</w:t>
      </w:r>
      <w:r w:rsidR="006F2B66">
        <w:rPr>
          <w:rFonts w:ascii="Times New Roman" w:hAnsi="Times New Roman" w:cs="Times New Roman"/>
          <w:sz w:val="28"/>
          <w:szCs w:val="28"/>
        </w:rPr>
        <w:t>. Декорирование.</w:t>
      </w:r>
    </w:p>
    <w:p w14:paraId="454C46BF" w14:textId="77777777" w:rsidR="00C50DDD" w:rsidRDefault="00B1090E">
      <w:pPr>
        <w:pStyle w:val="-21"/>
        <w:spacing w:before="0" w:after="0" w:line="240" w:lineRule="auto"/>
        <w:jc w:val="both"/>
        <w:rPr>
          <w:rFonts w:ascii="Times New Roman" w:eastAsia="Arial Unicode MS" w:hAnsi="Times New Roman"/>
          <w:i/>
          <w:szCs w:val="28"/>
        </w:rPr>
        <w:sectPr w:rsidR="00C50DDD" w:rsidSect="0022019F">
          <w:headerReference w:type="default" r:id="rId28"/>
          <w:footerReference w:type="default" r:id="rId29"/>
          <w:pgSz w:w="11906" w:h="16838"/>
          <w:pgMar w:top="1134" w:right="849" w:bottom="1134" w:left="1418" w:header="624" w:footer="170" w:gutter="0"/>
          <w:pgNumType w:start="0"/>
          <w:cols w:space="708"/>
          <w:titlePg/>
          <w:docGrid w:linePitch="360"/>
        </w:sectPr>
      </w:pPr>
      <w:r>
        <w:rPr>
          <w:rFonts w:ascii="Times New Roman" w:eastAsiaTheme="minorHAnsi" w:hAnsi="Times New Roman"/>
          <w:szCs w:val="28"/>
        </w:rPr>
        <w:br w:type="page" w:clear="all"/>
      </w:r>
    </w:p>
    <w:p w14:paraId="1A42E2F5" w14:textId="77777777" w:rsidR="00C50DDD" w:rsidRDefault="00B1090E">
      <w:pPr>
        <w:shd w:val="clear" w:color="000000" w:fill="auto"/>
        <w:spacing w:before="31" w:after="120" w:line="240" w:lineRule="auto"/>
        <w:ind w:left="5375"/>
        <w:jc w:val="right"/>
        <w:rPr>
          <w:rFonts w:ascii="Times New Roman" w:eastAsia="Calibri" w:hAnsi="Times New Roman" w:cs="Times New Roman"/>
          <w:sz w:val="28"/>
          <w:szCs w:val="28"/>
        </w:rPr>
      </w:pPr>
      <w:r>
        <w:rPr>
          <w:rFonts w:ascii="Times New Roman" w:eastAsia="Calibri" w:hAnsi="Times New Roman" w:cs="Times New Roman"/>
          <w:sz w:val="28"/>
          <w:szCs w:val="28"/>
        </w:rPr>
        <w:lastRenderedPageBreak/>
        <w:t>Приложение №5</w:t>
      </w:r>
    </w:p>
    <w:p w14:paraId="1309951E" w14:textId="77777777" w:rsidR="00C50DDD" w:rsidRDefault="00B1090E">
      <w:pPr>
        <w:shd w:val="clear" w:color="000000" w:fill="auto"/>
        <w:spacing w:before="31" w:after="120" w:line="240" w:lineRule="auto"/>
        <w:ind w:left="5375"/>
        <w:jc w:val="right"/>
        <w:rPr>
          <w:rFonts w:ascii="Times New Roman" w:eastAsia="Calibri" w:hAnsi="Times New Roman" w:cs="Times New Roman"/>
          <w:sz w:val="28"/>
          <w:szCs w:val="28"/>
        </w:rPr>
      </w:pPr>
      <w:r>
        <w:rPr>
          <w:rFonts w:ascii="Times New Roman" w:eastAsia="Calibri" w:hAnsi="Times New Roman" w:cs="Times New Roman"/>
          <w:sz w:val="28"/>
          <w:szCs w:val="28"/>
        </w:rPr>
        <w:t>Эскиз панно</w:t>
      </w:r>
    </w:p>
    <w:p w14:paraId="71AA57A4" w14:textId="77777777" w:rsidR="00C50DDD" w:rsidRDefault="00C50DDD">
      <w:pPr>
        <w:shd w:val="clear" w:color="000000" w:fill="auto"/>
        <w:spacing w:after="120" w:line="240" w:lineRule="auto"/>
        <w:rPr>
          <w:rFonts w:ascii="Times New Roman" w:eastAsia="Calibri" w:hAnsi="Times New Roman" w:cs="Times New Roman"/>
          <w:sz w:val="20"/>
        </w:rPr>
      </w:pPr>
    </w:p>
    <w:p w14:paraId="766B7717" w14:textId="045BC501" w:rsidR="00C50DDD" w:rsidRDefault="00031536">
      <w:pPr>
        <w:shd w:val="clear" w:color="000000" w:fill="auto"/>
        <w:spacing w:after="120" w:line="240" w:lineRule="auto"/>
        <w:jc w:val="center"/>
        <w:rPr>
          <w:rFonts w:ascii="Times New Roman" w:eastAsia="Calibri" w:hAnsi="Times New Roman" w:cs="Times New Roman"/>
          <w:sz w:val="20"/>
        </w:rPr>
      </w:pPr>
      <w:r w:rsidRPr="008B7056">
        <w:rPr>
          <w:rFonts w:ascii="Times New Roman" w:eastAsia="Calibri" w:hAnsi="Times New Roman" w:cs="Times New Roman"/>
          <w:noProof/>
          <w:sz w:val="20"/>
        </w:rPr>
        <w:drawing>
          <wp:inline distT="0" distB="0" distL="0" distR="0" wp14:anchorId="4FA17BEC" wp14:editId="011BEE4C">
            <wp:extent cx="4782217" cy="4677428"/>
            <wp:effectExtent l="0" t="0" r="0"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82217" cy="4677428"/>
                    </a:xfrm>
                    <a:prstGeom prst="rect">
                      <a:avLst/>
                    </a:prstGeom>
                  </pic:spPr>
                </pic:pic>
              </a:graphicData>
            </a:graphic>
          </wp:inline>
        </w:drawing>
      </w:r>
    </w:p>
    <w:p w14:paraId="13C497E8" w14:textId="77777777" w:rsidR="00C50DDD" w:rsidRDefault="00C50DDD">
      <w:pPr>
        <w:shd w:val="clear" w:color="000000" w:fill="auto"/>
        <w:spacing w:after="120" w:line="240" w:lineRule="auto"/>
        <w:rPr>
          <w:rFonts w:ascii="Times New Roman" w:eastAsia="Calibri" w:hAnsi="Times New Roman" w:cs="Times New Roman"/>
          <w:sz w:val="20"/>
        </w:rPr>
      </w:pPr>
    </w:p>
    <w:p w14:paraId="78045E25" w14:textId="77777777" w:rsidR="00C50DDD" w:rsidRDefault="00C50DDD">
      <w:pPr>
        <w:shd w:val="clear" w:color="000000" w:fill="auto"/>
        <w:spacing w:after="120" w:line="240" w:lineRule="auto"/>
        <w:rPr>
          <w:rFonts w:ascii="Times New Roman" w:eastAsia="Calibri" w:hAnsi="Times New Roman" w:cs="Times New Roman"/>
          <w:sz w:val="20"/>
        </w:rPr>
      </w:pPr>
    </w:p>
    <w:p w14:paraId="5A9C9A7D" w14:textId="77777777" w:rsidR="00C50DDD" w:rsidRDefault="00C50DDD">
      <w:pPr>
        <w:shd w:val="clear" w:color="000000" w:fill="auto"/>
        <w:spacing w:after="120" w:line="240" w:lineRule="auto"/>
        <w:rPr>
          <w:rFonts w:ascii="Times New Roman" w:eastAsia="Calibri" w:hAnsi="Times New Roman" w:cs="Times New Roman"/>
          <w:sz w:val="20"/>
        </w:rPr>
      </w:pPr>
    </w:p>
    <w:p w14:paraId="44DFA0BA" w14:textId="77777777" w:rsidR="00C50DDD" w:rsidRDefault="00B1090E">
      <w:pPr>
        <w:shd w:val="clear" w:color="000000" w:fill="auto"/>
        <w:spacing w:before="229" w:after="120" w:line="240" w:lineRule="auto"/>
        <w:ind w:left="112" w:firstLine="708"/>
        <w:rPr>
          <w:rFonts w:ascii="Times New Roman" w:eastAsia="Calibri" w:hAnsi="Times New Roman" w:cs="Times New Roman"/>
          <w:sz w:val="28"/>
          <w:szCs w:val="28"/>
        </w:rPr>
      </w:pPr>
      <w:r>
        <w:rPr>
          <w:rFonts w:ascii="Times New Roman" w:eastAsia="Calibri" w:hAnsi="Times New Roman" w:cs="Times New Roman"/>
          <w:b/>
          <w:sz w:val="28"/>
          <w:szCs w:val="28"/>
        </w:rPr>
        <w:t xml:space="preserve">Примечание. </w:t>
      </w:r>
      <w:r>
        <w:rPr>
          <w:rFonts w:ascii="Times New Roman" w:eastAsia="Calibri" w:hAnsi="Times New Roman" w:cs="Times New Roman"/>
          <w:sz w:val="28"/>
          <w:szCs w:val="28"/>
        </w:rPr>
        <w:t>Эскиз приведен для примера и будет изменен.</w:t>
      </w:r>
    </w:p>
    <w:p w14:paraId="5225C7F3" w14:textId="77777777" w:rsidR="00C50DDD" w:rsidRDefault="00B1090E">
      <w:pPr>
        <w:shd w:val="clear" w:color="000000" w:fill="auto"/>
        <w:spacing w:before="1" w:after="120" w:line="240" w:lineRule="auto"/>
        <w:ind w:left="112" w:firstLine="708"/>
        <w:rPr>
          <w:rFonts w:ascii="Times New Roman" w:eastAsia="Calibri" w:hAnsi="Times New Roman" w:cs="Times New Roman"/>
          <w:strike/>
          <w:sz w:val="28"/>
          <w:szCs w:val="28"/>
        </w:rPr>
      </w:pPr>
      <w:r w:rsidRPr="000560B8">
        <w:rPr>
          <w:rFonts w:ascii="Times New Roman" w:eastAsia="Calibri" w:hAnsi="Times New Roman" w:cs="Times New Roman"/>
          <w:b/>
          <w:bCs/>
          <w:sz w:val="28"/>
          <w:szCs w:val="28"/>
        </w:rPr>
        <w:t>Цель:</w:t>
      </w:r>
      <w:r>
        <w:rPr>
          <w:rFonts w:ascii="Times New Roman" w:eastAsia="Calibri" w:hAnsi="Times New Roman" w:cs="Times New Roman"/>
          <w:sz w:val="28"/>
          <w:szCs w:val="28"/>
        </w:rPr>
        <w:t xml:space="preserve"> показать примерную геометрию плиток.</w:t>
      </w:r>
    </w:p>
    <w:p w14:paraId="0E74A0F4" w14:textId="77777777" w:rsidR="00C50DDD" w:rsidRDefault="00C50DDD">
      <w:pPr>
        <w:shd w:val="clear" w:color="000000" w:fill="auto"/>
        <w:spacing w:before="127" w:after="120" w:line="240" w:lineRule="auto"/>
        <w:ind w:left="5387" w:right="84"/>
        <w:jc w:val="both"/>
        <w:rPr>
          <w:rFonts w:ascii="Times New Roman" w:eastAsia="Calibri" w:hAnsi="Times New Roman" w:cs="Times New Roman"/>
        </w:rPr>
      </w:pPr>
    </w:p>
    <w:p w14:paraId="2B4F64CB" w14:textId="77777777" w:rsidR="00C50DDD" w:rsidRDefault="00B1090E">
      <w:pPr>
        <w:spacing w:after="0" w:line="240" w:lineRule="auto"/>
        <w:jc w:val="right"/>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clear="all"/>
      </w:r>
    </w:p>
    <w:p w14:paraId="1FDA8369" w14:textId="77777777" w:rsidR="00C50DDD" w:rsidRDefault="00B1090E">
      <w:pPr>
        <w:spacing w:after="0" w:line="240" w:lineRule="auto"/>
        <w:jc w:val="right"/>
        <w:rPr>
          <w:rFonts w:ascii="Times New Roman" w:eastAsia="Times New Roman" w:hAnsi="Times New Roman" w:cs="Times New Roman"/>
          <w:sz w:val="28"/>
          <w:szCs w:val="28"/>
          <w:lang w:eastAsia="ru-RU"/>
        </w:rPr>
      </w:pPr>
      <w:bookmarkStart w:id="30" w:name="_Hlk85106194"/>
      <w:r>
        <w:rPr>
          <w:rFonts w:ascii="Times New Roman" w:eastAsia="Times New Roman" w:hAnsi="Times New Roman" w:cs="Times New Roman"/>
          <w:sz w:val="28"/>
          <w:szCs w:val="28"/>
          <w:lang w:eastAsia="ru-RU"/>
        </w:rPr>
        <w:lastRenderedPageBreak/>
        <w:t>Приложение №6</w:t>
      </w:r>
    </w:p>
    <w:p w14:paraId="1CF00772" w14:textId="77777777" w:rsidR="00C50DDD" w:rsidRDefault="00B1090E">
      <w:pPr>
        <w:spacing w:after="0" w:line="240" w:lineRule="auto"/>
        <w:jc w:val="right"/>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Графические обозначения материалов на чертеже.</w:t>
      </w:r>
    </w:p>
    <w:p w14:paraId="3F5A7203" w14:textId="77777777" w:rsidR="00C50DDD" w:rsidRDefault="00C50DDD">
      <w:pPr>
        <w:spacing w:after="0" w:line="240" w:lineRule="auto"/>
        <w:jc w:val="right"/>
        <w:rPr>
          <w:rFonts w:ascii="Times New Roman" w:eastAsia="Times New Roman" w:hAnsi="Times New Roman" w:cs="Times New Roman"/>
          <w:sz w:val="28"/>
          <w:szCs w:val="28"/>
          <w:lang w:eastAsia="ru-RU"/>
        </w:rPr>
      </w:pPr>
    </w:p>
    <w:tbl>
      <w:tblPr>
        <w:tblStyle w:val="120"/>
        <w:tblW w:w="0" w:type="auto"/>
        <w:tblLook w:val="04A0" w:firstRow="1" w:lastRow="0" w:firstColumn="1" w:lastColumn="0" w:noHBand="0" w:noVBand="1"/>
      </w:tblPr>
      <w:tblGrid>
        <w:gridCol w:w="675"/>
        <w:gridCol w:w="5446"/>
        <w:gridCol w:w="3450"/>
      </w:tblGrid>
      <w:tr w:rsidR="00C50DDD" w14:paraId="67E5BA53" w14:textId="77777777">
        <w:trPr>
          <w:trHeight w:val="57"/>
        </w:trPr>
        <w:tc>
          <w:tcPr>
            <w:tcW w:w="675" w:type="dxa"/>
            <w:tcBorders>
              <w:top w:val="single" w:sz="4" w:space="0" w:color="auto"/>
              <w:left w:val="single" w:sz="4" w:space="0" w:color="auto"/>
              <w:bottom w:val="single" w:sz="4" w:space="0" w:color="auto"/>
              <w:right w:val="single" w:sz="4" w:space="0" w:color="auto"/>
            </w:tcBorders>
            <w:vAlign w:val="center"/>
          </w:tcPr>
          <w:p w14:paraId="0BD4AF84"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w:t>
            </w:r>
          </w:p>
        </w:tc>
        <w:tc>
          <w:tcPr>
            <w:tcW w:w="5446" w:type="dxa"/>
            <w:tcBorders>
              <w:top w:val="single" w:sz="4" w:space="0" w:color="auto"/>
              <w:left w:val="single" w:sz="4" w:space="0" w:color="auto"/>
              <w:bottom w:val="single" w:sz="4" w:space="0" w:color="auto"/>
              <w:right w:val="single" w:sz="4" w:space="0" w:color="auto"/>
            </w:tcBorders>
            <w:vAlign w:val="center"/>
          </w:tcPr>
          <w:p w14:paraId="795E06EF"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Обозначение</w:t>
            </w:r>
          </w:p>
        </w:tc>
        <w:tc>
          <w:tcPr>
            <w:tcW w:w="3450" w:type="dxa"/>
            <w:tcBorders>
              <w:top w:val="single" w:sz="4" w:space="0" w:color="auto"/>
              <w:left w:val="single" w:sz="4" w:space="0" w:color="auto"/>
              <w:bottom w:val="single" w:sz="4" w:space="0" w:color="auto"/>
              <w:right w:val="single" w:sz="4" w:space="0" w:color="auto"/>
            </w:tcBorders>
            <w:vAlign w:val="center"/>
          </w:tcPr>
          <w:p w14:paraId="273CF091"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Материал</w:t>
            </w:r>
          </w:p>
        </w:tc>
      </w:tr>
      <w:tr w:rsidR="00C50DDD" w14:paraId="120B5027" w14:textId="77777777">
        <w:trPr>
          <w:trHeight w:val="850"/>
        </w:trPr>
        <w:tc>
          <w:tcPr>
            <w:tcW w:w="675" w:type="dxa"/>
            <w:tcBorders>
              <w:top w:val="single" w:sz="4" w:space="0" w:color="auto"/>
              <w:left w:val="single" w:sz="4" w:space="0" w:color="auto"/>
              <w:bottom w:val="single" w:sz="4" w:space="0" w:color="auto"/>
              <w:right w:val="single" w:sz="4" w:space="0" w:color="auto"/>
            </w:tcBorders>
            <w:vAlign w:val="center"/>
          </w:tcPr>
          <w:p w14:paraId="7329DF36" w14:textId="77777777" w:rsidR="00C50DDD" w:rsidRDefault="00B1090E">
            <w:pPr>
              <w:contextualSpacing/>
              <w:jc w:val="center"/>
              <w:rPr>
                <w:rFonts w:ascii="Times New Roman" w:eastAsia="Cambria" w:hAnsi="Times New Roman" w:cs="Times New Roman"/>
                <w:color w:val="000000"/>
              </w:rPr>
            </w:pPr>
            <w:r>
              <w:rPr>
                <w:rFonts w:ascii="Times New Roman" w:eastAsia="Cambria" w:hAnsi="Times New Roman" w:cs="Times New Roman"/>
                <w:color w:val="000000"/>
              </w:rPr>
              <w:t>1.</w:t>
            </w:r>
          </w:p>
        </w:tc>
        <w:tc>
          <w:tcPr>
            <w:tcW w:w="5446" w:type="dxa"/>
            <w:tcBorders>
              <w:top w:val="single" w:sz="4" w:space="0" w:color="auto"/>
              <w:left w:val="single" w:sz="4" w:space="0" w:color="auto"/>
              <w:bottom w:val="single" w:sz="4" w:space="0" w:color="auto"/>
              <w:right w:val="single" w:sz="4" w:space="0" w:color="auto"/>
            </w:tcBorders>
            <w:vAlign w:val="center"/>
          </w:tcPr>
          <w:p w14:paraId="28650B63" w14:textId="77777777" w:rsidR="00C50DDD" w:rsidRDefault="00B1090E">
            <w:pPr>
              <w:contextualSpacing/>
              <w:jc w:val="center"/>
              <w:rPr>
                <w:rFonts w:ascii="Times New Roman" w:eastAsia="Cambria" w:hAnsi="Times New Roman" w:cs="Times New Roman"/>
                <w:color w:val="000000"/>
                <w:lang w:eastAsia="ja-JP"/>
              </w:rPr>
            </w:pPr>
            <w:r>
              <w:rPr>
                <w:rFonts w:ascii="Cambria" w:eastAsia="Cambria" w:hAnsi="Cambria" w:cs="Times New Roman"/>
                <w:noProof/>
                <w:color w:val="000000"/>
              </w:rPr>
              <mc:AlternateContent>
                <mc:Choice Requires="wpg">
                  <w:drawing>
                    <wp:anchor distT="0" distB="0" distL="114300" distR="114300" simplePos="0" relativeHeight="251659264" behindDoc="0" locked="0" layoutInCell="1" allowOverlap="1" wp14:anchorId="5A970561" wp14:editId="6EB641B6">
                      <wp:simplePos x="0" y="0"/>
                      <wp:positionH relativeFrom="margin">
                        <wp:posOffset>1241425</wp:posOffset>
                      </wp:positionH>
                      <wp:positionV relativeFrom="margin">
                        <wp:posOffset>99060</wp:posOffset>
                      </wp:positionV>
                      <wp:extent cx="822960" cy="365760"/>
                      <wp:effectExtent l="0" t="0" r="0" b="0"/>
                      <wp:wrapSquare wrapText="bothSides"/>
                      <wp:docPr id="2" name="Рисунок 10" descr="Описание: ГОСТ 2.306-68 Единая система конструкторской документации (ЕСКД). Обозначения графические материалов и правила их нанесения на чертежах (с Изменениями 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ГОСТ 2.306-68 Единая система конструкторской документации (ЕСКД). Обозначения графические материалов и правила их нанесения на чертежах (с Изменениями N 1-4)"/>
                              <pic:cNvPicPr>
                                <a:picLocks noChangeAspect="1"/>
                              </pic:cNvPicPr>
                            </pic:nvPicPr>
                            <pic:blipFill>
                              <a:blip r:embed="rId31"/>
                              <a:stretch/>
                            </pic:blipFill>
                            <pic:spPr bwMode="auto">
                              <a:xfrm>
                                <a:off x="0" y="0"/>
                                <a:ext cx="822960" cy="365760"/>
                              </a:xfrm>
                              <a:prstGeom prst="rect">
                                <a:avLst/>
                              </a:prstGeom>
                              <a:noFill/>
                            </pic:spPr>
                          </pic:pic>
                        </a:graphicData>
                      </a:graphic>
                      <wp14:sizeRelH relativeFrom="page">
                        <wp14:pctWidth>0</wp14:pctWidth>
                      </wp14:sizeRelH>
                      <wp14:sizeRelV relativeFrom="page">
                        <wp14:pctHeight>0</wp14:pctHeight>
                      </wp14:sizeRelV>
                    </wp:anchor>
                  </w:drawing>
                </mc:Choice>
                <mc:Fallback xmlns:a="http://schemas.openxmlformats.org/drawingml/2006/main"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z-index:251659264;o:allowoverlap:true;o:allowincell:true;mso-position-horizontal-relative:margin;margin-left:97.8pt;mso-position-horizontal:absolute;mso-position-vertical-relative:margin;margin-top:7.8pt;mso-position-vertical:absolute;width:64.8pt;height:28.8pt;mso-wrap-distance-left:9.0pt;mso-wrap-distance-top:0.0pt;mso-wrap-distance-right:9.0pt;mso-wrap-distance-bottom:0.0pt;" stroked="false">
                      <v:path textboxrect="0,0,0,0"/>
                      <w10:wrap type="square"/>
                      <v:imagedata r:id="rId51" o:title=""/>
                    </v:shape>
                  </w:pict>
                </mc:Fallback>
              </mc:AlternateContent>
            </w:r>
          </w:p>
        </w:tc>
        <w:tc>
          <w:tcPr>
            <w:tcW w:w="3450" w:type="dxa"/>
            <w:tcBorders>
              <w:top w:val="single" w:sz="4" w:space="0" w:color="auto"/>
              <w:left w:val="single" w:sz="4" w:space="0" w:color="auto"/>
              <w:bottom w:val="single" w:sz="4" w:space="0" w:color="auto"/>
              <w:right w:val="single" w:sz="4" w:space="0" w:color="auto"/>
            </w:tcBorders>
            <w:vAlign w:val="center"/>
          </w:tcPr>
          <w:p w14:paraId="477296AD" w14:textId="77777777" w:rsidR="00C50DDD" w:rsidRDefault="00B1090E">
            <w:pPr>
              <w:contextualSpacing/>
              <w:jc w:val="center"/>
              <w:rPr>
                <w:rFonts w:ascii="Times New Roman" w:eastAsia="Cambria" w:hAnsi="Times New Roman" w:cs="Times New Roman"/>
                <w:color w:val="000000"/>
                <w:lang w:eastAsia="ja-JP"/>
              </w:rPr>
            </w:pPr>
            <w:r>
              <w:rPr>
                <w:rFonts w:ascii="Times New Roman" w:eastAsia="Cambria" w:hAnsi="Times New Roman" w:cs="Times New Roman"/>
                <w:color w:val="000000"/>
                <w:lang w:eastAsia="ja-JP"/>
              </w:rPr>
              <w:t>Керамика и силикатные материалы для кладки</w:t>
            </w:r>
          </w:p>
        </w:tc>
      </w:tr>
      <w:tr w:rsidR="00C50DDD" w14:paraId="484AE9D7" w14:textId="77777777">
        <w:trPr>
          <w:trHeight w:val="850"/>
        </w:trPr>
        <w:tc>
          <w:tcPr>
            <w:tcW w:w="675" w:type="dxa"/>
            <w:tcBorders>
              <w:top w:val="single" w:sz="4" w:space="0" w:color="auto"/>
              <w:left w:val="single" w:sz="4" w:space="0" w:color="auto"/>
              <w:bottom w:val="single" w:sz="4" w:space="0" w:color="auto"/>
              <w:right w:val="single" w:sz="4" w:space="0" w:color="auto"/>
            </w:tcBorders>
            <w:vAlign w:val="center"/>
          </w:tcPr>
          <w:p w14:paraId="570EB1D2" w14:textId="77777777" w:rsidR="00C50DDD" w:rsidRDefault="00B1090E">
            <w:pPr>
              <w:contextualSpacing/>
              <w:jc w:val="center"/>
              <w:rPr>
                <w:rFonts w:ascii="Times New Roman" w:eastAsia="Cambria" w:hAnsi="Times New Roman" w:cs="Times New Roman"/>
                <w:color w:val="000000"/>
              </w:rPr>
            </w:pPr>
            <w:r>
              <w:rPr>
                <w:rFonts w:ascii="Times New Roman" w:eastAsia="Cambria" w:hAnsi="Times New Roman" w:cs="Times New Roman"/>
                <w:color w:val="000000"/>
              </w:rPr>
              <w:t>2.</w:t>
            </w:r>
          </w:p>
        </w:tc>
        <w:tc>
          <w:tcPr>
            <w:tcW w:w="5446" w:type="dxa"/>
            <w:tcBorders>
              <w:top w:val="single" w:sz="4" w:space="0" w:color="auto"/>
              <w:left w:val="single" w:sz="4" w:space="0" w:color="auto"/>
              <w:bottom w:val="single" w:sz="4" w:space="0" w:color="auto"/>
              <w:right w:val="single" w:sz="4" w:space="0" w:color="auto"/>
            </w:tcBorders>
            <w:vAlign w:val="center"/>
          </w:tcPr>
          <w:p w14:paraId="69C8B455" w14:textId="77777777" w:rsidR="00C50DDD" w:rsidRDefault="00B1090E">
            <w:pPr>
              <w:contextualSpacing/>
              <w:jc w:val="center"/>
              <w:rPr>
                <w:rFonts w:ascii="Times New Roman" w:eastAsia="Cambria" w:hAnsi="Times New Roman" w:cs="Times New Roman"/>
                <w:color w:val="000000"/>
              </w:rPr>
            </w:pPr>
            <w:r>
              <w:rPr>
                <w:rFonts w:ascii="Cambria" w:eastAsia="Cambria" w:hAnsi="Cambria" w:cs="Times New Roman"/>
                <w:noProof/>
                <w:color w:val="000000"/>
              </w:rPr>
              <mc:AlternateContent>
                <mc:Choice Requires="wpg">
                  <w:drawing>
                    <wp:anchor distT="0" distB="0" distL="114300" distR="114300" simplePos="0" relativeHeight="251660288" behindDoc="0" locked="0" layoutInCell="1" allowOverlap="1" wp14:anchorId="6103DD66" wp14:editId="6C517CAD">
                      <wp:simplePos x="0" y="0"/>
                      <wp:positionH relativeFrom="margin">
                        <wp:posOffset>1241425</wp:posOffset>
                      </wp:positionH>
                      <wp:positionV relativeFrom="margin">
                        <wp:posOffset>76200</wp:posOffset>
                      </wp:positionV>
                      <wp:extent cx="822960" cy="411480"/>
                      <wp:effectExtent l="0" t="0" r="0" b="7620"/>
                      <wp:wrapSquare wrapText="bothSides"/>
                      <wp:docPr id="3" name="Рисунок 11" descr="Описание: ГОСТ 2.306-68 Единая система конструкторской документации (ЕСКД). Обозначения графические материалов и правила их нанесения на чертежах (с Изменениями 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ГОСТ 2.306-68 Единая система конструкторской документации (ЕСКД). Обозначения графические материалов и правила их нанесения на чертежах (с Изменениями N 1-4)"/>
                              <pic:cNvPicPr>
                                <a:picLocks noChangeAspect="1"/>
                              </pic:cNvPicPr>
                            </pic:nvPicPr>
                            <pic:blipFill>
                              <a:blip r:embed="rId52"/>
                              <a:stretch/>
                            </pic:blipFill>
                            <pic:spPr bwMode="auto">
                              <a:xfrm>
                                <a:off x="0" y="0"/>
                                <a:ext cx="822960" cy="411480"/>
                              </a:xfrm>
                              <a:prstGeom prst="rect">
                                <a:avLst/>
                              </a:prstGeom>
                              <a:noFill/>
                            </pic:spPr>
                          </pic:pic>
                        </a:graphicData>
                      </a:graphic>
                      <wp14:sizeRelH relativeFrom="page">
                        <wp14:pctWidth>0</wp14:pctWidth>
                      </wp14:sizeRelH>
                      <wp14:sizeRelV relativeFrom="page">
                        <wp14:pctHeight>0</wp14:pctHeight>
                      </wp14:sizeRelV>
                    </wp:anchor>
                  </w:drawing>
                </mc:Choice>
                <mc:Fallback xmlns:a="http://schemas.openxmlformats.org/drawingml/2006/main"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z-index:251660288;o:allowoverlap:true;o:allowincell:true;mso-position-horizontal-relative:margin;margin-left:97.8pt;mso-position-horizontal:absolute;mso-position-vertical-relative:margin;margin-top:6.0pt;mso-position-vertical:absolute;width:64.8pt;height:32.4pt;mso-wrap-distance-left:9.0pt;mso-wrap-distance-top:0.0pt;mso-wrap-distance-right:9.0pt;mso-wrap-distance-bottom:0.0pt;" stroked="false">
                      <v:path textboxrect="0,0,0,0"/>
                      <w10:wrap type="square"/>
                      <v:imagedata r:id="rId53" o:title=""/>
                    </v:shape>
                  </w:pict>
                </mc:Fallback>
              </mc:AlternateContent>
            </w:r>
          </w:p>
        </w:tc>
        <w:tc>
          <w:tcPr>
            <w:tcW w:w="3450" w:type="dxa"/>
            <w:tcBorders>
              <w:top w:val="single" w:sz="4" w:space="0" w:color="auto"/>
              <w:left w:val="single" w:sz="4" w:space="0" w:color="auto"/>
              <w:bottom w:val="single" w:sz="4" w:space="0" w:color="auto"/>
              <w:right w:val="single" w:sz="4" w:space="0" w:color="auto"/>
            </w:tcBorders>
            <w:vAlign w:val="center"/>
          </w:tcPr>
          <w:p w14:paraId="53BB020F" w14:textId="77777777" w:rsidR="00C50DDD" w:rsidRDefault="00B1090E">
            <w:pPr>
              <w:contextualSpacing/>
              <w:jc w:val="center"/>
              <w:rPr>
                <w:rFonts w:ascii="Times New Roman" w:eastAsia="Cambria" w:hAnsi="Times New Roman" w:cs="Times New Roman"/>
                <w:color w:val="000000"/>
                <w:lang w:eastAsia="ja-JP"/>
              </w:rPr>
            </w:pPr>
            <w:r>
              <w:rPr>
                <w:rFonts w:ascii="Times New Roman" w:eastAsia="Cambria" w:hAnsi="Times New Roman" w:cs="Times New Roman"/>
                <w:color w:val="000000"/>
                <w:lang w:eastAsia="ja-JP"/>
              </w:rPr>
              <w:t>Древесина</w:t>
            </w:r>
          </w:p>
        </w:tc>
      </w:tr>
      <w:tr w:rsidR="00C50DDD" w14:paraId="09D08DED" w14:textId="77777777">
        <w:trPr>
          <w:trHeight w:val="850"/>
        </w:trPr>
        <w:tc>
          <w:tcPr>
            <w:tcW w:w="675" w:type="dxa"/>
            <w:tcBorders>
              <w:top w:val="single" w:sz="4" w:space="0" w:color="auto"/>
              <w:left w:val="single" w:sz="4" w:space="0" w:color="auto"/>
              <w:bottom w:val="single" w:sz="4" w:space="0" w:color="auto"/>
              <w:right w:val="single" w:sz="4" w:space="0" w:color="auto"/>
            </w:tcBorders>
            <w:vAlign w:val="center"/>
          </w:tcPr>
          <w:p w14:paraId="7CF9C8A0" w14:textId="77777777" w:rsidR="00C50DDD" w:rsidRDefault="00B1090E">
            <w:pPr>
              <w:contextualSpacing/>
              <w:jc w:val="center"/>
              <w:rPr>
                <w:rFonts w:ascii="Times New Roman" w:eastAsia="Cambria" w:hAnsi="Times New Roman" w:cs="Times New Roman"/>
                <w:color w:val="000000"/>
              </w:rPr>
            </w:pPr>
            <w:r>
              <w:rPr>
                <w:rFonts w:ascii="Times New Roman" w:eastAsia="Cambria" w:hAnsi="Times New Roman" w:cs="Times New Roman"/>
                <w:color w:val="000000"/>
              </w:rPr>
              <w:t>3.</w:t>
            </w:r>
          </w:p>
        </w:tc>
        <w:tc>
          <w:tcPr>
            <w:tcW w:w="5446" w:type="dxa"/>
            <w:tcBorders>
              <w:top w:val="single" w:sz="4" w:space="0" w:color="auto"/>
              <w:left w:val="single" w:sz="4" w:space="0" w:color="auto"/>
              <w:bottom w:val="single" w:sz="4" w:space="0" w:color="auto"/>
              <w:right w:val="single" w:sz="4" w:space="0" w:color="auto"/>
            </w:tcBorders>
            <w:vAlign w:val="center"/>
          </w:tcPr>
          <w:p w14:paraId="15929511" w14:textId="77777777" w:rsidR="00C50DDD" w:rsidRDefault="00B1090E">
            <w:pPr>
              <w:contextualSpacing/>
              <w:jc w:val="center"/>
              <w:rPr>
                <w:rFonts w:ascii="Times New Roman" w:eastAsia="Cambria" w:hAnsi="Times New Roman" w:cs="Times New Roman"/>
                <w:color w:val="000000"/>
                <w:lang w:eastAsia="ja-JP"/>
              </w:rPr>
            </w:pPr>
            <w:r>
              <w:rPr>
                <w:rFonts w:ascii="Cambria" w:eastAsia="Cambria" w:hAnsi="Cambria" w:cs="Times New Roman"/>
                <w:noProof/>
                <w:color w:val="000000"/>
              </w:rPr>
              <mc:AlternateContent>
                <mc:Choice Requires="wpg">
                  <w:drawing>
                    <wp:anchor distT="0" distB="0" distL="114300" distR="114300" simplePos="0" relativeHeight="251661312" behindDoc="0" locked="0" layoutInCell="1" allowOverlap="1" wp14:anchorId="0D28E4E6" wp14:editId="74E1FC55">
                      <wp:simplePos x="0" y="0"/>
                      <wp:positionH relativeFrom="margin">
                        <wp:posOffset>1249045</wp:posOffset>
                      </wp:positionH>
                      <wp:positionV relativeFrom="margin">
                        <wp:posOffset>60960</wp:posOffset>
                      </wp:positionV>
                      <wp:extent cx="838200" cy="381000"/>
                      <wp:effectExtent l="0" t="0" r="0" b="0"/>
                      <wp:wrapSquare wrapText="bothSides"/>
                      <wp:docPr id="4" name="Рисунок 19" descr="Описание: ГОСТ 2.306-68 Единая система конструкторской документации (ЕСКД). Обозначения графические материалов и правила их нанесения на чертежах (с Изменениями 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ГОСТ 2.306-68 Единая система конструкторской документации (ЕСКД). Обозначения графические материалов и правила их нанесения на чертежах (с Изменениями N 1-4)"/>
                              <pic:cNvPicPr>
                                <a:picLocks noChangeAspect="1"/>
                              </pic:cNvPicPr>
                            </pic:nvPicPr>
                            <pic:blipFill>
                              <a:blip r:embed="rId54"/>
                              <a:stretch/>
                            </pic:blipFill>
                            <pic:spPr bwMode="auto">
                              <a:xfrm>
                                <a:off x="0" y="0"/>
                                <a:ext cx="838200" cy="381000"/>
                              </a:xfrm>
                              <a:prstGeom prst="rect">
                                <a:avLst/>
                              </a:prstGeom>
                              <a:noFill/>
                            </pic:spPr>
                          </pic:pic>
                        </a:graphicData>
                      </a:graphic>
                      <wp14:sizeRelH relativeFrom="page">
                        <wp14:pctWidth>0</wp14:pctWidth>
                      </wp14:sizeRelH>
                      <wp14:sizeRelV relativeFrom="page">
                        <wp14:pctHeight>0</wp14:pctHeight>
                      </wp14:sizeRelV>
                    </wp:anchor>
                  </w:drawing>
                </mc:Choice>
                <mc:Fallback xmlns:a="http://schemas.openxmlformats.org/drawingml/2006/main"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z-index:251661312;o:allowoverlap:true;o:allowincell:true;mso-position-horizontal-relative:margin;margin-left:98.3pt;mso-position-horizontal:absolute;mso-position-vertical-relative:margin;margin-top:4.8pt;mso-position-vertical:absolute;width:66.0pt;height:30.0pt;mso-wrap-distance-left:9.0pt;mso-wrap-distance-top:0.0pt;mso-wrap-distance-right:9.0pt;mso-wrap-distance-bottom:0.0pt;" stroked="false">
                      <v:path textboxrect="0,0,0,0"/>
                      <w10:wrap type="square"/>
                      <v:imagedata r:id="rId55" o:title=""/>
                    </v:shape>
                  </w:pict>
                </mc:Fallback>
              </mc:AlternateContent>
            </w:r>
          </w:p>
        </w:tc>
        <w:tc>
          <w:tcPr>
            <w:tcW w:w="3450" w:type="dxa"/>
            <w:tcBorders>
              <w:top w:val="single" w:sz="4" w:space="0" w:color="auto"/>
              <w:left w:val="single" w:sz="4" w:space="0" w:color="auto"/>
              <w:bottom w:val="single" w:sz="4" w:space="0" w:color="auto"/>
              <w:right w:val="single" w:sz="4" w:space="0" w:color="auto"/>
            </w:tcBorders>
            <w:vAlign w:val="center"/>
          </w:tcPr>
          <w:p w14:paraId="336D793B" w14:textId="77777777" w:rsidR="00C50DDD" w:rsidRDefault="00B1090E">
            <w:pPr>
              <w:contextualSpacing/>
              <w:jc w:val="center"/>
              <w:rPr>
                <w:rFonts w:ascii="Times New Roman" w:eastAsia="Cambria" w:hAnsi="Times New Roman" w:cs="Times New Roman"/>
                <w:color w:val="000000"/>
                <w:lang w:eastAsia="ja-JP"/>
              </w:rPr>
            </w:pPr>
            <w:r>
              <w:rPr>
                <w:rFonts w:ascii="Times New Roman" w:eastAsia="Cambria" w:hAnsi="Times New Roman" w:cs="Times New Roman"/>
                <w:color w:val="000000"/>
                <w:lang w:eastAsia="ja-JP"/>
              </w:rPr>
              <w:t>Металлы и твердые сплавы</w:t>
            </w:r>
          </w:p>
        </w:tc>
      </w:tr>
      <w:tr w:rsidR="00C50DDD" w14:paraId="2820CCED" w14:textId="77777777">
        <w:trPr>
          <w:trHeight w:val="850"/>
        </w:trPr>
        <w:tc>
          <w:tcPr>
            <w:tcW w:w="675" w:type="dxa"/>
            <w:tcBorders>
              <w:top w:val="single" w:sz="4" w:space="0" w:color="auto"/>
              <w:left w:val="single" w:sz="4" w:space="0" w:color="auto"/>
              <w:bottom w:val="single" w:sz="4" w:space="0" w:color="auto"/>
              <w:right w:val="single" w:sz="4" w:space="0" w:color="auto"/>
            </w:tcBorders>
            <w:vAlign w:val="center"/>
          </w:tcPr>
          <w:p w14:paraId="20E16722" w14:textId="77777777" w:rsidR="00C50DDD" w:rsidRDefault="00B1090E">
            <w:pPr>
              <w:contextualSpacing/>
              <w:jc w:val="center"/>
              <w:rPr>
                <w:rFonts w:ascii="Times New Roman" w:eastAsia="Cambria" w:hAnsi="Times New Roman" w:cs="Times New Roman"/>
                <w:color w:val="000000"/>
              </w:rPr>
            </w:pPr>
            <w:r>
              <w:rPr>
                <w:rFonts w:ascii="Times New Roman" w:eastAsia="Cambria" w:hAnsi="Times New Roman" w:cs="Times New Roman"/>
                <w:color w:val="000000"/>
              </w:rPr>
              <w:t>4.</w:t>
            </w:r>
          </w:p>
        </w:tc>
        <w:tc>
          <w:tcPr>
            <w:tcW w:w="5446" w:type="dxa"/>
            <w:tcBorders>
              <w:top w:val="single" w:sz="4" w:space="0" w:color="auto"/>
              <w:left w:val="single" w:sz="4" w:space="0" w:color="auto"/>
              <w:bottom w:val="single" w:sz="4" w:space="0" w:color="auto"/>
              <w:right w:val="single" w:sz="4" w:space="0" w:color="auto"/>
            </w:tcBorders>
            <w:vAlign w:val="center"/>
          </w:tcPr>
          <w:p w14:paraId="023E5960" w14:textId="77777777" w:rsidR="00C50DDD" w:rsidRDefault="00B1090E">
            <w:pPr>
              <w:contextualSpacing/>
              <w:jc w:val="center"/>
              <w:rPr>
                <w:rFonts w:ascii="Times New Roman" w:eastAsia="Cambria" w:hAnsi="Times New Roman" w:cs="Times New Roman"/>
                <w:color w:val="000000"/>
                <w:lang w:eastAsia="ja-JP"/>
              </w:rPr>
            </w:pPr>
            <w:r>
              <w:rPr>
                <w:rFonts w:ascii="Cambria" w:eastAsia="Cambria" w:hAnsi="Cambria" w:cs="Times New Roman"/>
                <w:noProof/>
                <w:color w:val="000000"/>
              </w:rPr>
              <mc:AlternateContent>
                <mc:Choice Requires="wpg">
                  <w:drawing>
                    <wp:anchor distT="0" distB="0" distL="114300" distR="114300" simplePos="0" relativeHeight="251662336" behindDoc="0" locked="0" layoutInCell="1" allowOverlap="1" wp14:anchorId="1C9A2C3C" wp14:editId="619FCE3D">
                      <wp:simplePos x="0" y="0"/>
                      <wp:positionH relativeFrom="margin">
                        <wp:posOffset>1264285</wp:posOffset>
                      </wp:positionH>
                      <wp:positionV relativeFrom="margin">
                        <wp:posOffset>91440</wp:posOffset>
                      </wp:positionV>
                      <wp:extent cx="822960" cy="403860"/>
                      <wp:effectExtent l="0" t="0" r="0" b="0"/>
                      <wp:wrapSquare wrapText="bothSides"/>
                      <wp:docPr id="5" name="Рисунок 21" descr="Описание: ГОСТ 2.306-68 Единая система конструкторской документации (ЕСКД). Обозначения графические материалов и правила их нанесения на чертежах (с Изменениями 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ГОСТ 2.306-68 Единая система конструкторской документации (ЕСКД). Обозначения графические материалов и правила их нанесения на чертежах (с Изменениями N 1-4)"/>
                              <pic:cNvPicPr>
                                <a:picLocks noChangeAspect="1"/>
                              </pic:cNvPicPr>
                            </pic:nvPicPr>
                            <pic:blipFill>
                              <a:blip r:embed="rId56"/>
                              <a:stretch/>
                            </pic:blipFill>
                            <pic:spPr bwMode="auto">
                              <a:xfrm>
                                <a:off x="0" y="0"/>
                                <a:ext cx="822960" cy="403860"/>
                              </a:xfrm>
                              <a:prstGeom prst="rect">
                                <a:avLst/>
                              </a:prstGeom>
                              <a:noFill/>
                            </pic:spPr>
                          </pic:pic>
                        </a:graphicData>
                      </a:graphic>
                      <wp14:sizeRelH relativeFrom="page">
                        <wp14:pctWidth>0</wp14:pctWidth>
                      </wp14:sizeRelH>
                      <wp14:sizeRelV relativeFrom="page">
                        <wp14:pctHeight>0</wp14:pctHeight>
                      </wp14:sizeRelV>
                    </wp:anchor>
                  </w:drawing>
                </mc:Choice>
                <mc:Fallback xmlns:a="http://schemas.openxmlformats.org/drawingml/2006/main"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z-index:251662336;o:allowoverlap:true;o:allowincell:true;mso-position-horizontal-relative:margin;margin-left:99.5pt;mso-position-horizontal:absolute;mso-position-vertical-relative:margin;margin-top:7.2pt;mso-position-vertical:absolute;width:64.8pt;height:31.8pt;mso-wrap-distance-left:9.0pt;mso-wrap-distance-top:0.0pt;mso-wrap-distance-right:9.0pt;mso-wrap-distance-bottom:0.0pt;" stroked="false">
                      <v:path textboxrect="0,0,0,0"/>
                      <w10:wrap type="square"/>
                      <v:imagedata r:id="rId57" o:title=""/>
                    </v:shape>
                  </w:pict>
                </mc:Fallback>
              </mc:AlternateContent>
            </w:r>
          </w:p>
        </w:tc>
        <w:tc>
          <w:tcPr>
            <w:tcW w:w="3450" w:type="dxa"/>
            <w:tcBorders>
              <w:top w:val="single" w:sz="4" w:space="0" w:color="auto"/>
              <w:left w:val="single" w:sz="4" w:space="0" w:color="auto"/>
              <w:bottom w:val="single" w:sz="4" w:space="0" w:color="auto"/>
              <w:right w:val="single" w:sz="4" w:space="0" w:color="auto"/>
            </w:tcBorders>
            <w:vAlign w:val="center"/>
          </w:tcPr>
          <w:p w14:paraId="2CF75912" w14:textId="77777777" w:rsidR="00C50DDD" w:rsidRDefault="00B1090E">
            <w:pPr>
              <w:contextualSpacing/>
              <w:jc w:val="center"/>
              <w:rPr>
                <w:rFonts w:ascii="Times New Roman" w:eastAsia="Cambria" w:hAnsi="Times New Roman" w:cs="Times New Roman"/>
                <w:color w:val="000000"/>
                <w:lang w:eastAsia="ja-JP"/>
              </w:rPr>
            </w:pPr>
            <w:r>
              <w:rPr>
                <w:rFonts w:ascii="Times New Roman" w:eastAsia="Cambria" w:hAnsi="Times New Roman" w:cs="Times New Roman"/>
                <w:color w:val="000000"/>
                <w:lang w:eastAsia="ja-JP"/>
              </w:rPr>
              <w:t>Камень естественный</w:t>
            </w:r>
          </w:p>
        </w:tc>
      </w:tr>
      <w:tr w:rsidR="00C50DDD" w14:paraId="7578D866" w14:textId="77777777">
        <w:trPr>
          <w:trHeight w:val="850"/>
        </w:trPr>
        <w:tc>
          <w:tcPr>
            <w:tcW w:w="675" w:type="dxa"/>
            <w:tcBorders>
              <w:top w:val="single" w:sz="4" w:space="0" w:color="auto"/>
              <w:left w:val="single" w:sz="4" w:space="0" w:color="auto"/>
              <w:bottom w:val="single" w:sz="4" w:space="0" w:color="auto"/>
              <w:right w:val="single" w:sz="4" w:space="0" w:color="auto"/>
            </w:tcBorders>
            <w:vAlign w:val="center"/>
          </w:tcPr>
          <w:p w14:paraId="0D627239" w14:textId="77777777" w:rsidR="00C50DDD" w:rsidRDefault="00B1090E">
            <w:pPr>
              <w:contextualSpacing/>
              <w:jc w:val="center"/>
              <w:rPr>
                <w:rFonts w:ascii="Times New Roman" w:eastAsia="Cambria" w:hAnsi="Times New Roman" w:cs="Times New Roman"/>
                <w:color w:val="000000"/>
              </w:rPr>
            </w:pPr>
            <w:r>
              <w:rPr>
                <w:rFonts w:ascii="Times New Roman" w:eastAsia="Cambria" w:hAnsi="Times New Roman" w:cs="Times New Roman"/>
                <w:color w:val="000000"/>
              </w:rPr>
              <w:t>5.</w:t>
            </w:r>
          </w:p>
        </w:tc>
        <w:tc>
          <w:tcPr>
            <w:tcW w:w="5446" w:type="dxa"/>
            <w:tcBorders>
              <w:top w:val="single" w:sz="4" w:space="0" w:color="auto"/>
              <w:left w:val="single" w:sz="4" w:space="0" w:color="auto"/>
              <w:bottom w:val="single" w:sz="4" w:space="0" w:color="auto"/>
              <w:right w:val="single" w:sz="4" w:space="0" w:color="auto"/>
            </w:tcBorders>
            <w:vAlign w:val="center"/>
          </w:tcPr>
          <w:p w14:paraId="14C4AB2F" w14:textId="77777777" w:rsidR="00C50DDD" w:rsidRDefault="00B1090E">
            <w:pPr>
              <w:contextualSpacing/>
              <w:jc w:val="center"/>
              <w:rPr>
                <w:rFonts w:ascii="Times New Roman" w:eastAsia="Cambria" w:hAnsi="Times New Roman" w:cs="Times New Roman"/>
                <w:color w:val="000000"/>
                <w:lang w:eastAsia="ja-JP"/>
              </w:rPr>
            </w:pPr>
            <w:r>
              <w:rPr>
                <w:rFonts w:ascii="Cambria" w:eastAsia="Cambria" w:hAnsi="Cambria" w:cs="Times New Roman"/>
                <w:noProof/>
                <w:color w:val="000000"/>
              </w:rPr>
              <mc:AlternateContent>
                <mc:Choice Requires="wpg">
                  <w:drawing>
                    <wp:anchor distT="0" distB="0" distL="114300" distR="114300" simplePos="0" relativeHeight="251663360" behindDoc="0" locked="0" layoutInCell="1" allowOverlap="1" wp14:anchorId="4AB7EF33" wp14:editId="0D6046BB">
                      <wp:simplePos x="0" y="0"/>
                      <wp:positionH relativeFrom="margin">
                        <wp:posOffset>1264285</wp:posOffset>
                      </wp:positionH>
                      <wp:positionV relativeFrom="margin">
                        <wp:posOffset>83820</wp:posOffset>
                      </wp:positionV>
                      <wp:extent cx="822960" cy="388620"/>
                      <wp:effectExtent l="0" t="0" r="0" b="0"/>
                      <wp:wrapSquare wrapText="bothSides"/>
                      <wp:docPr id="6" name="Рисунок 22" descr="Описание: ГОСТ 2.306-68 Единая система конструкторской документации (ЕСКД). Обозначения графические материалов и правила их нанесения на чертежах (с Изменениями 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ГОСТ 2.306-68 Единая система конструкторской документации (ЕСКД). Обозначения графические материалов и правила их нанесения на чертежах (с Изменениями N 1-4)"/>
                              <pic:cNvPicPr>
                                <a:picLocks noChangeAspect="1"/>
                              </pic:cNvPicPr>
                            </pic:nvPicPr>
                            <pic:blipFill>
                              <a:blip r:embed="rId58"/>
                              <a:stretch/>
                            </pic:blipFill>
                            <pic:spPr bwMode="auto">
                              <a:xfrm>
                                <a:off x="0" y="0"/>
                                <a:ext cx="822960" cy="388620"/>
                              </a:xfrm>
                              <a:prstGeom prst="rect">
                                <a:avLst/>
                              </a:prstGeom>
                              <a:noFill/>
                            </pic:spPr>
                          </pic:pic>
                        </a:graphicData>
                      </a:graphic>
                      <wp14:sizeRelH relativeFrom="page">
                        <wp14:pctWidth>0</wp14:pctWidth>
                      </wp14:sizeRelH>
                      <wp14:sizeRelV relativeFrom="page">
                        <wp14:pctHeight>0</wp14:pctHeight>
                      </wp14:sizeRelV>
                    </wp:anchor>
                  </w:drawing>
                </mc:Choice>
                <mc:Fallback xmlns:a="http://schemas.openxmlformats.org/drawingml/2006/main"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z-index:251663360;o:allowoverlap:true;o:allowincell:true;mso-position-horizontal-relative:margin;margin-left:99.5pt;mso-position-horizontal:absolute;mso-position-vertical-relative:margin;margin-top:6.6pt;mso-position-vertical:absolute;width:64.8pt;height:30.6pt;mso-wrap-distance-left:9.0pt;mso-wrap-distance-top:0.0pt;mso-wrap-distance-right:9.0pt;mso-wrap-distance-bottom:0.0pt;" stroked="false">
                      <v:path textboxrect="0,0,0,0"/>
                      <w10:wrap type="square"/>
                      <v:imagedata r:id="rId59" o:title=""/>
                    </v:shape>
                  </w:pict>
                </mc:Fallback>
              </mc:AlternateContent>
            </w:r>
          </w:p>
        </w:tc>
        <w:tc>
          <w:tcPr>
            <w:tcW w:w="3450" w:type="dxa"/>
            <w:tcBorders>
              <w:top w:val="single" w:sz="4" w:space="0" w:color="auto"/>
              <w:left w:val="single" w:sz="4" w:space="0" w:color="auto"/>
              <w:bottom w:val="single" w:sz="4" w:space="0" w:color="auto"/>
              <w:right w:val="single" w:sz="4" w:space="0" w:color="auto"/>
            </w:tcBorders>
            <w:vAlign w:val="center"/>
          </w:tcPr>
          <w:p w14:paraId="57E7DF92" w14:textId="77777777" w:rsidR="00C50DDD" w:rsidRDefault="00B1090E">
            <w:pPr>
              <w:contextualSpacing/>
              <w:jc w:val="center"/>
              <w:rPr>
                <w:rFonts w:ascii="Times New Roman" w:eastAsia="Cambria" w:hAnsi="Times New Roman" w:cs="Times New Roman"/>
                <w:color w:val="000000"/>
                <w:lang w:eastAsia="ja-JP"/>
              </w:rPr>
            </w:pPr>
            <w:r>
              <w:rPr>
                <w:rFonts w:ascii="Times New Roman" w:eastAsia="Cambria" w:hAnsi="Times New Roman" w:cs="Times New Roman"/>
                <w:color w:val="000000"/>
                <w:lang w:eastAsia="ja-JP"/>
              </w:rPr>
              <w:t>Бетон</w:t>
            </w:r>
          </w:p>
        </w:tc>
      </w:tr>
    </w:tbl>
    <w:p w14:paraId="3812C4A1" w14:textId="77777777" w:rsidR="00C50DDD" w:rsidRDefault="00C50DDD">
      <w:pPr>
        <w:spacing w:after="0" w:line="240" w:lineRule="auto"/>
        <w:ind w:firstLine="851"/>
        <w:jc w:val="both"/>
        <w:rPr>
          <w:rFonts w:ascii="Times New Roman" w:eastAsia="Times New Roman" w:hAnsi="Times New Roman" w:cs="Times New Roman"/>
          <w:sz w:val="28"/>
          <w:szCs w:val="28"/>
          <w:lang w:val="en-GB" w:eastAsia="ru-RU"/>
        </w:rPr>
      </w:pPr>
    </w:p>
    <w:p w14:paraId="430E2CD4" w14:textId="77777777" w:rsidR="00C50DDD" w:rsidRDefault="00B1090E">
      <w:pPr>
        <w:shd w:val="clear" w:color="000000" w:fill="auto"/>
        <w:spacing w:before="127" w:after="120" w:line="240" w:lineRule="auto"/>
        <w:ind w:right="84"/>
        <w:rPr>
          <w:rFonts w:ascii="Times New Roman" w:eastAsia="Calibri" w:hAnsi="Times New Roman" w:cs="Times New Roman"/>
          <w:sz w:val="28"/>
          <w:szCs w:val="28"/>
        </w:rPr>
      </w:pPr>
      <w:r>
        <w:rPr>
          <w:rFonts w:ascii="Times New Roman" w:eastAsia="Calibri" w:hAnsi="Times New Roman" w:cs="Times New Roman"/>
          <w:sz w:val="28"/>
          <w:szCs w:val="28"/>
        </w:rPr>
        <w:t>Примечание: керамика и силикатные материалы для кладки: угол наклона прямых 45⁰, расстояния между параллельными прямыми 2 мм и 4 мм.</w:t>
      </w:r>
      <w:bookmarkEnd w:id="30"/>
    </w:p>
    <w:p w14:paraId="11DAA0C7" w14:textId="77777777" w:rsidR="00C50DDD" w:rsidRDefault="00C50DDD">
      <w:pPr>
        <w:shd w:val="clear" w:color="000000" w:fill="auto"/>
        <w:spacing w:before="127" w:after="120" w:line="240" w:lineRule="auto"/>
        <w:ind w:left="5387" w:right="84"/>
        <w:jc w:val="both"/>
        <w:rPr>
          <w:rFonts w:ascii="Times New Roman" w:eastAsia="Calibri" w:hAnsi="Times New Roman" w:cs="Times New Roman"/>
        </w:rPr>
      </w:pPr>
    </w:p>
    <w:p w14:paraId="0B56AB04" w14:textId="77777777" w:rsidR="00C50DDD" w:rsidRDefault="00C50DDD">
      <w:pPr>
        <w:shd w:val="clear" w:color="000000" w:fill="auto"/>
        <w:spacing w:before="127" w:after="120" w:line="240" w:lineRule="auto"/>
        <w:ind w:left="5387" w:right="84"/>
        <w:jc w:val="both"/>
        <w:rPr>
          <w:rFonts w:ascii="Times New Roman" w:eastAsia="Calibri" w:hAnsi="Times New Roman" w:cs="Times New Roman"/>
        </w:rPr>
      </w:pPr>
    </w:p>
    <w:p w14:paraId="16EB7F30" w14:textId="77777777" w:rsidR="00C50DDD" w:rsidRDefault="00C50DDD">
      <w:pPr>
        <w:shd w:val="clear" w:color="000000" w:fill="auto"/>
        <w:spacing w:before="127" w:after="120" w:line="240" w:lineRule="auto"/>
        <w:ind w:left="5387" w:right="84"/>
        <w:jc w:val="both"/>
        <w:rPr>
          <w:rFonts w:ascii="Times New Roman" w:eastAsia="Calibri" w:hAnsi="Times New Roman" w:cs="Times New Roman"/>
        </w:rPr>
      </w:pPr>
    </w:p>
    <w:p w14:paraId="637B19E5" w14:textId="77777777" w:rsidR="00C50DDD" w:rsidRDefault="00C50DDD">
      <w:pPr>
        <w:shd w:val="clear" w:color="000000" w:fill="auto"/>
        <w:spacing w:before="127" w:after="120" w:line="240" w:lineRule="auto"/>
        <w:ind w:left="5387" w:right="84"/>
        <w:jc w:val="both"/>
        <w:rPr>
          <w:rFonts w:ascii="Times New Roman" w:eastAsia="Calibri" w:hAnsi="Times New Roman" w:cs="Times New Roman"/>
        </w:rPr>
      </w:pPr>
    </w:p>
    <w:p w14:paraId="049D4EA5" w14:textId="77777777" w:rsidR="00C50DDD" w:rsidRDefault="00C50DDD">
      <w:pPr>
        <w:shd w:val="clear" w:color="000000" w:fill="auto"/>
        <w:spacing w:before="127" w:after="120" w:line="240" w:lineRule="auto"/>
        <w:ind w:left="5387" w:right="84"/>
        <w:jc w:val="both"/>
        <w:rPr>
          <w:rFonts w:ascii="Times New Roman" w:eastAsia="Calibri" w:hAnsi="Times New Roman" w:cs="Times New Roman"/>
        </w:rPr>
      </w:pPr>
    </w:p>
    <w:p w14:paraId="21DECB5D" w14:textId="77777777" w:rsidR="00C50DDD" w:rsidRDefault="00C50DDD">
      <w:pPr>
        <w:shd w:val="clear" w:color="000000" w:fill="auto"/>
        <w:spacing w:before="127" w:after="120" w:line="240" w:lineRule="auto"/>
        <w:ind w:left="5387" w:right="84"/>
        <w:jc w:val="both"/>
        <w:rPr>
          <w:rFonts w:ascii="Times New Roman" w:eastAsia="Calibri" w:hAnsi="Times New Roman" w:cs="Times New Roman"/>
        </w:rPr>
      </w:pPr>
    </w:p>
    <w:p w14:paraId="7B2C63D5" w14:textId="77777777" w:rsidR="00C50DDD" w:rsidRDefault="00C50DDD">
      <w:pPr>
        <w:shd w:val="clear" w:color="000000" w:fill="auto"/>
        <w:spacing w:before="127" w:after="120" w:line="240" w:lineRule="auto"/>
        <w:ind w:left="5387" w:right="84"/>
        <w:jc w:val="both"/>
        <w:rPr>
          <w:rFonts w:ascii="Times New Roman" w:eastAsia="Calibri" w:hAnsi="Times New Roman" w:cs="Times New Roman"/>
        </w:rPr>
      </w:pPr>
    </w:p>
    <w:p w14:paraId="70FED34B" w14:textId="77777777" w:rsidR="00C50DDD" w:rsidRDefault="00C50DDD">
      <w:pPr>
        <w:shd w:val="clear" w:color="000000" w:fill="auto"/>
        <w:spacing w:before="127" w:after="120" w:line="240" w:lineRule="auto"/>
        <w:ind w:left="5387" w:right="84"/>
        <w:jc w:val="both"/>
        <w:rPr>
          <w:rFonts w:ascii="Times New Roman" w:eastAsia="Calibri" w:hAnsi="Times New Roman" w:cs="Times New Roman"/>
        </w:rPr>
      </w:pPr>
    </w:p>
    <w:p w14:paraId="7AFCDA41" w14:textId="77777777" w:rsidR="00C50DDD" w:rsidRDefault="00C50DDD">
      <w:pPr>
        <w:shd w:val="clear" w:color="000000" w:fill="auto"/>
        <w:spacing w:before="127" w:after="120" w:line="240" w:lineRule="auto"/>
        <w:ind w:left="5387" w:right="84"/>
        <w:jc w:val="both"/>
        <w:rPr>
          <w:rFonts w:ascii="Times New Roman" w:eastAsia="Calibri" w:hAnsi="Times New Roman" w:cs="Times New Roman"/>
        </w:rPr>
      </w:pPr>
    </w:p>
    <w:p w14:paraId="514DF31D" w14:textId="77777777" w:rsidR="00C50DDD" w:rsidRDefault="00C50DDD">
      <w:pPr>
        <w:shd w:val="clear" w:color="000000" w:fill="auto"/>
        <w:spacing w:before="127" w:after="120" w:line="240" w:lineRule="auto"/>
        <w:ind w:left="5387" w:right="84"/>
        <w:jc w:val="both"/>
        <w:rPr>
          <w:rFonts w:ascii="Times New Roman" w:eastAsia="Calibri" w:hAnsi="Times New Roman" w:cs="Times New Roman"/>
        </w:rPr>
      </w:pPr>
    </w:p>
    <w:p w14:paraId="367470FC" w14:textId="77777777" w:rsidR="00C50DDD" w:rsidRDefault="00C50DDD">
      <w:pPr>
        <w:shd w:val="clear" w:color="000000" w:fill="auto"/>
        <w:spacing w:before="127" w:after="120" w:line="240" w:lineRule="auto"/>
        <w:ind w:left="5387" w:right="84"/>
        <w:jc w:val="both"/>
        <w:rPr>
          <w:rFonts w:ascii="Times New Roman" w:eastAsia="Calibri" w:hAnsi="Times New Roman" w:cs="Times New Roman"/>
        </w:rPr>
      </w:pPr>
    </w:p>
    <w:p w14:paraId="2C1F3808" w14:textId="77777777" w:rsidR="00C50DDD" w:rsidRDefault="00C50DDD">
      <w:pPr>
        <w:shd w:val="clear" w:color="000000" w:fill="auto"/>
        <w:spacing w:before="127" w:after="120" w:line="240" w:lineRule="auto"/>
        <w:ind w:left="5387" w:right="84"/>
        <w:jc w:val="both"/>
        <w:rPr>
          <w:rFonts w:ascii="Times New Roman" w:eastAsia="Calibri" w:hAnsi="Times New Roman" w:cs="Times New Roman"/>
        </w:rPr>
      </w:pPr>
    </w:p>
    <w:p w14:paraId="44B5657F" w14:textId="77777777" w:rsidR="00C50DDD" w:rsidRDefault="00C50DDD">
      <w:pPr>
        <w:shd w:val="clear" w:color="000000" w:fill="auto"/>
        <w:spacing w:before="127" w:after="120" w:line="240" w:lineRule="auto"/>
        <w:ind w:left="5387" w:right="84"/>
        <w:jc w:val="both"/>
        <w:rPr>
          <w:rFonts w:ascii="Times New Roman" w:eastAsia="Calibri" w:hAnsi="Times New Roman" w:cs="Times New Roman"/>
        </w:rPr>
      </w:pPr>
    </w:p>
    <w:p w14:paraId="7E0383C3" w14:textId="77777777" w:rsidR="00C50DDD" w:rsidRDefault="00C50DDD">
      <w:pPr>
        <w:shd w:val="clear" w:color="000000" w:fill="auto"/>
        <w:spacing w:before="127" w:after="120" w:line="240" w:lineRule="auto"/>
        <w:ind w:left="5387" w:right="84"/>
        <w:jc w:val="both"/>
        <w:rPr>
          <w:rFonts w:ascii="Times New Roman" w:eastAsia="Calibri" w:hAnsi="Times New Roman" w:cs="Times New Roman"/>
        </w:rPr>
      </w:pPr>
    </w:p>
    <w:p w14:paraId="67E2CCBE" w14:textId="77777777" w:rsidR="00C50DDD" w:rsidRDefault="00C50DDD">
      <w:pPr>
        <w:spacing w:after="0" w:line="240" w:lineRule="auto"/>
        <w:rPr>
          <w:rFonts w:ascii="Times New Roman" w:eastAsia="Times New Roman" w:hAnsi="Times New Roman" w:cs="Times New Roman"/>
          <w:sz w:val="28"/>
          <w:szCs w:val="28"/>
          <w:highlight w:val="cyan"/>
          <w:lang w:eastAsia="ru-RU"/>
        </w:rPr>
      </w:pPr>
      <w:bookmarkStart w:id="31" w:name="_Hlk85106261"/>
    </w:p>
    <w:p w14:paraId="02D58D70" w14:textId="77777777" w:rsidR="00C50DDD" w:rsidRDefault="00B1090E">
      <w:pPr>
        <w:spacing w:after="0" w:line="240" w:lineRule="auto"/>
        <w:rPr>
          <w:rFonts w:ascii="Times New Roman" w:eastAsia="Times New Roman" w:hAnsi="Times New Roman" w:cs="Times New Roman"/>
          <w:sz w:val="28"/>
          <w:szCs w:val="28"/>
          <w:highlight w:val="cyan"/>
          <w:lang w:eastAsia="ru-RU"/>
        </w:rPr>
      </w:pPr>
      <w:r>
        <w:rPr>
          <w:rFonts w:ascii="Times New Roman" w:eastAsia="Times New Roman" w:hAnsi="Times New Roman" w:cs="Times New Roman"/>
          <w:sz w:val="28"/>
          <w:szCs w:val="28"/>
          <w:highlight w:val="cyan"/>
          <w:lang w:eastAsia="ru-RU"/>
        </w:rPr>
        <w:br w:type="page" w:clear="all"/>
      </w:r>
    </w:p>
    <w:p w14:paraId="559FB131" w14:textId="77777777" w:rsidR="00C50DDD" w:rsidRDefault="00B1090E">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№7</w:t>
      </w:r>
    </w:p>
    <w:p w14:paraId="6A5D84C9" w14:textId="77777777" w:rsidR="00C50DDD" w:rsidRDefault="00B1090E">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Инструкция по программированию</w:t>
      </w:r>
    </w:p>
    <w:p w14:paraId="20BBF7A7" w14:textId="77777777" w:rsidR="00C50DDD" w:rsidRDefault="00B1090E">
      <w:pPr>
        <w:spacing w:after="0" w:line="240" w:lineRule="auto"/>
        <w:jc w:val="right"/>
        <w:rPr>
          <w:rFonts w:ascii="Times New Roman" w:eastAsia="Times New Roman" w:hAnsi="Times New Roman" w:cs="Times New Roman"/>
          <w:sz w:val="28"/>
          <w:szCs w:val="28"/>
          <w:lang w:val="en-GB" w:eastAsia="ru-RU"/>
        </w:rPr>
      </w:pPr>
      <w:r>
        <w:rPr>
          <w:rFonts w:ascii="Times New Roman" w:eastAsia="Times New Roman" w:hAnsi="Times New Roman" w:cs="Times New Roman"/>
          <w:sz w:val="28"/>
          <w:szCs w:val="28"/>
          <w:lang w:eastAsia="ru-RU"/>
        </w:rPr>
        <w:t xml:space="preserve">сушильного шкафа. </w:t>
      </w:r>
      <w:r>
        <w:rPr>
          <w:rFonts w:ascii="Times New Roman" w:eastAsia="Times New Roman" w:hAnsi="Times New Roman" w:cs="Times New Roman"/>
          <w:sz w:val="28"/>
          <w:szCs w:val="28"/>
          <w:lang w:val="en-GB" w:eastAsia="ru-RU"/>
        </w:rPr>
        <w:t>Графики сушки.</w:t>
      </w:r>
    </w:p>
    <w:p w14:paraId="661872F8" w14:textId="77777777" w:rsidR="00C50DDD" w:rsidRDefault="00C50DDD">
      <w:pPr>
        <w:spacing w:after="0" w:line="240" w:lineRule="auto"/>
        <w:jc w:val="both"/>
        <w:rPr>
          <w:rFonts w:ascii="Times New Roman" w:eastAsia="Times New Roman" w:hAnsi="Times New Roman" w:cs="Times New Roman"/>
          <w:b/>
          <w:sz w:val="28"/>
          <w:szCs w:val="28"/>
          <w:lang w:val="en-GB" w:eastAsia="ru-RU"/>
        </w:rPr>
      </w:pPr>
    </w:p>
    <w:p w14:paraId="52FF81DD" w14:textId="77777777" w:rsidR="00C50DDD" w:rsidRDefault="00B1090E">
      <w:pPr>
        <w:spacing w:after="0" w:line="240" w:lineRule="auto"/>
        <w:ind w:firstLine="851"/>
        <w:jc w:val="both"/>
        <w:rPr>
          <w:rFonts w:ascii="Times New Roman" w:eastAsia="Times New Roman" w:hAnsi="Times New Roman" w:cs="Times New Roman"/>
          <w:b/>
          <w:sz w:val="28"/>
          <w:szCs w:val="28"/>
          <w:lang w:val="en-GB" w:eastAsia="ru-RU"/>
        </w:rPr>
      </w:pPr>
      <w:r>
        <w:rPr>
          <w:rFonts w:ascii="Times New Roman" w:eastAsia="Times New Roman" w:hAnsi="Times New Roman" w:cs="Times New Roman"/>
          <w:b/>
          <w:sz w:val="28"/>
          <w:szCs w:val="28"/>
          <w:lang w:val="en-GB" w:eastAsia="ru-RU"/>
        </w:rPr>
        <w:t>Ручка</w:t>
      </w:r>
    </w:p>
    <w:p w14:paraId="2F25D919" w14:textId="77777777" w:rsidR="00C50DDD" w:rsidRDefault="00B1090E" w:rsidP="000051F2">
      <w:pPr>
        <w:numPr>
          <w:ilvl w:val="0"/>
          <w:numId w:val="12"/>
        </w:numPr>
        <w:tabs>
          <w:tab w:val="left" w:pos="1134"/>
        </w:tabs>
        <w:spacing w:after="0" w:line="240" w:lineRule="auto"/>
        <w:ind w:left="0"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Открыть шкаф поворотом ручки вниз (вертикальное положение).</w:t>
      </w:r>
    </w:p>
    <w:p w14:paraId="5A065771" w14:textId="77777777" w:rsidR="00C50DDD" w:rsidRDefault="00B1090E" w:rsidP="000051F2">
      <w:pPr>
        <w:numPr>
          <w:ilvl w:val="0"/>
          <w:numId w:val="12"/>
        </w:numPr>
        <w:tabs>
          <w:tab w:val="left" w:pos="1134"/>
        </w:tabs>
        <w:spacing w:after="0" w:line="240" w:lineRule="auto"/>
        <w:ind w:left="0"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Загрузить изделия на решетки с расстоянием минимум 2 см друг от друга и расстоянием минимум 2 см друг над другом для хорошей циркуляции воздуха.</w:t>
      </w:r>
    </w:p>
    <w:p w14:paraId="40556F34" w14:textId="77777777" w:rsidR="00C50DDD" w:rsidRDefault="00B1090E" w:rsidP="000051F2">
      <w:pPr>
        <w:numPr>
          <w:ilvl w:val="0"/>
          <w:numId w:val="12"/>
        </w:numPr>
        <w:tabs>
          <w:tab w:val="left" w:pos="1134"/>
        </w:tabs>
        <w:spacing w:after="0" w:line="240" w:lineRule="auto"/>
        <w:ind w:left="0"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Закрыть дверку шкафа и расположить ручку в горизонтальном положении.</w:t>
      </w:r>
    </w:p>
    <w:p w14:paraId="2897FFF9" w14:textId="77777777" w:rsidR="00C50DDD" w:rsidRDefault="00B1090E">
      <w:pPr>
        <w:spacing w:after="0" w:line="240" w:lineRule="auto"/>
        <w:ind w:firstLine="851"/>
        <w:contextualSpacing/>
        <w:jc w:val="both"/>
        <w:rPr>
          <w:rFonts w:ascii="Times New Roman" w:eastAsia="Times New Roman" w:hAnsi="Times New Roman" w:cs="Times New Roman"/>
          <w:b/>
          <w:color w:val="000000"/>
          <w:sz w:val="28"/>
          <w:szCs w:val="28"/>
          <w:lang w:eastAsia="ja-JP"/>
        </w:rPr>
      </w:pPr>
      <w:r>
        <w:rPr>
          <w:rFonts w:ascii="Times New Roman" w:eastAsia="Times New Roman" w:hAnsi="Times New Roman" w:cs="Times New Roman"/>
          <w:b/>
          <w:color w:val="000000"/>
          <w:sz w:val="28"/>
          <w:szCs w:val="28"/>
          <w:lang w:eastAsia="ja-JP"/>
        </w:rPr>
        <w:t>Контроль отработанного воздуха</w:t>
      </w:r>
    </w:p>
    <w:p w14:paraId="6A43C461" w14:textId="77777777" w:rsidR="00C50DDD" w:rsidRDefault="00B1090E">
      <w:pPr>
        <w:spacing w:after="0" w:line="240" w:lineRule="auto"/>
        <w:ind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Сушильный шкаф имеет регулируемую двустворчатую заслонку на задней стенке для вывода отработанного воздуха. Отвод отработанного воздуха настраивается при помощи регулятора на передней стороне шкафа. Степень открытия заслонки отражена на рисунке.</w:t>
      </w:r>
    </w:p>
    <w:p w14:paraId="44D19DAC" w14:textId="77777777" w:rsidR="00C50DDD" w:rsidRDefault="00B1090E">
      <w:pPr>
        <w:spacing w:after="0" w:line="240" w:lineRule="auto"/>
        <w:contextualSpacing/>
        <w:jc w:val="center"/>
        <w:rPr>
          <w:rFonts w:ascii="Times New Roman" w:eastAsia="Times New Roman" w:hAnsi="Times New Roman" w:cs="Times New Roman"/>
          <w:color w:val="000000"/>
          <w:sz w:val="28"/>
          <w:szCs w:val="28"/>
          <w:lang w:eastAsia="ja-JP"/>
        </w:rPr>
      </w:pPr>
      <w:r>
        <w:rPr>
          <w:rFonts w:ascii="Times New Roman" w:eastAsia="Times New Roman" w:hAnsi="Times New Roman" w:cs="Times New Roman"/>
          <w:b/>
          <w:noProof/>
          <w:color w:val="000000"/>
          <w:sz w:val="28"/>
          <w:szCs w:val="28"/>
          <w:lang w:eastAsia="ru-RU"/>
        </w:rPr>
        <mc:AlternateContent>
          <mc:Choice Requires="wpg">
            <w:drawing>
              <wp:inline distT="0" distB="0" distL="0" distR="0" wp14:anchorId="4186272F" wp14:editId="529A1934">
                <wp:extent cx="4037610" cy="1686360"/>
                <wp:effectExtent l="0" t="0" r="1270" b="9525"/>
                <wp:docPr id="7" name="Рисунок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60"/>
                        <a:stretch/>
                      </pic:blipFill>
                      <pic:spPr bwMode="auto">
                        <a:xfrm>
                          <a:off x="0" y="0"/>
                          <a:ext cx="4049857" cy="1691475"/>
                        </a:xfrm>
                        <a:prstGeom prst="rect">
                          <a:avLst/>
                        </a:prstGeom>
                        <a:noFill/>
                        <a:ln>
                          <a:noFill/>
                        </a:ln>
                      </pic:spPr>
                    </pic:pic>
                  </a:graphicData>
                </a:graphic>
              </wp:inline>
            </w:drawing>
          </mc:Choice>
          <mc:Fallback xmlns:a="http://schemas.openxmlformats.org/drawingml/2006/main"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317.9pt;height:132.8pt;mso-wrap-distance-left:0.0pt;mso-wrap-distance-top:0.0pt;mso-wrap-distance-right:0.0pt;mso-wrap-distance-bottom:0.0pt;" stroked="f">
                <v:path textboxrect="0,0,0,0"/>
                <v:imagedata r:id="rId61" o:title=""/>
              </v:shape>
            </w:pict>
          </mc:Fallback>
        </mc:AlternateContent>
      </w:r>
    </w:p>
    <w:p w14:paraId="389AA08F" w14:textId="77777777" w:rsidR="00C50DDD" w:rsidRDefault="00C50DDD">
      <w:pPr>
        <w:spacing w:after="0" w:line="240" w:lineRule="auto"/>
        <w:ind w:firstLine="851"/>
        <w:contextualSpacing/>
        <w:jc w:val="both"/>
        <w:rPr>
          <w:rFonts w:ascii="Times New Roman" w:eastAsia="Times New Roman" w:hAnsi="Times New Roman" w:cs="Times New Roman"/>
          <w:color w:val="000000"/>
          <w:sz w:val="28"/>
          <w:szCs w:val="28"/>
          <w:lang w:eastAsia="ja-JP"/>
        </w:rPr>
      </w:pPr>
    </w:p>
    <w:p w14:paraId="1F0E55F5" w14:textId="77777777" w:rsidR="00C50DDD" w:rsidRDefault="00B1090E" w:rsidP="000051F2">
      <w:pPr>
        <w:numPr>
          <w:ilvl w:val="0"/>
          <w:numId w:val="12"/>
        </w:numPr>
        <w:tabs>
          <w:tab w:val="left" w:pos="1134"/>
        </w:tabs>
        <w:spacing w:after="0" w:line="240" w:lineRule="auto"/>
        <w:ind w:left="0"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Поставить регулятор в центральное положение.</w:t>
      </w:r>
    </w:p>
    <w:p w14:paraId="040460D7" w14:textId="77777777" w:rsidR="00C50DDD" w:rsidRDefault="00C50DDD">
      <w:pPr>
        <w:spacing w:after="0" w:line="240" w:lineRule="auto"/>
        <w:ind w:firstLine="851"/>
        <w:contextualSpacing/>
        <w:jc w:val="both"/>
        <w:rPr>
          <w:rFonts w:ascii="Times New Roman" w:eastAsia="Times New Roman" w:hAnsi="Times New Roman" w:cs="Times New Roman"/>
          <w:b/>
          <w:color w:val="000000"/>
          <w:sz w:val="28"/>
          <w:szCs w:val="28"/>
          <w:lang w:eastAsia="ja-JP"/>
        </w:rPr>
      </w:pPr>
    </w:p>
    <w:p w14:paraId="3703BA80" w14:textId="77777777" w:rsidR="00C50DDD" w:rsidRDefault="00B1090E">
      <w:pPr>
        <w:spacing w:after="0" w:line="240" w:lineRule="auto"/>
        <w:ind w:firstLine="851"/>
        <w:contextualSpacing/>
        <w:jc w:val="both"/>
        <w:rPr>
          <w:rFonts w:ascii="Times New Roman" w:eastAsia="Times New Roman" w:hAnsi="Times New Roman" w:cs="Times New Roman"/>
          <w:b/>
          <w:color w:val="000000"/>
          <w:sz w:val="28"/>
          <w:szCs w:val="28"/>
          <w:lang w:eastAsia="ja-JP"/>
        </w:rPr>
      </w:pPr>
      <w:r>
        <w:rPr>
          <w:rFonts w:ascii="Times New Roman" w:eastAsia="Times New Roman" w:hAnsi="Times New Roman" w:cs="Times New Roman"/>
          <w:b/>
          <w:color w:val="000000"/>
          <w:sz w:val="28"/>
          <w:szCs w:val="28"/>
          <w:lang w:eastAsia="ja-JP"/>
        </w:rPr>
        <w:t>Контроллер</w:t>
      </w:r>
    </w:p>
    <w:p w14:paraId="2516824A" w14:textId="77777777" w:rsidR="00C50DDD" w:rsidRDefault="00B1090E">
      <w:pPr>
        <w:spacing w:after="0" w:line="240" w:lineRule="auto"/>
        <w:ind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noProof/>
          <w:color w:val="000000"/>
          <w:sz w:val="28"/>
          <w:szCs w:val="28"/>
          <w:lang w:eastAsia="ru-RU"/>
        </w:rPr>
        <mc:AlternateContent>
          <mc:Choice Requires="wpg">
            <w:drawing>
              <wp:inline distT="0" distB="0" distL="0" distR="0" wp14:anchorId="7CC5C5A4" wp14:editId="4A3C180B">
                <wp:extent cx="587938" cy="700644"/>
                <wp:effectExtent l="0" t="0" r="3175"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62"/>
                        <a:srcRect l="54678"/>
                        <a:stretch/>
                      </pic:blipFill>
                      <pic:spPr bwMode="auto">
                        <a:xfrm>
                          <a:off x="0" y="0"/>
                          <a:ext cx="587938" cy="700644"/>
                        </a:xfrm>
                        <a:prstGeom prst="rect">
                          <a:avLst/>
                        </a:prstGeom>
                        <a:noFill/>
                        <a:ln>
                          <a:noFill/>
                        </a:ln>
                      </pic:spPr>
                    </pic:pic>
                  </a:graphicData>
                </a:graphic>
              </wp:inline>
            </w:drawing>
          </mc:Choice>
          <mc:Fallback xmlns:a="http://schemas.openxmlformats.org/drawingml/2006/main"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46.3pt;height:55.2pt;mso-wrap-distance-left:0.0pt;mso-wrap-distance-top:0.0pt;mso-wrap-distance-right:0.0pt;mso-wrap-distance-bottom:0.0pt;" stroked="f">
                <v:path textboxrect="0,0,0,0"/>
                <v:imagedata r:id="rId63" o:title=""/>
              </v:shape>
            </w:pict>
          </mc:Fallback>
        </mc:AlternateContent>
      </w:r>
      <w:r>
        <w:rPr>
          <w:rFonts w:ascii="Times New Roman" w:eastAsia="Times New Roman" w:hAnsi="Times New Roman" w:cs="Times New Roman"/>
          <w:color w:val="000000"/>
          <w:sz w:val="28"/>
          <w:szCs w:val="28"/>
          <w:lang w:eastAsia="ja-JP"/>
        </w:rPr>
        <w:t xml:space="preserve"> – Кнопка включения/выключения сушильного шкафа.</w:t>
      </w:r>
    </w:p>
    <w:p w14:paraId="6B9116CA" w14:textId="77777777" w:rsidR="00C50DDD" w:rsidRDefault="00B1090E">
      <w:pPr>
        <w:spacing w:after="0" w:line="240" w:lineRule="auto"/>
        <w:ind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Ниже представлен дисплей (цифра 1) для программирования сушильного шкафа и приведены назначения кнопок (цифра 2).</w:t>
      </w:r>
    </w:p>
    <w:p w14:paraId="38242F48" w14:textId="77777777" w:rsidR="00C50DDD" w:rsidRDefault="00B1090E">
      <w:pPr>
        <w:spacing w:after="0" w:line="240" w:lineRule="auto"/>
        <w:contextualSpacing/>
        <w:jc w:val="center"/>
        <w:rPr>
          <w:rFonts w:ascii="Times New Roman" w:eastAsia="Times New Roman" w:hAnsi="Times New Roman" w:cs="Times New Roman"/>
          <w:color w:val="000000"/>
          <w:sz w:val="28"/>
          <w:szCs w:val="28"/>
          <w:lang w:eastAsia="ja-JP"/>
        </w:rPr>
      </w:pPr>
      <w:r>
        <w:rPr>
          <w:rFonts w:ascii="Times New Roman" w:eastAsia="Times New Roman" w:hAnsi="Times New Roman" w:cs="Times New Roman"/>
          <w:noProof/>
          <w:color w:val="365F91"/>
          <w:spacing w:val="2"/>
          <w:sz w:val="28"/>
          <w:szCs w:val="28"/>
          <w:lang w:eastAsia="ru-RU"/>
        </w:rPr>
        <mc:AlternateContent>
          <mc:Choice Requires="wpg">
            <w:drawing>
              <wp:inline distT="0" distB="0" distL="0" distR="0" wp14:anchorId="7E733463" wp14:editId="24ADA45D">
                <wp:extent cx="3782060" cy="1752030"/>
                <wp:effectExtent l="0" t="0" r="8890" b="635"/>
                <wp:docPr id="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64"/>
                        <a:stretch/>
                      </pic:blipFill>
                      <pic:spPr bwMode="auto">
                        <a:xfrm>
                          <a:off x="0" y="0"/>
                          <a:ext cx="3782060" cy="1752030"/>
                        </a:xfrm>
                        <a:prstGeom prst="rect">
                          <a:avLst/>
                        </a:prstGeom>
                        <a:noFill/>
                        <a:ln>
                          <a:noFill/>
                        </a:ln>
                      </pic:spPr>
                    </pic:pic>
                  </a:graphicData>
                </a:graphic>
              </wp:inline>
            </w:drawing>
          </mc:Choice>
          <mc:Fallback xmlns:a="http://schemas.openxmlformats.org/drawingml/2006/main"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297.8pt;height:138.0pt;mso-wrap-distance-left:0.0pt;mso-wrap-distance-top:0.0pt;mso-wrap-distance-right:0.0pt;mso-wrap-distance-bottom:0.0pt;" stroked="f">
                <v:path textboxrect="0,0,0,0"/>
                <v:imagedata r:id="rId65" o:title=""/>
              </v:shape>
            </w:pict>
          </mc:Fallback>
        </mc:AlternateContent>
      </w:r>
    </w:p>
    <w:p w14:paraId="5F36A636" w14:textId="77777777" w:rsidR="00C50DDD" w:rsidRDefault="00B1090E">
      <w:pPr>
        <w:spacing w:after="0" w:line="240" w:lineRule="auto"/>
        <w:ind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Клавиши «Пуск»/«Пауза»/«Стоп», «Меню», «Назад» и «Вызов информационного меню».</w:t>
      </w:r>
    </w:p>
    <w:p w14:paraId="4E934347" w14:textId="77777777" w:rsidR="00C50DDD" w:rsidRDefault="00B1090E">
      <w:pPr>
        <w:spacing w:after="0" w:line="240" w:lineRule="auto"/>
        <w:ind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lastRenderedPageBreak/>
        <w:t>Колесо настройки (цифра 3).</w:t>
      </w:r>
    </w:p>
    <w:p w14:paraId="0288D696" w14:textId="77777777" w:rsidR="00C50DDD" w:rsidRDefault="00B1090E" w:rsidP="000051F2">
      <w:pPr>
        <w:numPr>
          <w:ilvl w:val="0"/>
          <w:numId w:val="12"/>
        </w:numPr>
        <w:tabs>
          <w:tab w:val="left" w:pos="1134"/>
        </w:tabs>
        <w:spacing w:after="0" w:line="240" w:lineRule="auto"/>
        <w:ind w:left="0"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Нажать кнопку «Вкл.» сушильного шкафа и дождаться, когда на дисплее появится температурное обозначение, дата и время, номер программы и номер сегмента в верхней части дисплея.</w:t>
      </w:r>
    </w:p>
    <w:p w14:paraId="569CD929" w14:textId="77777777" w:rsidR="00C50DDD" w:rsidRDefault="00B1090E" w:rsidP="000051F2">
      <w:pPr>
        <w:numPr>
          <w:ilvl w:val="0"/>
          <w:numId w:val="12"/>
        </w:numPr>
        <w:tabs>
          <w:tab w:val="left" w:pos="1134"/>
        </w:tabs>
        <w:spacing w:after="0" w:line="240" w:lineRule="auto"/>
        <w:ind w:left="0"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Нажать кнопку «Меню». На дисплее появится 7 точек меню, у каждой точки свое назначение:</w:t>
      </w:r>
    </w:p>
    <w:p w14:paraId="5A43DB3A" w14:textId="77777777" w:rsidR="00C50DDD" w:rsidRDefault="00B1090E">
      <w:pPr>
        <w:spacing w:after="0" w:line="240" w:lineRule="auto"/>
        <w:ind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1-Программа показать;</w:t>
      </w:r>
    </w:p>
    <w:p w14:paraId="783E2F09" w14:textId="77777777" w:rsidR="00C50DDD" w:rsidRDefault="00B1090E">
      <w:pPr>
        <w:spacing w:after="0" w:line="240" w:lineRule="auto"/>
        <w:ind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2-Программа О запуск;</w:t>
      </w:r>
    </w:p>
    <w:p w14:paraId="049F6CDA" w14:textId="77777777" w:rsidR="00C50DDD" w:rsidRDefault="00B1090E">
      <w:pPr>
        <w:spacing w:after="0" w:line="240" w:lineRule="auto"/>
        <w:ind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3-Ввод программы;</w:t>
      </w:r>
    </w:p>
    <w:p w14:paraId="731F8EFB" w14:textId="77777777" w:rsidR="00C50DDD" w:rsidRDefault="00B1090E">
      <w:pPr>
        <w:spacing w:after="0" w:line="240" w:lineRule="auto"/>
        <w:ind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4-Программа копировать;</w:t>
      </w:r>
    </w:p>
    <w:p w14:paraId="1CBD1E55" w14:textId="77777777" w:rsidR="00C50DDD" w:rsidRDefault="00B1090E">
      <w:pPr>
        <w:spacing w:after="0" w:line="240" w:lineRule="auto"/>
        <w:ind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5-Программа удалить;</w:t>
      </w:r>
    </w:p>
    <w:p w14:paraId="1E417321" w14:textId="77777777" w:rsidR="00C50DDD" w:rsidRDefault="00B1090E">
      <w:pPr>
        <w:spacing w:after="0" w:line="240" w:lineRule="auto"/>
        <w:ind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6-Спецификация, выбор;</w:t>
      </w:r>
    </w:p>
    <w:p w14:paraId="4FEA8112" w14:textId="77777777" w:rsidR="00C50DDD" w:rsidRDefault="00B1090E">
      <w:pPr>
        <w:spacing w:after="0" w:line="240" w:lineRule="auto"/>
        <w:ind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7-Настройки.</w:t>
      </w:r>
    </w:p>
    <w:p w14:paraId="72665F56" w14:textId="77777777" w:rsidR="00C50DDD" w:rsidRDefault="00B1090E">
      <w:pPr>
        <w:spacing w:after="0" w:line="240" w:lineRule="auto"/>
        <w:ind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Вращая колесо настройки влево или вправо, можно выбрать нужное значение. Нажатие по центру колеса настройки дает «Подтверждение действия» (далее – Подтвердить).</w:t>
      </w:r>
    </w:p>
    <w:p w14:paraId="5C64513D" w14:textId="77777777" w:rsidR="00C50DDD" w:rsidRDefault="00B1090E" w:rsidP="000051F2">
      <w:pPr>
        <w:numPr>
          <w:ilvl w:val="0"/>
          <w:numId w:val="12"/>
        </w:numPr>
        <w:tabs>
          <w:tab w:val="left" w:pos="1134"/>
        </w:tabs>
        <w:spacing w:after="0" w:line="240" w:lineRule="auto"/>
        <w:ind w:left="0"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 xml:space="preserve">Выбрать в «Меню» пункт «Ввод программы» – Подтвердить. </w:t>
      </w:r>
    </w:p>
    <w:p w14:paraId="0F8D79B0" w14:textId="77777777" w:rsidR="00C50DDD" w:rsidRDefault="00B1090E">
      <w:pPr>
        <w:spacing w:after="0" w:line="240" w:lineRule="auto"/>
        <w:ind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 xml:space="preserve">Появится мигающие значение вверху дисплея </w:t>
      </w:r>
      <w:r>
        <w:rPr>
          <w:rFonts w:ascii="Times New Roman" w:eastAsia="Times New Roman" w:hAnsi="Times New Roman" w:cs="Times New Roman"/>
          <w:color w:val="000000"/>
          <w:sz w:val="28"/>
          <w:szCs w:val="28"/>
          <w:lang w:val="en-US" w:eastAsia="ja-JP"/>
        </w:rPr>
        <w:t>P</w:t>
      </w:r>
      <w:r>
        <w:rPr>
          <w:rFonts w:ascii="Times New Roman" w:eastAsia="Times New Roman" w:hAnsi="Times New Roman" w:cs="Times New Roman"/>
          <w:color w:val="000000"/>
          <w:sz w:val="28"/>
          <w:szCs w:val="28"/>
          <w:lang w:eastAsia="ja-JP"/>
        </w:rPr>
        <w:t xml:space="preserve">01-, необходимо. Подтвердить – получить </w:t>
      </w:r>
      <w:r>
        <w:rPr>
          <w:rFonts w:ascii="Times New Roman" w:eastAsia="Times New Roman" w:hAnsi="Times New Roman" w:cs="Times New Roman"/>
          <w:color w:val="000000"/>
          <w:sz w:val="28"/>
          <w:szCs w:val="28"/>
          <w:lang w:val="en-US" w:eastAsia="ja-JP"/>
        </w:rPr>
        <w:t>P</w:t>
      </w:r>
      <w:r>
        <w:rPr>
          <w:rFonts w:ascii="Times New Roman" w:eastAsia="Times New Roman" w:hAnsi="Times New Roman" w:cs="Times New Roman"/>
          <w:color w:val="000000"/>
          <w:sz w:val="28"/>
          <w:szCs w:val="28"/>
          <w:lang w:eastAsia="ja-JP"/>
        </w:rPr>
        <w:t>01-</w:t>
      </w:r>
      <w:r>
        <w:rPr>
          <w:rFonts w:ascii="Times New Roman" w:eastAsia="Times New Roman" w:hAnsi="Times New Roman" w:cs="Times New Roman"/>
          <w:color w:val="000000"/>
          <w:sz w:val="28"/>
          <w:szCs w:val="28"/>
          <w:lang w:val="en-US" w:eastAsia="ja-JP"/>
        </w:rPr>
        <w:t>S</w:t>
      </w:r>
      <w:r>
        <w:rPr>
          <w:rFonts w:ascii="Times New Roman" w:eastAsia="Times New Roman" w:hAnsi="Times New Roman" w:cs="Times New Roman"/>
          <w:color w:val="000000"/>
          <w:sz w:val="28"/>
          <w:szCs w:val="28"/>
          <w:lang w:eastAsia="ja-JP"/>
        </w:rPr>
        <w:t>01.</w:t>
      </w:r>
    </w:p>
    <w:p w14:paraId="41821753" w14:textId="77777777" w:rsidR="00C50DDD" w:rsidRDefault="00B1090E">
      <w:pPr>
        <w:spacing w:after="0" w:line="240" w:lineRule="auto"/>
        <w:ind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 xml:space="preserve">Введение имени программы: </w:t>
      </w:r>
      <w:r>
        <w:rPr>
          <w:rFonts w:ascii="Times New Roman" w:eastAsia="Times New Roman" w:hAnsi="Times New Roman" w:cs="Times New Roman"/>
          <w:b/>
          <w:color w:val="000000"/>
          <w:sz w:val="28"/>
          <w:szCs w:val="28"/>
          <w:lang w:val="en-US" w:eastAsia="ja-JP"/>
        </w:rPr>
        <w:t>SUSHCA</w:t>
      </w:r>
      <w:r>
        <w:rPr>
          <w:rFonts w:ascii="Times New Roman" w:eastAsia="Times New Roman" w:hAnsi="Times New Roman" w:cs="Times New Roman"/>
          <w:b/>
          <w:color w:val="000000"/>
          <w:sz w:val="28"/>
          <w:szCs w:val="28"/>
          <w:lang w:eastAsia="ja-JP"/>
        </w:rPr>
        <w:t xml:space="preserve"> 60</w:t>
      </w:r>
      <w:r>
        <w:rPr>
          <w:rFonts w:ascii="Times New Roman" w:eastAsia="Times New Roman" w:hAnsi="Times New Roman" w:cs="Times New Roman"/>
          <w:color w:val="000000"/>
          <w:sz w:val="28"/>
          <w:szCs w:val="28"/>
          <w:lang w:eastAsia="ja-JP"/>
        </w:rPr>
        <w:t xml:space="preserve"> или </w:t>
      </w:r>
      <w:r>
        <w:rPr>
          <w:rFonts w:ascii="Times New Roman" w:eastAsia="Times New Roman" w:hAnsi="Times New Roman" w:cs="Times New Roman"/>
          <w:b/>
          <w:color w:val="000000"/>
          <w:sz w:val="28"/>
          <w:szCs w:val="28"/>
          <w:lang w:val="en-US" w:eastAsia="ja-JP"/>
        </w:rPr>
        <w:t>SUSHCA</w:t>
      </w:r>
      <w:r>
        <w:rPr>
          <w:rFonts w:ascii="Times New Roman" w:eastAsia="Times New Roman" w:hAnsi="Times New Roman" w:cs="Times New Roman"/>
          <w:b/>
          <w:color w:val="000000"/>
          <w:sz w:val="28"/>
          <w:szCs w:val="28"/>
          <w:lang w:eastAsia="ja-JP"/>
        </w:rPr>
        <w:t xml:space="preserve"> 50 </w:t>
      </w:r>
      <w:r>
        <w:rPr>
          <w:rFonts w:ascii="Times New Roman" w:eastAsia="Times New Roman" w:hAnsi="Times New Roman" w:cs="Times New Roman"/>
          <w:bCs/>
          <w:color w:val="000000"/>
          <w:sz w:val="28"/>
          <w:szCs w:val="28"/>
          <w:lang w:eastAsia="ja-JP"/>
        </w:rPr>
        <w:t xml:space="preserve">(если программируете </w:t>
      </w:r>
      <w:r>
        <w:rPr>
          <w:rFonts w:ascii="Times New Roman" w:eastAsia="Times New Roman" w:hAnsi="Times New Roman" w:cs="Times New Roman"/>
          <w:bCs/>
          <w:color w:val="000000"/>
          <w:sz w:val="28"/>
          <w:szCs w:val="28"/>
          <w:lang w:val="en-US" w:eastAsia="ja-JP"/>
        </w:rPr>
        <w:t>P</w:t>
      </w:r>
      <w:r>
        <w:rPr>
          <w:rFonts w:ascii="Times New Roman" w:eastAsia="Times New Roman" w:hAnsi="Times New Roman" w:cs="Times New Roman"/>
          <w:bCs/>
          <w:color w:val="000000"/>
          <w:sz w:val="28"/>
          <w:szCs w:val="28"/>
          <w:lang w:eastAsia="ja-JP"/>
        </w:rPr>
        <w:t>02).</w:t>
      </w:r>
    </w:p>
    <w:p w14:paraId="36C5A272" w14:textId="77777777" w:rsidR="00C50DDD" w:rsidRDefault="00B1090E">
      <w:pPr>
        <w:spacing w:after="0" w:line="240" w:lineRule="auto"/>
        <w:ind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 xml:space="preserve">Вращая колесо настройки влево или вправо, найти нужную букву и каждый раз ее подтвердить. «Пробел» в конце сделать просто нажатием колеса настройки. Цифры вводятся аналогично буквам. Должно получиться </w:t>
      </w:r>
      <w:r>
        <w:rPr>
          <w:rFonts w:ascii="Times New Roman" w:eastAsia="Times New Roman" w:hAnsi="Times New Roman" w:cs="Times New Roman"/>
          <w:b/>
          <w:bCs/>
          <w:color w:val="000000"/>
          <w:sz w:val="28"/>
          <w:szCs w:val="28"/>
          <w:lang w:val="en-US" w:eastAsia="ja-JP"/>
        </w:rPr>
        <w:t>SUSHCA</w:t>
      </w:r>
      <w:r>
        <w:rPr>
          <w:rFonts w:ascii="Times New Roman" w:eastAsia="Times New Roman" w:hAnsi="Times New Roman" w:cs="Times New Roman"/>
          <w:b/>
          <w:bCs/>
          <w:color w:val="000000"/>
          <w:sz w:val="28"/>
          <w:szCs w:val="28"/>
          <w:lang w:eastAsia="ja-JP"/>
        </w:rPr>
        <w:t xml:space="preserve"> 60</w:t>
      </w:r>
      <w:r>
        <w:rPr>
          <w:rFonts w:ascii="Times New Roman" w:eastAsia="Times New Roman" w:hAnsi="Times New Roman" w:cs="Times New Roman"/>
          <w:color w:val="000000"/>
          <w:sz w:val="28"/>
          <w:szCs w:val="28"/>
          <w:lang w:eastAsia="ja-JP"/>
        </w:rPr>
        <w:t xml:space="preserve"> или </w:t>
      </w:r>
      <w:r>
        <w:rPr>
          <w:rFonts w:ascii="Times New Roman" w:eastAsia="Times New Roman" w:hAnsi="Times New Roman" w:cs="Times New Roman"/>
          <w:b/>
          <w:bCs/>
          <w:color w:val="000000"/>
          <w:sz w:val="28"/>
          <w:szCs w:val="28"/>
          <w:lang w:val="en-US" w:eastAsia="ja-JP"/>
        </w:rPr>
        <w:t>SUSHCA</w:t>
      </w:r>
      <w:r>
        <w:rPr>
          <w:rFonts w:ascii="Times New Roman" w:eastAsia="Times New Roman" w:hAnsi="Times New Roman" w:cs="Times New Roman"/>
          <w:b/>
          <w:bCs/>
          <w:color w:val="000000"/>
          <w:sz w:val="28"/>
          <w:szCs w:val="28"/>
          <w:lang w:eastAsia="ja-JP"/>
        </w:rPr>
        <w:t xml:space="preserve"> 50</w:t>
      </w:r>
      <w:r>
        <w:rPr>
          <w:rFonts w:ascii="Times New Roman" w:eastAsia="Times New Roman" w:hAnsi="Times New Roman" w:cs="Times New Roman"/>
          <w:color w:val="000000"/>
          <w:sz w:val="28"/>
          <w:szCs w:val="28"/>
          <w:lang w:eastAsia="ja-JP"/>
        </w:rPr>
        <w:t>. Нажать подтвердить несколько раз, пока не осуществится переход на следующий сегмент программы.</w:t>
      </w:r>
    </w:p>
    <w:p w14:paraId="56F5BA57" w14:textId="77777777" w:rsidR="00C50DDD" w:rsidRDefault="00B1090E" w:rsidP="000051F2">
      <w:pPr>
        <w:numPr>
          <w:ilvl w:val="0"/>
          <w:numId w:val="12"/>
        </w:numPr>
        <w:tabs>
          <w:tab w:val="left" w:pos="1134"/>
        </w:tabs>
        <w:spacing w:after="0" w:line="240" w:lineRule="auto"/>
        <w:ind w:left="0"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 xml:space="preserve">Появляется новый экран дисплея с </w:t>
      </w:r>
      <w:r>
        <w:rPr>
          <w:rFonts w:ascii="Times New Roman" w:eastAsia="Times New Roman" w:hAnsi="Times New Roman" w:cs="Times New Roman"/>
          <w:color w:val="000000"/>
          <w:sz w:val="28"/>
          <w:szCs w:val="28"/>
          <w:lang w:val="en-US" w:eastAsia="ja-JP"/>
        </w:rPr>
        <w:t>P</w:t>
      </w:r>
      <w:r>
        <w:rPr>
          <w:rFonts w:ascii="Times New Roman" w:eastAsia="Times New Roman" w:hAnsi="Times New Roman" w:cs="Times New Roman"/>
          <w:color w:val="000000"/>
          <w:sz w:val="28"/>
          <w:szCs w:val="28"/>
          <w:lang w:eastAsia="ja-JP"/>
        </w:rPr>
        <w:t>01-</w:t>
      </w:r>
      <w:r>
        <w:rPr>
          <w:rFonts w:ascii="Times New Roman" w:eastAsia="Times New Roman" w:hAnsi="Times New Roman" w:cs="Times New Roman"/>
          <w:color w:val="000000"/>
          <w:sz w:val="28"/>
          <w:szCs w:val="28"/>
          <w:lang w:val="en-US" w:eastAsia="ja-JP"/>
        </w:rPr>
        <w:t>S</w:t>
      </w:r>
      <w:r>
        <w:rPr>
          <w:rFonts w:ascii="Times New Roman" w:eastAsia="Times New Roman" w:hAnsi="Times New Roman" w:cs="Times New Roman"/>
          <w:color w:val="000000"/>
          <w:sz w:val="28"/>
          <w:szCs w:val="28"/>
          <w:lang w:eastAsia="ja-JP"/>
        </w:rPr>
        <w:t xml:space="preserve">01 или </w:t>
      </w:r>
      <w:r>
        <w:rPr>
          <w:rFonts w:ascii="Times New Roman" w:eastAsia="Times New Roman" w:hAnsi="Times New Roman" w:cs="Times New Roman"/>
          <w:color w:val="000000"/>
          <w:sz w:val="28"/>
          <w:szCs w:val="28"/>
          <w:lang w:val="en-US" w:eastAsia="ja-JP"/>
        </w:rPr>
        <w:t>P</w:t>
      </w:r>
      <w:r>
        <w:rPr>
          <w:rFonts w:ascii="Times New Roman" w:eastAsia="Times New Roman" w:hAnsi="Times New Roman" w:cs="Times New Roman"/>
          <w:color w:val="000000"/>
          <w:sz w:val="28"/>
          <w:szCs w:val="28"/>
          <w:lang w:eastAsia="ja-JP"/>
        </w:rPr>
        <w:t>02-</w:t>
      </w:r>
      <w:r>
        <w:rPr>
          <w:rFonts w:ascii="Times New Roman" w:eastAsia="Times New Roman" w:hAnsi="Times New Roman" w:cs="Times New Roman"/>
          <w:color w:val="000000"/>
          <w:sz w:val="28"/>
          <w:szCs w:val="28"/>
          <w:lang w:val="en-US" w:eastAsia="ja-JP"/>
        </w:rPr>
        <w:t>S</w:t>
      </w:r>
      <w:r>
        <w:rPr>
          <w:rFonts w:ascii="Times New Roman" w:eastAsia="Times New Roman" w:hAnsi="Times New Roman" w:cs="Times New Roman"/>
          <w:color w:val="000000"/>
          <w:sz w:val="28"/>
          <w:szCs w:val="28"/>
          <w:lang w:eastAsia="ja-JP"/>
        </w:rPr>
        <w:t xml:space="preserve">01 (если программируете </w:t>
      </w:r>
      <w:r>
        <w:rPr>
          <w:rFonts w:ascii="Times New Roman" w:eastAsia="Times New Roman" w:hAnsi="Times New Roman" w:cs="Times New Roman"/>
          <w:color w:val="000000"/>
          <w:sz w:val="28"/>
          <w:szCs w:val="28"/>
          <w:lang w:val="en-US" w:eastAsia="ja-JP"/>
        </w:rPr>
        <w:t>P</w:t>
      </w:r>
      <w:r>
        <w:rPr>
          <w:rFonts w:ascii="Times New Roman" w:eastAsia="Times New Roman" w:hAnsi="Times New Roman" w:cs="Times New Roman"/>
          <w:color w:val="000000"/>
          <w:sz w:val="28"/>
          <w:szCs w:val="28"/>
          <w:lang w:eastAsia="ja-JP"/>
        </w:rPr>
        <w:t>02).</w:t>
      </w:r>
    </w:p>
    <w:p w14:paraId="2BFA8E06" w14:textId="77777777" w:rsidR="00C50DDD" w:rsidRDefault="00B1090E">
      <w:pPr>
        <w:spacing w:after="0" w:line="240" w:lineRule="auto"/>
        <w:ind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val="en-US" w:eastAsia="ja-JP"/>
        </w:rPr>
        <w:t>S</w:t>
      </w:r>
      <w:r>
        <w:rPr>
          <w:rFonts w:ascii="Times New Roman" w:eastAsia="Times New Roman" w:hAnsi="Times New Roman" w:cs="Times New Roman"/>
          <w:color w:val="000000"/>
          <w:sz w:val="28"/>
          <w:szCs w:val="28"/>
          <w:lang w:eastAsia="ja-JP"/>
        </w:rPr>
        <w:t xml:space="preserve">01 мигает, его подтвердить и перейти на следующее значение </w:t>
      </w:r>
      <w:r>
        <w:rPr>
          <w:rFonts w:ascii="Times New Roman" w:eastAsia="Times New Roman" w:hAnsi="Times New Roman" w:cs="Times New Roman"/>
          <w:color w:val="000000"/>
          <w:sz w:val="28"/>
          <w:szCs w:val="28"/>
          <w:lang w:val="en-US" w:eastAsia="ja-JP"/>
        </w:rPr>
        <w:t>TA</w:t>
      </w:r>
      <w:r>
        <w:rPr>
          <w:rFonts w:ascii="Times New Roman" w:eastAsia="Times New Roman" w:hAnsi="Times New Roman" w:cs="Times New Roman"/>
          <w:color w:val="000000"/>
          <w:sz w:val="28"/>
          <w:szCs w:val="28"/>
          <w:lang w:eastAsia="ja-JP"/>
        </w:rPr>
        <w:t xml:space="preserve">= 00 (сегмент исходной температуры, от которой ведется программирование). </w:t>
      </w:r>
    </w:p>
    <w:p w14:paraId="46273DAB" w14:textId="77777777" w:rsidR="00C50DDD" w:rsidRDefault="00B1090E">
      <w:pPr>
        <w:spacing w:after="0" w:line="240" w:lineRule="auto"/>
        <w:ind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 xml:space="preserve">Выставить </w:t>
      </w:r>
      <w:r>
        <w:rPr>
          <w:rFonts w:ascii="Times New Roman" w:eastAsia="Times New Roman" w:hAnsi="Times New Roman" w:cs="Times New Roman"/>
          <w:color w:val="000000"/>
          <w:sz w:val="28"/>
          <w:szCs w:val="28"/>
          <w:lang w:val="en-US" w:eastAsia="ja-JP"/>
        </w:rPr>
        <w:t>TA</w:t>
      </w:r>
      <w:r>
        <w:rPr>
          <w:rFonts w:ascii="Times New Roman" w:eastAsia="Times New Roman" w:hAnsi="Times New Roman" w:cs="Times New Roman"/>
          <w:color w:val="000000"/>
          <w:sz w:val="28"/>
          <w:szCs w:val="28"/>
          <w:lang w:eastAsia="ja-JP"/>
        </w:rPr>
        <w:t>= 25</w:t>
      </w:r>
      <w:r>
        <w:rPr>
          <w:rFonts w:ascii="Times New Roman" w:eastAsia="Times New Roman" w:hAnsi="Times New Roman" w:cs="Times New Roman"/>
          <w:color w:val="000000"/>
          <w:sz w:val="28"/>
          <w:szCs w:val="28"/>
          <w:vertAlign w:val="superscript"/>
          <w:lang w:eastAsia="ja-JP"/>
        </w:rPr>
        <w:t xml:space="preserve"> </w:t>
      </w:r>
      <w:r>
        <w:rPr>
          <w:rFonts w:ascii="Times New Roman" w:eastAsia="Times New Roman" w:hAnsi="Times New Roman" w:cs="Times New Roman"/>
          <w:color w:val="000000"/>
          <w:sz w:val="28"/>
          <w:szCs w:val="28"/>
          <w:vertAlign w:val="superscript"/>
          <w:lang w:val="en-US" w:eastAsia="ja-JP"/>
        </w:rPr>
        <w:t>o</w:t>
      </w:r>
      <w:r>
        <w:rPr>
          <w:rFonts w:ascii="Times New Roman" w:eastAsia="Times New Roman" w:hAnsi="Times New Roman" w:cs="Times New Roman"/>
          <w:color w:val="000000"/>
          <w:sz w:val="28"/>
          <w:szCs w:val="28"/>
          <w:lang w:val="en-US" w:eastAsia="ja-JP"/>
        </w:rPr>
        <w:t>C</w:t>
      </w:r>
      <w:r>
        <w:rPr>
          <w:rFonts w:ascii="Times New Roman" w:eastAsia="Times New Roman" w:hAnsi="Times New Roman" w:cs="Times New Roman"/>
          <w:color w:val="000000"/>
          <w:sz w:val="28"/>
          <w:szCs w:val="28"/>
          <w:lang w:eastAsia="ja-JP"/>
        </w:rPr>
        <w:t xml:space="preserve"> – Подтвердить.</w:t>
      </w:r>
    </w:p>
    <w:p w14:paraId="6A759984" w14:textId="77777777" w:rsidR="00C50DDD" w:rsidRDefault="00B1090E">
      <w:pPr>
        <w:spacing w:after="0" w:line="240" w:lineRule="auto"/>
        <w:ind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 xml:space="preserve">Перейти на программирование </w:t>
      </w:r>
      <w:r>
        <w:rPr>
          <w:rFonts w:ascii="Times New Roman" w:eastAsia="Times New Roman" w:hAnsi="Times New Roman" w:cs="Times New Roman"/>
          <w:color w:val="000000"/>
          <w:sz w:val="28"/>
          <w:szCs w:val="28"/>
          <w:lang w:val="en-US" w:eastAsia="ja-JP"/>
        </w:rPr>
        <w:t>T</w:t>
      </w:r>
      <w:r>
        <w:rPr>
          <w:rFonts w:ascii="Times New Roman" w:eastAsia="Times New Roman" w:hAnsi="Times New Roman" w:cs="Times New Roman"/>
          <w:color w:val="000000"/>
          <w:sz w:val="28"/>
          <w:szCs w:val="28"/>
          <w:vertAlign w:val="superscript"/>
          <w:lang w:val="en-US" w:eastAsia="ja-JP"/>
        </w:rPr>
        <w:t>o</w:t>
      </w:r>
      <w:r>
        <w:rPr>
          <w:rFonts w:ascii="Times New Roman" w:eastAsia="Times New Roman" w:hAnsi="Times New Roman" w:cs="Times New Roman"/>
          <w:color w:val="000000"/>
          <w:sz w:val="28"/>
          <w:szCs w:val="28"/>
          <w:lang w:val="en-US" w:eastAsia="ja-JP"/>
        </w:rPr>
        <w:t>C</w:t>
      </w:r>
      <w:r>
        <w:rPr>
          <w:rFonts w:ascii="Times New Roman" w:eastAsia="Times New Roman" w:hAnsi="Times New Roman" w:cs="Times New Roman"/>
          <w:color w:val="000000"/>
          <w:sz w:val="28"/>
          <w:szCs w:val="28"/>
          <w:lang w:eastAsia="ja-JP"/>
        </w:rPr>
        <w:t xml:space="preserve"> – Подтвердить.</w:t>
      </w:r>
    </w:p>
    <w:p w14:paraId="3C8F5956" w14:textId="2C1B231A" w:rsidR="00C50DDD" w:rsidRDefault="00B1090E">
      <w:pPr>
        <w:spacing w:after="0" w:line="240" w:lineRule="auto"/>
        <w:ind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 xml:space="preserve">Перейти на </w:t>
      </w:r>
      <w:r w:rsidR="00432D4C">
        <w:rPr>
          <w:rFonts w:ascii="Times New Roman" w:eastAsia="Times New Roman" w:hAnsi="Times New Roman" w:cs="Times New Roman"/>
          <w:color w:val="000000"/>
          <w:sz w:val="28"/>
          <w:szCs w:val="28"/>
          <w:lang w:eastAsia="ja-JP"/>
        </w:rPr>
        <w:t>программирование</w:t>
      </w:r>
      <w:r w:rsidR="00432D4C" w:rsidRPr="00924F5F">
        <w:rPr>
          <w:rFonts w:ascii="Times New Roman" w:eastAsia="Times New Roman" w:hAnsi="Times New Roman" w:cs="Times New Roman"/>
          <w:color w:val="000000"/>
          <w:sz w:val="28"/>
          <w:szCs w:val="28"/>
          <w:lang w:eastAsia="ja-JP"/>
        </w:rPr>
        <w:t xml:space="preserve"> </w:t>
      </w:r>
      <w:r>
        <w:rPr>
          <w:rFonts w:ascii="Times New Roman" w:eastAsia="Times New Roman" w:hAnsi="Times New Roman" w:cs="Times New Roman"/>
          <w:color w:val="000000"/>
          <w:sz w:val="28"/>
          <w:szCs w:val="28"/>
          <w:lang w:val="en-US" w:eastAsia="ja-JP"/>
        </w:rPr>
        <w:t>TIME</w:t>
      </w:r>
      <w:r>
        <w:rPr>
          <w:rFonts w:ascii="Times New Roman" w:eastAsia="Times New Roman" w:hAnsi="Times New Roman" w:cs="Times New Roman"/>
          <w:color w:val="000000"/>
          <w:sz w:val="28"/>
          <w:szCs w:val="28"/>
          <w:lang w:eastAsia="ja-JP"/>
        </w:rPr>
        <w:t xml:space="preserve"> – Подтвердить.</w:t>
      </w:r>
    </w:p>
    <w:p w14:paraId="6262FFCC" w14:textId="77777777" w:rsidR="00C50DDD" w:rsidRDefault="00B1090E">
      <w:pPr>
        <w:spacing w:after="0" w:line="240" w:lineRule="auto"/>
        <w:ind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Перейти на цифирное значение времени и задать время сушки – Подтвердить. Перейти на следующий сегмент.</w:t>
      </w:r>
    </w:p>
    <w:p w14:paraId="0AFC20DC" w14:textId="6573667A" w:rsidR="00C50DDD" w:rsidRDefault="00B1090E" w:rsidP="000051F2">
      <w:pPr>
        <w:numPr>
          <w:ilvl w:val="0"/>
          <w:numId w:val="12"/>
        </w:numPr>
        <w:tabs>
          <w:tab w:val="left" w:pos="1134"/>
        </w:tabs>
        <w:spacing w:after="0" w:line="240" w:lineRule="auto"/>
        <w:ind w:left="0"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 xml:space="preserve">Появляется новый экран дисплея с </w:t>
      </w:r>
      <w:r>
        <w:rPr>
          <w:rFonts w:ascii="Times New Roman" w:eastAsia="Times New Roman" w:hAnsi="Times New Roman" w:cs="Times New Roman"/>
          <w:color w:val="000000"/>
          <w:sz w:val="28"/>
          <w:szCs w:val="28"/>
          <w:lang w:val="en-US" w:eastAsia="ja-JP"/>
        </w:rPr>
        <w:t>P</w:t>
      </w:r>
      <w:r>
        <w:rPr>
          <w:rFonts w:ascii="Times New Roman" w:eastAsia="Times New Roman" w:hAnsi="Times New Roman" w:cs="Times New Roman"/>
          <w:color w:val="000000"/>
          <w:sz w:val="28"/>
          <w:szCs w:val="28"/>
          <w:lang w:eastAsia="ja-JP"/>
        </w:rPr>
        <w:t>01-</w:t>
      </w:r>
      <w:r>
        <w:rPr>
          <w:rFonts w:ascii="Times New Roman" w:eastAsia="Times New Roman" w:hAnsi="Times New Roman" w:cs="Times New Roman"/>
          <w:color w:val="000000"/>
          <w:sz w:val="28"/>
          <w:szCs w:val="28"/>
          <w:lang w:val="en-US" w:eastAsia="ja-JP"/>
        </w:rPr>
        <w:t>S</w:t>
      </w:r>
      <w:r>
        <w:rPr>
          <w:rFonts w:ascii="Times New Roman" w:eastAsia="Times New Roman" w:hAnsi="Times New Roman" w:cs="Times New Roman"/>
          <w:color w:val="000000"/>
          <w:sz w:val="28"/>
          <w:szCs w:val="28"/>
          <w:lang w:eastAsia="ja-JP"/>
        </w:rPr>
        <w:t xml:space="preserve">02 или </w:t>
      </w:r>
      <w:r>
        <w:rPr>
          <w:rFonts w:ascii="Times New Roman" w:eastAsia="Times New Roman" w:hAnsi="Times New Roman" w:cs="Times New Roman"/>
          <w:color w:val="000000"/>
          <w:sz w:val="28"/>
          <w:szCs w:val="28"/>
          <w:lang w:val="en-US" w:eastAsia="ja-JP"/>
        </w:rPr>
        <w:t>P</w:t>
      </w:r>
      <w:r>
        <w:rPr>
          <w:rFonts w:ascii="Times New Roman" w:eastAsia="Times New Roman" w:hAnsi="Times New Roman" w:cs="Times New Roman"/>
          <w:color w:val="000000"/>
          <w:sz w:val="28"/>
          <w:szCs w:val="28"/>
          <w:lang w:eastAsia="ja-JP"/>
        </w:rPr>
        <w:t>02-</w:t>
      </w:r>
      <w:r>
        <w:rPr>
          <w:rFonts w:ascii="Times New Roman" w:eastAsia="Times New Roman" w:hAnsi="Times New Roman" w:cs="Times New Roman"/>
          <w:color w:val="000000"/>
          <w:sz w:val="28"/>
          <w:szCs w:val="28"/>
          <w:lang w:val="en-US" w:eastAsia="ja-JP"/>
        </w:rPr>
        <w:t>S</w:t>
      </w:r>
      <w:r>
        <w:rPr>
          <w:rFonts w:ascii="Times New Roman" w:eastAsia="Times New Roman" w:hAnsi="Times New Roman" w:cs="Times New Roman"/>
          <w:color w:val="000000"/>
          <w:sz w:val="28"/>
          <w:szCs w:val="28"/>
          <w:lang w:eastAsia="ja-JP"/>
        </w:rPr>
        <w:t>0</w:t>
      </w:r>
      <w:r w:rsidR="00924F5F">
        <w:rPr>
          <w:rFonts w:ascii="Times New Roman" w:eastAsia="Times New Roman" w:hAnsi="Times New Roman" w:cs="Times New Roman"/>
          <w:color w:val="000000"/>
          <w:sz w:val="28"/>
          <w:szCs w:val="28"/>
          <w:lang w:eastAsia="ja-JP"/>
        </w:rPr>
        <w:t>2</w:t>
      </w:r>
      <w:r>
        <w:rPr>
          <w:rFonts w:ascii="Times New Roman" w:eastAsia="Times New Roman" w:hAnsi="Times New Roman" w:cs="Times New Roman"/>
          <w:color w:val="000000"/>
          <w:sz w:val="28"/>
          <w:szCs w:val="28"/>
          <w:lang w:eastAsia="ja-JP"/>
        </w:rPr>
        <w:t xml:space="preserve"> (если программируете </w:t>
      </w:r>
      <w:r>
        <w:rPr>
          <w:rFonts w:ascii="Times New Roman" w:eastAsia="Times New Roman" w:hAnsi="Times New Roman" w:cs="Times New Roman"/>
          <w:color w:val="000000"/>
          <w:sz w:val="28"/>
          <w:szCs w:val="28"/>
          <w:lang w:val="en-US" w:eastAsia="ja-JP"/>
        </w:rPr>
        <w:t>P</w:t>
      </w:r>
      <w:r>
        <w:rPr>
          <w:rFonts w:ascii="Times New Roman" w:eastAsia="Times New Roman" w:hAnsi="Times New Roman" w:cs="Times New Roman"/>
          <w:color w:val="000000"/>
          <w:sz w:val="28"/>
          <w:szCs w:val="28"/>
          <w:lang w:eastAsia="ja-JP"/>
        </w:rPr>
        <w:t>02).</w:t>
      </w:r>
    </w:p>
    <w:p w14:paraId="0585530B" w14:textId="77777777" w:rsidR="00C50DDD" w:rsidRDefault="00B1090E">
      <w:pPr>
        <w:spacing w:after="0" w:line="240" w:lineRule="auto"/>
        <w:ind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val="en-US" w:eastAsia="ja-JP"/>
        </w:rPr>
        <w:t>S</w:t>
      </w:r>
      <w:r>
        <w:rPr>
          <w:rFonts w:ascii="Times New Roman" w:eastAsia="Times New Roman" w:hAnsi="Times New Roman" w:cs="Times New Roman"/>
          <w:color w:val="000000"/>
          <w:sz w:val="28"/>
          <w:szCs w:val="28"/>
          <w:lang w:eastAsia="ja-JP"/>
        </w:rPr>
        <w:t>02 мигает– Подтвердить.</w:t>
      </w:r>
    </w:p>
    <w:p w14:paraId="66CF8C89" w14:textId="77777777" w:rsidR="00C50DDD" w:rsidRDefault="00B1090E">
      <w:pPr>
        <w:spacing w:after="0" w:line="240" w:lineRule="auto"/>
        <w:ind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 xml:space="preserve">Перейти на программирование </w:t>
      </w:r>
      <w:r>
        <w:rPr>
          <w:rFonts w:ascii="Times New Roman" w:eastAsia="Times New Roman" w:hAnsi="Times New Roman" w:cs="Times New Roman"/>
          <w:color w:val="000000"/>
          <w:sz w:val="28"/>
          <w:szCs w:val="28"/>
          <w:lang w:val="en-US" w:eastAsia="ja-JP"/>
        </w:rPr>
        <w:t>T</w:t>
      </w:r>
      <w:r>
        <w:rPr>
          <w:rFonts w:ascii="Times New Roman" w:eastAsia="Times New Roman" w:hAnsi="Times New Roman" w:cs="Times New Roman"/>
          <w:color w:val="000000"/>
          <w:sz w:val="28"/>
          <w:szCs w:val="28"/>
          <w:vertAlign w:val="superscript"/>
          <w:lang w:val="en-US" w:eastAsia="ja-JP"/>
        </w:rPr>
        <w:t>o</w:t>
      </w:r>
      <w:r>
        <w:rPr>
          <w:rFonts w:ascii="Times New Roman" w:eastAsia="Times New Roman" w:hAnsi="Times New Roman" w:cs="Times New Roman"/>
          <w:color w:val="000000"/>
          <w:sz w:val="28"/>
          <w:szCs w:val="28"/>
          <w:lang w:val="en-US" w:eastAsia="ja-JP"/>
        </w:rPr>
        <w:t>C</w:t>
      </w:r>
      <w:r>
        <w:rPr>
          <w:rFonts w:ascii="Times New Roman" w:eastAsia="Times New Roman" w:hAnsi="Times New Roman" w:cs="Times New Roman"/>
          <w:color w:val="000000"/>
          <w:sz w:val="28"/>
          <w:szCs w:val="28"/>
          <w:lang w:eastAsia="ja-JP"/>
        </w:rPr>
        <w:t xml:space="preserve"> – Подтвердить.</w:t>
      </w:r>
    </w:p>
    <w:p w14:paraId="434F3ECF" w14:textId="77777777" w:rsidR="00C50DDD" w:rsidRDefault="00B1090E">
      <w:pPr>
        <w:spacing w:after="0" w:line="240" w:lineRule="auto"/>
        <w:ind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 xml:space="preserve">Значение </w:t>
      </w:r>
      <w:r>
        <w:rPr>
          <w:rFonts w:ascii="Times New Roman" w:eastAsia="Times New Roman" w:hAnsi="Times New Roman" w:cs="Times New Roman"/>
          <w:color w:val="000000"/>
          <w:sz w:val="28"/>
          <w:szCs w:val="28"/>
          <w:lang w:val="en-US" w:eastAsia="ja-JP"/>
        </w:rPr>
        <w:t>TA</w:t>
      </w:r>
      <w:r>
        <w:rPr>
          <w:rFonts w:ascii="Times New Roman" w:eastAsia="Times New Roman" w:hAnsi="Times New Roman" w:cs="Times New Roman"/>
          <w:color w:val="000000"/>
          <w:sz w:val="28"/>
          <w:szCs w:val="28"/>
          <w:lang w:eastAsia="ja-JP"/>
        </w:rPr>
        <w:t xml:space="preserve"> уже запрограммировано.</w:t>
      </w:r>
    </w:p>
    <w:p w14:paraId="52295946" w14:textId="77777777" w:rsidR="00C50DDD" w:rsidRDefault="00B1090E">
      <w:pPr>
        <w:spacing w:after="0" w:line="240" w:lineRule="auto"/>
        <w:ind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 xml:space="preserve">Значение ТА и </w:t>
      </w:r>
      <w:r>
        <w:rPr>
          <w:rFonts w:ascii="Times New Roman" w:eastAsia="Times New Roman" w:hAnsi="Times New Roman" w:cs="Times New Roman"/>
          <w:color w:val="000000"/>
          <w:sz w:val="28"/>
          <w:szCs w:val="28"/>
          <w:lang w:val="en-US" w:eastAsia="ja-JP"/>
        </w:rPr>
        <w:t>T</w:t>
      </w:r>
      <w:r>
        <w:rPr>
          <w:rFonts w:ascii="Times New Roman" w:eastAsia="Times New Roman" w:hAnsi="Times New Roman" w:cs="Times New Roman"/>
          <w:color w:val="000000"/>
          <w:sz w:val="28"/>
          <w:szCs w:val="28"/>
          <w:vertAlign w:val="superscript"/>
          <w:lang w:val="en-US" w:eastAsia="ja-JP"/>
        </w:rPr>
        <w:t>o</w:t>
      </w:r>
      <w:r>
        <w:rPr>
          <w:rFonts w:ascii="Times New Roman" w:eastAsia="Times New Roman" w:hAnsi="Times New Roman" w:cs="Times New Roman"/>
          <w:color w:val="000000"/>
          <w:sz w:val="28"/>
          <w:szCs w:val="28"/>
          <w:lang w:val="en-US" w:eastAsia="ja-JP"/>
        </w:rPr>
        <w:t>C</w:t>
      </w:r>
      <w:r>
        <w:rPr>
          <w:rFonts w:ascii="Times New Roman" w:eastAsia="Times New Roman" w:hAnsi="Times New Roman" w:cs="Times New Roman"/>
          <w:color w:val="000000"/>
          <w:sz w:val="28"/>
          <w:szCs w:val="28"/>
          <w:lang w:eastAsia="ja-JP"/>
        </w:rPr>
        <w:t xml:space="preserve"> должны совпасть.</w:t>
      </w:r>
    </w:p>
    <w:p w14:paraId="1752B69D" w14:textId="77777777" w:rsidR="00C50DDD" w:rsidRDefault="00B1090E">
      <w:pPr>
        <w:spacing w:after="0" w:line="240" w:lineRule="auto"/>
        <w:ind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 xml:space="preserve">Выставить значение </w:t>
      </w:r>
      <w:r>
        <w:rPr>
          <w:rFonts w:ascii="Times New Roman" w:eastAsia="Times New Roman" w:hAnsi="Times New Roman" w:cs="Times New Roman"/>
          <w:color w:val="000000"/>
          <w:sz w:val="28"/>
          <w:szCs w:val="28"/>
          <w:lang w:val="en-US" w:eastAsia="ja-JP"/>
        </w:rPr>
        <w:t>TIME</w:t>
      </w:r>
      <w:r>
        <w:rPr>
          <w:rFonts w:ascii="Times New Roman" w:eastAsia="Times New Roman" w:hAnsi="Times New Roman" w:cs="Times New Roman"/>
          <w:color w:val="000000"/>
          <w:sz w:val="28"/>
          <w:szCs w:val="28"/>
          <w:lang w:eastAsia="ja-JP"/>
        </w:rPr>
        <w:t xml:space="preserve"> – Подтвердить. Перейти на следующий сегмент.</w:t>
      </w:r>
    </w:p>
    <w:p w14:paraId="5B3452E4" w14:textId="77777777" w:rsidR="00C50DDD" w:rsidRDefault="00B1090E" w:rsidP="000051F2">
      <w:pPr>
        <w:numPr>
          <w:ilvl w:val="0"/>
          <w:numId w:val="12"/>
        </w:numPr>
        <w:tabs>
          <w:tab w:val="left" w:pos="1134"/>
        </w:tabs>
        <w:spacing w:after="0" w:line="240" w:lineRule="auto"/>
        <w:ind w:left="0"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Появляется новый экран дисплея с P01-S03 с значками:</w:t>
      </w:r>
    </w:p>
    <w:p w14:paraId="015CD4F7" w14:textId="77777777" w:rsidR="00C50DDD" w:rsidRDefault="00B1090E">
      <w:pPr>
        <w:spacing w:after="0" w:line="240" w:lineRule="auto"/>
        <w:ind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 xml:space="preserve">_ _ </w:t>
      </w:r>
    </w:p>
    <w:p w14:paraId="6162BCEE" w14:textId="77777777" w:rsidR="00C50DDD" w:rsidRDefault="00B1090E">
      <w:pPr>
        <w:spacing w:after="0" w:line="240" w:lineRule="auto"/>
        <w:ind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lastRenderedPageBreak/>
        <w:t>ТА = конечной температуре, выставленной до этого.</w:t>
      </w:r>
    </w:p>
    <w:p w14:paraId="23F6CEF4" w14:textId="77777777" w:rsidR="00C50DDD" w:rsidRDefault="00B1090E">
      <w:pPr>
        <w:spacing w:after="0" w:line="240" w:lineRule="auto"/>
        <w:ind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Конец</w:t>
      </w:r>
    </w:p>
    <w:p w14:paraId="4E6E3970" w14:textId="77777777" w:rsidR="00C50DDD" w:rsidRDefault="00B1090E">
      <w:pPr>
        <w:spacing w:after="0" w:line="240" w:lineRule="auto"/>
        <w:ind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Нажать и удерживать колесо настройки в течение 3 секунд. Осуществится переход на новый экран со значениями.</w:t>
      </w:r>
    </w:p>
    <w:p w14:paraId="759E4C82" w14:textId="77777777" w:rsidR="00C50DDD" w:rsidRDefault="00B1090E">
      <w:pPr>
        <w:spacing w:after="0" w:line="240" w:lineRule="auto"/>
        <w:ind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val="en-US" w:eastAsia="ja-JP"/>
        </w:rPr>
        <w:t>P</w:t>
      </w:r>
      <w:r>
        <w:rPr>
          <w:rFonts w:ascii="Times New Roman" w:eastAsia="Times New Roman" w:hAnsi="Times New Roman" w:cs="Times New Roman"/>
          <w:color w:val="000000"/>
          <w:sz w:val="28"/>
          <w:szCs w:val="28"/>
          <w:lang w:eastAsia="ja-JP"/>
        </w:rPr>
        <w:t xml:space="preserve">01 или </w:t>
      </w:r>
      <w:r>
        <w:rPr>
          <w:rFonts w:ascii="Times New Roman" w:eastAsia="Times New Roman" w:hAnsi="Times New Roman" w:cs="Times New Roman"/>
          <w:color w:val="000000"/>
          <w:sz w:val="28"/>
          <w:szCs w:val="28"/>
          <w:lang w:val="en-US" w:eastAsia="ja-JP"/>
        </w:rPr>
        <w:t>P</w:t>
      </w:r>
      <w:r>
        <w:rPr>
          <w:rFonts w:ascii="Times New Roman" w:eastAsia="Times New Roman" w:hAnsi="Times New Roman" w:cs="Times New Roman"/>
          <w:color w:val="000000"/>
          <w:sz w:val="28"/>
          <w:szCs w:val="28"/>
          <w:lang w:eastAsia="ja-JP"/>
        </w:rPr>
        <w:t>02</w:t>
      </w:r>
    </w:p>
    <w:p w14:paraId="54EA1ABA" w14:textId="77777777" w:rsidR="00C50DDD" w:rsidRDefault="00B1090E">
      <w:pPr>
        <w:spacing w:after="0" w:line="240" w:lineRule="auto"/>
        <w:ind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Сохранить программу</w:t>
      </w:r>
    </w:p>
    <w:p w14:paraId="34102305" w14:textId="77777777" w:rsidR="00C50DDD" w:rsidRDefault="00B1090E">
      <w:pPr>
        <w:spacing w:after="0" w:line="240" w:lineRule="auto"/>
        <w:ind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«Нет» или «Да» выбирается вращением колеса настройки. Выбрать «Да» – Подтвердить.</w:t>
      </w:r>
    </w:p>
    <w:p w14:paraId="6A1C3B4C" w14:textId="77777777" w:rsidR="00C50DDD" w:rsidRDefault="00B1090E">
      <w:pPr>
        <w:spacing w:after="0" w:line="240" w:lineRule="auto"/>
        <w:ind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Программа сохранена.</w:t>
      </w:r>
    </w:p>
    <w:p w14:paraId="581BD38F" w14:textId="77777777" w:rsidR="00C50DDD" w:rsidRDefault="00B1090E" w:rsidP="000051F2">
      <w:pPr>
        <w:numPr>
          <w:ilvl w:val="0"/>
          <w:numId w:val="12"/>
        </w:numPr>
        <w:tabs>
          <w:tab w:val="left" w:pos="1134"/>
        </w:tabs>
        <w:spacing w:after="0" w:line="240" w:lineRule="auto"/>
        <w:ind w:left="0"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Проверить правильность введенных значений можно через нажатие кнопки «Меню». Вращая колесо настройки, проверить правильность введенных параметров. Если обнаружена ошибка, нажать кнопку «Назад». Выбрать в «Меню» пункт «Ввод программы» – Подтвердить.</w:t>
      </w:r>
    </w:p>
    <w:p w14:paraId="3E9005F1" w14:textId="77777777" w:rsidR="00C50DDD" w:rsidRDefault="00B1090E">
      <w:pPr>
        <w:spacing w:after="0" w:line="240" w:lineRule="auto"/>
        <w:ind w:firstLine="851"/>
        <w:contextualSpacing/>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 xml:space="preserve">Выбрать номер своей программы Р01 или </w:t>
      </w:r>
      <w:r>
        <w:rPr>
          <w:rFonts w:ascii="Times New Roman" w:eastAsia="Times New Roman" w:hAnsi="Times New Roman" w:cs="Times New Roman"/>
          <w:color w:val="000000"/>
          <w:sz w:val="28"/>
          <w:szCs w:val="28"/>
          <w:lang w:val="en-US" w:eastAsia="ja-JP"/>
        </w:rPr>
        <w:t>P</w:t>
      </w:r>
      <w:r>
        <w:rPr>
          <w:rFonts w:ascii="Times New Roman" w:eastAsia="Times New Roman" w:hAnsi="Times New Roman" w:cs="Times New Roman"/>
          <w:color w:val="000000"/>
          <w:sz w:val="28"/>
          <w:szCs w:val="28"/>
          <w:lang w:eastAsia="ja-JP"/>
        </w:rPr>
        <w:t>02 – Подтвердить, вращая колесо настройки перейти на сегменты, которые необходимо исправить. Изменить значение вращением колесика и не забывать подтвердить правильность введенных значений. В завершении сохранить программу (см. п. 10).</w:t>
      </w:r>
    </w:p>
    <w:p w14:paraId="7576CDEE" w14:textId="08627376" w:rsidR="0038182D" w:rsidRDefault="0038182D" w:rsidP="0038182D">
      <w:pPr>
        <w:spacing w:after="0" w:line="240" w:lineRule="auto"/>
        <w:contextualSpacing/>
        <w:jc w:val="center"/>
        <w:rPr>
          <w:rFonts w:ascii="Times New Roman" w:eastAsia="Times New Roman" w:hAnsi="Times New Roman" w:cs="Times New Roman"/>
          <w:color w:val="000000"/>
          <w:sz w:val="28"/>
          <w:szCs w:val="28"/>
          <w:lang w:eastAsia="ja-JP"/>
        </w:rPr>
      </w:pPr>
      <w:r>
        <w:rPr>
          <w:rFonts w:ascii="Times New Roman" w:eastAsia="Times New Roman" w:hAnsi="Times New Roman" w:cs="Times New Roman"/>
          <w:b/>
          <w:color w:val="000000"/>
          <w:sz w:val="28"/>
          <w:szCs w:val="28"/>
          <w:lang w:eastAsia="ru-RU"/>
        </w:rPr>
        <w:t xml:space="preserve">График сушки 1 </w:t>
      </w:r>
      <w:r>
        <w:rPr>
          <w:rFonts w:ascii="Times New Roman" w:eastAsia="Times New Roman" w:hAnsi="Times New Roman" w:cs="Times New Roman"/>
          <w:b/>
          <w:bCs/>
          <w:color w:val="000000"/>
          <w:sz w:val="28"/>
          <w:szCs w:val="28"/>
          <w:lang w:eastAsia="ru-RU"/>
        </w:rPr>
        <w:t>(</w:t>
      </w:r>
      <w:r>
        <w:rPr>
          <w:rFonts w:ascii="Times New Roman" w:eastAsia="Times New Roman" w:hAnsi="Times New Roman" w:cs="Times New Roman"/>
          <w:b/>
          <w:bCs/>
          <w:color w:val="000000"/>
          <w:sz w:val="28"/>
          <w:szCs w:val="28"/>
          <w:lang w:val="en-US" w:eastAsia="ru-RU"/>
        </w:rPr>
        <w:t>SUSHCA</w:t>
      </w:r>
      <w:r>
        <w:rPr>
          <w:rFonts w:ascii="Times New Roman" w:eastAsia="Times New Roman" w:hAnsi="Times New Roman" w:cs="Times New Roman"/>
          <w:b/>
          <w:bCs/>
          <w:color w:val="000000"/>
          <w:sz w:val="28"/>
          <w:szCs w:val="28"/>
          <w:lang w:eastAsia="ru-RU"/>
        </w:rPr>
        <w:t xml:space="preserve"> 60)</w:t>
      </w:r>
    </w:p>
    <w:p w14:paraId="3640C518" w14:textId="77777777" w:rsidR="00C50DDD" w:rsidRDefault="00C50DDD">
      <w:pPr>
        <w:spacing w:after="0" w:line="240" w:lineRule="auto"/>
        <w:jc w:val="both"/>
        <w:rPr>
          <w:rFonts w:ascii="Times New Roman" w:eastAsia="Times New Roman" w:hAnsi="Times New Roman" w:cs="Times New Roman"/>
          <w:sz w:val="28"/>
          <w:szCs w:val="28"/>
          <w:lang w:val="en-GB" w:eastAsia="ru-RU"/>
        </w:rPr>
      </w:pPr>
    </w:p>
    <w:tbl>
      <w:tblPr>
        <w:tblW w:w="5000" w:type="pct"/>
        <w:jc w:val="center"/>
        <w:tblLook w:val="04A0" w:firstRow="1" w:lastRow="0" w:firstColumn="1" w:lastColumn="0" w:noHBand="0" w:noVBand="1"/>
      </w:tblPr>
      <w:tblGrid>
        <w:gridCol w:w="1953"/>
        <w:gridCol w:w="1501"/>
        <w:gridCol w:w="2274"/>
        <w:gridCol w:w="841"/>
        <w:gridCol w:w="1093"/>
        <w:gridCol w:w="341"/>
        <w:gridCol w:w="1639"/>
      </w:tblGrid>
      <w:tr w:rsidR="00C50DDD" w14:paraId="42A7237E" w14:textId="77777777">
        <w:trPr>
          <w:trHeight w:val="300"/>
          <w:jc w:val="center"/>
        </w:trPr>
        <w:tc>
          <w:tcPr>
            <w:tcW w:w="1008" w:type="pct"/>
            <w:tcBorders>
              <w:top w:val="none" w:sz="4" w:space="0" w:color="000000"/>
              <w:left w:val="none" w:sz="4" w:space="0" w:color="000000"/>
              <w:bottom w:val="none" w:sz="4" w:space="0" w:color="000000"/>
              <w:right w:val="none" w:sz="4" w:space="0" w:color="000000"/>
            </w:tcBorders>
            <w:shd w:val="clear" w:color="auto" w:fill="auto"/>
            <w:noWrap/>
            <w:vAlign w:val="bottom"/>
          </w:tcPr>
          <w:p w14:paraId="6DD5FBB0" w14:textId="77777777" w:rsidR="00C50DDD" w:rsidRDefault="00C50DDD">
            <w:pPr>
              <w:spacing w:after="0" w:line="240" w:lineRule="auto"/>
              <w:jc w:val="both"/>
              <w:rPr>
                <w:rFonts w:ascii="Times New Roman" w:eastAsia="Times New Roman" w:hAnsi="Times New Roman" w:cs="Times New Roman"/>
                <w:color w:val="000000"/>
                <w:sz w:val="28"/>
                <w:szCs w:val="28"/>
                <w:lang w:val="en-GB" w:eastAsia="ru-RU"/>
              </w:rPr>
            </w:pPr>
          </w:p>
        </w:tc>
        <w:tc>
          <w:tcPr>
            <w:tcW w:w="779" w:type="pct"/>
            <w:tcBorders>
              <w:top w:val="none" w:sz="4" w:space="0" w:color="000000"/>
              <w:left w:val="none" w:sz="4" w:space="0" w:color="000000"/>
              <w:bottom w:val="none" w:sz="4" w:space="0" w:color="000000"/>
              <w:right w:val="none" w:sz="4" w:space="0" w:color="000000"/>
            </w:tcBorders>
            <w:shd w:val="clear" w:color="auto" w:fill="auto"/>
            <w:noWrap/>
            <w:vAlign w:val="bottom"/>
          </w:tcPr>
          <w:p w14:paraId="45258433" w14:textId="77777777" w:rsidR="00C50DDD" w:rsidRDefault="00C50DDD">
            <w:pPr>
              <w:spacing w:after="0" w:line="240" w:lineRule="auto"/>
              <w:jc w:val="both"/>
              <w:rPr>
                <w:rFonts w:ascii="Times New Roman" w:eastAsia="Times New Roman" w:hAnsi="Times New Roman" w:cs="Times New Roman"/>
                <w:color w:val="000000"/>
                <w:sz w:val="28"/>
                <w:szCs w:val="28"/>
                <w:lang w:val="en-GB" w:eastAsia="ru-RU"/>
              </w:rPr>
            </w:pPr>
          </w:p>
        </w:tc>
        <w:tc>
          <w:tcPr>
            <w:tcW w:w="1181" w:type="pct"/>
            <w:tcBorders>
              <w:top w:val="none" w:sz="4" w:space="0" w:color="000000"/>
              <w:left w:val="none" w:sz="4" w:space="0" w:color="000000"/>
              <w:bottom w:val="none" w:sz="4" w:space="0" w:color="000000"/>
              <w:right w:val="none" w:sz="4" w:space="0" w:color="000000"/>
            </w:tcBorders>
            <w:shd w:val="clear" w:color="auto" w:fill="auto"/>
            <w:noWrap/>
            <w:vAlign w:val="bottom"/>
          </w:tcPr>
          <w:p w14:paraId="4B4D7CB5" w14:textId="77777777" w:rsidR="00C50DDD" w:rsidRDefault="00C50DDD">
            <w:pPr>
              <w:spacing w:after="0" w:line="240" w:lineRule="auto"/>
              <w:jc w:val="center"/>
              <w:rPr>
                <w:rFonts w:ascii="Times New Roman" w:eastAsia="Times New Roman" w:hAnsi="Times New Roman" w:cs="Times New Roman"/>
                <w:color w:val="000000"/>
                <w:sz w:val="28"/>
                <w:szCs w:val="28"/>
                <w:lang w:val="en-GB" w:eastAsia="ru-RU"/>
              </w:rPr>
            </w:pPr>
          </w:p>
        </w:tc>
        <w:tc>
          <w:tcPr>
            <w:tcW w:w="1003" w:type="pct"/>
            <w:gridSpan w:val="2"/>
            <w:tcBorders>
              <w:top w:val="none" w:sz="4" w:space="0" w:color="000000"/>
              <w:left w:val="none" w:sz="4" w:space="0" w:color="000000"/>
              <w:bottom w:val="none" w:sz="4" w:space="0" w:color="000000"/>
              <w:right w:val="none" w:sz="4" w:space="0" w:color="000000"/>
            </w:tcBorders>
            <w:shd w:val="clear" w:color="auto" w:fill="auto"/>
            <w:noWrap/>
            <w:vAlign w:val="bottom"/>
          </w:tcPr>
          <w:p w14:paraId="76B5FFF8" w14:textId="77777777" w:rsidR="00C50DDD" w:rsidRDefault="00C50DDD">
            <w:pPr>
              <w:spacing w:after="0" w:line="240" w:lineRule="auto"/>
              <w:jc w:val="center"/>
              <w:rPr>
                <w:rFonts w:ascii="Times New Roman" w:eastAsia="Times New Roman" w:hAnsi="Times New Roman" w:cs="Times New Roman"/>
                <w:color w:val="000000"/>
                <w:sz w:val="28"/>
                <w:szCs w:val="28"/>
                <w:lang w:val="en-GB" w:eastAsia="ru-RU"/>
              </w:rPr>
            </w:pPr>
          </w:p>
        </w:tc>
        <w:tc>
          <w:tcPr>
            <w:tcW w:w="1030" w:type="pct"/>
            <w:gridSpan w:val="2"/>
            <w:tcBorders>
              <w:top w:val="none" w:sz="4" w:space="0" w:color="000000"/>
              <w:left w:val="none" w:sz="4" w:space="0" w:color="000000"/>
              <w:bottom w:val="none" w:sz="4" w:space="0" w:color="000000"/>
              <w:right w:val="none" w:sz="4" w:space="0" w:color="000000"/>
            </w:tcBorders>
            <w:shd w:val="clear" w:color="auto" w:fill="auto"/>
            <w:noWrap/>
            <w:vAlign w:val="bottom"/>
          </w:tcPr>
          <w:p w14:paraId="3F29D397" w14:textId="77777777" w:rsidR="00C50DDD" w:rsidRDefault="00C50DDD">
            <w:pPr>
              <w:spacing w:after="0" w:line="240" w:lineRule="auto"/>
              <w:jc w:val="center"/>
              <w:rPr>
                <w:rFonts w:ascii="Times New Roman" w:eastAsia="Times New Roman" w:hAnsi="Times New Roman" w:cs="Times New Roman"/>
                <w:color w:val="000000"/>
                <w:sz w:val="28"/>
                <w:szCs w:val="28"/>
                <w:lang w:val="en-GB" w:eastAsia="ru-RU"/>
              </w:rPr>
            </w:pPr>
          </w:p>
        </w:tc>
      </w:tr>
      <w:tr w:rsidR="00C50DDD" w14:paraId="3167248D" w14:textId="77777777">
        <w:trPr>
          <w:trHeight w:val="300"/>
          <w:jc w:val="center"/>
        </w:trPr>
        <w:tc>
          <w:tcPr>
            <w:tcW w:w="1787" w:type="pct"/>
            <w:gridSpan w:val="2"/>
            <w:tcBorders>
              <w:top w:val="single" w:sz="4" w:space="0" w:color="auto"/>
              <w:left w:val="single" w:sz="4" w:space="0" w:color="auto"/>
              <w:bottom w:val="single" w:sz="4" w:space="0" w:color="000000"/>
              <w:right w:val="single" w:sz="4" w:space="0" w:color="auto"/>
            </w:tcBorders>
            <w:shd w:val="clear" w:color="auto" w:fill="auto"/>
            <w:noWrap/>
            <w:vAlign w:val="center"/>
          </w:tcPr>
          <w:p w14:paraId="2109783C" w14:textId="77777777" w:rsidR="00C50DDD" w:rsidRDefault="00B1090E">
            <w:pPr>
              <w:spacing w:after="0" w:line="240" w:lineRule="auto"/>
              <w:jc w:val="center"/>
              <w:rPr>
                <w:rFonts w:ascii="Times New Roman" w:eastAsia="Times New Roman" w:hAnsi="Times New Roman" w:cs="Times New Roman"/>
                <w:b/>
                <w:bCs/>
                <w:color w:val="000000"/>
                <w:sz w:val="28"/>
                <w:szCs w:val="28"/>
                <w:lang w:val="en-GB" w:eastAsia="ru-RU"/>
              </w:rPr>
            </w:pPr>
            <w:r>
              <w:rPr>
                <w:rFonts w:ascii="Times New Roman" w:eastAsia="Times New Roman" w:hAnsi="Times New Roman" w:cs="Times New Roman"/>
                <w:b/>
                <w:bCs/>
                <w:color w:val="000000"/>
                <w:sz w:val="28"/>
                <w:szCs w:val="28"/>
                <w:lang w:val="en-GB" w:eastAsia="ru-RU"/>
              </w:rPr>
              <w:t>Температурный режим</w:t>
            </w:r>
          </w:p>
        </w:tc>
        <w:tc>
          <w:tcPr>
            <w:tcW w:w="1181" w:type="pct"/>
            <w:tcBorders>
              <w:top w:val="single" w:sz="4" w:space="0" w:color="auto"/>
              <w:left w:val="none" w:sz="4" w:space="0" w:color="000000"/>
              <w:bottom w:val="single" w:sz="4" w:space="0" w:color="auto"/>
              <w:right w:val="single" w:sz="4" w:space="0" w:color="auto"/>
            </w:tcBorders>
            <w:shd w:val="clear" w:color="auto" w:fill="auto"/>
            <w:noWrap/>
            <w:vAlign w:val="bottom"/>
          </w:tcPr>
          <w:p w14:paraId="03565903" w14:textId="77777777" w:rsidR="00C50DDD" w:rsidRDefault="00B1090E">
            <w:pPr>
              <w:spacing w:after="0" w:line="240" w:lineRule="auto"/>
              <w:jc w:val="center"/>
              <w:rPr>
                <w:rFonts w:ascii="Times New Roman" w:eastAsia="Times New Roman" w:hAnsi="Times New Roman" w:cs="Times New Roman"/>
                <w:color w:val="000000"/>
                <w:sz w:val="28"/>
                <w:szCs w:val="28"/>
                <w:lang w:val="en-GB" w:eastAsia="ru-RU"/>
              </w:rPr>
            </w:pPr>
            <w:r>
              <w:rPr>
                <w:rFonts w:ascii="Times New Roman" w:eastAsia="Times New Roman" w:hAnsi="Times New Roman" w:cs="Times New Roman"/>
                <w:color w:val="000000"/>
                <w:sz w:val="28"/>
                <w:szCs w:val="28"/>
                <w:lang w:val="en-GB" w:eastAsia="ru-RU"/>
              </w:rPr>
              <w:t>Т⁰C</w:t>
            </w:r>
          </w:p>
        </w:tc>
        <w:tc>
          <w:tcPr>
            <w:tcW w:w="1003" w:type="pct"/>
            <w:gridSpan w:val="2"/>
            <w:tcBorders>
              <w:top w:val="single" w:sz="4" w:space="0" w:color="auto"/>
              <w:left w:val="none" w:sz="4" w:space="0" w:color="000000"/>
              <w:bottom w:val="single" w:sz="4" w:space="0" w:color="auto"/>
              <w:right w:val="single" w:sz="4" w:space="0" w:color="auto"/>
            </w:tcBorders>
            <w:shd w:val="clear" w:color="000000" w:fill="E4DFEC"/>
            <w:noWrap/>
            <w:vAlign w:val="center"/>
          </w:tcPr>
          <w:p w14:paraId="22A178F2" w14:textId="77777777" w:rsidR="00C50DDD" w:rsidRDefault="00B1090E">
            <w:pPr>
              <w:spacing w:after="0" w:line="240" w:lineRule="auto"/>
              <w:jc w:val="center"/>
              <w:rPr>
                <w:rFonts w:ascii="Times New Roman" w:eastAsia="Times New Roman" w:hAnsi="Times New Roman" w:cs="Times New Roman"/>
                <w:color w:val="000000"/>
                <w:sz w:val="28"/>
                <w:szCs w:val="28"/>
                <w:lang w:val="en-GB" w:eastAsia="ru-RU"/>
              </w:rPr>
            </w:pPr>
            <w:r>
              <w:rPr>
                <w:rFonts w:ascii="Times New Roman" w:eastAsia="Times New Roman" w:hAnsi="Times New Roman" w:cs="Times New Roman"/>
                <w:color w:val="000000"/>
                <w:sz w:val="28"/>
                <w:szCs w:val="28"/>
                <w:lang w:val="en-GB" w:eastAsia="ru-RU"/>
              </w:rPr>
              <w:t>25-60</w:t>
            </w:r>
          </w:p>
        </w:tc>
        <w:tc>
          <w:tcPr>
            <w:tcW w:w="1030" w:type="pct"/>
            <w:gridSpan w:val="2"/>
            <w:tcBorders>
              <w:top w:val="single" w:sz="4" w:space="0" w:color="auto"/>
              <w:left w:val="none" w:sz="4" w:space="0" w:color="000000"/>
              <w:bottom w:val="single" w:sz="4" w:space="0" w:color="auto"/>
              <w:right w:val="single" w:sz="4" w:space="0" w:color="auto"/>
            </w:tcBorders>
            <w:shd w:val="clear" w:color="000000" w:fill="E4DFEC"/>
            <w:noWrap/>
            <w:vAlign w:val="center"/>
          </w:tcPr>
          <w:p w14:paraId="27A99FE0" w14:textId="77777777" w:rsidR="00C50DDD" w:rsidRDefault="00B1090E">
            <w:pPr>
              <w:spacing w:after="0" w:line="240" w:lineRule="auto"/>
              <w:jc w:val="center"/>
              <w:rPr>
                <w:rFonts w:ascii="Times New Roman" w:eastAsia="Times New Roman" w:hAnsi="Times New Roman" w:cs="Times New Roman"/>
                <w:color w:val="000000"/>
                <w:sz w:val="28"/>
                <w:szCs w:val="28"/>
                <w:lang w:val="en-GB" w:eastAsia="ru-RU"/>
              </w:rPr>
            </w:pPr>
            <w:r>
              <w:rPr>
                <w:rFonts w:ascii="Times New Roman" w:eastAsia="Times New Roman" w:hAnsi="Times New Roman" w:cs="Times New Roman"/>
                <w:color w:val="000000"/>
                <w:sz w:val="28"/>
                <w:szCs w:val="28"/>
                <w:lang w:val="en-GB" w:eastAsia="ru-RU"/>
              </w:rPr>
              <w:t>60-60</w:t>
            </w:r>
          </w:p>
        </w:tc>
      </w:tr>
      <w:tr w:rsidR="00C50DDD" w14:paraId="44AC6B24" w14:textId="77777777">
        <w:trPr>
          <w:trHeight w:val="300"/>
          <w:jc w:val="center"/>
        </w:trPr>
        <w:tc>
          <w:tcPr>
            <w:tcW w:w="1787" w:type="pct"/>
            <w:gridSpan w:val="2"/>
            <w:tcBorders>
              <w:top w:val="none" w:sz="4" w:space="0" w:color="000000"/>
              <w:left w:val="single" w:sz="4" w:space="0" w:color="auto"/>
              <w:bottom w:val="single" w:sz="4" w:space="0" w:color="auto"/>
              <w:right w:val="single" w:sz="4" w:space="0" w:color="auto"/>
            </w:tcBorders>
            <w:shd w:val="clear" w:color="auto" w:fill="auto"/>
            <w:noWrap/>
            <w:vAlign w:val="center"/>
          </w:tcPr>
          <w:p w14:paraId="5CF1F655" w14:textId="77777777" w:rsidR="00C50DDD" w:rsidRDefault="00B1090E">
            <w:pPr>
              <w:spacing w:after="0" w:line="240" w:lineRule="auto"/>
              <w:jc w:val="center"/>
              <w:rPr>
                <w:rFonts w:ascii="Times New Roman" w:eastAsia="Times New Roman" w:hAnsi="Times New Roman" w:cs="Times New Roman"/>
                <w:b/>
                <w:bCs/>
                <w:color w:val="000000"/>
                <w:sz w:val="28"/>
                <w:szCs w:val="28"/>
                <w:lang w:val="en-GB" w:eastAsia="ru-RU"/>
              </w:rPr>
            </w:pPr>
            <w:r>
              <w:rPr>
                <w:rFonts w:ascii="Times New Roman" w:eastAsia="Times New Roman" w:hAnsi="Times New Roman" w:cs="Times New Roman"/>
                <w:b/>
                <w:bCs/>
                <w:color w:val="000000"/>
                <w:sz w:val="28"/>
                <w:szCs w:val="28"/>
                <w:lang w:val="en-GB" w:eastAsia="ru-RU"/>
              </w:rPr>
              <w:t>Время</w:t>
            </w:r>
          </w:p>
        </w:tc>
        <w:tc>
          <w:tcPr>
            <w:tcW w:w="1181" w:type="pct"/>
            <w:tcBorders>
              <w:top w:val="none" w:sz="4" w:space="0" w:color="000000"/>
              <w:left w:val="none" w:sz="4" w:space="0" w:color="000000"/>
              <w:bottom w:val="single" w:sz="4" w:space="0" w:color="auto"/>
              <w:right w:val="single" w:sz="4" w:space="0" w:color="auto"/>
            </w:tcBorders>
            <w:shd w:val="clear" w:color="auto" w:fill="auto"/>
            <w:noWrap/>
            <w:vAlign w:val="bottom"/>
          </w:tcPr>
          <w:p w14:paraId="49841529" w14:textId="77777777" w:rsidR="00C50DDD" w:rsidRDefault="00B1090E">
            <w:pPr>
              <w:spacing w:after="0" w:line="240" w:lineRule="auto"/>
              <w:jc w:val="center"/>
              <w:rPr>
                <w:rFonts w:ascii="Times New Roman" w:eastAsia="Times New Roman" w:hAnsi="Times New Roman" w:cs="Times New Roman"/>
                <w:color w:val="000000"/>
                <w:sz w:val="28"/>
                <w:szCs w:val="28"/>
                <w:lang w:val="en-GB" w:eastAsia="ru-RU"/>
              </w:rPr>
            </w:pPr>
            <w:r>
              <w:rPr>
                <w:rFonts w:ascii="Times New Roman" w:eastAsia="Times New Roman" w:hAnsi="Times New Roman" w:cs="Times New Roman"/>
                <w:color w:val="000000"/>
                <w:sz w:val="28"/>
                <w:szCs w:val="28"/>
                <w:lang w:val="en-GB" w:eastAsia="ru-RU"/>
              </w:rPr>
              <w:t>t-t (час.мин)</w:t>
            </w:r>
          </w:p>
        </w:tc>
        <w:tc>
          <w:tcPr>
            <w:tcW w:w="1003" w:type="pct"/>
            <w:gridSpan w:val="2"/>
            <w:tcBorders>
              <w:top w:val="none" w:sz="4" w:space="0" w:color="000000"/>
              <w:left w:val="none" w:sz="4" w:space="0" w:color="000000"/>
              <w:bottom w:val="single" w:sz="4" w:space="0" w:color="auto"/>
              <w:right w:val="single" w:sz="4" w:space="0" w:color="auto"/>
            </w:tcBorders>
            <w:shd w:val="clear" w:color="000000" w:fill="F2F2F2"/>
            <w:noWrap/>
            <w:vAlign w:val="center"/>
          </w:tcPr>
          <w:p w14:paraId="6B2CB084" w14:textId="77777777" w:rsidR="00C50DDD" w:rsidRDefault="00B1090E">
            <w:pPr>
              <w:spacing w:after="0" w:line="240" w:lineRule="auto"/>
              <w:jc w:val="center"/>
              <w:rPr>
                <w:rFonts w:ascii="Times New Roman" w:eastAsia="Times New Roman" w:hAnsi="Times New Roman" w:cs="Times New Roman"/>
                <w:color w:val="000000"/>
                <w:sz w:val="28"/>
                <w:szCs w:val="28"/>
                <w:lang w:val="en-GB" w:eastAsia="ru-RU"/>
              </w:rPr>
            </w:pPr>
            <w:r>
              <w:rPr>
                <w:rFonts w:ascii="Times New Roman" w:eastAsia="Times New Roman" w:hAnsi="Times New Roman" w:cs="Times New Roman"/>
                <w:color w:val="000000"/>
                <w:sz w:val="28"/>
                <w:szCs w:val="28"/>
                <w:lang w:val="en-GB" w:eastAsia="ru-RU"/>
              </w:rPr>
              <w:t>0.15</w:t>
            </w:r>
          </w:p>
        </w:tc>
        <w:tc>
          <w:tcPr>
            <w:tcW w:w="1030" w:type="pct"/>
            <w:gridSpan w:val="2"/>
            <w:tcBorders>
              <w:top w:val="none" w:sz="4" w:space="0" w:color="000000"/>
              <w:left w:val="none" w:sz="4" w:space="0" w:color="000000"/>
              <w:bottom w:val="single" w:sz="4" w:space="0" w:color="auto"/>
              <w:right w:val="single" w:sz="4" w:space="0" w:color="auto"/>
            </w:tcBorders>
            <w:shd w:val="clear" w:color="000000" w:fill="F2F2F2"/>
            <w:noWrap/>
            <w:vAlign w:val="center"/>
          </w:tcPr>
          <w:p w14:paraId="2C7CA400" w14:textId="77777777" w:rsidR="00C50DDD" w:rsidRDefault="00B1090E">
            <w:pPr>
              <w:spacing w:after="0" w:line="240" w:lineRule="auto"/>
              <w:jc w:val="center"/>
              <w:rPr>
                <w:rFonts w:ascii="Times New Roman" w:eastAsia="Times New Roman" w:hAnsi="Times New Roman" w:cs="Times New Roman"/>
                <w:color w:val="000000"/>
                <w:sz w:val="28"/>
                <w:szCs w:val="28"/>
                <w:lang w:val="en-GB" w:eastAsia="ru-RU"/>
              </w:rPr>
            </w:pPr>
            <w:r>
              <w:rPr>
                <w:rFonts w:ascii="Times New Roman" w:eastAsia="Times New Roman" w:hAnsi="Times New Roman" w:cs="Times New Roman"/>
                <w:color w:val="000000"/>
                <w:sz w:val="28"/>
                <w:szCs w:val="28"/>
                <w:lang w:val="en-GB" w:eastAsia="ru-RU"/>
              </w:rPr>
              <w:t>4.00</w:t>
            </w:r>
          </w:p>
        </w:tc>
      </w:tr>
      <w:tr w:rsidR="00C50DDD" w14:paraId="2268206B" w14:textId="77777777">
        <w:trPr>
          <w:trHeight w:val="300"/>
          <w:jc w:val="center"/>
        </w:trPr>
        <w:tc>
          <w:tcPr>
            <w:tcW w:w="1787" w:type="pct"/>
            <w:gridSpan w:val="2"/>
            <w:tcBorders>
              <w:top w:val="none" w:sz="4" w:space="0" w:color="000000"/>
              <w:left w:val="single" w:sz="4" w:space="0" w:color="auto"/>
              <w:bottom w:val="single" w:sz="4" w:space="0" w:color="auto"/>
              <w:right w:val="single" w:sz="4" w:space="0" w:color="auto"/>
            </w:tcBorders>
            <w:shd w:val="clear" w:color="auto" w:fill="auto"/>
            <w:noWrap/>
            <w:vAlign w:val="center"/>
          </w:tcPr>
          <w:p w14:paraId="2597276F" w14:textId="77777777" w:rsidR="00C50DDD" w:rsidRDefault="00B1090E">
            <w:pPr>
              <w:spacing w:after="0" w:line="240" w:lineRule="auto"/>
              <w:jc w:val="center"/>
              <w:rPr>
                <w:rFonts w:ascii="Times New Roman" w:eastAsia="Times New Roman" w:hAnsi="Times New Roman" w:cs="Times New Roman"/>
                <w:b/>
                <w:bCs/>
                <w:color w:val="000000"/>
                <w:sz w:val="28"/>
                <w:szCs w:val="28"/>
                <w:lang w:val="en-GB" w:eastAsia="ru-RU"/>
              </w:rPr>
            </w:pPr>
            <w:r>
              <w:rPr>
                <w:rFonts w:ascii="Times New Roman" w:eastAsia="Times New Roman" w:hAnsi="Times New Roman" w:cs="Times New Roman"/>
                <w:b/>
                <w:bCs/>
                <w:color w:val="000000"/>
                <w:sz w:val="28"/>
                <w:szCs w:val="28"/>
                <w:lang w:val="en-GB" w:eastAsia="ru-RU"/>
              </w:rPr>
              <w:t>Общее время</w:t>
            </w:r>
          </w:p>
        </w:tc>
        <w:tc>
          <w:tcPr>
            <w:tcW w:w="1181" w:type="pct"/>
            <w:tcBorders>
              <w:top w:val="none" w:sz="4" w:space="0" w:color="000000"/>
              <w:left w:val="none" w:sz="4" w:space="0" w:color="000000"/>
              <w:bottom w:val="single" w:sz="4" w:space="0" w:color="auto"/>
              <w:right w:val="single" w:sz="4" w:space="0" w:color="auto"/>
            </w:tcBorders>
            <w:shd w:val="clear" w:color="auto" w:fill="auto"/>
            <w:noWrap/>
            <w:vAlign w:val="bottom"/>
          </w:tcPr>
          <w:p w14:paraId="32D0A19F" w14:textId="77777777" w:rsidR="00C50DDD" w:rsidRDefault="00B1090E">
            <w:pPr>
              <w:spacing w:after="0" w:line="240" w:lineRule="auto"/>
              <w:jc w:val="center"/>
              <w:rPr>
                <w:rFonts w:ascii="Times New Roman" w:eastAsia="Times New Roman" w:hAnsi="Times New Roman" w:cs="Times New Roman"/>
                <w:color w:val="000000"/>
                <w:sz w:val="28"/>
                <w:szCs w:val="28"/>
                <w:lang w:val="en-GB" w:eastAsia="ru-RU"/>
              </w:rPr>
            </w:pPr>
            <w:r>
              <w:rPr>
                <w:rFonts w:ascii="Times New Roman" w:eastAsia="Times New Roman" w:hAnsi="Times New Roman" w:cs="Times New Roman"/>
                <w:color w:val="000000"/>
                <w:sz w:val="28"/>
                <w:szCs w:val="28"/>
                <w:lang w:val="en-GB" w:eastAsia="ru-RU"/>
              </w:rPr>
              <w:t>t общ (час.мин)</w:t>
            </w:r>
          </w:p>
        </w:tc>
        <w:tc>
          <w:tcPr>
            <w:tcW w:w="1003" w:type="pct"/>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08D51181" w14:textId="77777777" w:rsidR="00C50DDD" w:rsidRDefault="00B1090E">
            <w:pPr>
              <w:spacing w:after="0" w:line="240" w:lineRule="auto"/>
              <w:jc w:val="center"/>
              <w:rPr>
                <w:rFonts w:ascii="Times New Roman" w:eastAsia="Times New Roman" w:hAnsi="Times New Roman" w:cs="Times New Roman"/>
                <w:color w:val="000000"/>
                <w:sz w:val="28"/>
                <w:szCs w:val="28"/>
                <w:lang w:val="en-GB" w:eastAsia="ru-RU"/>
              </w:rPr>
            </w:pPr>
            <w:r>
              <w:rPr>
                <w:rFonts w:ascii="Times New Roman" w:eastAsia="Times New Roman" w:hAnsi="Times New Roman" w:cs="Times New Roman"/>
                <w:color w:val="000000"/>
                <w:sz w:val="28"/>
                <w:szCs w:val="28"/>
                <w:lang w:val="en-GB" w:eastAsia="ru-RU"/>
              </w:rPr>
              <w:t>0.15</w:t>
            </w:r>
          </w:p>
        </w:tc>
        <w:tc>
          <w:tcPr>
            <w:tcW w:w="1030" w:type="pct"/>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710D32F0" w14:textId="77777777" w:rsidR="00C50DDD" w:rsidRDefault="00B1090E">
            <w:pPr>
              <w:spacing w:after="0" w:line="240" w:lineRule="auto"/>
              <w:jc w:val="center"/>
              <w:rPr>
                <w:rFonts w:ascii="Times New Roman" w:eastAsia="Times New Roman" w:hAnsi="Times New Roman" w:cs="Times New Roman"/>
                <w:color w:val="000000"/>
                <w:sz w:val="28"/>
                <w:szCs w:val="28"/>
                <w:lang w:val="en-GB" w:eastAsia="ru-RU"/>
              </w:rPr>
            </w:pPr>
            <w:r>
              <w:rPr>
                <w:rFonts w:ascii="Times New Roman" w:eastAsia="Times New Roman" w:hAnsi="Times New Roman" w:cs="Times New Roman"/>
                <w:color w:val="000000"/>
                <w:sz w:val="28"/>
                <w:szCs w:val="28"/>
                <w:lang w:val="en-GB" w:eastAsia="ru-RU"/>
              </w:rPr>
              <w:t>4.15</w:t>
            </w:r>
          </w:p>
        </w:tc>
      </w:tr>
      <w:tr w:rsidR="00C50DDD" w14:paraId="6B18B8B4" w14:textId="77777777">
        <w:trPr>
          <w:trHeight w:val="300"/>
          <w:jc w:val="center"/>
        </w:trPr>
        <w:tc>
          <w:tcPr>
            <w:tcW w:w="1008" w:type="pct"/>
            <w:tcBorders>
              <w:top w:val="none" w:sz="4" w:space="0" w:color="000000"/>
              <w:left w:val="none" w:sz="4" w:space="0" w:color="000000"/>
              <w:bottom w:val="none" w:sz="4" w:space="0" w:color="000000"/>
              <w:right w:val="none" w:sz="4" w:space="0" w:color="000000"/>
            </w:tcBorders>
            <w:shd w:val="clear" w:color="auto" w:fill="auto"/>
            <w:noWrap/>
            <w:vAlign w:val="bottom"/>
          </w:tcPr>
          <w:p w14:paraId="0FB06CD6" w14:textId="77777777" w:rsidR="00C50DDD" w:rsidRDefault="00C50DDD">
            <w:pPr>
              <w:spacing w:after="0" w:line="240" w:lineRule="auto"/>
              <w:jc w:val="both"/>
              <w:rPr>
                <w:rFonts w:ascii="Times New Roman" w:eastAsia="Times New Roman" w:hAnsi="Times New Roman" w:cs="Times New Roman"/>
                <w:color w:val="000000"/>
                <w:sz w:val="28"/>
                <w:szCs w:val="28"/>
                <w:lang w:val="en-GB" w:eastAsia="ru-RU"/>
              </w:rPr>
            </w:pPr>
          </w:p>
        </w:tc>
        <w:tc>
          <w:tcPr>
            <w:tcW w:w="779" w:type="pct"/>
            <w:tcBorders>
              <w:top w:val="none" w:sz="4" w:space="0" w:color="000000"/>
              <w:left w:val="none" w:sz="4" w:space="0" w:color="000000"/>
              <w:bottom w:val="none" w:sz="4" w:space="0" w:color="000000"/>
              <w:right w:val="none" w:sz="4" w:space="0" w:color="000000"/>
            </w:tcBorders>
            <w:shd w:val="clear" w:color="auto" w:fill="auto"/>
            <w:noWrap/>
            <w:vAlign w:val="bottom"/>
          </w:tcPr>
          <w:p w14:paraId="7E4BF78C" w14:textId="77777777" w:rsidR="00C50DDD" w:rsidRDefault="00C50DDD">
            <w:pPr>
              <w:spacing w:after="0" w:line="240" w:lineRule="auto"/>
              <w:jc w:val="both"/>
              <w:rPr>
                <w:rFonts w:ascii="Times New Roman" w:eastAsia="Times New Roman" w:hAnsi="Times New Roman" w:cs="Times New Roman"/>
                <w:color w:val="000000"/>
                <w:sz w:val="28"/>
                <w:szCs w:val="28"/>
                <w:lang w:val="en-GB" w:eastAsia="ru-RU"/>
              </w:rPr>
            </w:pPr>
          </w:p>
        </w:tc>
        <w:tc>
          <w:tcPr>
            <w:tcW w:w="1181" w:type="pct"/>
            <w:tcBorders>
              <w:top w:val="none" w:sz="4" w:space="0" w:color="000000"/>
              <w:left w:val="none" w:sz="4" w:space="0" w:color="000000"/>
              <w:bottom w:val="none" w:sz="4" w:space="0" w:color="000000"/>
              <w:right w:val="none" w:sz="4" w:space="0" w:color="000000"/>
            </w:tcBorders>
            <w:shd w:val="clear" w:color="auto" w:fill="auto"/>
            <w:noWrap/>
            <w:vAlign w:val="bottom"/>
          </w:tcPr>
          <w:p w14:paraId="4364C3B3" w14:textId="77777777" w:rsidR="00C50DDD" w:rsidRDefault="00C50DDD">
            <w:pPr>
              <w:spacing w:after="0" w:line="240" w:lineRule="auto"/>
              <w:jc w:val="center"/>
              <w:rPr>
                <w:rFonts w:ascii="Times New Roman" w:eastAsia="Times New Roman" w:hAnsi="Times New Roman" w:cs="Times New Roman"/>
                <w:color w:val="000000"/>
                <w:sz w:val="28"/>
                <w:szCs w:val="28"/>
                <w:lang w:val="en-GB" w:eastAsia="ru-RU"/>
              </w:rPr>
            </w:pPr>
          </w:p>
        </w:tc>
        <w:tc>
          <w:tcPr>
            <w:tcW w:w="1003" w:type="pct"/>
            <w:gridSpan w:val="2"/>
            <w:tcBorders>
              <w:top w:val="none" w:sz="4" w:space="0" w:color="000000"/>
              <w:left w:val="none" w:sz="4" w:space="0" w:color="000000"/>
              <w:bottom w:val="none" w:sz="4" w:space="0" w:color="000000"/>
              <w:right w:val="none" w:sz="4" w:space="0" w:color="000000"/>
            </w:tcBorders>
            <w:shd w:val="clear" w:color="auto" w:fill="auto"/>
            <w:noWrap/>
            <w:vAlign w:val="bottom"/>
          </w:tcPr>
          <w:p w14:paraId="0BB47E07" w14:textId="77777777" w:rsidR="00C50DDD" w:rsidRDefault="00C50DDD">
            <w:pPr>
              <w:spacing w:after="0" w:line="240" w:lineRule="auto"/>
              <w:jc w:val="center"/>
              <w:rPr>
                <w:rFonts w:ascii="Times New Roman" w:eastAsia="Times New Roman" w:hAnsi="Times New Roman" w:cs="Times New Roman"/>
                <w:color w:val="000000"/>
                <w:sz w:val="28"/>
                <w:szCs w:val="28"/>
                <w:lang w:val="en-GB" w:eastAsia="ru-RU"/>
              </w:rPr>
            </w:pPr>
          </w:p>
        </w:tc>
        <w:tc>
          <w:tcPr>
            <w:tcW w:w="1030" w:type="pct"/>
            <w:gridSpan w:val="2"/>
            <w:tcBorders>
              <w:top w:val="none" w:sz="4" w:space="0" w:color="000000"/>
              <w:left w:val="none" w:sz="4" w:space="0" w:color="000000"/>
              <w:bottom w:val="none" w:sz="4" w:space="0" w:color="000000"/>
              <w:right w:val="none" w:sz="4" w:space="0" w:color="000000"/>
            </w:tcBorders>
            <w:shd w:val="clear" w:color="auto" w:fill="auto"/>
            <w:noWrap/>
            <w:vAlign w:val="bottom"/>
          </w:tcPr>
          <w:p w14:paraId="26537769" w14:textId="77777777" w:rsidR="00C50DDD" w:rsidRDefault="00C50DDD">
            <w:pPr>
              <w:spacing w:after="0" w:line="240" w:lineRule="auto"/>
              <w:jc w:val="center"/>
              <w:rPr>
                <w:rFonts w:ascii="Times New Roman" w:eastAsia="Times New Roman" w:hAnsi="Times New Roman" w:cs="Times New Roman"/>
                <w:color w:val="000000"/>
                <w:sz w:val="28"/>
                <w:szCs w:val="28"/>
                <w:lang w:val="en-GB" w:eastAsia="ru-RU"/>
              </w:rPr>
            </w:pPr>
          </w:p>
        </w:tc>
      </w:tr>
      <w:tr w:rsidR="00C50DDD" w14:paraId="74F6AD8C" w14:textId="77777777">
        <w:trPr>
          <w:trHeight w:val="80"/>
          <w:jc w:val="center"/>
        </w:trPr>
        <w:tc>
          <w:tcPr>
            <w:tcW w:w="1008" w:type="pct"/>
            <w:tcBorders>
              <w:top w:val="none" w:sz="4" w:space="0" w:color="000000"/>
              <w:left w:val="none" w:sz="4" w:space="0" w:color="000000"/>
              <w:bottom w:val="none" w:sz="4" w:space="0" w:color="000000"/>
              <w:right w:val="none" w:sz="4" w:space="0" w:color="000000"/>
            </w:tcBorders>
            <w:shd w:val="clear" w:color="auto" w:fill="auto"/>
            <w:noWrap/>
            <w:vAlign w:val="bottom"/>
          </w:tcPr>
          <w:p w14:paraId="2E72CF1F" w14:textId="77777777" w:rsidR="00C50DDD" w:rsidRDefault="00C50DDD">
            <w:pPr>
              <w:spacing w:after="0" w:line="240" w:lineRule="auto"/>
              <w:jc w:val="both"/>
              <w:rPr>
                <w:rFonts w:ascii="Times New Roman" w:eastAsia="Times New Roman" w:hAnsi="Times New Roman" w:cs="Times New Roman"/>
                <w:color w:val="000000"/>
                <w:sz w:val="28"/>
                <w:szCs w:val="28"/>
                <w:lang w:val="en-GB" w:eastAsia="ru-RU"/>
              </w:rPr>
            </w:pPr>
          </w:p>
        </w:tc>
        <w:tc>
          <w:tcPr>
            <w:tcW w:w="779" w:type="pct"/>
            <w:tcBorders>
              <w:top w:val="none" w:sz="4" w:space="0" w:color="000000"/>
              <w:left w:val="none" w:sz="4" w:space="0" w:color="000000"/>
              <w:bottom w:val="none" w:sz="4" w:space="0" w:color="000000"/>
              <w:right w:val="none" w:sz="4" w:space="0" w:color="000000"/>
            </w:tcBorders>
            <w:shd w:val="clear" w:color="auto" w:fill="auto"/>
            <w:noWrap/>
            <w:vAlign w:val="bottom"/>
          </w:tcPr>
          <w:p w14:paraId="0580AA50" w14:textId="77777777" w:rsidR="00C50DDD" w:rsidRDefault="00C50DDD">
            <w:pPr>
              <w:spacing w:after="0" w:line="240" w:lineRule="auto"/>
              <w:jc w:val="both"/>
              <w:rPr>
                <w:rFonts w:ascii="Times New Roman" w:eastAsia="Times New Roman" w:hAnsi="Times New Roman" w:cs="Times New Roman"/>
                <w:color w:val="000000"/>
                <w:sz w:val="28"/>
                <w:szCs w:val="28"/>
                <w:lang w:val="en-GB" w:eastAsia="ru-RU"/>
              </w:rPr>
            </w:pPr>
          </w:p>
        </w:tc>
        <w:tc>
          <w:tcPr>
            <w:tcW w:w="1181" w:type="pct"/>
            <w:tcBorders>
              <w:top w:val="none" w:sz="4" w:space="0" w:color="000000"/>
              <w:left w:val="none" w:sz="4" w:space="0" w:color="000000"/>
              <w:bottom w:val="none" w:sz="4" w:space="0" w:color="000000"/>
              <w:right w:val="none" w:sz="4" w:space="0" w:color="000000"/>
            </w:tcBorders>
            <w:shd w:val="clear" w:color="auto" w:fill="auto"/>
            <w:noWrap/>
            <w:vAlign w:val="bottom"/>
          </w:tcPr>
          <w:p w14:paraId="34126E91" w14:textId="77777777" w:rsidR="00C50DDD" w:rsidRDefault="00C50DDD">
            <w:pPr>
              <w:spacing w:after="0" w:line="240" w:lineRule="auto"/>
              <w:jc w:val="both"/>
              <w:rPr>
                <w:rFonts w:ascii="Times New Roman" w:eastAsia="Times New Roman" w:hAnsi="Times New Roman" w:cs="Times New Roman"/>
                <w:color w:val="000000"/>
                <w:sz w:val="28"/>
                <w:szCs w:val="28"/>
                <w:lang w:val="en-GB" w:eastAsia="ru-RU"/>
              </w:rPr>
            </w:pPr>
          </w:p>
        </w:tc>
        <w:tc>
          <w:tcPr>
            <w:tcW w:w="1003" w:type="pct"/>
            <w:gridSpan w:val="2"/>
            <w:tcBorders>
              <w:top w:val="none" w:sz="4" w:space="0" w:color="000000"/>
              <w:left w:val="none" w:sz="4" w:space="0" w:color="000000"/>
              <w:bottom w:val="none" w:sz="4" w:space="0" w:color="000000"/>
              <w:right w:val="none" w:sz="4" w:space="0" w:color="000000"/>
            </w:tcBorders>
            <w:shd w:val="clear" w:color="auto" w:fill="auto"/>
            <w:noWrap/>
            <w:vAlign w:val="bottom"/>
          </w:tcPr>
          <w:p w14:paraId="422890A9" w14:textId="77777777" w:rsidR="00C50DDD" w:rsidRDefault="00C50DDD">
            <w:pPr>
              <w:spacing w:after="0" w:line="240" w:lineRule="auto"/>
              <w:jc w:val="center"/>
              <w:rPr>
                <w:rFonts w:ascii="Times New Roman" w:eastAsia="Times New Roman" w:hAnsi="Times New Roman" w:cs="Times New Roman"/>
                <w:color w:val="000000"/>
                <w:sz w:val="28"/>
                <w:szCs w:val="28"/>
                <w:lang w:val="en-GB" w:eastAsia="ru-RU"/>
              </w:rPr>
            </w:pPr>
          </w:p>
        </w:tc>
        <w:tc>
          <w:tcPr>
            <w:tcW w:w="1030" w:type="pct"/>
            <w:gridSpan w:val="2"/>
            <w:tcBorders>
              <w:top w:val="none" w:sz="4" w:space="0" w:color="000000"/>
              <w:left w:val="none" w:sz="4" w:space="0" w:color="000000"/>
              <w:bottom w:val="none" w:sz="4" w:space="0" w:color="000000"/>
              <w:right w:val="none" w:sz="4" w:space="0" w:color="000000"/>
            </w:tcBorders>
            <w:shd w:val="clear" w:color="auto" w:fill="auto"/>
            <w:noWrap/>
            <w:vAlign w:val="bottom"/>
          </w:tcPr>
          <w:p w14:paraId="29427106" w14:textId="77777777" w:rsidR="00C50DDD" w:rsidRDefault="00C50DDD">
            <w:pPr>
              <w:spacing w:after="0" w:line="240" w:lineRule="auto"/>
              <w:jc w:val="center"/>
              <w:rPr>
                <w:rFonts w:ascii="Times New Roman" w:eastAsia="Times New Roman" w:hAnsi="Times New Roman" w:cs="Times New Roman"/>
                <w:color w:val="000000"/>
                <w:sz w:val="28"/>
                <w:szCs w:val="28"/>
                <w:lang w:val="en-GB" w:eastAsia="ru-RU"/>
              </w:rPr>
            </w:pPr>
          </w:p>
        </w:tc>
      </w:tr>
      <w:tr w:rsidR="00C50DDD" w14:paraId="00B3736C" w14:textId="77777777">
        <w:trPr>
          <w:trHeight w:val="300"/>
          <w:jc w:val="center"/>
        </w:trPr>
        <w:tc>
          <w:tcPr>
            <w:tcW w:w="5000" w:type="pct"/>
            <w:gridSpan w:val="7"/>
            <w:tcBorders>
              <w:top w:val="none" w:sz="4" w:space="0" w:color="000000"/>
              <w:left w:val="none" w:sz="4" w:space="0" w:color="000000"/>
              <w:bottom w:val="none" w:sz="4" w:space="0" w:color="000000"/>
              <w:right w:val="none" w:sz="4" w:space="0" w:color="000000"/>
            </w:tcBorders>
            <w:shd w:val="clear" w:color="auto" w:fill="auto"/>
            <w:noWrap/>
            <w:vAlign w:val="bottom"/>
          </w:tcPr>
          <w:p w14:paraId="366CC0CE" w14:textId="77777777" w:rsidR="00C50DDD" w:rsidRDefault="00B1090E" w:rsidP="0038182D">
            <w:pPr>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График сушки 2 </w:t>
            </w:r>
            <w:r>
              <w:rPr>
                <w:rFonts w:ascii="Times New Roman" w:eastAsia="Times New Roman" w:hAnsi="Times New Roman" w:cs="Times New Roman"/>
                <w:b/>
                <w:bCs/>
                <w:color w:val="000000"/>
                <w:sz w:val="28"/>
                <w:szCs w:val="28"/>
                <w:lang w:eastAsia="ru-RU"/>
              </w:rPr>
              <w:t>(</w:t>
            </w:r>
            <w:r>
              <w:rPr>
                <w:rFonts w:ascii="Times New Roman" w:eastAsia="Times New Roman" w:hAnsi="Times New Roman" w:cs="Times New Roman"/>
                <w:b/>
                <w:bCs/>
                <w:color w:val="000000"/>
                <w:sz w:val="28"/>
                <w:szCs w:val="28"/>
                <w:lang w:val="en-US" w:eastAsia="ru-RU"/>
              </w:rPr>
              <w:t>SUSHCA</w:t>
            </w:r>
            <w:r>
              <w:rPr>
                <w:rFonts w:ascii="Times New Roman" w:eastAsia="Times New Roman" w:hAnsi="Times New Roman" w:cs="Times New Roman"/>
                <w:b/>
                <w:bCs/>
                <w:color w:val="000000"/>
                <w:sz w:val="28"/>
                <w:szCs w:val="28"/>
                <w:lang w:eastAsia="ru-RU"/>
              </w:rPr>
              <w:t xml:space="preserve"> 50)</w:t>
            </w:r>
            <w:r>
              <w:rPr>
                <w:rFonts w:ascii="Times New Roman" w:eastAsia="Times New Roman" w:hAnsi="Times New Roman" w:cs="Times New Roman"/>
                <w:b/>
                <w:color w:val="000000"/>
                <w:sz w:val="28"/>
                <w:szCs w:val="28"/>
                <w:lang w:eastAsia="ru-RU"/>
              </w:rPr>
              <w:br/>
            </w:r>
          </w:p>
          <w:tbl>
            <w:tblPr>
              <w:tblStyle w:val="120"/>
              <w:tblW w:w="9521" w:type="dxa"/>
              <w:tblLook w:val="04A0" w:firstRow="1" w:lastRow="0" w:firstColumn="1" w:lastColumn="0" w:noHBand="0" w:noVBand="1"/>
            </w:tblPr>
            <w:tblGrid>
              <w:gridCol w:w="3284"/>
              <w:gridCol w:w="2272"/>
              <w:gridCol w:w="2030"/>
              <w:gridCol w:w="1935"/>
            </w:tblGrid>
            <w:tr w:rsidR="00C50DDD" w14:paraId="3D508B9A" w14:textId="77777777" w:rsidTr="003D7F15">
              <w:tc>
                <w:tcPr>
                  <w:tcW w:w="1725" w:type="pct"/>
                  <w:vAlign w:val="center"/>
                </w:tcPr>
                <w:p w14:paraId="052D7CE0" w14:textId="77777777" w:rsidR="00C50DDD" w:rsidRPr="003D7F15" w:rsidRDefault="00B1090E">
                  <w:pPr>
                    <w:jc w:val="center"/>
                    <w:rPr>
                      <w:rFonts w:ascii="Times New Roman" w:eastAsia="Cambria" w:hAnsi="Times New Roman" w:cs="Times New Roman"/>
                      <w:color w:val="000000"/>
                      <w:sz w:val="28"/>
                      <w:szCs w:val="28"/>
                    </w:rPr>
                  </w:pPr>
                  <w:r w:rsidRPr="003D7F15">
                    <w:rPr>
                      <w:rFonts w:ascii="Times New Roman" w:eastAsia="Cambria" w:hAnsi="Times New Roman" w:cs="Times New Roman"/>
                      <w:b/>
                      <w:bCs/>
                      <w:color w:val="000000"/>
                      <w:sz w:val="28"/>
                      <w:szCs w:val="28"/>
                    </w:rPr>
                    <w:t>Температурный режим</w:t>
                  </w:r>
                </w:p>
              </w:tc>
              <w:tc>
                <w:tcPr>
                  <w:tcW w:w="1193" w:type="pct"/>
                  <w:vAlign w:val="bottom"/>
                </w:tcPr>
                <w:p w14:paraId="3D1C4F47" w14:textId="77777777" w:rsidR="00C50DDD" w:rsidRPr="003D7F15" w:rsidRDefault="00B1090E">
                  <w:pPr>
                    <w:jc w:val="center"/>
                    <w:rPr>
                      <w:rFonts w:ascii="Times New Roman" w:eastAsia="Cambria" w:hAnsi="Times New Roman" w:cs="Times New Roman"/>
                      <w:color w:val="000000"/>
                      <w:sz w:val="28"/>
                      <w:szCs w:val="28"/>
                    </w:rPr>
                  </w:pPr>
                  <w:r w:rsidRPr="003D7F15">
                    <w:rPr>
                      <w:rFonts w:ascii="Times New Roman" w:eastAsia="Cambria" w:hAnsi="Times New Roman" w:cs="Times New Roman"/>
                      <w:color w:val="000000"/>
                      <w:sz w:val="28"/>
                      <w:szCs w:val="28"/>
                    </w:rPr>
                    <w:t>Т⁰C</w:t>
                  </w:r>
                </w:p>
              </w:tc>
              <w:tc>
                <w:tcPr>
                  <w:tcW w:w="1066" w:type="pct"/>
                  <w:shd w:val="clear" w:color="auto" w:fill="D9D9D9"/>
                  <w:vAlign w:val="center"/>
                </w:tcPr>
                <w:p w14:paraId="021A2F96" w14:textId="77777777" w:rsidR="00C50DDD" w:rsidRPr="003D7F15" w:rsidRDefault="00B1090E">
                  <w:pPr>
                    <w:jc w:val="center"/>
                    <w:rPr>
                      <w:rFonts w:ascii="Times New Roman" w:eastAsia="Cambria" w:hAnsi="Times New Roman" w:cs="Times New Roman"/>
                      <w:color w:val="000000"/>
                      <w:sz w:val="28"/>
                      <w:szCs w:val="28"/>
                    </w:rPr>
                  </w:pPr>
                  <w:r w:rsidRPr="003D7F15">
                    <w:rPr>
                      <w:rFonts w:ascii="Times New Roman" w:eastAsia="Cambria" w:hAnsi="Times New Roman" w:cs="Times New Roman"/>
                      <w:color w:val="000000"/>
                      <w:sz w:val="28"/>
                      <w:szCs w:val="28"/>
                    </w:rPr>
                    <w:t>25-50</w:t>
                  </w:r>
                </w:p>
              </w:tc>
              <w:tc>
                <w:tcPr>
                  <w:tcW w:w="1016" w:type="pct"/>
                  <w:shd w:val="clear" w:color="auto" w:fill="D9D9D9"/>
                  <w:vAlign w:val="center"/>
                </w:tcPr>
                <w:p w14:paraId="41A04A56" w14:textId="77777777" w:rsidR="00C50DDD" w:rsidRPr="003D7F15" w:rsidRDefault="00B1090E">
                  <w:pPr>
                    <w:jc w:val="center"/>
                    <w:rPr>
                      <w:rFonts w:ascii="Times New Roman" w:eastAsia="Cambria" w:hAnsi="Times New Roman" w:cs="Times New Roman"/>
                      <w:color w:val="000000"/>
                      <w:sz w:val="28"/>
                      <w:szCs w:val="28"/>
                    </w:rPr>
                  </w:pPr>
                  <w:r w:rsidRPr="003D7F15">
                    <w:rPr>
                      <w:rFonts w:ascii="Times New Roman" w:eastAsia="Cambria" w:hAnsi="Times New Roman" w:cs="Times New Roman"/>
                      <w:color w:val="000000"/>
                      <w:sz w:val="28"/>
                      <w:szCs w:val="28"/>
                    </w:rPr>
                    <w:t>50-50</w:t>
                  </w:r>
                </w:p>
              </w:tc>
            </w:tr>
            <w:tr w:rsidR="00C50DDD" w14:paraId="361EFA0E" w14:textId="77777777" w:rsidTr="003D7F15">
              <w:tc>
                <w:tcPr>
                  <w:tcW w:w="1725" w:type="pct"/>
                  <w:vAlign w:val="center"/>
                </w:tcPr>
                <w:p w14:paraId="560872ED" w14:textId="77777777" w:rsidR="00C50DDD" w:rsidRPr="003D7F15" w:rsidRDefault="00B1090E">
                  <w:pPr>
                    <w:jc w:val="center"/>
                    <w:rPr>
                      <w:rFonts w:ascii="Times New Roman" w:eastAsia="Cambria" w:hAnsi="Times New Roman" w:cs="Times New Roman"/>
                      <w:color w:val="000000"/>
                      <w:sz w:val="28"/>
                      <w:szCs w:val="28"/>
                    </w:rPr>
                  </w:pPr>
                  <w:r w:rsidRPr="003D7F15">
                    <w:rPr>
                      <w:rFonts w:ascii="Times New Roman" w:eastAsia="Cambria" w:hAnsi="Times New Roman" w:cs="Times New Roman"/>
                      <w:b/>
                      <w:bCs/>
                      <w:color w:val="000000"/>
                      <w:sz w:val="28"/>
                      <w:szCs w:val="28"/>
                    </w:rPr>
                    <w:t>Время</w:t>
                  </w:r>
                </w:p>
              </w:tc>
              <w:tc>
                <w:tcPr>
                  <w:tcW w:w="1193" w:type="pct"/>
                  <w:vAlign w:val="bottom"/>
                </w:tcPr>
                <w:p w14:paraId="1D2DE217" w14:textId="77777777" w:rsidR="00C50DDD" w:rsidRPr="003D7F15" w:rsidRDefault="00B1090E">
                  <w:pPr>
                    <w:jc w:val="center"/>
                    <w:rPr>
                      <w:rFonts w:ascii="Times New Roman" w:eastAsia="Cambria" w:hAnsi="Times New Roman" w:cs="Times New Roman"/>
                      <w:color w:val="000000"/>
                      <w:sz w:val="28"/>
                      <w:szCs w:val="28"/>
                    </w:rPr>
                  </w:pPr>
                  <w:r w:rsidRPr="003D7F15">
                    <w:rPr>
                      <w:rFonts w:ascii="Times New Roman" w:eastAsia="Cambria" w:hAnsi="Times New Roman" w:cs="Times New Roman"/>
                      <w:color w:val="000000"/>
                      <w:sz w:val="28"/>
                      <w:szCs w:val="28"/>
                    </w:rPr>
                    <w:t>t-t (час.мин)</w:t>
                  </w:r>
                </w:p>
              </w:tc>
              <w:tc>
                <w:tcPr>
                  <w:tcW w:w="1066" w:type="pct"/>
                  <w:shd w:val="clear" w:color="auto" w:fill="F2F2F2"/>
                  <w:vAlign w:val="center"/>
                </w:tcPr>
                <w:p w14:paraId="044746BB" w14:textId="77777777" w:rsidR="00C50DDD" w:rsidRPr="003D7F15" w:rsidRDefault="00B1090E">
                  <w:pPr>
                    <w:jc w:val="center"/>
                    <w:rPr>
                      <w:rFonts w:ascii="Times New Roman" w:eastAsia="Cambria" w:hAnsi="Times New Roman" w:cs="Times New Roman"/>
                      <w:color w:val="000000"/>
                      <w:sz w:val="28"/>
                      <w:szCs w:val="28"/>
                    </w:rPr>
                  </w:pPr>
                  <w:r w:rsidRPr="003D7F15">
                    <w:rPr>
                      <w:rFonts w:ascii="Times New Roman" w:eastAsia="Cambria" w:hAnsi="Times New Roman" w:cs="Times New Roman"/>
                      <w:color w:val="000000"/>
                      <w:sz w:val="28"/>
                      <w:szCs w:val="28"/>
                    </w:rPr>
                    <w:t>0.10</w:t>
                  </w:r>
                </w:p>
              </w:tc>
              <w:tc>
                <w:tcPr>
                  <w:tcW w:w="1016" w:type="pct"/>
                  <w:shd w:val="clear" w:color="auto" w:fill="F2F2F2"/>
                  <w:vAlign w:val="center"/>
                </w:tcPr>
                <w:p w14:paraId="3D711427" w14:textId="77777777" w:rsidR="00C50DDD" w:rsidRPr="003D7F15" w:rsidRDefault="00B1090E">
                  <w:pPr>
                    <w:jc w:val="center"/>
                    <w:rPr>
                      <w:rFonts w:ascii="Times New Roman" w:eastAsia="Cambria" w:hAnsi="Times New Roman" w:cs="Times New Roman"/>
                      <w:color w:val="000000"/>
                      <w:sz w:val="28"/>
                      <w:szCs w:val="28"/>
                    </w:rPr>
                  </w:pPr>
                  <w:r w:rsidRPr="003D7F15">
                    <w:rPr>
                      <w:rFonts w:ascii="Times New Roman" w:eastAsia="Cambria" w:hAnsi="Times New Roman" w:cs="Times New Roman"/>
                      <w:color w:val="000000"/>
                      <w:sz w:val="28"/>
                      <w:szCs w:val="28"/>
                    </w:rPr>
                    <w:t>10.00</w:t>
                  </w:r>
                </w:p>
              </w:tc>
            </w:tr>
            <w:tr w:rsidR="00C50DDD" w14:paraId="319D49CE" w14:textId="77777777" w:rsidTr="003D7F15">
              <w:tc>
                <w:tcPr>
                  <w:tcW w:w="1725" w:type="pct"/>
                  <w:vAlign w:val="center"/>
                </w:tcPr>
                <w:p w14:paraId="5D6BB56A" w14:textId="77777777" w:rsidR="00C50DDD" w:rsidRPr="003D7F15" w:rsidRDefault="00B1090E">
                  <w:pPr>
                    <w:jc w:val="center"/>
                    <w:rPr>
                      <w:rFonts w:ascii="Times New Roman" w:eastAsia="Cambria" w:hAnsi="Times New Roman" w:cs="Times New Roman"/>
                      <w:color w:val="000000"/>
                      <w:sz w:val="28"/>
                      <w:szCs w:val="28"/>
                    </w:rPr>
                  </w:pPr>
                  <w:r w:rsidRPr="003D7F15">
                    <w:rPr>
                      <w:rFonts w:ascii="Times New Roman" w:eastAsia="Cambria" w:hAnsi="Times New Roman" w:cs="Times New Roman"/>
                      <w:b/>
                      <w:bCs/>
                      <w:color w:val="000000"/>
                      <w:sz w:val="28"/>
                      <w:szCs w:val="28"/>
                    </w:rPr>
                    <w:t>Общее время</w:t>
                  </w:r>
                </w:p>
              </w:tc>
              <w:tc>
                <w:tcPr>
                  <w:tcW w:w="1193" w:type="pct"/>
                  <w:vAlign w:val="bottom"/>
                </w:tcPr>
                <w:p w14:paraId="081B848B" w14:textId="77777777" w:rsidR="00C50DDD" w:rsidRPr="003D7F15" w:rsidRDefault="00B1090E">
                  <w:pPr>
                    <w:jc w:val="center"/>
                    <w:rPr>
                      <w:rFonts w:ascii="Times New Roman" w:eastAsia="Cambria" w:hAnsi="Times New Roman" w:cs="Times New Roman"/>
                      <w:color w:val="000000"/>
                      <w:sz w:val="28"/>
                      <w:szCs w:val="28"/>
                    </w:rPr>
                  </w:pPr>
                  <w:r w:rsidRPr="003D7F15">
                    <w:rPr>
                      <w:rFonts w:ascii="Times New Roman" w:eastAsia="Cambria" w:hAnsi="Times New Roman" w:cs="Times New Roman"/>
                      <w:color w:val="000000"/>
                      <w:sz w:val="28"/>
                      <w:szCs w:val="28"/>
                    </w:rPr>
                    <w:t>t общ (час.мин)</w:t>
                  </w:r>
                </w:p>
              </w:tc>
              <w:tc>
                <w:tcPr>
                  <w:tcW w:w="1066" w:type="pct"/>
                  <w:vAlign w:val="center"/>
                </w:tcPr>
                <w:p w14:paraId="22B88497" w14:textId="77777777" w:rsidR="00C50DDD" w:rsidRPr="003D7F15" w:rsidRDefault="00B1090E">
                  <w:pPr>
                    <w:jc w:val="center"/>
                    <w:rPr>
                      <w:rFonts w:ascii="Times New Roman" w:eastAsia="Cambria" w:hAnsi="Times New Roman" w:cs="Times New Roman"/>
                      <w:color w:val="000000"/>
                      <w:sz w:val="28"/>
                      <w:szCs w:val="28"/>
                    </w:rPr>
                  </w:pPr>
                  <w:r w:rsidRPr="003D7F15">
                    <w:rPr>
                      <w:rFonts w:ascii="Times New Roman" w:eastAsia="Cambria" w:hAnsi="Times New Roman" w:cs="Times New Roman"/>
                      <w:color w:val="000000"/>
                      <w:sz w:val="28"/>
                      <w:szCs w:val="28"/>
                    </w:rPr>
                    <w:t>0.10</w:t>
                  </w:r>
                </w:p>
              </w:tc>
              <w:tc>
                <w:tcPr>
                  <w:tcW w:w="1016" w:type="pct"/>
                  <w:vAlign w:val="center"/>
                </w:tcPr>
                <w:p w14:paraId="1BC36242" w14:textId="77777777" w:rsidR="00C50DDD" w:rsidRPr="003D7F15" w:rsidRDefault="00B1090E">
                  <w:pPr>
                    <w:jc w:val="center"/>
                    <w:rPr>
                      <w:rFonts w:ascii="Times New Roman" w:eastAsia="Cambria" w:hAnsi="Times New Roman" w:cs="Times New Roman"/>
                      <w:color w:val="000000"/>
                      <w:sz w:val="28"/>
                      <w:szCs w:val="28"/>
                    </w:rPr>
                  </w:pPr>
                  <w:r w:rsidRPr="003D7F15">
                    <w:rPr>
                      <w:rFonts w:ascii="Times New Roman" w:eastAsia="Cambria" w:hAnsi="Times New Roman" w:cs="Times New Roman"/>
                      <w:color w:val="000000"/>
                      <w:sz w:val="28"/>
                      <w:szCs w:val="28"/>
                    </w:rPr>
                    <w:t>10.10</w:t>
                  </w:r>
                </w:p>
              </w:tc>
            </w:tr>
          </w:tbl>
          <w:p w14:paraId="7A2536C7" w14:textId="77777777" w:rsidR="00C50DDD" w:rsidRDefault="00C50DDD">
            <w:pPr>
              <w:spacing w:after="0" w:line="240" w:lineRule="auto"/>
              <w:ind w:hanging="142"/>
              <w:jc w:val="center"/>
              <w:rPr>
                <w:rFonts w:ascii="Times New Roman" w:eastAsia="Times New Roman" w:hAnsi="Times New Roman" w:cs="Times New Roman"/>
                <w:color w:val="000000"/>
                <w:sz w:val="28"/>
                <w:szCs w:val="28"/>
                <w:lang w:eastAsia="ru-RU"/>
              </w:rPr>
            </w:pPr>
          </w:p>
        </w:tc>
      </w:tr>
      <w:tr w:rsidR="00C50DDD" w14:paraId="274A5B43" w14:textId="77777777">
        <w:trPr>
          <w:trHeight w:val="300"/>
          <w:jc w:val="center"/>
        </w:trPr>
        <w:tc>
          <w:tcPr>
            <w:tcW w:w="3404" w:type="pct"/>
            <w:gridSpan w:val="4"/>
            <w:tcBorders>
              <w:top w:val="none" w:sz="4" w:space="0" w:color="000000"/>
              <w:left w:val="none" w:sz="4" w:space="0" w:color="000000"/>
              <w:bottom w:val="none" w:sz="4" w:space="0" w:color="000000"/>
              <w:right w:val="none" w:sz="4" w:space="0" w:color="000000"/>
            </w:tcBorders>
            <w:shd w:val="clear" w:color="auto" w:fill="auto"/>
            <w:noWrap/>
            <w:vAlign w:val="bottom"/>
          </w:tcPr>
          <w:p w14:paraId="7F5FA4E9" w14:textId="77777777" w:rsidR="00C50DDD" w:rsidRDefault="00C50DDD">
            <w:pPr>
              <w:spacing w:after="0" w:line="240" w:lineRule="auto"/>
              <w:jc w:val="both"/>
              <w:rPr>
                <w:rFonts w:ascii="Times New Roman" w:eastAsia="Times New Roman" w:hAnsi="Times New Roman" w:cs="Times New Roman"/>
                <w:color w:val="000000"/>
                <w:sz w:val="28"/>
                <w:szCs w:val="28"/>
                <w:lang w:eastAsia="ru-RU"/>
              </w:rPr>
            </w:pPr>
          </w:p>
          <w:p w14:paraId="13468512" w14:textId="77777777" w:rsidR="00C50DDD" w:rsidRDefault="00B1090E">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Т-Т⁰</w:t>
            </w:r>
            <w:r>
              <w:rPr>
                <w:rFonts w:ascii="Times New Roman" w:eastAsia="Times New Roman" w:hAnsi="Times New Roman" w:cs="Times New Roman"/>
                <w:color w:val="000000"/>
                <w:sz w:val="28"/>
                <w:szCs w:val="28"/>
                <w:lang w:val="en-GB" w:eastAsia="ru-RU"/>
              </w:rPr>
              <w:t>C</w:t>
            </w:r>
            <w:r>
              <w:rPr>
                <w:rFonts w:ascii="Times New Roman" w:eastAsia="Times New Roman" w:hAnsi="Times New Roman" w:cs="Times New Roman"/>
                <w:color w:val="000000"/>
                <w:sz w:val="28"/>
                <w:szCs w:val="28"/>
                <w:lang w:eastAsia="ru-RU"/>
              </w:rPr>
              <w:t xml:space="preserve"> - температурный интервал</w:t>
            </w:r>
          </w:p>
        </w:tc>
        <w:tc>
          <w:tcPr>
            <w:tcW w:w="1596" w:type="pct"/>
            <w:gridSpan w:val="3"/>
            <w:tcBorders>
              <w:top w:val="none" w:sz="4" w:space="0" w:color="000000"/>
              <w:left w:val="none" w:sz="4" w:space="0" w:color="000000"/>
              <w:bottom w:val="none" w:sz="4" w:space="0" w:color="000000"/>
              <w:right w:val="none" w:sz="4" w:space="0" w:color="000000"/>
            </w:tcBorders>
            <w:shd w:val="clear" w:color="auto" w:fill="auto"/>
            <w:noWrap/>
            <w:vAlign w:val="bottom"/>
          </w:tcPr>
          <w:p w14:paraId="136BBD50" w14:textId="77777777" w:rsidR="00C50DDD" w:rsidRDefault="00C50DDD">
            <w:pPr>
              <w:spacing w:after="0" w:line="240" w:lineRule="auto"/>
              <w:jc w:val="both"/>
              <w:rPr>
                <w:rFonts w:ascii="Times New Roman" w:eastAsia="Times New Roman" w:hAnsi="Times New Roman" w:cs="Times New Roman"/>
                <w:color w:val="000000"/>
                <w:sz w:val="28"/>
                <w:szCs w:val="28"/>
                <w:lang w:eastAsia="ru-RU"/>
              </w:rPr>
            </w:pPr>
          </w:p>
        </w:tc>
      </w:tr>
      <w:tr w:rsidR="00C50DDD" w14:paraId="412DFFF6" w14:textId="77777777">
        <w:trPr>
          <w:trHeight w:val="300"/>
          <w:jc w:val="center"/>
        </w:trPr>
        <w:tc>
          <w:tcPr>
            <w:tcW w:w="3404" w:type="pct"/>
            <w:gridSpan w:val="4"/>
            <w:tcBorders>
              <w:top w:val="none" w:sz="4" w:space="0" w:color="000000"/>
              <w:left w:val="none" w:sz="4" w:space="0" w:color="000000"/>
              <w:bottom w:val="none" w:sz="4" w:space="0" w:color="000000"/>
              <w:right w:val="none" w:sz="4" w:space="0" w:color="000000"/>
            </w:tcBorders>
            <w:shd w:val="clear" w:color="auto" w:fill="auto"/>
            <w:noWrap/>
            <w:vAlign w:val="bottom"/>
          </w:tcPr>
          <w:p w14:paraId="6A9BF1D4" w14:textId="77777777" w:rsidR="00C50DDD" w:rsidRDefault="00B1090E">
            <w:pPr>
              <w:spacing w:after="0" w:line="240" w:lineRule="auto"/>
              <w:jc w:val="both"/>
              <w:rPr>
                <w:rFonts w:ascii="Times New Roman" w:eastAsia="Times New Roman" w:hAnsi="Times New Roman" w:cs="Times New Roman"/>
                <w:color w:val="000000"/>
                <w:sz w:val="28"/>
                <w:szCs w:val="28"/>
                <w:lang w:val="en-GB" w:eastAsia="ru-RU"/>
              </w:rPr>
            </w:pPr>
            <w:r>
              <w:rPr>
                <w:rFonts w:ascii="Times New Roman" w:eastAsia="Times New Roman" w:hAnsi="Times New Roman" w:cs="Times New Roman"/>
                <w:color w:val="000000"/>
                <w:sz w:val="28"/>
                <w:szCs w:val="28"/>
                <w:lang w:val="en-GB" w:eastAsia="ru-RU"/>
              </w:rPr>
              <w:t xml:space="preserve">°С/час - скорость нагрева </w:t>
            </w:r>
          </w:p>
        </w:tc>
        <w:tc>
          <w:tcPr>
            <w:tcW w:w="1596" w:type="pct"/>
            <w:gridSpan w:val="3"/>
            <w:tcBorders>
              <w:top w:val="none" w:sz="4" w:space="0" w:color="000000"/>
              <w:left w:val="none" w:sz="4" w:space="0" w:color="000000"/>
              <w:bottom w:val="none" w:sz="4" w:space="0" w:color="000000"/>
              <w:right w:val="none" w:sz="4" w:space="0" w:color="000000"/>
            </w:tcBorders>
            <w:shd w:val="clear" w:color="auto" w:fill="auto"/>
            <w:noWrap/>
            <w:vAlign w:val="bottom"/>
          </w:tcPr>
          <w:p w14:paraId="7B993FB5" w14:textId="77777777" w:rsidR="00C50DDD" w:rsidRDefault="00C50DDD">
            <w:pPr>
              <w:spacing w:after="0" w:line="240" w:lineRule="auto"/>
              <w:jc w:val="both"/>
              <w:rPr>
                <w:rFonts w:ascii="Times New Roman" w:eastAsia="Times New Roman" w:hAnsi="Times New Roman" w:cs="Times New Roman"/>
                <w:color w:val="000000"/>
                <w:sz w:val="28"/>
                <w:szCs w:val="28"/>
                <w:lang w:val="en-GB" w:eastAsia="ru-RU"/>
              </w:rPr>
            </w:pPr>
          </w:p>
        </w:tc>
      </w:tr>
      <w:tr w:rsidR="00C50DDD" w14:paraId="255FF52A" w14:textId="77777777">
        <w:trPr>
          <w:gridAfter w:val="1"/>
          <w:wAfter w:w="1645" w:type="dxa"/>
          <w:trHeight w:val="300"/>
          <w:jc w:val="center"/>
        </w:trPr>
        <w:tc>
          <w:tcPr>
            <w:tcW w:w="3404" w:type="pct"/>
            <w:gridSpan w:val="4"/>
            <w:tcBorders>
              <w:top w:val="none" w:sz="4" w:space="0" w:color="000000"/>
              <w:left w:val="none" w:sz="4" w:space="0" w:color="000000"/>
              <w:bottom w:val="none" w:sz="4" w:space="0" w:color="000000"/>
              <w:right w:val="none" w:sz="4" w:space="0" w:color="000000"/>
            </w:tcBorders>
            <w:shd w:val="clear" w:color="auto" w:fill="auto"/>
            <w:noWrap/>
            <w:vAlign w:val="bottom"/>
          </w:tcPr>
          <w:p w14:paraId="1CC147ED" w14:textId="77777777" w:rsidR="00C50DDD" w:rsidRDefault="00B1090E">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en-GB" w:eastAsia="ru-RU"/>
              </w:rPr>
              <w:t>t</w:t>
            </w:r>
            <w:r>
              <w:rPr>
                <w:rFonts w:ascii="Times New Roman" w:eastAsia="Times New Roman" w:hAnsi="Times New Roman" w:cs="Times New Roman"/>
                <w:color w:val="000000"/>
                <w:sz w:val="28"/>
                <w:szCs w:val="28"/>
                <w:lang w:eastAsia="ru-RU"/>
              </w:rPr>
              <w:t xml:space="preserve"> общ (час.мин) - текущее время сушки</w:t>
            </w:r>
          </w:p>
          <w:p w14:paraId="3DF1147B" w14:textId="77777777" w:rsidR="00C50DDD" w:rsidRDefault="00C50DDD">
            <w:pPr>
              <w:spacing w:after="0" w:line="240" w:lineRule="auto"/>
              <w:jc w:val="both"/>
              <w:rPr>
                <w:rFonts w:ascii="Times New Roman" w:eastAsia="Times New Roman" w:hAnsi="Times New Roman" w:cs="Times New Roman"/>
                <w:color w:val="000000"/>
                <w:sz w:val="28"/>
                <w:szCs w:val="28"/>
                <w:lang w:eastAsia="ru-RU"/>
              </w:rPr>
            </w:pPr>
          </w:p>
        </w:tc>
        <w:bookmarkEnd w:id="31"/>
        <w:tc>
          <w:tcPr>
            <w:tcW w:w="743" w:type="pct"/>
            <w:gridSpan w:val="2"/>
            <w:tcBorders>
              <w:top w:val="none" w:sz="4" w:space="0" w:color="000000"/>
              <w:left w:val="none" w:sz="4" w:space="0" w:color="000000"/>
              <w:bottom w:val="none" w:sz="4" w:space="0" w:color="000000"/>
              <w:right w:val="none" w:sz="4" w:space="0" w:color="000000"/>
            </w:tcBorders>
            <w:shd w:val="clear" w:color="auto" w:fill="auto"/>
            <w:noWrap/>
            <w:vAlign w:val="bottom"/>
          </w:tcPr>
          <w:p w14:paraId="64AB942A" w14:textId="77777777" w:rsidR="00C50DDD" w:rsidRDefault="00C50DDD">
            <w:pPr>
              <w:spacing w:after="0" w:line="240" w:lineRule="auto"/>
              <w:jc w:val="both"/>
              <w:rPr>
                <w:rFonts w:ascii="Times New Roman" w:eastAsia="Times New Roman" w:hAnsi="Times New Roman" w:cs="Times New Roman"/>
                <w:color w:val="000000"/>
                <w:sz w:val="28"/>
                <w:szCs w:val="28"/>
                <w:lang w:eastAsia="ru-RU"/>
              </w:rPr>
            </w:pPr>
          </w:p>
        </w:tc>
      </w:tr>
    </w:tbl>
    <w:p w14:paraId="6D4D00EE" w14:textId="77777777" w:rsidR="00C50DDD" w:rsidRDefault="00C50DDD">
      <w:pPr>
        <w:shd w:val="clear" w:color="000000" w:fill="auto"/>
        <w:spacing w:before="127" w:after="120" w:line="240" w:lineRule="auto"/>
        <w:ind w:right="84"/>
        <w:jc w:val="both"/>
        <w:rPr>
          <w:rFonts w:ascii="Times New Roman" w:eastAsia="Calibri" w:hAnsi="Times New Roman" w:cs="Times New Roman"/>
        </w:rPr>
      </w:pPr>
    </w:p>
    <w:p w14:paraId="3E299EE6" w14:textId="77777777" w:rsidR="00C50DDD" w:rsidRDefault="00C50DDD">
      <w:pPr>
        <w:shd w:val="clear" w:color="000000" w:fill="auto"/>
        <w:spacing w:after="0" w:line="240" w:lineRule="auto"/>
        <w:jc w:val="both"/>
        <w:rPr>
          <w:rFonts w:ascii="Times New Roman" w:eastAsia="Times New Roman" w:hAnsi="Times New Roman" w:cs="Times New Roman"/>
          <w:sz w:val="28"/>
          <w:szCs w:val="28"/>
          <w:lang w:eastAsia="ru-RU"/>
        </w:rPr>
        <w:sectPr w:rsidR="00C50DDD" w:rsidSect="0022019F">
          <w:pgSz w:w="11910" w:h="16840"/>
          <w:pgMar w:top="1134" w:right="567" w:bottom="1134" w:left="1701" w:header="414" w:footer="0" w:gutter="0"/>
          <w:cols w:space="720"/>
          <w:docGrid w:linePitch="360"/>
        </w:sectPr>
      </w:pPr>
    </w:p>
    <w:p w14:paraId="5DC1C1E2" w14:textId="77777777" w:rsidR="00C50DDD" w:rsidRDefault="00B1090E">
      <w:pPr>
        <w:spacing w:after="0" w:line="240" w:lineRule="auto"/>
        <w:jc w:val="right"/>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lastRenderedPageBreak/>
        <w:t>Приложение №8</w:t>
      </w:r>
    </w:p>
    <w:p w14:paraId="6D37DD41" w14:textId="77777777" w:rsidR="00C50DDD" w:rsidRDefault="00B1090E">
      <w:pPr>
        <w:spacing w:after="0" w:line="240" w:lineRule="auto"/>
        <w:jc w:val="right"/>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Инструкция по программированию печи. Графики обжига.</w:t>
      </w:r>
    </w:p>
    <w:p w14:paraId="133004DF" w14:textId="77777777" w:rsidR="00C50DDD" w:rsidRDefault="00B1090E">
      <w:pPr>
        <w:spacing w:after="0" w:line="240" w:lineRule="auto"/>
        <w:jc w:val="right"/>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Схема обжига 1.</w:t>
      </w:r>
    </w:p>
    <w:p w14:paraId="34379509" w14:textId="77777777" w:rsidR="00C50DDD" w:rsidRDefault="00C50DDD">
      <w:pPr>
        <w:spacing w:after="0" w:line="240" w:lineRule="auto"/>
        <w:jc w:val="right"/>
        <w:rPr>
          <w:rFonts w:ascii="Times New Roman" w:eastAsia="Times New Roman" w:hAnsi="Times New Roman" w:cs="Times New Roman"/>
          <w:iCs/>
          <w:sz w:val="28"/>
          <w:szCs w:val="28"/>
          <w:lang w:eastAsia="ru-RU"/>
        </w:rPr>
      </w:pPr>
    </w:p>
    <w:p w14:paraId="535D52AF" w14:textId="77777777" w:rsidR="00C50DDD" w:rsidRDefault="00B1090E">
      <w:pPr>
        <w:spacing w:after="0" w:line="240" w:lineRule="auto"/>
        <w:jc w:val="center"/>
        <w:rPr>
          <w:rFonts w:ascii="Times New Roman" w:eastAsia="Calibri" w:hAnsi="Times New Roman" w:cs="Times New Roman"/>
          <w:spacing w:val="2"/>
          <w:sz w:val="28"/>
          <w:szCs w:val="28"/>
          <w:lang w:eastAsia="ru-RU"/>
        </w:rPr>
      </w:pPr>
      <w:r>
        <w:rPr>
          <w:rFonts w:ascii="Times New Roman" w:eastAsia="Calibri" w:hAnsi="Times New Roman" w:cs="Times New Roman"/>
          <w:spacing w:val="2"/>
          <w:sz w:val="28"/>
          <w:szCs w:val="28"/>
          <w:lang w:eastAsia="ru-RU"/>
        </w:rPr>
        <w:t>Утильный обжиг №1.</w:t>
      </w:r>
    </w:p>
    <w:p w14:paraId="3E39EA4D" w14:textId="77777777" w:rsidR="00C50DDD" w:rsidRDefault="00C50DDD">
      <w:pPr>
        <w:spacing w:after="0" w:line="240" w:lineRule="auto"/>
        <w:jc w:val="right"/>
        <w:rPr>
          <w:rFonts w:ascii="Times New Roman" w:eastAsia="Times New Roman" w:hAnsi="Times New Roman" w:cs="Times New Roman"/>
          <w:sz w:val="28"/>
          <w:szCs w:val="28"/>
          <w:lang w:eastAsia="ru-RU"/>
        </w:rPr>
      </w:pPr>
    </w:p>
    <w:tbl>
      <w:tblPr>
        <w:tblStyle w:val="120"/>
        <w:tblW w:w="5000" w:type="pct"/>
        <w:tblLook w:val="04A0" w:firstRow="1" w:lastRow="0" w:firstColumn="1" w:lastColumn="0" w:noHBand="0" w:noVBand="1"/>
      </w:tblPr>
      <w:tblGrid>
        <w:gridCol w:w="2084"/>
        <w:gridCol w:w="1631"/>
        <w:gridCol w:w="1369"/>
        <w:gridCol w:w="1404"/>
        <w:gridCol w:w="1404"/>
        <w:gridCol w:w="1404"/>
        <w:gridCol w:w="1404"/>
        <w:gridCol w:w="1404"/>
        <w:gridCol w:w="1229"/>
        <w:gridCol w:w="1229"/>
      </w:tblGrid>
      <w:tr w:rsidR="00C50DDD" w14:paraId="0A156EB7" w14:textId="77777777">
        <w:tc>
          <w:tcPr>
            <w:tcW w:w="716" w:type="pct"/>
            <w:vMerge w:val="restart"/>
          </w:tcPr>
          <w:p w14:paraId="4EDE66EF"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Температурный режим</w:t>
            </w:r>
          </w:p>
        </w:tc>
        <w:tc>
          <w:tcPr>
            <w:tcW w:w="560" w:type="pct"/>
          </w:tcPr>
          <w:p w14:paraId="451FCC4B" w14:textId="77777777" w:rsidR="00C50DDD" w:rsidRDefault="00B1090E">
            <w:pPr>
              <w:jc w:val="center"/>
              <w:rPr>
                <w:rFonts w:ascii="Times New Roman" w:eastAsia="Cambria" w:hAnsi="Times New Roman" w:cs="Times New Roman"/>
              </w:rPr>
            </w:pPr>
            <w:r>
              <w:rPr>
                <w:rFonts w:ascii="Times New Roman" w:eastAsia="Cambria" w:hAnsi="Times New Roman" w:cs="Times New Roman"/>
                <w:spacing w:val="2"/>
              </w:rPr>
              <w:t>Т⁰C</w:t>
            </w:r>
          </w:p>
        </w:tc>
        <w:tc>
          <w:tcPr>
            <w:tcW w:w="470" w:type="pct"/>
          </w:tcPr>
          <w:p w14:paraId="6FED418B"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25-100</w:t>
            </w:r>
          </w:p>
        </w:tc>
        <w:tc>
          <w:tcPr>
            <w:tcW w:w="482" w:type="pct"/>
          </w:tcPr>
          <w:p w14:paraId="7BF86BB3"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100-100</w:t>
            </w:r>
          </w:p>
        </w:tc>
        <w:tc>
          <w:tcPr>
            <w:tcW w:w="482" w:type="pct"/>
          </w:tcPr>
          <w:p w14:paraId="0448BC20"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100-400</w:t>
            </w:r>
          </w:p>
        </w:tc>
        <w:tc>
          <w:tcPr>
            <w:tcW w:w="482" w:type="pct"/>
          </w:tcPr>
          <w:p w14:paraId="7565C21B"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400-400</w:t>
            </w:r>
          </w:p>
        </w:tc>
        <w:tc>
          <w:tcPr>
            <w:tcW w:w="482" w:type="pct"/>
          </w:tcPr>
          <w:p w14:paraId="5BD485A3"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400-600</w:t>
            </w:r>
          </w:p>
        </w:tc>
        <w:tc>
          <w:tcPr>
            <w:tcW w:w="482" w:type="pct"/>
          </w:tcPr>
          <w:p w14:paraId="03179390"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600-600</w:t>
            </w:r>
          </w:p>
        </w:tc>
        <w:tc>
          <w:tcPr>
            <w:tcW w:w="422" w:type="pct"/>
          </w:tcPr>
          <w:p w14:paraId="3A84AA85"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600-900</w:t>
            </w:r>
          </w:p>
        </w:tc>
        <w:tc>
          <w:tcPr>
            <w:tcW w:w="422" w:type="pct"/>
          </w:tcPr>
          <w:p w14:paraId="0E8E746F"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900-900</w:t>
            </w:r>
          </w:p>
        </w:tc>
      </w:tr>
      <w:tr w:rsidR="00C50DDD" w14:paraId="6EB3FE1A" w14:textId="77777777">
        <w:tc>
          <w:tcPr>
            <w:tcW w:w="716" w:type="pct"/>
            <w:vMerge/>
          </w:tcPr>
          <w:p w14:paraId="73451248" w14:textId="77777777" w:rsidR="00C50DDD" w:rsidRDefault="00C50DDD">
            <w:pPr>
              <w:jc w:val="center"/>
              <w:rPr>
                <w:rFonts w:ascii="Times New Roman" w:eastAsia="Cambria" w:hAnsi="Times New Roman" w:cs="Times New Roman"/>
              </w:rPr>
            </w:pPr>
          </w:p>
        </w:tc>
        <w:tc>
          <w:tcPr>
            <w:tcW w:w="560" w:type="pct"/>
          </w:tcPr>
          <w:p w14:paraId="3BDB5003" w14:textId="77777777" w:rsidR="00C50DDD" w:rsidRDefault="00B1090E">
            <w:pPr>
              <w:jc w:val="center"/>
              <w:rPr>
                <w:rFonts w:ascii="Times New Roman" w:eastAsia="Cambria" w:hAnsi="Times New Roman" w:cs="Times New Roman"/>
              </w:rPr>
            </w:pPr>
            <w:r>
              <w:rPr>
                <w:rFonts w:ascii="Times New Roman" w:eastAsia="Cambria" w:hAnsi="Times New Roman" w:cs="Times New Roman"/>
                <w:spacing w:val="2"/>
              </w:rPr>
              <w:t>°С/час</w:t>
            </w:r>
          </w:p>
        </w:tc>
        <w:tc>
          <w:tcPr>
            <w:tcW w:w="470" w:type="pct"/>
          </w:tcPr>
          <w:p w14:paraId="679966AB"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40</w:t>
            </w:r>
          </w:p>
        </w:tc>
        <w:tc>
          <w:tcPr>
            <w:tcW w:w="482" w:type="pct"/>
          </w:tcPr>
          <w:p w14:paraId="03049753"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0</w:t>
            </w:r>
          </w:p>
        </w:tc>
        <w:tc>
          <w:tcPr>
            <w:tcW w:w="482" w:type="pct"/>
          </w:tcPr>
          <w:p w14:paraId="622DFF87"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100</w:t>
            </w:r>
          </w:p>
        </w:tc>
        <w:tc>
          <w:tcPr>
            <w:tcW w:w="482" w:type="pct"/>
          </w:tcPr>
          <w:p w14:paraId="19B0B69D"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0</w:t>
            </w:r>
          </w:p>
        </w:tc>
        <w:tc>
          <w:tcPr>
            <w:tcW w:w="482" w:type="pct"/>
          </w:tcPr>
          <w:p w14:paraId="2B5A63FA"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100</w:t>
            </w:r>
          </w:p>
        </w:tc>
        <w:tc>
          <w:tcPr>
            <w:tcW w:w="482" w:type="pct"/>
          </w:tcPr>
          <w:p w14:paraId="45BA377A"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0</w:t>
            </w:r>
          </w:p>
        </w:tc>
        <w:tc>
          <w:tcPr>
            <w:tcW w:w="422" w:type="pct"/>
          </w:tcPr>
          <w:p w14:paraId="13EF0C01"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130</w:t>
            </w:r>
          </w:p>
        </w:tc>
        <w:tc>
          <w:tcPr>
            <w:tcW w:w="422" w:type="pct"/>
          </w:tcPr>
          <w:p w14:paraId="54AC3D2E"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0</w:t>
            </w:r>
          </w:p>
        </w:tc>
      </w:tr>
      <w:tr w:rsidR="00C50DDD" w14:paraId="1D9B9AB5" w14:textId="77777777">
        <w:tc>
          <w:tcPr>
            <w:tcW w:w="716" w:type="pct"/>
          </w:tcPr>
          <w:p w14:paraId="0A2816F9" w14:textId="77777777" w:rsidR="00C50DDD" w:rsidRDefault="00B1090E">
            <w:pPr>
              <w:jc w:val="center"/>
              <w:rPr>
                <w:rFonts w:ascii="Times New Roman" w:eastAsia="Cambria" w:hAnsi="Times New Roman" w:cs="Times New Roman"/>
              </w:rPr>
            </w:pPr>
            <w:r>
              <w:rPr>
                <w:rFonts w:ascii="Times New Roman" w:eastAsia="Cambria" w:hAnsi="Times New Roman" w:cs="Times New Roman"/>
                <w:spacing w:val="2"/>
              </w:rPr>
              <w:t>Время</w:t>
            </w:r>
          </w:p>
        </w:tc>
        <w:tc>
          <w:tcPr>
            <w:tcW w:w="560" w:type="pct"/>
          </w:tcPr>
          <w:p w14:paraId="3F05F4BF" w14:textId="77777777" w:rsidR="00C50DDD" w:rsidRDefault="00B1090E">
            <w:pPr>
              <w:jc w:val="center"/>
              <w:rPr>
                <w:rFonts w:ascii="Times New Roman" w:eastAsia="Cambria" w:hAnsi="Times New Roman" w:cs="Times New Roman"/>
              </w:rPr>
            </w:pPr>
            <w:r>
              <w:rPr>
                <w:rFonts w:ascii="Times New Roman" w:eastAsia="Cambria" w:hAnsi="Times New Roman" w:cs="Times New Roman"/>
                <w:spacing w:val="2"/>
              </w:rPr>
              <w:t>t-t (час.мин)</w:t>
            </w:r>
          </w:p>
        </w:tc>
        <w:tc>
          <w:tcPr>
            <w:tcW w:w="470" w:type="pct"/>
          </w:tcPr>
          <w:p w14:paraId="628B1641"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2.00</w:t>
            </w:r>
          </w:p>
        </w:tc>
        <w:tc>
          <w:tcPr>
            <w:tcW w:w="482" w:type="pct"/>
          </w:tcPr>
          <w:p w14:paraId="0CE1B7C6"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0.30</w:t>
            </w:r>
          </w:p>
        </w:tc>
        <w:tc>
          <w:tcPr>
            <w:tcW w:w="482" w:type="pct"/>
          </w:tcPr>
          <w:p w14:paraId="4A53D995"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3.00</w:t>
            </w:r>
          </w:p>
        </w:tc>
        <w:tc>
          <w:tcPr>
            <w:tcW w:w="482" w:type="pct"/>
          </w:tcPr>
          <w:p w14:paraId="0DCEFAE1"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0.20</w:t>
            </w:r>
          </w:p>
        </w:tc>
        <w:tc>
          <w:tcPr>
            <w:tcW w:w="482" w:type="pct"/>
          </w:tcPr>
          <w:p w14:paraId="587B43BB"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2.00</w:t>
            </w:r>
          </w:p>
        </w:tc>
        <w:tc>
          <w:tcPr>
            <w:tcW w:w="482" w:type="pct"/>
          </w:tcPr>
          <w:p w14:paraId="0BE24D68"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0.20</w:t>
            </w:r>
          </w:p>
        </w:tc>
        <w:tc>
          <w:tcPr>
            <w:tcW w:w="422" w:type="pct"/>
          </w:tcPr>
          <w:p w14:paraId="03C0348D"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2.30</w:t>
            </w:r>
          </w:p>
        </w:tc>
        <w:tc>
          <w:tcPr>
            <w:tcW w:w="422" w:type="pct"/>
          </w:tcPr>
          <w:p w14:paraId="7FACA750"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0.30</w:t>
            </w:r>
          </w:p>
        </w:tc>
      </w:tr>
      <w:tr w:rsidR="00C50DDD" w14:paraId="0B1EDF69" w14:textId="77777777">
        <w:tc>
          <w:tcPr>
            <w:tcW w:w="716" w:type="pct"/>
          </w:tcPr>
          <w:p w14:paraId="758AC1EE" w14:textId="77777777" w:rsidR="00C50DDD" w:rsidRDefault="00B1090E">
            <w:pPr>
              <w:jc w:val="center"/>
              <w:rPr>
                <w:rFonts w:ascii="Times New Roman" w:eastAsia="Cambria" w:hAnsi="Times New Roman" w:cs="Times New Roman"/>
              </w:rPr>
            </w:pPr>
            <w:r>
              <w:rPr>
                <w:rFonts w:ascii="Times New Roman" w:eastAsia="Cambria" w:hAnsi="Times New Roman" w:cs="Times New Roman"/>
                <w:spacing w:val="2"/>
              </w:rPr>
              <w:t>Общее время</w:t>
            </w:r>
          </w:p>
        </w:tc>
        <w:tc>
          <w:tcPr>
            <w:tcW w:w="560" w:type="pct"/>
          </w:tcPr>
          <w:p w14:paraId="673EBFCB" w14:textId="77777777" w:rsidR="00C50DDD" w:rsidRDefault="00B1090E">
            <w:pPr>
              <w:jc w:val="center"/>
              <w:rPr>
                <w:rFonts w:ascii="Times New Roman" w:eastAsia="Cambria" w:hAnsi="Times New Roman" w:cs="Times New Roman"/>
              </w:rPr>
            </w:pPr>
            <w:r>
              <w:rPr>
                <w:rFonts w:ascii="Times New Roman" w:eastAsia="Cambria" w:hAnsi="Times New Roman" w:cs="Times New Roman"/>
                <w:spacing w:val="2"/>
              </w:rPr>
              <w:t>t общ (час.мин)</w:t>
            </w:r>
          </w:p>
        </w:tc>
        <w:tc>
          <w:tcPr>
            <w:tcW w:w="470" w:type="pct"/>
          </w:tcPr>
          <w:p w14:paraId="6D50C428"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2.00</w:t>
            </w:r>
          </w:p>
        </w:tc>
        <w:tc>
          <w:tcPr>
            <w:tcW w:w="482" w:type="pct"/>
          </w:tcPr>
          <w:p w14:paraId="4E822492"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2.30</w:t>
            </w:r>
          </w:p>
        </w:tc>
        <w:tc>
          <w:tcPr>
            <w:tcW w:w="482" w:type="pct"/>
          </w:tcPr>
          <w:p w14:paraId="71C1E08F"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5.30</w:t>
            </w:r>
          </w:p>
        </w:tc>
        <w:tc>
          <w:tcPr>
            <w:tcW w:w="482" w:type="pct"/>
          </w:tcPr>
          <w:p w14:paraId="35D0C0E4"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5.50</w:t>
            </w:r>
          </w:p>
        </w:tc>
        <w:tc>
          <w:tcPr>
            <w:tcW w:w="482" w:type="pct"/>
          </w:tcPr>
          <w:p w14:paraId="2484B6E2"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7.50</w:t>
            </w:r>
          </w:p>
        </w:tc>
        <w:tc>
          <w:tcPr>
            <w:tcW w:w="482" w:type="pct"/>
          </w:tcPr>
          <w:p w14:paraId="1268BD98"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8.10</w:t>
            </w:r>
          </w:p>
        </w:tc>
        <w:tc>
          <w:tcPr>
            <w:tcW w:w="422" w:type="pct"/>
          </w:tcPr>
          <w:p w14:paraId="573E1A41"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10.40</w:t>
            </w:r>
          </w:p>
        </w:tc>
        <w:tc>
          <w:tcPr>
            <w:tcW w:w="422" w:type="pct"/>
          </w:tcPr>
          <w:p w14:paraId="048205A3"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11.10</w:t>
            </w:r>
          </w:p>
        </w:tc>
      </w:tr>
    </w:tbl>
    <w:p w14:paraId="3A6D8487" w14:textId="77777777" w:rsidR="00C50DDD" w:rsidRDefault="00C50DDD">
      <w:pPr>
        <w:spacing w:after="0" w:line="240" w:lineRule="auto"/>
        <w:jc w:val="right"/>
        <w:rPr>
          <w:rFonts w:ascii="Times New Roman" w:eastAsia="Times New Roman" w:hAnsi="Times New Roman" w:cs="Times New Roman"/>
          <w:sz w:val="28"/>
          <w:szCs w:val="28"/>
          <w:lang w:val="en-GB" w:eastAsia="ru-RU"/>
        </w:rPr>
      </w:pPr>
    </w:p>
    <w:p w14:paraId="16821087" w14:textId="77777777" w:rsidR="00C50DDD" w:rsidRDefault="00B1090E">
      <w:pPr>
        <w:spacing w:after="0" w:line="240" w:lineRule="auto"/>
        <w:jc w:val="center"/>
        <w:rPr>
          <w:rFonts w:ascii="Times New Roman" w:eastAsia="Calibri" w:hAnsi="Times New Roman" w:cs="Times New Roman"/>
          <w:spacing w:val="2"/>
          <w:sz w:val="28"/>
          <w:szCs w:val="28"/>
          <w:lang w:val="en-GB" w:eastAsia="ru-RU"/>
        </w:rPr>
      </w:pPr>
      <w:r>
        <w:rPr>
          <w:rFonts w:ascii="Times New Roman" w:eastAsia="Calibri" w:hAnsi="Times New Roman" w:cs="Times New Roman"/>
          <w:spacing w:val="2"/>
          <w:sz w:val="28"/>
          <w:szCs w:val="28"/>
          <w:lang w:val="en-GB" w:eastAsia="ru-RU"/>
        </w:rPr>
        <w:t>Политой обжиг №2.</w:t>
      </w:r>
    </w:p>
    <w:p w14:paraId="16C0CA96" w14:textId="77777777" w:rsidR="00C50DDD" w:rsidRDefault="00C50DDD">
      <w:pPr>
        <w:spacing w:after="0" w:line="240" w:lineRule="auto"/>
        <w:jc w:val="both"/>
        <w:rPr>
          <w:rFonts w:ascii="Times New Roman" w:eastAsia="Times New Roman" w:hAnsi="Times New Roman" w:cs="Times New Roman"/>
          <w:sz w:val="28"/>
          <w:szCs w:val="28"/>
          <w:lang w:val="en-GB" w:eastAsia="ru-RU"/>
        </w:rPr>
      </w:pPr>
    </w:p>
    <w:tbl>
      <w:tblPr>
        <w:tblStyle w:val="120"/>
        <w:tblW w:w="5000" w:type="pct"/>
        <w:tblLook w:val="04A0" w:firstRow="1" w:lastRow="0" w:firstColumn="1" w:lastColumn="0" w:noHBand="0" w:noVBand="1"/>
      </w:tblPr>
      <w:tblGrid>
        <w:gridCol w:w="2296"/>
        <w:gridCol w:w="1588"/>
        <w:gridCol w:w="1515"/>
        <w:gridCol w:w="1524"/>
        <w:gridCol w:w="1523"/>
        <w:gridCol w:w="1523"/>
        <w:gridCol w:w="1526"/>
        <w:gridCol w:w="1529"/>
        <w:gridCol w:w="1538"/>
      </w:tblGrid>
      <w:tr w:rsidR="00C50DDD" w14:paraId="1C8CD998" w14:textId="77777777">
        <w:tc>
          <w:tcPr>
            <w:tcW w:w="788" w:type="pct"/>
            <w:vMerge w:val="restart"/>
          </w:tcPr>
          <w:p w14:paraId="7D28912A" w14:textId="77777777" w:rsidR="00C50DDD" w:rsidRDefault="00B1090E">
            <w:pPr>
              <w:jc w:val="center"/>
              <w:rPr>
                <w:rFonts w:ascii="Times New Roman" w:eastAsia="Cambria" w:hAnsi="Times New Roman" w:cs="Times New Roman"/>
              </w:rPr>
            </w:pPr>
            <w:r>
              <w:rPr>
                <w:rFonts w:ascii="Times New Roman" w:eastAsia="Cambria" w:hAnsi="Times New Roman" w:cs="Times New Roman"/>
                <w:spacing w:val="2"/>
              </w:rPr>
              <w:t>Температурный режим</w:t>
            </w:r>
          </w:p>
        </w:tc>
        <w:tc>
          <w:tcPr>
            <w:tcW w:w="545" w:type="pct"/>
          </w:tcPr>
          <w:p w14:paraId="1855ECB3" w14:textId="77777777" w:rsidR="00C50DDD" w:rsidRDefault="00B1090E">
            <w:pPr>
              <w:jc w:val="center"/>
              <w:rPr>
                <w:rFonts w:ascii="Times New Roman" w:eastAsia="Cambria" w:hAnsi="Times New Roman" w:cs="Times New Roman"/>
              </w:rPr>
            </w:pPr>
            <w:r>
              <w:rPr>
                <w:rFonts w:ascii="Times New Roman" w:eastAsia="Cambria" w:hAnsi="Times New Roman" w:cs="Times New Roman"/>
                <w:spacing w:val="2"/>
              </w:rPr>
              <w:t>Т⁰C</w:t>
            </w:r>
          </w:p>
        </w:tc>
        <w:tc>
          <w:tcPr>
            <w:tcW w:w="520" w:type="pct"/>
          </w:tcPr>
          <w:p w14:paraId="33664CFE"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25-100</w:t>
            </w:r>
          </w:p>
        </w:tc>
        <w:tc>
          <w:tcPr>
            <w:tcW w:w="523" w:type="pct"/>
          </w:tcPr>
          <w:p w14:paraId="76A48E6D"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100-400</w:t>
            </w:r>
          </w:p>
        </w:tc>
        <w:tc>
          <w:tcPr>
            <w:tcW w:w="523" w:type="pct"/>
          </w:tcPr>
          <w:p w14:paraId="21F8E9DB" w14:textId="77777777" w:rsidR="00C50DDD" w:rsidRPr="002E1BC1" w:rsidRDefault="00B1090E">
            <w:pPr>
              <w:jc w:val="center"/>
              <w:rPr>
                <w:rFonts w:ascii="Times New Roman" w:eastAsia="Cambria" w:hAnsi="Times New Roman" w:cs="Times New Roman"/>
              </w:rPr>
            </w:pPr>
            <w:r w:rsidRPr="002E1BC1">
              <w:rPr>
                <w:rFonts w:ascii="Times New Roman" w:eastAsia="Cambria" w:hAnsi="Times New Roman" w:cs="Times New Roman"/>
              </w:rPr>
              <w:t>400-400</w:t>
            </w:r>
          </w:p>
        </w:tc>
        <w:tc>
          <w:tcPr>
            <w:tcW w:w="523" w:type="pct"/>
          </w:tcPr>
          <w:p w14:paraId="65302C94" w14:textId="77777777" w:rsidR="00C50DDD" w:rsidRPr="002E1BC1" w:rsidRDefault="00B1090E">
            <w:pPr>
              <w:jc w:val="center"/>
              <w:rPr>
                <w:rFonts w:ascii="Times New Roman" w:eastAsia="Cambria" w:hAnsi="Times New Roman" w:cs="Times New Roman"/>
              </w:rPr>
            </w:pPr>
            <w:r w:rsidRPr="002E1BC1">
              <w:rPr>
                <w:rFonts w:ascii="Times New Roman" w:eastAsia="Cambria" w:hAnsi="Times New Roman" w:cs="Times New Roman"/>
              </w:rPr>
              <w:t>400-600</w:t>
            </w:r>
          </w:p>
        </w:tc>
        <w:tc>
          <w:tcPr>
            <w:tcW w:w="524" w:type="pct"/>
          </w:tcPr>
          <w:p w14:paraId="042B288C" w14:textId="77777777" w:rsidR="00C50DDD" w:rsidRPr="002E1BC1" w:rsidRDefault="00B1090E">
            <w:pPr>
              <w:jc w:val="center"/>
              <w:rPr>
                <w:rFonts w:ascii="Times New Roman" w:eastAsia="Cambria" w:hAnsi="Times New Roman" w:cs="Times New Roman"/>
              </w:rPr>
            </w:pPr>
            <w:r w:rsidRPr="002E1BC1">
              <w:rPr>
                <w:rFonts w:ascii="Times New Roman" w:eastAsia="Cambria" w:hAnsi="Times New Roman" w:cs="Times New Roman"/>
              </w:rPr>
              <w:t>600-600</w:t>
            </w:r>
          </w:p>
        </w:tc>
        <w:tc>
          <w:tcPr>
            <w:tcW w:w="525" w:type="pct"/>
          </w:tcPr>
          <w:p w14:paraId="06BF433A" w14:textId="289EB363" w:rsidR="00C50DDD" w:rsidRPr="002E1BC1" w:rsidRDefault="00B1090E">
            <w:pPr>
              <w:jc w:val="center"/>
              <w:rPr>
                <w:rFonts w:ascii="Times New Roman" w:eastAsia="Cambria" w:hAnsi="Times New Roman" w:cs="Times New Roman"/>
              </w:rPr>
            </w:pPr>
            <w:r w:rsidRPr="002E1BC1">
              <w:rPr>
                <w:rFonts w:ascii="Times New Roman" w:eastAsia="Cambria" w:hAnsi="Times New Roman" w:cs="Times New Roman"/>
              </w:rPr>
              <w:t>600-1</w:t>
            </w:r>
            <w:r w:rsidR="002D2A24" w:rsidRPr="002E1BC1">
              <w:rPr>
                <w:rFonts w:ascii="Times New Roman" w:eastAsia="Cambria" w:hAnsi="Times New Roman" w:cs="Times New Roman"/>
              </w:rPr>
              <w:t>240</w:t>
            </w:r>
          </w:p>
        </w:tc>
        <w:tc>
          <w:tcPr>
            <w:tcW w:w="528" w:type="pct"/>
          </w:tcPr>
          <w:p w14:paraId="7282BCAB" w14:textId="776BE8E3" w:rsidR="00C50DDD" w:rsidRPr="002E1BC1" w:rsidRDefault="00B1090E">
            <w:pPr>
              <w:jc w:val="center"/>
              <w:rPr>
                <w:rFonts w:ascii="Times New Roman" w:eastAsia="Cambria" w:hAnsi="Times New Roman" w:cs="Times New Roman"/>
              </w:rPr>
            </w:pPr>
            <w:r w:rsidRPr="002E1BC1">
              <w:rPr>
                <w:rFonts w:ascii="Times New Roman" w:eastAsia="Cambria" w:hAnsi="Times New Roman" w:cs="Times New Roman"/>
              </w:rPr>
              <w:t>1</w:t>
            </w:r>
            <w:r w:rsidR="002D2A24" w:rsidRPr="002E1BC1">
              <w:rPr>
                <w:rFonts w:ascii="Times New Roman" w:eastAsia="Cambria" w:hAnsi="Times New Roman" w:cs="Times New Roman"/>
              </w:rPr>
              <w:t>240</w:t>
            </w:r>
            <w:r w:rsidRPr="002E1BC1">
              <w:rPr>
                <w:rFonts w:ascii="Times New Roman" w:eastAsia="Cambria" w:hAnsi="Times New Roman" w:cs="Times New Roman"/>
              </w:rPr>
              <w:t>-1</w:t>
            </w:r>
            <w:r w:rsidR="002D2A24" w:rsidRPr="002E1BC1">
              <w:rPr>
                <w:rFonts w:ascii="Times New Roman" w:eastAsia="Cambria" w:hAnsi="Times New Roman" w:cs="Times New Roman"/>
              </w:rPr>
              <w:t>240</w:t>
            </w:r>
          </w:p>
        </w:tc>
      </w:tr>
      <w:tr w:rsidR="00C50DDD" w14:paraId="47084CB6" w14:textId="77777777">
        <w:tc>
          <w:tcPr>
            <w:tcW w:w="788" w:type="pct"/>
            <w:vMerge/>
          </w:tcPr>
          <w:p w14:paraId="62845E3B" w14:textId="77777777" w:rsidR="00C50DDD" w:rsidRDefault="00C50DDD">
            <w:pPr>
              <w:jc w:val="center"/>
              <w:rPr>
                <w:rFonts w:ascii="Times New Roman" w:eastAsia="Cambria" w:hAnsi="Times New Roman" w:cs="Times New Roman"/>
              </w:rPr>
            </w:pPr>
          </w:p>
        </w:tc>
        <w:tc>
          <w:tcPr>
            <w:tcW w:w="545" w:type="pct"/>
          </w:tcPr>
          <w:p w14:paraId="0B1FD840" w14:textId="77777777" w:rsidR="00C50DDD" w:rsidRDefault="00B1090E">
            <w:pPr>
              <w:jc w:val="center"/>
              <w:rPr>
                <w:rFonts w:ascii="Times New Roman" w:eastAsia="Cambria" w:hAnsi="Times New Roman" w:cs="Times New Roman"/>
              </w:rPr>
            </w:pPr>
            <w:r>
              <w:rPr>
                <w:rFonts w:ascii="Times New Roman" w:eastAsia="Cambria" w:hAnsi="Times New Roman" w:cs="Times New Roman"/>
                <w:spacing w:val="2"/>
              </w:rPr>
              <w:t>°С/час</w:t>
            </w:r>
          </w:p>
        </w:tc>
        <w:tc>
          <w:tcPr>
            <w:tcW w:w="520" w:type="pct"/>
          </w:tcPr>
          <w:p w14:paraId="5FB7C86B"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75</w:t>
            </w:r>
          </w:p>
        </w:tc>
        <w:tc>
          <w:tcPr>
            <w:tcW w:w="523" w:type="pct"/>
          </w:tcPr>
          <w:p w14:paraId="2890A16A"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100</w:t>
            </w:r>
          </w:p>
        </w:tc>
        <w:tc>
          <w:tcPr>
            <w:tcW w:w="523" w:type="pct"/>
          </w:tcPr>
          <w:p w14:paraId="4F8D329A" w14:textId="77777777" w:rsidR="00C50DDD" w:rsidRPr="002E1BC1" w:rsidRDefault="00B1090E">
            <w:pPr>
              <w:jc w:val="center"/>
              <w:rPr>
                <w:rFonts w:ascii="Times New Roman" w:eastAsia="Cambria" w:hAnsi="Times New Roman" w:cs="Times New Roman"/>
              </w:rPr>
            </w:pPr>
            <w:r w:rsidRPr="002E1BC1">
              <w:rPr>
                <w:rFonts w:ascii="Times New Roman" w:eastAsia="Cambria" w:hAnsi="Times New Roman" w:cs="Times New Roman"/>
              </w:rPr>
              <w:t>0</w:t>
            </w:r>
          </w:p>
        </w:tc>
        <w:tc>
          <w:tcPr>
            <w:tcW w:w="523" w:type="pct"/>
          </w:tcPr>
          <w:p w14:paraId="76DB28A4" w14:textId="77777777" w:rsidR="00C50DDD" w:rsidRPr="002E1BC1" w:rsidRDefault="00B1090E">
            <w:pPr>
              <w:jc w:val="center"/>
              <w:rPr>
                <w:rFonts w:ascii="Times New Roman" w:eastAsia="Cambria" w:hAnsi="Times New Roman" w:cs="Times New Roman"/>
              </w:rPr>
            </w:pPr>
            <w:r w:rsidRPr="002E1BC1">
              <w:rPr>
                <w:rFonts w:ascii="Times New Roman" w:eastAsia="Cambria" w:hAnsi="Times New Roman" w:cs="Times New Roman"/>
              </w:rPr>
              <w:t>100</w:t>
            </w:r>
          </w:p>
        </w:tc>
        <w:tc>
          <w:tcPr>
            <w:tcW w:w="524" w:type="pct"/>
          </w:tcPr>
          <w:p w14:paraId="50B30E98" w14:textId="77777777" w:rsidR="00C50DDD" w:rsidRPr="002E1BC1" w:rsidRDefault="00B1090E">
            <w:pPr>
              <w:jc w:val="center"/>
              <w:rPr>
                <w:rFonts w:ascii="Times New Roman" w:eastAsia="Cambria" w:hAnsi="Times New Roman" w:cs="Times New Roman"/>
              </w:rPr>
            </w:pPr>
            <w:r w:rsidRPr="002E1BC1">
              <w:rPr>
                <w:rFonts w:ascii="Times New Roman" w:eastAsia="Cambria" w:hAnsi="Times New Roman" w:cs="Times New Roman"/>
              </w:rPr>
              <w:t>0</w:t>
            </w:r>
          </w:p>
        </w:tc>
        <w:tc>
          <w:tcPr>
            <w:tcW w:w="525" w:type="pct"/>
          </w:tcPr>
          <w:p w14:paraId="0043B02B" w14:textId="77777777" w:rsidR="00C50DDD" w:rsidRPr="002E1BC1" w:rsidRDefault="00B1090E">
            <w:pPr>
              <w:jc w:val="center"/>
              <w:rPr>
                <w:rFonts w:ascii="Times New Roman" w:eastAsia="Cambria" w:hAnsi="Times New Roman" w:cs="Times New Roman"/>
              </w:rPr>
            </w:pPr>
            <w:r w:rsidRPr="002E1BC1">
              <w:rPr>
                <w:rFonts w:ascii="Times New Roman" w:eastAsia="Cambria" w:hAnsi="Times New Roman" w:cs="Times New Roman"/>
              </w:rPr>
              <w:t>135</w:t>
            </w:r>
          </w:p>
        </w:tc>
        <w:tc>
          <w:tcPr>
            <w:tcW w:w="528" w:type="pct"/>
          </w:tcPr>
          <w:p w14:paraId="3FCA1805" w14:textId="77777777" w:rsidR="00C50DDD" w:rsidRPr="002E1BC1" w:rsidRDefault="00B1090E">
            <w:pPr>
              <w:jc w:val="center"/>
              <w:rPr>
                <w:rFonts w:ascii="Times New Roman" w:eastAsia="Cambria" w:hAnsi="Times New Roman" w:cs="Times New Roman"/>
              </w:rPr>
            </w:pPr>
            <w:r w:rsidRPr="002E1BC1">
              <w:rPr>
                <w:rFonts w:ascii="Times New Roman" w:eastAsia="Cambria" w:hAnsi="Times New Roman" w:cs="Times New Roman"/>
              </w:rPr>
              <w:t>0</w:t>
            </w:r>
          </w:p>
        </w:tc>
      </w:tr>
      <w:tr w:rsidR="00C50DDD" w14:paraId="41EE897D" w14:textId="77777777">
        <w:tc>
          <w:tcPr>
            <w:tcW w:w="788" w:type="pct"/>
          </w:tcPr>
          <w:p w14:paraId="2473C2A0" w14:textId="77777777" w:rsidR="00C50DDD" w:rsidRDefault="00B1090E">
            <w:pPr>
              <w:jc w:val="center"/>
              <w:rPr>
                <w:rFonts w:ascii="Times New Roman" w:eastAsia="Cambria" w:hAnsi="Times New Roman" w:cs="Times New Roman"/>
              </w:rPr>
            </w:pPr>
            <w:r>
              <w:rPr>
                <w:rFonts w:ascii="Times New Roman" w:eastAsia="Cambria" w:hAnsi="Times New Roman" w:cs="Times New Roman"/>
                <w:spacing w:val="2"/>
              </w:rPr>
              <w:t>Время</w:t>
            </w:r>
          </w:p>
        </w:tc>
        <w:tc>
          <w:tcPr>
            <w:tcW w:w="545" w:type="pct"/>
          </w:tcPr>
          <w:p w14:paraId="07FE4C2B" w14:textId="77777777" w:rsidR="00C50DDD" w:rsidRDefault="00B1090E">
            <w:pPr>
              <w:jc w:val="center"/>
              <w:rPr>
                <w:rFonts w:ascii="Times New Roman" w:eastAsia="Cambria" w:hAnsi="Times New Roman" w:cs="Times New Roman"/>
              </w:rPr>
            </w:pPr>
            <w:r>
              <w:rPr>
                <w:rFonts w:ascii="Times New Roman" w:eastAsia="Cambria" w:hAnsi="Times New Roman" w:cs="Times New Roman"/>
                <w:spacing w:val="2"/>
              </w:rPr>
              <w:t>t-t (час.мин)</w:t>
            </w:r>
          </w:p>
        </w:tc>
        <w:tc>
          <w:tcPr>
            <w:tcW w:w="520" w:type="pct"/>
          </w:tcPr>
          <w:p w14:paraId="41BCD182"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1.00</w:t>
            </w:r>
          </w:p>
        </w:tc>
        <w:tc>
          <w:tcPr>
            <w:tcW w:w="523" w:type="pct"/>
          </w:tcPr>
          <w:p w14:paraId="03BE316F"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3.00</w:t>
            </w:r>
          </w:p>
        </w:tc>
        <w:tc>
          <w:tcPr>
            <w:tcW w:w="523" w:type="pct"/>
          </w:tcPr>
          <w:p w14:paraId="327B348F" w14:textId="720CEF8A" w:rsidR="00C50DDD" w:rsidRPr="002E1BC1" w:rsidRDefault="00B1090E">
            <w:pPr>
              <w:jc w:val="center"/>
              <w:rPr>
                <w:rFonts w:ascii="Times New Roman" w:eastAsia="Cambria" w:hAnsi="Times New Roman" w:cs="Times New Roman"/>
              </w:rPr>
            </w:pPr>
            <w:r w:rsidRPr="002E1BC1">
              <w:rPr>
                <w:rFonts w:ascii="Times New Roman" w:eastAsia="Cambria" w:hAnsi="Times New Roman" w:cs="Times New Roman"/>
              </w:rPr>
              <w:t>0.</w:t>
            </w:r>
            <w:r w:rsidR="002D2A24" w:rsidRPr="002E1BC1">
              <w:rPr>
                <w:rFonts w:ascii="Times New Roman" w:eastAsia="Cambria" w:hAnsi="Times New Roman" w:cs="Times New Roman"/>
              </w:rPr>
              <w:t>10</w:t>
            </w:r>
          </w:p>
        </w:tc>
        <w:tc>
          <w:tcPr>
            <w:tcW w:w="523" w:type="pct"/>
          </w:tcPr>
          <w:p w14:paraId="3B9C257F" w14:textId="77777777" w:rsidR="00C50DDD" w:rsidRPr="002E1BC1" w:rsidRDefault="00B1090E">
            <w:pPr>
              <w:jc w:val="center"/>
              <w:rPr>
                <w:rFonts w:ascii="Times New Roman" w:eastAsia="Cambria" w:hAnsi="Times New Roman" w:cs="Times New Roman"/>
              </w:rPr>
            </w:pPr>
            <w:r w:rsidRPr="002E1BC1">
              <w:rPr>
                <w:rFonts w:ascii="Times New Roman" w:eastAsia="Cambria" w:hAnsi="Times New Roman" w:cs="Times New Roman"/>
              </w:rPr>
              <w:t>2.00</w:t>
            </w:r>
          </w:p>
        </w:tc>
        <w:tc>
          <w:tcPr>
            <w:tcW w:w="524" w:type="pct"/>
          </w:tcPr>
          <w:p w14:paraId="705740EA" w14:textId="22D4B5BB" w:rsidR="00C50DDD" w:rsidRPr="002E1BC1" w:rsidRDefault="00B1090E">
            <w:pPr>
              <w:jc w:val="center"/>
              <w:rPr>
                <w:rFonts w:ascii="Times New Roman" w:eastAsia="Cambria" w:hAnsi="Times New Roman" w:cs="Times New Roman"/>
              </w:rPr>
            </w:pPr>
            <w:r w:rsidRPr="002E1BC1">
              <w:rPr>
                <w:rFonts w:ascii="Times New Roman" w:eastAsia="Cambria" w:hAnsi="Times New Roman" w:cs="Times New Roman"/>
              </w:rPr>
              <w:t>0.</w:t>
            </w:r>
            <w:r w:rsidR="002D2A24" w:rsidRPr="002E1BC1">
              <w:rPr>
                <w:rFonts w:ascii="Times New Roman" w:eastAsia="Cambria" w:hAnsi="Times New Roman" w:cs="Times New Roman"/>
              </w:rPr>
              <w:t>1</w:t>
            </w:r>
            <w:r w:rsidRPr="002E1BC1">
              <w:rPr>
                <w:rFonts w:ascii="Times New Roman" w:eastAsia="Cambria" w:hAnsi="Times New Roman" w:cs="Times New Roman"/>
              </w:rPr>
              <w:t>0</w:t>
            </w:r>
          </w:p>
        </w:tc>
        <w:tc>
          <w:tcPr>
            <w:tcW w:w="525" w:type="pct"/>
          </w:tcPr>
          <w:p w14:paraId="5E6251A8" w14:textId="4AEB6AC3" w:rsidR="00C50DDD" w:rsidRPr="002E1BC1" w:rsidRDefault="002D2A24">
            <w:pPr>
              <w:jc w:val="center"/>
              <w:rPr>
                <w:rFonts w:ascii="Times New Roman" w:eastAsia="Cambria" w:hAnsi="Times New Roman" w:cs="Times New Roman"/>
              </w:rPr>
            </w:pPr>
            <w:r w:rsidRPr="002E1BC1">
              <w:rPr>
                <w:rFonts w:ascii="Times New Roman" w:eastAsia="Cambria" w:hAnsi="Times New Roman" w:cs="Times New Roman"/>
              </w:rPr>
              <w:t>5</w:t>
            </w:r>
            <w:r w:rsidR="00B1090E" w:rsidRPr="002E1BC1">
              <w:rPr>
                <w:rFonts w:ascii="Times New Roman" w:eastAsia="Cambria" w:hAnsi="Times New Roman" w:cs="Times New Roman"/>
              </w:rPr>
              <w:t>.</w:t>
            </w:r>
            <w:r w:rsidRPr="002E1BC1">
              <w:rPr>
                <w:rFonts w:ascii="Times New Roman" w:eastAsia="Cambria" w:hAnsi="Times New Roman" w:cs="Times New Roman"/>
              </w:rPr>
              <w:t>00</w:t>
            </w:r>
          </w:p>
        </w:tc>
        <w:tc>
          <w:tcPr>
            <w:tcW w:w="528" w:type="pct"/>
          </w:tcPr>
          <w:p w14:paraId="7CE39596" w14:textId="77777777" w:rsidR="00C50DDD" w:rsidRPr="002E1BC1" w:rsidRDefault="00B1090E">
            <w:pPr>
              <w:jc w:val="center"/>
              <w:rPr>
                <w:rFonts w:ascii="Times New Roman" w:eastAsia="Cambria" w:hAnsi="Times New Roman" w:cs="Times New Roman"/>
              </w:rPr>
            </w:pPr>
            <w:r w:rsidRPr="002E1BC1">
              <w:rPr>
                <w:rFonts w:ascii="Times New Roman" w:eastAsia="Cambria" w:hAnsi="Times New Roman" w:cs="Times New Roman"/>
              </w:rPr>
              <w:t>0.10</w:t>
            </w:r>
          </w:p>
        </w:tc>
      </w:tr>
      <w:tr w:rsidR="00C50DDD" w14:paraId="755CFA32" w14:textId="77777777">
        <w:tc>
          <w:tcPr>
            <w:tcW w:w="788" w:type="pct"/>
          </w:tcPr>
          <w:p w14:paraId="771D4CC2" w14:textId="77777777" w:rsidR="00C50DDD" w:rsidRDefault="00B1090E">
            <w:pPr>
              <w:jc w:val="center"/>
              <w:rPr>
                <w:rFonts w:ascii="Times New Roman" w:eastAsia="Cambria" w:hAnsi="Times New Roman" w:cs="Times New Roman"/>
              </w:rPr>
            </w:pPr>
            <w:r>
              <w:rPr>
                <w:rFonts w:ascii="Times New Roman" w:eastAsia="Cambria" w:hAnsi="Times New Roman" w:cs="Times New Roman"/>
                <w:spacing w:val="2"/>
              </w:rPr>
              <w:t>Общее время</w:t>
            </w:r>
          </w:p>
        </w:tc>
        <w:tc>
          <w:tcPr>
            <w:tcW w:w="545" w:type="pct"/>
          </w:tcPr>
          <w:p w14:paraId="3A16B234" w14:textId="77777777" w:rsidR="00C50DDD" w:rsidRDefault="00B1090E">
            <w:pPr>
              <w:jc w:val="center"/>
              <w:rPr>
                <w:rFonts w:ascii="Times New Roman" w:eastAsia="Cambria" w:hAnsi="Times New Roman" w:cs="Times New Roman"/>
              </w:rPr>
            </w:pPr>
            <w:r>
              <w:rPr>
                <w:rFonts w:ascii="Times New Roman" w:eastAsia="Cambria" w:hAnsi="Times New Roman" w:cs="Times New Roman"/>
                <w:spacing w:val="2"/>
              </w:rPr>
              <w:t>t общ (час.мин)</w:t>
            </w:r>
          </w:p>
        </w:tc>
        <w:tc>
          <w:tcPr>
            <w:tcW w:w="520" w:type="pct"/>
          </w:tcPr>
          <w:p w14:paraId="13BF34F5"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1.00</w:t>
            </w:r>
          </w:p>
        </w:tc>
        <w:tc>
          <w:tcPr>
            <w:tcW w:w="523" w:type="pct"/>
          </w:tcPr>
          <w:p w14:paraId="295F5A18"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4.00</w:t>
            </w:r>
          </w:p>
        </w:tc>
        <w:tc>
          <w:tcPr>
            <w:tcW w:w="523" w:type="pct"/>
          </w:tcPr>
          <w:p w14:paraId="4A10224F" w14:textId="0B48D75B" w:rsidR="00C50DDD" w:rsidRPr="002E1BC1" w:rsidRDefault="00B1090E">
            <w:pPr>
              <w:jc w:val="center"/>
              <w:rPr>
                <w:rFonts w:ascii="Times New Roman" w:eastAsia="Cambria" w:hAnsi="Times New Roman" w:cs="Times New Roman"/>
              </w:rPr>
            </w:pPr>
            <w:r w:rsidRPr="002E1BC1">
              <w:rPr>
                <w:rFonts w:ascii="Times New Roman" w:eastAsia="Cambria" w:hAnsi="Times New Roman" w:cs="Times New Roman"/>
              </w:rPr>
              <w:t>4.</w:t>
            </w:r>
            <w:r w:rsidR="002D2A24" w:rsidRPr="002E1BC1">
              <w:rPr>
                <w:rFonts w:ascii="Times New Roman" w:eastAsia="Cambria" w:hAnsi="Times New Roman" w:cs="Times New Roman"/>
              </w:rPr>
              <w:t>10</w:t>
            </w:r>
          </w:p>
        </w:tc>
        <w:tc>
          <w:tcPr>
            <w:tcW w:w="523" w:type="pct"/>
          </w:tcPr>
          <w:p w14:paraId="68011780" w14:textId="5EDFD98B" w:rsidR="00C50DDD" w:rsidRPr="002E1BC1" w:rsidRDefault="00B1090E">
            <w:pPr>
              <w:jc w:val="center"/>
              <w:rPr>
                <w:rFonts w:ascii="Times New Roman" w:eastAsia="Cambria" w:hAnsi="Times New Roman" w:cs="Times New Roman"/>
              </w:rPr>
            </w:pPr>
            <w:r w:rsidRPr="002E1BC1">
              <w:rPr>
                <w:rFonts w:ascii="Times New Roman" w:eastAsia="Cambria" w:hAnsi="Times New Roman" w:cs="Times New Roman"/>
              </w:rPr>
              <w:t>6.</w:t>
            </w:r>
            <w:r w:rsidR="002D2A24" w:rsidRPr="002E1BC1">
              <w:rPr>
                <w:rFonts w:ascii="Times New Roman" w:eastAsia="Cambria" w:hAnsi="Times New Roman" w:cs="Times New Roman"/>
              </w:rPr>
              <w:t>1</w:t>
            </w:r>
            <w:r w:rsidRPr="002E1BC1">
              <w:rPr>
                <w:rFonts w:ascii="Times New Roman" w:eastAsia="Cambria" w:hAnsi="Times New Roman" w:cs="Times New Roman"/>
              </w:rPr>
              <w:t>0</w:t>
            </w:r>
          </w:p>
        </w:tc>
        <w:tc>
          <w:tcPr>
            <w:tcW w:w="524" w:type="pct"/>
          </w:tcPr>
          <w:p w14:paraId="0CEF6B6F" w14:textId="71E1413C" w:rsidR="00C50DDD" w:rsidRPr="002E1BC1" w:rsidRDefault="00B1090E">
            <w:pPr>
              <w:jc w:val="center"/>
              <w:rPr>
                <w:rFonts w:ascii="Times New Roman" w:eastAsia="Cambria" w:hAnsi="Times New Roman" w:cs="Times New Roman"/>
              </w:rPr>
            </w:pPr>
            <w:r w:rsidRPr="002E1BC1">
              <w:rPr>
                <w:rFonts w:ascii="Times New Roman" w:eastAsia="Cambria" w:hAnsi="Times New Roman" w:cs="Times New Roman"/>
              </w:rPr>
              <w:t>6.</w:t>
            </w:r>
            <w:r w:rsidR="002D2A24" w:rsidRPr="002E1BC1">
              <w:rPr>
                <w:rFonts w:ascii="Times New Roman" w:eastAsia="Cambria" w:hAnsi="Times New Roman" w:cs="Times New Roman"/>
              </w:rPr>
              <w:t>2</w:t>
            </w:r>
            <w:r w:rsidRPr="002E1BC1">
              <w:rPr>
                <w:rFonts w:ascii="Times New Roman" w:eastAsia="Cambria" w:hAnsi="Times New Roman" w:cs="Times New Roman"/>
              </w:rPr>
              <w:t>0</w:t>
            </w:r>
          </w:p>
        </w:tc>
        <w:tc>
          <w:tcPr>
            <w:tcW w:w="525" w:type="pct"/>
          </w:tcPr>
          <w:p w14:paraId="57F9444F" w14:textId="712A86BD" w:rsidR="00C50DDD" w:rsidRPr="002E1BC1" w:rsidRDefault="00B1090E">
            <w:pPr>
              <w:jc w:val="center"/>
              <w:rPr>
                <w:rFonts w:ascii="Times New Roman" w:eastAsia="Cambria" w:hAnsi="Times New Roman" w:cs="Times New Roman"/>
              </w:rPr>
            </w:pPr>
            <w:r w:rsidRPr="002E1BC1">
              <w:rPr>
                <w:rFonts w:ascii="Times New Roman" w:eastAsia="Cambria" w:hAnsi="Times New Roman" w:cs="Times New Roman"/>
              </w:rPr>
              <w:t>11.</w:t>
            </w:r>
            <w:r w:rsidR="002D2A24" w:rsidRPr="002E1BC1">
              <w:rPr>
                <w:rFonts w:ascii="Times New Roman" w:eastAsia="Cambria" w:hAnsi="Times New Roman" w:cs="Times New Roman"/>
              </w:rPr>
              <w:t>2</w:t>
            </w:r>
            <w:r w:rsidRPr="002E1BC1">
              <w:rPr>
                <w:rFonts w:ascii="Times New Roman" w:eastAsia="Cambria" w:hAnsi="Times New Roman" w:cs="Times New Roman"/>
              </w:rPr>
              <w:t>0</w:t>
            </w:r>
          </w:p>
        </w:tc>
        <w:tc>
          <w:tcPr>
            <w:tcW w:w="528" w:type="pct"/>
          </w:tcPr>
          <w:p w14:paraId="10BE7361" w14:textId="77D4BBE8" w:rsidR="00C50DDD" w:rsidRPr="002E1BC1" w:rsidRDefault="00B1090E">
            <w:pPr>
              <w:jc w:val="center"/>
              <w:rPr>
                <w:rFonts w:ascii="Times New Roman" w:eastAsia="Cambria" w:hAnsi="Times New Roman" w:cs="Times New Roman"/>
              </w:rPr>
            </w:pPr>
            <w:r w:rsidRPr="002E1BC1">
              <w:rPr>
                <w:rFonts w:ascii="Times New Roman" w:eastAsia="Cambria" w:hAnsi="Times New Roman" w:cs="Times New Roman"/>
              </w:rPr>
              <w:t>11.</w:t>
            </w:r>
            <w:r w:rsidR="002D2A24" w:rsidRPr="002E1BC1">
              <w:rPr>
                <w:rFonts w:ascii="Times New Roman" w:eastAsia="Cambria" w:hAnsi="Times New Roman" w:cs="Times New Roman"/>
              </w:rPr>
              <w:t>3</w:t>
            </w:r>
            <w:r w:rsidRPr="002E1BC1">
              <w:rPr>
                <w:rFonts w:ascii="Times New Roman" w:eastAsia="Cambria" w:hAnsi="Times New Roman" w:cs="Times New Roman"/>
              </w:rPr>
              <w:t>0</w:t>
            </w:r>
          </w:p>
        </w:tc>
      </w:tr>
    </w:tbl>
    <w:p w14:paraId="0AF74595" w14:textId="77777777" w:rsidR="00C50DDD" w:rsidRDefault="00C50DDD">
      <w:pPr>
        <w:spacing w:after="0" w:line="240" w:lineRule="auto"/>
        <w:jc w:val="both"/>
        <w:rPr>
          <w:rFonts w:ascii="Times New Roman" w:eastAsia="Times New Roman" w:hAnsi="Times New Roman" w:cs="Times New Roman"/>
          <w:sz w:val="28"/>
          <w:szCs w:val="28"/>
          <w:lang w:val="en-GB" w:eastAsia="ru-RU"/>
        </w:rPr>
      </w:pPr>
    </w:p>
    <w:tbl>
      <w:tblPr>
        <w:tblW w:w="15200" w:type="dxa"/>
        <w:tblLayout w:type="fixed"/>
        <w:tblLook w:val="04A0" w:firstRow="1" w:lastRow="0" w:firstColumn="1" w:lastColumn="0" w:noHBand="0" w:noVBand="1"/>
      </w:tblPr>
      <w:tblGrid>
        <w:gridCol w:w="3747"/>
        <w:gridCol w:w="1428"/>
        <w:gridCol w:w="1046"/>
        <w:gridCol w:w="1258"/>
        <w:gridCol w:w="1134"/>
        <w:gridCol w:w="1134"/>
        <w:gridCol w:w="682"/>
        <w:gridCol w:w="1870"/>
        <w:gridCol w:w="1331"/>
        <w:gridCol w:w="1570"/>
      </w:tblGrid>
      <w:tr w:rsidR="00C50DDD" w14:paraId="68E5C951" w14:textId="77777777">
        <w:trPr>
          <w:trHeight w:val="126"/>
        </w:trPr>
        <w:tc>
          <w:tcPr>
            <w:tcW w:w="7479" w:type="dxa"/>
            <w:gridSpan w:val="4"/>
            <w:tcBorders>
              <w:top w:val="none" w:sz="4" w:space="0" w:color="000000"/>
              <w:left w:val="none" w:sz="4" w:space="0" w:color="000000"/>
              <w:bottom w:val="none" w:sz="4" w:space="0" w:color="000000"/>
              <w:right w:val="none" w:sz="4" w:space="0" w:color="000000"/>
            </w:tcBorders>
            <w:shd w:val="clear" w:color="auto" w:fill="auto"/>
            <w:noWrap/>
            <w:vAlign w:val="bottom"/>
          </w:tcPr>
          <w:p w14:paraId="4B350A85" w14:textId="77777777" w:rsidR="00C50DDD" w:rsidRDefault="00B1090E">
            <w:pPr>
              <w:spacing w:after="0" w:line="240" w:lineRule="auto"/>
              <w:rPr>
                <w:rFonts w:ascii="Times New Roman" w:eastAsia="Calibri" w:hAnsi="Times New Roman" w:cs="Times New Roman"/>
                <w:spacing w:val="2"/>
                <w:sz w:val="28"/>
                <w:szCs w:val="28"/>
                <w:lang w:val="en-GB" w:eastAsia="ru-RU"/>
              </w:rPr>
            </w:pPr>
            <w:r>
              <w:rPr>
                <w:rFonts w:ascii="Times New Roman" w:eastAsia="Calibri" w:hAnsi="Times New Roman" w:cs="Times New Roman"/>
                <w:spacing w:val="2"/>
                <w:sz w:val="28"/>
                <w:szCs w:val="28"/>
                <w:lang w:val="en-GB" w:eastAsia="ru-RU"/>
              </w:rPr>
              <w:t>Т⁰C - температурный интервал</w:t>
            </w:r>
          </w:p>
        </w:tc>
        <w:tc>
          <w:tcPr>
            <w:tcW w:w="1134" w:type="dxa"/>
            <w:tcBorders>
              <w:top w:val="none" w:sz="4" w:space="0" w:color="000000"/>
              <w:left w:val="none" w:sz="4" w:space="0" w:color="000000"/>
              <w:bottom w:val="none" w:sz="4" w:space="0" w:color="000000"/>
              <w:right w:val="none" w:sz="4" w:space="0" w:color="000000"/>
            </w:tcBorders>
            <w:shd w:val="clear" w:color="auto" w:fill="auto"/>
            <w:noWrap/>
            <w:vAlign w:val="bottom"/>
          </w:tcPr>
          <w:p w14:paraId="4CE15C4B" w14:textId="77777777" w:rsidR="00C50DDD" w:rsidRDefault="00C50DDD">
            <w:pPr>
              <w:spacing w:after="0" w:line="240" w:lineRule="auto"/>
              <w:jc w:val="both"/>
              <w:rPr>
                <w:rFonts w:ascii="Times New Roman" w:eastAsia="Calibri" w:hAnsi="Times New Roman" w:cs="Times New Roman"/>
                <w:spacing w:val="2"/>
                <w:sz w:val="28"/>
                <w:szCs w:val="28"/>
                <w:lang w:val="en-GB" w:eastAsia="ru-RU"/>
              </w:rPr>
            </w:pPr>
          </w:p>
        </w:tc>
        <w:tc>
          <w:tcPr>
            <w:tcW w:w="1134" w:type="dxa"/>
            <w:tcBorders>
              <w:top w:val="none" w:sz="4" w:space="0" w:color="000000"/>
              <w:left w:val="none" w:sz="4" w:space="0" w:color="000000"/>
              <w:bottom w:val="none" w:sz="4" w:space="0" w:color="000000"/>
              <w:right w:val="none" w:sz="4" w:space="0" w:color="000000"/>
            </w:tcBorders>
            <w:shd w:val="clear" w:color="auto" w:fill="auto"/>
            <w:noWrap/>
            <w:vAlign w:val="bottom"/>
          </w:tcPr>
          <w:p w14:paraId="7C9E8A20" w14:textId="77777777" w:rsidR="00C50DDD" w:rsidRDefault="00C50DDD">
            <w:pPr>
              <w:spacing w:after="0" w:line="240" w:lineRule="auto"/>
              <w:jc w:val="both"/>
              <w:rPr>
                <w:rFonts w:ascii="Times New Roman" w:eastAsia="Calibri" w:hAnsi="Times New Roman" w:cs="Times New Roman"/>
                <w:spacing w:val="2"/>
                <w:sz w:val="28"/>
                <w:szCs w:val="28"/>
                <w:lang w:val="en-GB" w:eastAsia="ru-RU"/>
              </w:rPr>
            </w:pPr>
          </w:p>
        </w:tc>
        <w:tc>
          <w:tcPr>
            <w:tcW w:w="682" w:type="dxa"/>
            <w:tcBorders>
              <w:top w:val="none" w:sz="4" w:space="0" w:color="000000"/>
              <w:left w:val="none" w:sz="4" w:space="0" w:color="000000"/>
              <w:bottom w:val="none" w:sz="4" w:space="0" w:color="000000"/>
              <w:right w:val="none" w:sz="4" w:space="0" w:color="000000"/>
            </w:tcBorders>
            <w:shd w:val="clear" w:color="auto" w:fill="auto"/>
            <w:noWrap/>
            <w:vAlign w:val="bottom"/>
          </w:tcPr>
          <w:p w14:paraId="6925E881" w14:textId="77777777" w:rsidR="00C50DDD" w:rsidRDefault="00C50DDD">
            <w:pPr>
              <w:spacing w:after="0" w:line="240" w:lineRule="auto"/>
              <w:jc w:val="both"/>
              <w:rPr>
                <w:rFonts w:ascii="Times New Roman" w:eastAsia="Calibri" w:hAnsi="Times New Roman" w:cs="Times New Roman"/>
                <w:spacing w:val="2"/>
                <w:sz w:val="28"/>
                <w:szCs w:val="28"/>
                <w:lang w:val="en-GB" w:eastAsia="ru-RU"/>
              </w:rPr>
            </w:pPr>
          </w:p>
        </w:tc>
        <w:tc>
          <w:tcPr>
            <w:tcW w:w="187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6E5598DE" w14:textId="77777777" w:rsidR="00C50DDD" w:rsidRDefault="00C50DDD">
            <w:pPr>
              <w:spacing w:after="0" w:line="240" w:lineRule="auto"/>
              <w:jc w:val="both"/>
              <w:rPr>
                <w:rFonts w:ascii="Times New Roman" w:eastAsia="Calibri" w:hAnsi="Times New Roman" w:cs="Times New Roman"/>
                <w:spacing w:val="2"/>
                <w:sz w:val="28"/>
                <w:szCs w:val="28"/>
                <w:lang w:val="en-GB" w:eastAsia="ru-RU"/>
              </w:rPr>
            </w:pPr>
          </w:p>
        </w:tc>
        <w:tc>
          <w:tcPr>
            <w:tcW w:w="1331" w:type="dxa"/>
            <w:tcBorders>
              <w:top w:val="none" w:sz="4" w:space="0" w:color="000000"/>
              <w:left w:val="none" w:sz="4" w:space="0" w:color="000000"/>
              <w:bottom w:val="none" w:sz="4" w:space="0" w:color="000000"/>
              <w:right w:val="none" w:sz="4" w:space="0" w:color="000000"/>
            </w:tcBorders>
          </w:tcPr>
          <w:p w14:paraId="64D66E17" w14:textId="77777777" w:rsidR="00C50DDD" w:rsidRDefault="00C50DDD">
            <w:pPr>
              <w:spacing w:after="0" w:line="240" w:lineRule="auto"/>
              <w:jc w:val="both"/>
              <w:rPr>
                <w:rFonts w:ascii="Times New Roman" w:eastAsia="Calibri" w:hAnsi="Times New Roman" w:cs="Times New Roman"/>
                <w:spacing w:val="2"/>
                <w:sz w:val="28"/>
                <w:szCs w:val="28"/>
                <w:lang w:val="en-GB" w:eastAsia="ru-RU"/>
              </w:rPr>
            </w:pPr>
          </w:p>
        </w:tc>
        <w:tc>
          <w:tcPr>
            <w:tcW w:w="157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114A427F" w14:textId="77777777" w:rsidR="00C50DDD" w:rsidRDefault="00C50DDD">
            <w:pPr>
              <w:spacing w:after="0" w:line="240" w:lineRule="auto"/>
              <w:jc w:val="both"/>
              <w:rPr>
                <w:rFonts w:ascii="Times New Roman" w:eastAsia="Calibri" w:hAnsi="Times New Roman" w:cs="Times New Roman"/>
                <w:spacing w:val="2"/>
                <w:sz w:val="28"/>
                <w:szCs w:val="28"/>
                <w:lang w:val="en-GB" w:eastAsia="ru-RU"/>
              </w:rPr>
            </w:pPr>
          </w:p>
        </w:tc>
      </w:tr>
      <w:tr w:rsidR="00C50DDD" w14:paraId="19E584B0" w14:textId="77777777">
        <w:trPr>
          <w:trHeight w:val="300"/>
        </w:trPr>
        <w:tc>
          <w:tcPr>
            <w:tcW w:w="3747" w:type="dxa"/>
            <w:tcBorders>
              <w:top w:val="none" w:sz="4" w:space="0" w:color="000000"/>
              <w:left w:val="none" w:sz="4" w:space="0" w:color="000000"/>
              <w:bottom w:val="none" w:sz="4" w:space="0" w:color="000000"/>
              <w:right w:val="none" w:sz="4" w:space="0" w:color="000000"/>
            </w:tcBorders>
            <w:shd w:val="clear" w:color="auto" w:fill="auto"/>
            <w:noWrap/>
            <w:vAlign w:val="bottom"/>
          </w:tcPr>
          <w:p w14:paraId="526917B2" w14:textId="77777777" w:rsidR="00C50DDD" w:rsidRDefault="00B1090E">
            <w:pPr>
              <w:spacing w:after="0" w:line="240" w:lineRule="auto"/>
              <w:rPr>
                <w:rFonts w:ascii="Times New Roman" w:eastAsia="Calibri" w:hAnsi="Times New Roman" w:cs="Times New Roman"/>
                <w:spacing w:val="2"/>
                <w:sz w:val="28"/>
                <w:szCs w:val="28"/>
                <w:lang w:val="en-GB" w:eastAsia="ru-RU"/>
              </w:rPr>
            </w:pPr>
            <w:r>
              <w:rPr>
                <w:rFonts w:ascii="Times New Roman" w:eastAsia="Calibri" w:hAnsi="Times New Roman" w:cs="Times New Roman"/>
                <w:spacing w:val="2"/>
                <w:sz w:val="28"/>
                <w:szCs w:val="28"/>
                <w:lang w:val="en-GB" w:eastAsia="ru-RU"/>
              </w:rPr>
              <w:t>°С/час - скорость нагрева</w:t>
            </w:r>
          </w:p>
        </w:tc>
        <w:tc>
          <w:tcPr>
            <w:tcW w:w="1428" w:type="dxa"/>
            <w:tcBorders>
              <w:top w:val="none" w:sz="4" w:space="0" w:color="000000"/>
              <w:left w:val="none" w:sz="4" w:space="0" w:color="000000"/>
              <w:bottom w:val="none" w:sz="4" w:space="0" w:color="000000"/>
              <w:right w:val="none" w:sz="4" w:space="0" w:color="000000"/>
            </w:tcBorders>
            <w:shd w:val="clear" w:color="auto" w:fill="auto"/>
            <w:noWrap/>
            <w:vAlign w:val="bottom"/>
          </w:tcPr>
          <w:p w14:paraId="24BED764" w14:textId="77777777" w:rsidR="00C50DDD" w:rsidRDefault="00C50DDD">
            <w:pPr>
              <w:spacing w:after="0" w:line="240" w:lineRule="auto"/>
              <w:rPr>
                <w:rFonts w:ascii="Times New Roman" w:eastAsia="Calibri" w:hAnsi="Times New Roman" w:cs="Times New Roman"/>
                <w:spacing w:val="2"/>
                <w:sz w:val="28"/>
                <w:szCs w:val="28"/>
                <w:lang w:val="en-GB" w:eastAsia="ru-RU"/>
              </w:rPr>
            </w:pPr>
          </w:p>
        </w:tc>
        <w:tc>
          <w:tcPr>
            <w:tcW w:w="1046" w:type="dxa"/>
            <w:tcBorders>
              <w:top w:val="none" w:sz="4" w:space="0" w:color="000000"/>
              <w:left w:val="none" w:sz="4" w:space="0" w:color="000000"/>
              <w:bottom w:val="none" w:sz="4" w:space="0" w:color="000000"/>
              <w:right w:val="none" w:sz="4" w:space="0" w:color="000000"/>
            </w:tcBorders>
            <w:shd w:val="clear" w:color="auto" w:fill="auto"/>
            <w:noWrap/>
            <w:vAlign w:val="bottom"/>
          </w:tcPr>
          <w:p w14:paraId="4859D4FE" w14:textId="77777777" w:rsidR="00C50DDD" w:rsidRDefault="00C50DDD">
            <w:pPr>
              <w:spacing w:after="0" w:line="240" w:lineRule="auto"/>
              <w:rPr>
                <w:rFonts w:ascii="Times New Roman" w:eastAsia="Calibri" w:hAnsi="Times New Roman" w:cs="Times New Roman"/>
                <w:spacing w:val="2"/>
                <w:sz w:val="28"/>
                <w:szCs w:val="28"/>
                <w:lang w:val="en-GB" w:eastAsia="ru-RU"/>
              </w:rPr>
            </w:pPr>
          </w:p>
        </w:tc>
        <w:tc>
          <w:tcPr>
            <w:tcW w:w="1258" w:type="dxa"/>
            <w:tcBorders>
              <w:top w:val="none" w:sz="4" w:space="0" w:color="000000"/>
              <w:left w:val="none" w:sz="4" w:space="0" w:color="000000"/>
              <w:bottom w:val="none" w:sz="4" w:space="0" w:color="000000"/>
              <w:right w:val="none" w:sz="4" w:space="0" w:color="000000"/>
            </w:tcBorders>
            <w:shd w:val="clear" w:color="auto" w:fill="auto"/>
            <w:noWrap/>
            <w:vAlign w:val="bottom"/>
          </w:tcPr>
          <w:p w14:paraId="394D00EC" w14:textId="77777777" w:rsidR="00C50DDD" w:rsidRDefault="00C50DDD">
            <w:pPr>
              <w:spacing w:after="0" w:line="240" w:lineRule="auto"/>
              <w:rPr>
                <w:rFonts w:ascii="Times New Roman" w:eastAsia="Calibri" w:hAnsi="Times New Roman" w:cs="Times New Roman"/>
                <w:spacing w:val="2"/>
                <w:sz w:val="28"/>
                <w:szCs w:val="28"/>
                <w:lang w:val="en-GB" w:eastAsia="ru-RU"/>
              </w:rPr>
            </w:pPr>
          </w:p>
        </w:tc>
        <w:tc>
          <w:tcPr>
            <w:tcW w:w="1134" w:type="dxa"/>
            <w:tcBorders>
              <w:top w:val="none" w:sz="4" w:space="0" w:color="000000"/>
              <w:left w:val="none" w:sz="4" w:space="0" w:color="000000"/>
              <w:bottom w:val="none" w:sz="4" w:space="0" w:color="000000"/>
              <w:right w:val="none" w:sz="4" w:space="0" w:color="000000"/>
            </w:tcBorders>
            <w:shd w:val="clear" w:color="auto" w:fill="auto"/>
            <w:noWrap/>
            <w:vAlign w:val="bottom"/>
          </w:tcPr>
          <w:p w14:paraId="5A291FBF" w14:textId="77777777" w:rsidR="00C50DDD" w:rsidRDefault="00C50DDD">
            <w:pPr>
              <w:spacing w:after="0" w:line="240" w:lineRule="auto"/>
              <w:jc w:val="both"/>
              <w:rPr>
                <w:rFonts w:ascii="Times New Roman" w:eastAsia="Calibri" w:hAnsi="Times New Roman" w:cs="Times New Roman"/>
                <w:spacing w:val="2"/>
                <w:sz w:val="28"/>
                <w:szCs w:val="28"/>
                <w:lang w:val="en-GB" w:eastAsia="ru-RU"/>
              </w:rPr>
            </w:pPr>
          </w:p>
        </w:tc>
        <w:tc>
          <w:tcPr>
            <w:tcW w:w="1134" w:type="dxa"/>
            <w:tcBorders>
              <w:top w:val="none" w:sz="4" w:space="0" w:color="000000"/>
              <w:left w:val="none" w:sz="4" w:space="0" w:color="000000"/>
              <w:bottom w:val="none" w:sz="4" w:space="0" w:color="000000"/>
              <w:right w:val="none" w:sz="4" w:space="0" w:color="000000"/>
            </w:tcBorders>
            <w:shd w:val="clear" w:color="auto" w:fill="auto"/>
            <w:noWrap/>
            <w:vAlign w:val="bottom"/>
          </w:tcPr>
          <w:p w14:paraId="76B3BD32" w14:textId="77777777" w:rsidR="00C50DDD" w:rsidRDefault="00C50DDD">
            <w:pPr>
              <w:spacing w:after="0" w:line="240" w:lineRule="auto"/>
              <w:jc w:val="both"/>
              <w:rPr>
                <w:rFonts w:ascii="Times New Roman" w:eastAsia="Calibri" w:hAnsi="Times New Roman" w:cs="Times New Roman"/>
                <w:spacing w:val="2"/>
                <w:sz w:val="28"/>
                <w:szCs w:val="28"/>
                <w:lang w:val="en-GB" w:eastAsia="ru-RU"/>
              </w:rPr>
            </w:pPr>
          </w:p>
        </w:tc>
        <w:tc>
          <w:tcPr>
            <w:tcW w:w="682" w:type="dxa"/>
            <w:tcBorders>
              <w:top w:val="none" w:sz="4" w:space="0" w:color="000000"/>
              <w:left w:val="none" w:sz="4" w:space="0" w:color="000000"/>
              <w:bottom w:val="none" w:sz="4" w:space="0" w:color="000000"/>
              <w:right w:val="none" w:sz="4" w:space="0" w:color="000000"/>
            </w:tcBorders>
            <w:shd w:val="clear" w:color="auto" w:fill="auto"/>
            <w:noWrap/>
            <w:vAlign w:val="bottom"/>
          </w:tcPr>
          <w:p w14:paraId="686E2D0F" w14:textId="77777777" w:rsidR="00C50DDD" w:rsidRDefault="00C50DDD">
            <w:pPr>
              <w:spacing w:after="0" w:line="240" w:lineRule="auto"/>
              <w:jc w:val="both"/>
              <w:rPr>
                <w:rFonts w:ascii="Times New Roman" w:eastAsia="Calibri" w:hAnsi="Times New Roman" w:cs="Times New Roman"/>
                <w:spacing w:val="2"/>
                <w:sz w:val="28"/>
                <w:szCs w:val="28"/>
                <w:lang w:val="en-GB" w:eastAsia="ru-RU"/>
              </w:rPr>
            </w:pPr>
          </w:p>
        </w:tc>
        <w:tc>
          <w:tcPr>
            <w:tcW w:w="187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65C38911" w14:textId="77777777" w:rsidR="00C50DDD" w:rsidRDefault="00C50DDD">
            <w:pPr>
              <w:spacing w:after="0" w:line="240" w:lineRule="auto"/>
              <w:jc w:val="both"/>
              <w:rPr>
                <w:rFonts w:ascii="Times New Roman" w:eastAsia="Calibri" w:hAnsi="Times New Roman" w:cs="Times New Roman"/>
                <w:spacing w:val="2"/>
                <w:sz w:val="28"/>
                <w:szCs w:val="28"/>
                <w:lang w:val="en-GB" w:eastAsia="ru-RU"/>
              </w:rPr>
            </w:pPr>
          </w:p>
        </w:tc>
        <w:tc>
          <w:tcPr>
            <w:tcW w:w="1331" w:type="dxa"/>
            <w:tcBorders>
              <w:top w:val="none" w:sz="4" w:space="0" w:color="000000"/>
              <w:left w:val="none" w:sz="4" w:space="0" w:color="000000"/>
              <w:bottom w:val="none" w:sz="4" w:space="0" w:color="000000"/>
              <w:right w:val="none" w:sz="4" w:space="0" w:color="000000"/>
            </w:tcBorders>
          </w:tcPr>
          <w:p w14:paraId="196E2B3E" w14:textId="77777777" w:rsidR="00C50DDD" w:rsidRDefault="00C50DDD">
            <w:pPr>
              <w:spacing w:after="0" w:line="240" w:lineRule="auto"/>
              <w:jc w:val="both"/>
              <w:rPr>
                <w:rFonts w:ascii="Times New Roman" w:eastAsia="Calibri" w:hAnsi="Times New Roman" w:cs="Times New Roman"/>
                <w:spacing w:val="2"/>
                <w:sz w:val="28"/>
                <w:szCs w:val="28"/>
                <w:lang w:val="en-GB" w:eastAsia="ru-RU"/>
              </w:rPr>
            </w:pPr>
          </w:p>
        </w:tc>
        <w:tc>
          <w:tcPr>
            <w:tcW w:w="157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327DA9BD" w14:textId="77777777" w:rsidR="00C50DDD" w:rsidRDefault="00C50DDD">
            <w:pPr>
              <w:spacing w:after="0" w:line="240" w:lineRule="auto"/>
              <w:jc w:val="both"/>
              <w:rPr>
                <w:rFonts w:ascii="Times New Roman" w:eastAsia="Calibri" w:hAnsi="Times New Roman" w:cs="Times New Roman"/>
                <w:spacing w:val="2"/>
                <w:sz w:val="28"/>
                <w:szCs w:val="28"/>
                <w:lang w:val="en-GB" w:eastAsia="ru-RU"/>
              </w:rPr>
            </w:pPr>
          </w:p>
        </w:tc>
      </w:tr>
      <w:tr w:rsidR="00C50DDD" w14:paraId="39A7863D" w14:textId="77777777">
        <w:trPr>
          <w:trHeight w:val="300"/>
        </w:trPr>
        <w:tc>
          <w:tcPr>
            <w:tcW w:w="7479" w:type="dxa"/>
            <w:gridSpan w:val="4"/>
            <w:tcBorders>
              <w:top w:val="none" w:sz="4" w:space="0" w:color="000000"/>
              <w:left w:val="none" w:sz="4" w:space="0" w:color="000000"/>
              <w:bottom w:val="none" w:sz="4" w:space="0" w:color="000000"/>
              <w:right w:val="none" w:sz="4" w:space="0" w:color="000000"/>
            </w:tcBorders>
            <w:shd w:val="clear" w:color="auto" w:fill="auto"/>
            <w:noWrap/>
            <w:vAlign w:val="bottom"/>
          </w:tcPr>
          <w:p w14:paraId="1520234A" w14:textId="77777777" w:rsidR="00C50DDD" w:rsidRDefault="00B1090E">
            <w:pPr>
              <w:spacing w:after="0" w:line="240" w:lineRule="auto"/>
              <w:rPr>
                <w:rFonts w:ascii="Times New Roman" w:eastAsia="Calibri" w:hAnsi="Times New Roman" w:cs="Times New Roman"/>
                <w:spacing w:val="2"/>
                <w:sz w:val="28"/>
                <w:szCs w:val="28"/>
                <w:lang w:eastAsia="ru-RU"/>
              </w:rPr>
            </w:pPr>
            <w:r>
              <w:rPr>
                <w:rFonts w:ascii="Times New Roman" w:eastAsia="Calibri" w:hAnsi="Times New Roman" w:cs="Times New Roman"/>
                <w:spacing w:val="2"/>
                <w:sz w:val="28"/>
                <w:szCs w:val="28"/>
                <w:lang w:val="en-GB" w:eastAsia="ru-RU"/>
              </w:rPr>
              <w:t>t</w:t>
            </w:r>
            <w:r>
              <w:rPr>
                <w:rFonts w:ascii="Times New Roman" w:eastAsia="Calibri" w:hAnsi="Times New Roman" w:cs="Times New Roman"/>
                <w:spacing w:val="2"/>
                <w:sz w:val="28"/>
                <w:szCs w:val="28"/>
                <w:lang w:eastAsia="ru-RU"/>
              </w:rPr>
              <w:t>-</w:t>
            </w:r>
            <w:r>
              <w:rPr>
                <w:rFonts w:ascii="Times New Roman" w:eastAsia="Calibri" w:hAnsi="Times New Roman" w:cs="Times New Roman"/>
                <w:spacing w:val="2"/>
                <w:sz w:val="28"/>
                <w:szCs w:val="28"/>
                <w:lang w:val="en-GB" w:eastAsia="ru-RU"/>
              </w:rPr>
              <w:t>t</w:t>
            </w:r>
            <w:r>
              <w:rPr>
                <w:rFonts w:ascii="Times New Roman" w:eastAsia="Calibri" w:hAnsi="Times New Roman" w:cs="Times New Roman"/>
                <w:spacing w:val="2"/>
                <w:sz w:val="28"/>
                <w:szCs w:val="28"/>
                <w:lang w:eastAsia="ru-RU"/>
              </w:rPr>
              <w:t xml:space="preserve"> (час.мин) - время нагрева в указанном интервале температур</w:t>
            </w:r>
          </w:p>
        </w:tc>
        <w:tc>
          <w:tcPr>
            <w:tcW w:w="1134" w:type="dxa"/>
            <w:tcBorders>
              <w:top w:val="none" w:sz="4" w:space="0" w:color="000000"/>
              <w:left w:val="none" w:sz="4" w:space="0" w:color="000000"/>
              <w:bottom w:val="none" w:sz="4" w:space="0" w:color="000000"/>
              <w:right w:val="none" w:sz="4" w:space="0" w:color="000000"/>
            </w:tcBorders>
            <w:shd w:val="clear" w:color="auto" w:fill="auto"/>
            <w:noWrap/>
            <w:vAlign w:val="bottom"/>
          </w:tcPr>
          <w:p w14:paraId="0CF68F13" w14:textId="77777777" w:rsidR="00C50DDD" w:rsidRDefault="00C50DDD">
            <w:pPr>
              <w:spacing w:after="0" w:line="240" w:lineRule="auto"/>
              <w:jc w:val="both"/>
              <w:rPr>
                <w:rFonts w:ascii="Times New Roman" w:eastAsia="Calibri" w:hAnsi="Times New Roman" w:cs="Times New Roman"/>
                <w:spacing w:val="2"/>
                <w:sz w:val="28"/>
                <w:szCs w:val="28"/>
                <w:lang w:eastAsia="ru-RU"/>
              </w:rPr>
            </w:pPr>
          </w:p>
        </w:tc>
        <w:tc>
          <w:tcPr>
            <w:tcW w:w="1134" w:type="dxa"/>
            <w:tcBorders>
              <w:top w:val="none" w:sz="4" w:space="0" w:color="000000"/>
              <w:left w:val="none" w:sz="4" w:space="0" w:color="000000"/>
              <w:bottom w:val="none" w:sz="4" w:space="0" w:color="000000"/>
              <w:right w:val="none" w:sz="4" w:space="0" w:color="000000"/>
            </w:tcBorders>
            <w:shd w:val="clear" w:color="auto" w:fill="auto"/>
            <w:noWrap/>
            <w:vAlign w:val="bottom"/>
          </w:tcPr>
          <w:p w14:paraId="69DB806D" w14:textId="77777777" w:rsidR="00C50DDD" w:rsidRDefault="00C50DDD">
            <w:pPr>
              <w:spacing w:after="0" w:line="240" w:lineRule="auto"/>
              <w:jc w:val="both"/>
              <w:rPr>
                <w:rFonts w:ascii="Times New Roman" w:eastAsia="Calibri" w:hAnsi="Times New Roman" w:cs="Times New Roman"/>
                <w:spacing w:val="2"/>
                <w:sz w:val="28"/>
                <w:szCs w:val="28"/>
                <w:lang w:eastAsia="ru-RU"/>
              </w:rPr>
            </w:pPr>
          </w:p>
        </w:tc>
        <w:tc>
          <w:tcPr>
            <w:tcW w:w="682" w:type="dxa"/>
            <w:tcBorders>
              <w:top w:val="none" w:sz="4" w:space="0" w:color="000000"/>
              <w:left w:val="none" w:sz="4" w:space="0" w:color="000000"/>
              <w:bottom w:val="none" w:sz="4" w:space="0" w:color="000000"/>
              <w:right w:val="none" w:sz="4" w:space="0" w:color="000000"/>
            </w:tcBorders>
            <w:shd w:val="clear" w:color="auto" w:fill="auto"/>
            <w:noWrap/>
            <w:vAlign w:val="bottom"/>
          </w:tcPr>
          <w:p w14:paraId="24DABC1A" w14:textId="77777777" w:rsidR="00C50DDD" w:rsidRDefault="00C50DDD">
            <w:pPr>
              <w:spacing w:after="0" w:line="240" w:lineRule="auto"/>
              <w:jc w:val="both"/>
              <w:rPr>
                <w:rFonts w:ascii="Times New Roman" w:eastAsia="Calibri" w:hAnsi="Times New Roman" w:cs="Times New Roman"/>
                <w:spacing w:val="2"/>
                <w:sz w:val="28"/>
                <w:szCs w:val="28"/>
                <w:lang w:eastAsia="ru-RU"/>
              </w:rPr>
            </w:pPr>
          </w:p>
        </w:tc>
        <w:tc>
          <w:tcPr>
            <w:tcW w:w="187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766EF780" w14:textId="77777777" w:rsidR="00C50DDD" w:rsidRDefault="00C50DDD">
            <w:pPr>
              <w:spacing w:after="0" w:line="240" w:lineRule="auto"/>
              <w:jc w:val="both"/>
              <w:rPr>
                <w:rFonts w:ascii="Times New Roman" w:eastAsia="Calibri" w:hAnsi="Times New Roman" w:cs="Times New Roman"/>
                <w:spacing w:val="2"/>
                <w:sz w:val="28"/>
                <w:szCs w:val="28"/>
                <w:lang w:eastAsia="ru-RU"/>
              </w:rPr>
            </w:pPr>
          </w:p>
        </w:tc>
        <w:tc>
          <w:tcPr>
            <w:tcW w:w="1331" w:type="dxa"/>
            <w:tcBorders>
              <w:top w:val="none" w:sz="4" w:space="0" w:color="000000"/>
              <w:left w:val="none" w:sz="4" w:space="0" w:color="000000"/>
              <w:bottom w:val="none" w:sz="4" w:space="0" w:color="000000"/>
              <w:right w:val="none" w:sz="4" w:space="0" w:color="000000"/>
            </w:tcBorders>
          </w:tcPr>
          <w:p w14:paraId="1A19E356" w14:textId="77777777" w:rsidR="00C50DDD" w:rsidRDefault="00C50DDD">
            <w:pPr>
              <w:spacing w:after="0" w:line="240" w:lineRule="auto"/>
              <w:jc w:val="both"/>
              <w:rPr>
                <w:rFonts w:ascii="Times New Roman" w:eastAsia="Calibri" w:hAnsi="Times New Roman" w:cs="Times New Roman"/>
                <w:spacing w:val="2"/>
                <w:sz w:val="28"/>
                <w:szCs w:val="28"/>
                <w:lang w:eastAsia="ru-RU"/>
              </w:rPr>
            </w:pPr>
          </w:p>
        </w:tc>
        <w:tc>
          <w:tcPr>
            <w:tcW w:w="157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6E331B34" w14:textId="77777777" w:rsidR="00C50DDD" w:rsidRDefault="00C50DDD">
            <w:pPr>
              <w:spacing w:after="0" w:line="240" w:lineRule="auto"/>
              <w:jc w:val="both"/>
              <w:rPr>
                <w:rFonts w:ascii="Times New Roman" w:eastAsia="Calibri" w:hAnsi="Times New Roman" w:cs="Times New Roman"/>
                <w:spacing w:val="2"/>
                <w:sz w:val="28"/>
                <w:szCs w:val="28"/>
                <w:lang w:eastAsia="ru-RU"/>
              </w:rPr>
            </w:pPr>
          </w:p>
        </w:tc>
      </w:tr>
      <w:tr w:rsidR="00C50DDD" w14:paraId="7719230D" w14:textId="77777777">
        <w:trPr>
          <w:trHeight w:val="300"/>
        </w:trPr>
        <w:tc>
          <w:tcPr>
            <w:tcW w:w="7479" w:type="dxa"/>
            <w:gridSpan w:val="4"/>
            <w:tcBorders>
              <w:top w:val="none" w:sz="4" w:space="0" w:color="000000"/>
              <w:left w:val="none" w:sz="4" w:space="0" w:color="000000"/>
              <w:bottom w:val="none" w:sz="4" w:space="0" w:color="000000"/>
              <w:right w:val="none" w:sz="4" w:space="0" w:color="000000"/>
            </w:tcBorders>
            <w:shd w:val="clear" w:color="auto" w:fill="auto"/>
            <w:noWrap/>
            <w:vAlign w:val="bottom"/>
          </w:tcPr>
          <w:p w14:paraId="6AD59ECF" w14:textId="77777777" w:rsidR="00C50DDD" w:rsidRDefault="00B1090E">
            <w:pPr>
              <w:spacing w:after="0" w:line="240" w:lineRule="auto"/>
              <w:rPr>
                <w:rFonts w:ascii="Times New Roman" w:eastAsia="Calibri" w:hAnsi="Times New Roman" w:cs="Times New Roman"/>
                <w:spacing w:val="2"/>
                <w:sz w:val="28"/>
                <w:szCs w:val="28"/>
                <w:lang w:eastAsia="ru-RU"/>
              </w:rPr>
            </w:pPr>
            <w:r>
              <w:rPr>
                <w:rFonts w:ascii="Times New Roman" w:eastAsia="Calibri" w:hAnsi="Times New Roman" w:cs="Times New Roman"/>
                <w:spacing w:val="2"/>
                <w:sz w:val="28"/>
                <w:szCs w:val="28"/>
                <w:lang w:val="en-GB" w:eastAsia="ru-RU"/>
              </w:rPr>
              <w:t>t</w:t>
            </w:r>
            <w:r>
              <w:rPr>
                <w:rFonts w:ascii="Times New Roman" w:eastAsia="Calibri" w:hAnsi="Times New Roman" w:cs="Times New Roman"/>
                <w:spacing w:val="2"/>
                <w:sz w:val="28"/>
                <w:szCs w:val="28"/>
                <w:lang w:eastAsia="ru-RU"/>
              </w:rPr>
              <w:t xml:space="preserve"> общ (час.мин) - текущее время обжига</w:t>
            </w:r>
          </w:p>
          <w:p w14:paraId="203A646F" w14:textId="77777777" w:rsidR="00C50DDD" w:rsidRDefault="00C50DDD">
            <w:pPr>
              <w:spacing w:after="0" w:line="240" w:lineRule="auto"/>
              <w:rPr>
                <w:rFonts w:ascii="Times New Roman" w:eastAsia="Calibri" w:hAnsi="Times New Roman" w:cs="Times New Roman"/>
                <w:spacing w:val="2"/>
                <w:sz w:val="28"/>
                <w:szCs w:val="28"/>
                <w:lang w:eastAsia="ru-RU"/>
              </w:rPr>
            </w:pPr>
          </w:p>
        </w:tc>
        <w:tc>
          <w:tcPr>
            <w:tcW w:w="1134" w:type="dxa"/>
            <w:tcBorders>
              <w:top w:val="none" w:sz="4" w:space="0" w:color="000000"/>
              <w:left w:val="none" w:sz="4" w:space="0" w:color="000000"/>
              <w:bottom w:val="none" w:sz="4" w:space="0" w:color="000000"/>
              <w:right w:val="none" w:sz="4" w:space="0" w:color="000000"/>
            </w:tcBorders>
            <w:shd w:val="clear" w:color="auto" w:fill="auto"/>
            <w:noWrap/>
            <w:vAlign w:val="bottom"/>
          </w:tcPr>
          <w:p w14:paraId="7B2BCC44" w14:textId="77777777" w:rsidR="00C50DDD" w:rsidRDefault="00C50DDD">
            <w:pPr>
              <w:spacing w:after="0" w:line="240" w:lineRule="auto"/>
              <w:jc w:val="both"/>
              <w:rPr>
                <w:rFonts w:ascii="Times New Roman" w:eastAsia="Calibri" w:hAnsi="Times New Roman" w:cs="Times New Roman"/>
                <w:spacing w:val="2"/>
                <w:sz w:val="28"/>
                <w:szCs w:val="28"/>
                <w:lang w:eastAsia="ru-RU"/>
              </w:rPr>
            </w:pPr>
          </w:p>
        </w:tc>
        <w:tc>
          <w:tcPr>
            <w:tcW w:w="1134" w:type="dxa"/>
            <w:tcBorders>
              <w:top w:val="none" w:sz="4" w:space="0" w:color="000000"/>
              <w:left w:val="none" w:sz="4" w:space="0" w:color="000000"/>
              <w:bottom w:val="none" w:sz="4" w:space="0" w:color="000000"/>
              <w:right w:val="none" w:sz="4" w:space="0" w:color="000000"/>
            </w:tcBorders>
            <w:shd w:val="clear" w:color="auto" w:fill="auto"/>
            <w:noWrap/>
            <w:vAlign w:val="bottom"/>
          </w:tcPr>
          <w:p w14:paraId="5A4833A7" w14:textId="77777777" w:rsidR="00C50DDD" w:rsidRDefault="00C50DDD">
            <w:pPr>
              <w:spacing w:after="0" w:line="240" w:lineRule="auto"/>
              <w:jc w:val="both"/>
              <w:rPr>
                <w:rFonts w:ascii="Times New Roman" w:eastAsia="Calibri" w:hAnsi="Times New Roman" w:cs="Times New Roman"/>
                <w:spacing w:val="2"/>
                <w:sz w:val="28"/>
                <w:szCs w:val="28"/>
                <w:lang w:eastAsia="ru-RU"/>
              </w:rPr>
            </w:pPr>
          </w:p>
        </w:tc>
        <w:tc>
          <w:tcPr>
            <w:tcW w:w="682" w:type="dxa"/>
            <w:tcBorders>
              <w:top w:val="none" w:sz="4" w:space="0" w:color="000000"/>
              <w:left w:val="none" w:sz="4" w:space="0" w:color="000000"/>
              <w:bottom w:val="none" w:sz="4" w:space="0" w:color="000000"/>
              <w:right w:val="none" w:sz="4" w:space="0" w:color="000000"/>
            </w:tcBorders>
            <w:shd w:val="clear" w:color="auto" w:fill="auto"/>
            <w:noWrap/>
            <w:vAlign w:val="bottom"/>
          </w:tcPr>
          <w:p w14:paraId="1EF27DB0" w14:textId="77777777" w:rsidR="00C50DDD" w:rsidRDefault="00C50DDD">
            <w:pPr>
              <w:spacing w:after="0" w:line="240" w:lineRule="auto"/>
              <w:jc w:val="both"/>
              <w:rPr>
                <w:rFonts w:ascii="Times New Roman" w:eastAsia="Calibri" w:hAnsi="Times New Roman" w:cs="Times New Roman"/>
                <w:spacing w:val="2"/>
                <w:sz w:val="28"/>
                <w:szCs w:val="28"/>
                <w:lang w:eastAsia="ru-RU"/>
              </w:rPr>
            </w:pPr>
          </w:p>
        </w:tc>
        <w:tc>
          <w:tcPr>
            <w:tcW w:w="187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57CC919E" w14:textId="77777777" w:rsidR="00C50DDD" w:rsidRDefault="00C50DDD">
            <w:pPr>
              <w:spacing w:after="0" w:line="240" w:lineRule="auto"/>
              <w:jc w:val="both"/>
              <w:rPr>
                <w:rFonts w:ascii="Times New Roman" w:eastAsia="Calibri" w:hAnsi="Times New Roman" w:cs="Times New Roman"/>
                <w:spacing w:val="2"/>
                <w:sz w:val="28"/>
                <w:szCs w:val="28"/>
                <w:lang w:eastAsia="ru-RU"/>
              </w:rPr>
            </w:pPr>
          </w:p>
        </w:tc>
        <w:tc>
          <w:tcPr>
            <w:tcW w:w="1331" w:type="dxa"/>
            <w:tcBorders>
              <w:top w:val="none" w:sz="4" w:space="0" w:color="000000"/>
              <w:left w:val="none" w:sz="4" w:space="0" w:color="000000"/>
              <w:bottom w:val="none" w:sz="4" w:space="0" w:color="000000"/>
              <w:right w:val="none" w:sz="4" w:space="0" w:color="000000"/>
            </w:tcBorders>
          </w:tcPr>
          <w:p w14:paraId="5DFB3B94" w14:textId="77777777" w:rsidR="00C50DDD" w:rsidRDefault="00C50DDD">
            <w:pPr>
              <w:spacing w:after="0" w:line="240" w:lineRule="auto"/>
              <w:jc w:val="both"/>
              <w:rPr>
                <w:rFonts w:ascii="Times New Roman" w:eastAsia="Calibri" w:hAnsi="Times New Roman" w:cs="Times New Roman"/>
                <w:spacing w:val="2"/>
                <w:sz w:val="28"/>
                <w:szCs w:val="28"/>
                <w:lang w:eastAsia="ru-RU"/>
              </w:rPr>
            </w:pPr>
          </w:p>
        </w:tc>
        <w:tc>
          <w:tcPr>
            <w:tcW w:w="157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0A298D29" w14:textId="77777777" w:rsidR="00C50DDD" w:rsidRDefault="00C50DDD">
            <w:pPr>
              <w:spacing w:after="0" w:line="240" w:lineRule="auto"/>
              <w:jc w:val="both"/>
              <w:rPr>
                <w:rFonts w:ascii="Times New Roman" w:eastAsia="Calibri" w:hAnsi="Times New Roman" w:cs="Times New Roman"/>
                <w:spacing w:val="2"/>
                <w:sz w:val="28"/>
                <w:szCs w:val="28"/>
                <w:lang w:eastAsia="ru-RU"/>
              </w:rPr>
            </w:pPr>
          </w:p>
        </w:tc>
      </w:tr>
    </w:tbl>
    <w:p w14:paraId="1A629CAA" w14:textId="77777777" w:rsidR="00C50DDD" w:rsidRDefault="00C50DDD">
      <w:pPr>
        <w:shd w:val="clear" w:color="000000" w:fill="auto"/>
        <w:spacing w:after="0" w:line="240" w:lineRule="auto"/>
        <w:jc w:val="both"/>
        <w:rPr>
          <w:rFonts w:ascii="Times New Roman" w:eastAsia="Times New Roman" w:hAnsi="Times New Roman" w:cs="Times New Roman"/>
          <w:sz w:val="28"/>
          <w:szCs w:val="28"/>
          <w:lang w:eastAsia="ru-RU"/>
        </w:rPr>
      </w:pPr>
    </w:p>
    <w:p w14:paraId="5420F1CF" w14:textId="77777777" w:rsidR="00C50DDD" w:rsidRDefault="00C50DDD">
      <w:pPr>
        <w:shd w:val="clear" w:color="000000" w:fill="auto"/>
        <w:spacing w:after="0" w:line="240" w:lineRule="auto"/>
        <w:jc w:val="both"/>
        <w:rPr>
          <w:rFonts w:ascii="Times New Roman" w:eastAsia="Times New Roman" w:hAnsi="Times New Roman" w:cs="Times New Roman"/>
          <w:sz w:val="28"/>
          <w:szCs w:val="28"/>
          <w:lang w:eastAsia="ru-RU"/>
        </w:rPr>
        <w:sectPr w:rsidR="00C50DDD" w:rsidSect="0022019F">
          <w:pgSz w:w="16840" w:h="11910" w:orient="landscape"/>
          <w:pgMar w:top="1701" w:right="1134" w:bottom="567" w:left="1134" w:header="414" w:footer="0" w:gutter="0"/>
          <w:cols w:space="720"/>
          <w:docGrid w:linePitch="360"/>
        </w:sectPr>
      </w:pPr>
    </w:p>
    <w:p w14:paraId="0EE97A0E" w14:textId="77777777" w:rsidR="00C50DDD" w:rsidRDefault="00C50DDD">
      <w:pPr>
        <w:spacing w:after="0" w:line="240" w:lineRule="auto"/>
        <w:jc w:val="right"/>
        <w:rPr>
          <w:rFonts w:ascii="Times New Roman" w:eastAsia="Times New Roman" w:hAnsi="Times New Roman" w:cs="Times New Roman"/>
          <w:iCs/>
          <w:sz w:val="28"/>
          <w:szCs w:val="28"/>
          <w:lang w:eastAsia="ru-RU"/>
        </w:rPr>
      </w:pPr>
      <w:bookmarkStart w:id="32" w:name="_Hlk85107009"/>
    </w:p>
    <w:p w14:paraId="2DFC151F" w14:textId="77777777" w:rsidR="00C50DDD" w:rsidRDefault="00B1090E">
      <w:pPr>
        <w:spacing w:after="0" w:line="240" w:lineRule="auto"/>
        <w:jc w:val="right"/>
        <w:rPr>
          <w:rFonts w:ascii="Times New Roman" w:eastAsia="Times New Roman" w:hAnsi="Times New Roman" w:cs="Times New Roman"/>
          <w:iCs/>
          <w:sz w:val="28"/>
          <w:szCs w:val="28"/>
          <w:lang w:val="en-GB" w:eastAsia="ru-RU"/>
        </w:rPr>
      </w:pPr>
      <w:r>
        <w:rPr>
          <w:rFonts w:ascii="Times New Roman" w:eastAsia="Times New Roman" w:hAnsi="Times New Roman" w:cs="Times New Roman"/>
          <w:iCs/>
          <w:sz w:val="28"/>
          <w:szCs w:val="28"/>
          <w:lang w:val="en-GB" w:eastAsia="ru-RU"/>
        </w:rPr>
        <w:t>Схема обжига 2.</w:t>
      </w:r>
    </w:p>
    <w:p w14:paraId="3AC31C48" w14:textId="77777777" w:rsidR="00C50DDD" w:rsidRDefault="00C50DDD">
      <w:pPr>
        <w:spacing w:after="0" w:line="240" w:lineRule="auto"/>
        <w:jc w:val="right"/>
        <w:rPr>
          <w:rFonts w:ascii="Times New Roman" w:eastAsia="Times New Roman" w:hAnsi="Times New Roman" w:cs="Times New Roman"/>
          <w:iCs/>
          <w:sz w:val="28"/>
          <w:szCs w:val="28"/>
          <w:lang w:val="en-GB" w:eastAsia="ru-RU"/>
        </w:rPr>
      </w:pPr>
    </w:p>
    <w:p w14:paraId="6A20BDB6" w14:textId="77777777" w:rsidR="00C50DDD" w:rsidRDefault="00B1090E">
      <w:pPr>
        <w:spacing w:after="0" w:line="240" w:lineRule="auto"/>
        <w:jc w:val="center"/>
        <w:rPr>
          <w:rFonts w:ascii="Times New Roman" w:eastAsia="Calibri" w:hAnsi="Times New Roman" w:cs="Times New Roman"/>
          <w:spacing w:val="2"/>
          <w:sz w:val="28"/>
          <w:szCs w:val="28"/>
          <w:lang w:val="en-GB" w:eastAsia="ru-RU"/>
        </w:rPr>
      </w:pPr>
      <w:r>
        <w:rPr>
          <w:rFonts w:ascii="Times New Roman" w:eastAsia="Calibri" w:hAnsi="Times New Roman" w:cs="Times New Roman"/>
          <w:spacing w:val="2"/>
          <w:sz w:val="28"/>
          <w:szCs w:val="28"/>
          <w:lang w:val="en-GB" w:eastAsia="ru-RU"/>
        </w:rPr>
        <w:t>Утильный обжиг №1.</w:t>
      </w:r>
    </w:p>
    <w:p w14:paraId="051ADADE" w14:textId="77777777" w:rsidR="00C50DDD" w:rsidRDefault="00C50DDD">
      <w:pPr>
        <w:spacing w:after="0" w:line="240" w:lineRule="auto"/>
        <w:jc w:val="right"/>
        <w:rPr>
          <w:rFonts w:ascii="Times New Roman" w:eastAsia="Times New Roman" w:hAnsi="Times New Roman" w:cs="Times New Roman"/>
          <w:sz w:val="28"/>
          <w:szCs w:val="28"/>
          <w:lang w:val="en-GB" w:eastAsia="ru-RU"/>
        </w:rPr>
      </w:pPr>
    </w:p>
    <w:tbl>
      <w:tblPr>
        <w:tblStyle w:val="120"/>
        <w:tblW w:w="5000" w:type="pct"/>
        <w:tblLook w:val="04A0" w:firstRow="1" w:lastRow="0" w:firstColumn="1" w:lastColumn="0" w:noHBand="0" w:noVBand="1"/>
      </w:tblPr>
      <w:tblGrid>
        <w:gridCol w:w="2145"/>
        <w:gridCol w:w="1678"/>
        <w:gridCol w:w="1408"/>
        <w:gridCol w:w="1443"/>
        <w:gridCol w:w="1443"/>
        <w:gridCol w:w="1443"/>
        <w:gridCol w:w="1443"/>
        <w:gridCol w:w="1443"/>
        <w:gridCol w:w="1264"/>
        <w:gridCol w:w="1264"/>
      </w:tblGrid>
      <w:tr w:rsidR="00C50DDD" w14:paraId="1B35B8DE" w14:textId="77777777">
        <w:tc>
          <w:tcPr>
            <w:tcW w:w="716" w:type="pct"/>
            <w:vMerge w:val="restart"/>
          </w:tcPr>
          <w:p w14:paraId="724B31C4" w14:textId="77777777" w:rsidR="00C50DDD" w:rsidRDefault="00B1090E">
            <w:pPr>
              <w:jc w:val="center"/>
              <w:rPr>
                <w:rFonts w:ascii="Times New Roman" w:eastAsia="Cambria" w:hAnsi="Times New Roman" w:cs="Times New Roman"/>
              </w:rPr>
            </w:pPr>
            <w:r>
              <w:rPr>
                <w:rFonts w:ascii="Times New Roman" w:eastAsia="Cambria" w:hAnsi="Times New Roman" w:cs="Times New Roman"/>
                <w:spacing w:val="2"/>
              </w:rPr>
              <w:t>Температурный режим</w:t>
            </w:r>
          </w:p>
        </w:tc>
        <w:tc>
          <w:tcPr>
            <w:tcW w:w="560" w:type="pct"/>
          </w:tcPr>
          <w:p w14:paraId="49C1121B" w14:textId="77777777" w:rsidR="00C50DDD" w:rsidRDefault="00B1090E">
            <w:pPr>
              <w:jc w:val="center"/>
              <w:rPr>
                <w:rFonts w:ascii="Times New Roman" w:eastAsia="Cambria" w:hAnsi="Times New Roman" w:cs="Times New Roman"/>
              </w:rPr>
            </w:pPr>
            <w:r>
              <w:rPr>
                <w:rFonts w:ascii="Times New Roman" w:eastAsia="Cambria" w:hAnsi="Times New Roman" w:cs="Times New Roman"/>
                <w:spacing w:val="2"/>
              </w:rPr>
              <w:t>Т⁰C</w:t>
            </w:r>
          </w:p>
        </w:tc>
        <w:tc>
          <w:tcPr>
            <w:tcW w:w="470" w:type="pct"/>
          </w:tcPr>
          <w:p w14:paraId="0EE070DA"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25-100</w:t>
            </w:r>
          </w:p>
        </w:tc>
        <w:tc>
          <w:tcPr>
            <w:tcW w:w="482" w:type="pct"/>
          </w:tcPr>
          <w:p w14:paraId="535602E8"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100-400</w:t>
            </w:r>
          </w:p>
        </w:tc>
        <w:tc>
          <w:tcPr>
            <w:tcW w:w="482" w:type="pct"/>
          </w:tcPr>
          <w:p w14:paraId="25BA6276"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400-400</w:t>
            </w:r>
          </w:p>
        </w:tc>
        <w:tc>
          <w:tcPr>
            <w:tcW w:w="482" w:type="pct"/>
          </w:tcPr>
          <w:p w14:paraId="7A601D15"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400-600</w:t>
            </w:r>
          </w:p>
        </w:tc>
        <w:tc>
          <w:tcPr>
            <w:tcW w:w="482" w:type="pct"/>
          </w:tcPr>
          <w:p w14:paraId="5448B520"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600-600</w:t>
            </w:r>
          </w:p>
        </w:tc>
        <w:tc>
          <w:tcPr>
            <w:tcW w:w="482" w:type="pct"/>
          </w:tcPr>
          <w:p w14:paraId="04596844"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600-800</w:t>
            </w:r>
          </w:p>
        </w:tc>
        <w:tc>
          <w:tcPr>
            <w:tcW w:w="422" w:type="pct"/>
          </w:tcPr>
          <w:p w14:paraId="7501B1CC"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800-1000</w:t>
            </w:r>
          </w:p>
        </w:tc>
        <w:tc>
          <w:tcPr>
            <w:tcW w:w="422" w:type="pct"/>
          </w:tcPr>
          <w:p w14:paraId="5D0EC8AF"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1000-1000</w:t>
            </w:r>
          </w:p>
        </w:tc>
      </w:tr>
      <w:tr w:rsidR="00C50DDD" w14:paraId="6166D0A0" w14:textId="77777777">
        <w:tc>
          <w:tcPr>
            <w:tcW w:w="716" w:type="pct"/>
            <w:vMerge/>
          </w:tcPr>
          <w:p w14:paraId="7701E793" w14:textId="77777777" w:rsidR="00C50DDD" w:rsidRDefault="00C50DDD">
            <w:pPr>
              <w:jc w:val="right"/>
              <w:rPr>
                <w:rFonts w:ascii="Times New Roman" w:eastAsia="Cambria" w:hAnsi="Times New Roman" w:cs="Times New Roman"/>
              </w:rPr>
            </w:pPr>
          </w:p>
        </w:tc>
        <w:tc>
          <w:tcPr>
            <w:tcW w:w="560" w:type="pct"/>
          </w:tcPr>
          <w:p w14:paraId="1F1DE4D2" w14:textId="77777777" w:rsidR="00C50DDD" w:rsidRDefault="00B1090E">
            <w:pPr>
              <w:jc w:val="center"/>
              <w:rPr>
                <w:rFonts w:ascii="Times New Roman" w:eastAsia="Cambria" w:hAnsi="Times New Roman" w:cs="Times New Roman"/>
              </w:rPr>
            </w:pPr>
            <w:r>
              <w:rPr>
                <w:rFonts w:ascii="Times New Roman" w:eastAsia="Cambria" w:hAnsi="Times New Roman" w:cs="Times New Roman"/>
                <w:spacing w:val="2"/>
              </w:rPr>
              <w:t>°С/час</w:t>
            </w:r>
          </w:p>
        </w:tc>
        <w:tc>
          <w:tcPr>
            <w:tcW w:w="470" w:type="pct"/>
          </w:tcPr>
          <w:p w14:paraId="58E00DDA"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75</w:t>
            </w:r>
          </w:p>
        </w:tc>
        <w:tc>
          <w:tcPr>
            <w:tcW w:w="482" w:type="pct"/>
          </w:tcPr>
          <w:p w14:paraId="26803B90"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100</w:t>
            </w:r>
          </w:p>
        </w:tc>
        <w:tc>
          <w:tcPr>
            <w:tcW w:w="482" w:type="pct"/>
          </w:tcPr>
          <w:p w14:paraId="2079D536"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0</w:t>
            </w:r>
          </w:p>
        </w:tc>
        <w:tc>
          <w:tcPr>
            <w:tcW w:w="482" w:type="pct"/>
          </w:tcPr>
          <w:p w14:paraId="7CF5408C"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100</w:t>
            </w:r>
          </w:p>
        </w:tc>
        <w:tc>
          <w:tcPr>
            <w:tcW w:w="482" w:type="pct"/>
          </w:tcPr>
          <w:p w14:paraId="67BA2315"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0</w:t>
            </w:r>
          </w:p>
        </w:tc>
        <w:tc>
          <w:tcPr>
            <w:tcW w:w="482" w:type="pct"/>
          </w:tcPr>
          <w:p w14:paraId="6AE0CFF1"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130</w:t>
            </w:r>
          </w:p>
        </w:tc>
        <w:tc>
          <w:tcPr>
            <w:tcW w:w="422" w:type="pct"/>
          </w:tcPr>
          <w:p w14:paraId="4D963F4B"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75</w:t>
            </w:r>
          </w:p>
        </w:tc>
        <w:tc>
          <w:tcPr>
            <w:tcW w:w="422" w:type="pct"/>
          </w:tcPr>
          <w:p w14:paraId="18070C12"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0</w:t>
            </w:r>
          </w:p>
        </w:tc>
      </w:tr>
      <w:tr w:rsidR="00C50DDD" w14:paraId="0352B4B4" w14:textId="77777777">
        <w:tc>
          <w:tcPr>
            <w:tcW w:w="716" w:type="pct"/>
          </w:tcPr>
          <w:p w14:paraId="405E6BE8" w14:textId="77777777" w:rsidR="00C50DDD" w:rsidRDefault="00B1090E">
            <w:pPr>
              <w:jc w:val="center"/>
              <w:rPr>
                <w:rFonts w:ascii="Times New Roman" w:eastAsia="Cambria" w:hAnsi="Times New Roman" w:cs="Times New Roman"/>
              </w:rPr>
            </w:pPr>
            <w:r>
              <w:rPr>
                <w:rFonts w:ascii="Times New Roman" w:eastAsia="Cambria" w:hAnsi="Times New Roman" w:cs="Times New Roman"/>
                <w:spacing w:val="2"/>
              </w:rPr>
              <w:t>Время</w:t>
            </w:r>
          </w:p>
        </w:tc>
        <w:tc>
          <w:tcPr>
            <w:tcW w:w="560" w:type="pct"/>
          </w:tcPr>
          <w:p w14:paraId="015E7EB3" w14:textId="77777777" w:rsidR="00C50DDD" w:rsidRDefault="00B1090E">
            <w:pPr>
              <w:jc w:val="center"/>
              <w:rPr>
                <w:rFonts w:ascii="Times New Roman" w:eastAsia="Cambria" w:hAnsi="Times New Roman" w:cs="Times New Roman"/>
              </w:rPr>
            </w:pPr>
            <w:r>
              <w:rPr>
                <w:rFonts w:ascii="Times New Roman" w:eastAsia="Cambria" w:hAnsi="Times New Roman" w:cs="Times New Roman"/>
                <w:spacing w:val="2"/>
              </w:rPr>
              <w:t>t-t (час.мин)</w:t>
            </w:r>
          </w:p>
        </w:tc>
        <w:tc>
          <w:tcPr>
            <w:tcW w:w="470" w:type="pct"/>
          </w:tcPr>
          <w:p w14:paraId="212F3D38"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1.00</w:t>
            </w:r>
          </w:p>
        </w:tc>
        <w:tc>
          <w:tcPr>
            <w:tcW w:w="482" w:type="pct"/>
          </w:tcPr>
          <w:p w14:paraId="2C4C5CEC"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3.00</w:t>
            </w:r>
          </w:p>
        </w:tc>
        <w:tc>
          <w:tcPr>
            <w:tcW w:w="482" w:type="pct"/>
          </w:tcPr>
          <w:p w14:paraId="089584F8"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0.20</w:t>
            </w:r>
          </w:p>
        </w:tc>
        <w:tc>
          <w:tcPr>
            <w:tcW w:w="482" w:type="pct"/>
          </w:tcPr>
          <w:p w14:paraId="6B1AD4E7"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2.00</w:t>
            </w:r>
          </w:p>
        </w:tc>
        <w:tc>
          <w:tcPr>
            <w:tcW w:w="482" w:type="pct"/>
          </w:tcPr>
          <w:p w14:paraId="7F6689F4"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0.20</w:t>
            </w:r>
          </w:p>
        </w:tc>
        <w:tc>
          <w:tcPr>
            <w:tcW w:w="482" w:type="pct"/>
          </w:tcPr>
          <w:p w14:paraId="1BC74AC2"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1.30</w:t>
            </w:r>
          </w:p>
        </w:tc>
        <w:tc>
          <w:tcPr>
            <w:tcW w:w="422" w:type="pct"/>
          </w:tcPr>
          <w:p w14:paraId="478BA45B"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2.40</w:t>
            </w:r>
          </w:p>
        </w:tc>
        <w:tc>
          <w:tcPr>
            <w:tcW w:w="422" w:type="pct"/>
          </w:tcPr>
          <w:p w14:paraId="532D1385"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0.20</w:t>
            </w:r>
          </w:p>
        </w:tc>
      </w:tr>
      <w:tr w:rsidR="00C50DDD" w14:paraId="3BBF318B" w14:textId="77777777">
        <w:tc>
          <w:tcPr>
            <w:tcW w:w="716" w:type="pct"/>
          </w:tcPr>
          <w:p w14:paraId="16EB19A3" w14:textId="77777777" w:rsidR="00C50DDD" w:rsidRDefault="00B1090E">
            <w:pPr>
              <w:jc w:val="center"/>
              <w:rPr>
                <w:rFonts w:ascii="Times New Roman" w:eastAsia="Cambria" w:hAnsi="Times New Roman" w:cs="Times New Roman"/>
              </w:rPr>
            </w:pPr>
            <w:r>
              <w:rPr>
                <w:rFonts w:ascii="Times New Roman" w:eastAsia="Cambria" w:hAnsi="Times New Roman" w:cs="Times New Roman"/>
                <w:spacing w:val="2"/>
              </w:rPr>
              <w:t>Общее время</w:t>
            </w:r>
          </w:p>
        </w:tc>
        <w:tc>
          <w:tcPr>
            <w:tcW w:w="560" w:type="pct"/>
          </w:tcPr>
          <w:p w14:paraId="54433731" w14:textId="77777777" w:rsidR="00C50DDD" w:rsidRDefault="00B1090E">
            <w:pPr>
              <w:jc w:val="center"/>
              <w:rPr>
                <w:rFonts w:ascii="Times New Roman" w:eastAsia="Cambria" w:hAnsi="Times New Roman" w:cs="Times New Roman"/>
              </w:rPr>
            </w:pPr>
            <w:r>
              <w:rPr>
                <w:rFonts w:ascii="Times New Roman" w:eastAsia="Cambria" w:hAnsi="Times New Roman" w:cs="Times New Roman"/>
                <w:spacing w:val="2"/>
              </w:rPr>
              <w:t>t общ (час.мин)</w:t>
            </w:r>
          </w:p>
        </w:tc>
        <w:tc>
          <w:tcPr>
            <w:tcW w:w="470" w:type="pct"/>
          </w:tcPr>
          <w:p w14:paraId="31A92D64"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1.00</w:t>
            </w:r>
          </w:p>
        </w:tc>
        <w:tc>
          <w:tcPr>
            <w:tcW w:w="482" w:type="pct"/>
          </w:tcPr>
          <w:p w14:paraId="423F1FF5"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4.00</w:t>
            </w:r>
          </w:p>
        </w:tc>
        <w:tc>
          <w:tcPr>
            <w:tcW w:w="482" w:type="pct"/>
          </w:tcPr>
          <w:p w14:paraId="0AB9D08D"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4.20</w:t>
            </w:r>
          </w:p>
        </w:tc>
        <w:tc>
          <w:tcPr>
            <w:tcW w:w="482" w:type="pct"/>
          </w:tcPr>
          <w:p w14:paraId="15825CD5"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6.20</w:t>
            </w:r>
          </w:p>
        </w:tc>
        <w:tc>
          <w:tcPr>
            <w:tcW w:w="482" w:type="pct"/>
          </w:tcPr>
          <w:p w14:paraId="45302647"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6.40</w:t>
            </w:r>
          </w:p>
        </w:tc>
        <w:tc>
          <w:tcPr>
            <w:tcW w:w="482" w:type="pct"/>
          </w:tcPr>
          <w:p w14:paraId="633955E5"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8.10</w:t>
            </w:r>
          </w:p>
        </w:tc>
        <w:tc>
          <w:tcPr>
            <w:tcW w:w="422" w:type="pct"/>
          </w:tcPr>
          <w:p w14:paraId="29A125CF"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10.50</w:t>
            </w:r>
          </w:p>
        </w:tc>
        <w:tc>
          <w:tcPr>
            <w:tcW w:w="422" w:type="pct"/>
          </w:tcPr>
          <w:p w14:paraId="26343418"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11.10</w:t>
            </w:r>
          </w:p>
        </w:tc>
      </w:tr>
    </w:tbl>
    <w:p w14:paraId="30DC7D82" w14:textId="77777777" w:rsidR="00C50DDD" w:rsidRDefault="00C50DDD">
      <w:pPr>
        <w:spacing w:after="0" w:line="240" w:lineRule="auto"/>
        <w:jc w:val="right"/>
        <w:rPr>
          <w:rFonts w:ascii="Times New Roman" w:eastAsia="Times New Roman" w:hAnsi="Times New Roman" w:cs="Times New Roman"/>
          <w:sz w:val="28"/>
          <w:szCs w:val="28"/>
          <w:lang w:val="en-GB" w:eastAsia="ru-RU"/>
        </w:rPr>
      </w:pPr>
    </w:p>
    <w:p w14:paraId="15C7C02B" w14:textId="77777777" w:rsidR="00C50DDD" w:rsidRDefault="00B1090E">
      <w:pPr>
        <w:spacing w:after="0" w:line="240" w:lineRule="auto"/>
        <w:jc w:val="center"/>
        <w:rPr>
          <w:rFonts w:ascii="Times New Roman" w:eastAsia="Calibri" w:hAnsi="Times New Roman" w:cs="Times New Roman"/>
          <w:spacing w:val="2"/>
          <w:sz w:val="28"/>
          <w:szCs w:val="28"/>
          <w:lang w:val="en-GB" w:eastAsia="ru-RU"/>
        </w:rPr>
      </w:pPr>
      <w:r>
        <w:rPr>
          <w:rFonts w:ascii="Times New Roman" w:eastAsia="Calibri" w:hAnsi="Times New Roman" w:cs="Times New Roman"/>
          <w:spacing w:val="2"/>
          <w:sz w:val="28"/>
          <w:szCs w:val="28"/>
          <w:lang w:val="en-GB" w:eastAsia="ru-RU"/>
        </w:rPr>
        <w:t>Политой обжиг №2.</w:t>
      </w:r>
    </w:p>
    <w:p w14:paraId="2B23E03A" w14:textId="77777777" w:rsidR="00C50DDD" w:rsidRDefault="00C50DDD">
      <w:pPr>
        <w:spacing w:after="0" w:line="240" w:lineRule="auto"/>
        <w:jc w:val="both"/>
        <w:rPr>
          <w:rFonts w:ascii="Times New Roman" w:eastAsia="Times New Roman" w:hAnsi="Times New Roman" w:cs="Times New Roman"/>
          <w:sz w:val="28"/>
          <w:szCs w:val="28"/>
          <w:lang w:val="en-GB" w:eastAsia="ru-RU"/>
        </w:rPr>
      </w:pPr>
    </w:p>
    <w:tbl>
      <w:tblPr>
        <w:tblStyle w:val="120"/>
        <w:tblW w:w="5000" w:type="pct"/>
        <w:tblLook w:val="04A0" w:firstRow="1" w:lastRow="0" w:firstColumn="1" w:lastColumn="0" w:noHBand="0" w:noVBand="1"/>
      </w:tblPr>
      <w:tblGrid>
        <w:gridCol w:w="2361"/>
        <w:gridCol w:w="1633"/>
        <w:gridCol w:w="1558"/>
        <w:gridCol w:w="1567"/>
        <w:gridCol w:w="1567"/>
        <w:gridCol w:w="1566"/>
        <w:gridCol w:w="1569"/>
        <w:gridCol w:w="1572"/>
        <w:gridCol w:w="1581"/>
      </w:tblGrid>
      <w:tr w:rsidR="00C50DDD" w14:paraId="12A72370" w14:textId="77777777">
        <w:tc>
          <w:tcPr>
            <w:tcW w:w="788" w:type="pct"/>
            <w:vMerge w:val="restart"/>
          </w:tcPr>
          <w:p w14:paraId="1A5DEA2A" w14:textId="77777777" w:rsidR="00C50DDD" w:rsidRDefault="00B1090E">
            <w:pPr>
              <w:jc w:val="center"/>
              <w:rPr>
                <w:rFonts w:ascii="Times New Roman" w:eastAsia="Cambria" w:hAnsi="Times New Roman" w:cs="Times New Roman"/>
              </w:rPr>
            </w:pPr>
            <w:r>
              <w:rPr>
                <w:rFonts w:ascii="Times New Roman" w:eastAsia="Cambria" w:hAnsi="Times New Roman" w:cs="Times New Roman"/>
                <w:spacing w:val="2"/>
              </w:rPr>
              <w:t>Температурный режим</w:t>
            </w:r>
          </w:p>
        </w:tc>
        <w:tc>
          <w:tcPr>
            <w:tcW w:w="545" w:type="pct"/>
          </w:tcPr>
          <w:p w14:paraId="1FECFF9D" w14:textId="77777777" w:rsidR="00C50DDD" w:rsidRDefault="00B1090E">
            <w:pPr>
              <w:jc w:val="center"/>
              <w:rPr>
                <w:rFonts w:ascii="Times New Roman" w:eastAsia="Cambria" w:hAnsi="Times New Roman" w:cs="Times New Roman"/>
              </w:rPr>
            </w:pPr>
            <w:r>
              <w:rPr>
                <w:rFonts w:ascii="Times New Roman" w:eastAsia="Cambria" w:hAnsi="Times New Roman" w:cs="Times New Roman"/>
                <w:spacing w:val="2"/>
              </w:rPr>
              <w:t>Т⁰C</w:t>
            </w:r>
          </w:p>
        </w:tc>
        <w:tc>
          <w:tcPr>
            <w:tcW w:w="520" w:type="pct"/>
          </w:tcPr>
          <w:p w14:paraId="6216DFE8"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25-100</w:t>
            </w:r>
          </w:p>
        </w:tc>
        <w:tc>
          <w:tcPr>
            <w:tcW w:w="523" w:type="pct"/>
          </w:tcPr>
          <w:p w14:paraId="2298B820"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100-400</w:t>
            </w:r>
          </w:p>
        </w:tc>
        <w:tc>
          <w:tcPr>
            <w:tcW w:w="523" w:type="pct"/>
          </w:tcPr>
          <w:p w14:paraId="57DC6C3B"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400-400</w:t>
            </w:r>
          </w:p>
        </w:tc>
        <w:tc>
          <w:tcPr>
            <w:tcW w:w="523" w:type="pct"/>
          </w:tcPr>
          <w:p w14:paraId="3E30EDA6"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400-600</w:t>
            </w:r>
          </w:p>
        </w:tc>
        <w:tc>
          <w:tcPr>
            <w:tcW w:w="524" w:type="pct"/>
          </w:tcPr>
          <w:p w14:paraId="7619C774"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600-600</w:t>
            </w:r>
          </w:p>
        </w:tc>
        <w:tc>
          <w:tcPr>
            <w:tcW w:w="525" w:type="pct"/>
          </w:tcPr>
          <w:p w14:paraId="56059849" w14:textId="23337CF3" w:rsidR="00C50DDD" w:rsidRDefault="00B1090E">
            <w:pPr>
              <w:jc w:val="center"/>
              <w:rPr>
                <w:rFonts w:ascii="Times New Roman" w:eastAsia="Cambria" w:hAnsi="Times New Roman" w:cs="Times New Roman"/>
              </w:rPr>
            </w:pPr>
            <w:r>
              <w:rPr>
                <w:rFonts w:ascii="Times New Roman" w:eastAsia="Cambria" w:hAnsi="Times New Roman" w:cs="Times New Roman"/>
              </w:rPr>
              <w:t>600-10</w:t>
            </w:r>
            <w:r w:rsidR="00DF6B4C">
              <w:rPr>
                <w:rFonts w:ascii="Times New Roman" w:eastAsia="Cambria" w:hAnsi="Times New Roman" w:cs="Times New Roman"/>
              </w:rPr>
              <w:t>5</w:t>
            </w:r>
            <w:r>
              <w:rPr>
                <w:rFonts w:ascii="Times New Roman" w:eastAsia="Cambria" w:hAnsi="Times New Roman" w:cs="Times New Roman"/>
              </w:rPr>
              <w:t>0</w:t>
            </w:r>
          </w:p>
        </w:tc>
        <w:tc>
          <w:tcPr>
            <w:tcW w:w="528" w:type="pct"/>
          </w:tcPr>
          <w:p w14:paraId="2FB01F22" w14:textId="4F0BDC02" w:rsidR="00C50DDD" w:rsidRDefault="00B1090E">
            <w:pPr>
              <w:jc w:val="center"/>
              <w:rPr>
                <w:rFonts w:ascii="Times New Roman" w:eastAsia="Cambria" w:hAnsi="Times New Roman" w:cs="Times New Roman"/>
              </w:rPr>
            </w:pPr>
            <w:r>
              <w:rPr>
                <w:rFonts w:ascii="Times New Roman" w:eastAsia="Cambria" w:hAnsi="Times New Roman" w:cs="Times New Roman"/>
              </w:rPr>
              <w:t>10</w:t>
            </w:r>
            <w:r w:rsidR="00DF6B4C">
              <w:rPr>
                <w:rFonts w:ascii="Times New Roman" w:eastAsia="Cambria" w:hAnsi="Times New Roman" w:cs="Times New Roman"/>
              </w:rPr>
              <w:t>5</w:t>
            </w:r>
            <w:r>
              <w:rPr>
                <w:rFonts w:ascii="Times New Roman" w:eastAsia="Cambria" w:hAnsi="Times New Roman" w:cs="Times New Roman"/>
              </w:rPr>
              <w:t>0-10</w:t>
            </w:r>
            <w:r w:rsidR="00DF6B4C">
              <w:rPr>
                <w:rFonts w:ascii="Times New Roman" w:eastAsia="Cambria" w:hAnsi="Times New Roman" w:cs="Times New Roman"/>
              </w:rPr>
              <w:t>5</w:t>
            </w:r>
            <w:r>
              <w:rPr>
                <w:rFonts w:ascii="Times New Roman" w:eastAsia="Cambria" w:hAnsi="Times New Roman" w:cs="Times New Roman"/>
              </w:rPr>
              <w:t>0</w:t>
            </w:r>
          </w:p>
        </w:tc>
      </w:tr>
      <w:tr w:rsidR="00C50DDD" w14:paraId="0AA548D7" w14:textId="77777777">
        <w:tc>
          <w:tcPr>
            <w:tcW w:w="788" w:type="pct"/>
            <w:vMerge/>
          </w:tcPr>
          <w:p w14:paraId="31072920" w14:textId="77777777" w:rsidR="00C50DDD" w:rsidRDefault="00C50DDD">
            <w:pPr>
              <w:jc w:val="center"/>
              <w:rPr>
                <w:rFonts w:ascii="Times New Roman" w:eastAsia="Cambria" w:hAnsi="Times New Roman" w:cs="Times New Roman"/>
              </w:rPr>
            </w:pPr>
          </w:p>
        </w:tc>
        <w:tc>
          <w:tcPr>
            <w:tcW w:w="545" w:type="pct"/>
          </w:tcPr>
          <w:p w14:paraId="7AC17542" w14:textId="77777777" w:rsidR="00C50DDD" w:rsidRDefault="00B1090E">
            <w:pPr>
              <w:jc w:val="center"/>
              <w:rPr>
                <w:rFonts w:ascii="Times New Roman" w:eastAsia="Cambria" w:hAnsi="Times New Roman" w:cs="Times New Roman"/>
              </w:rPr>
            </w:pPr>
            <w:r>
              <w:rPr>
                <w:rFonts w:ascii="Times New Roman" w:eastAsia="Cambria" w:hAnsi="Times New Roman" w:cs="Times New Roman"/>
                <w:spacing w:val="2"/>
              </w:rPr>
              <w:t>°С/час</w:t>
            </w:r>
          </w:p>
        </w:tc>
        <w:tc>
          <w:tcPr>
            <w:tcW w:w="520" w:type="pct"/>
          </w:tcPr>
          <w:p w14:paraId="6ABC4D80"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75</w:t>
            </w:r>
          </w:p>
        </w:tc>
        <w:tc>
          <w:tcPr>
            <w:tcW w:w="523" w:type="pct"/>
          </w:tcPr>
          <w:p w14:paraId="54F61053"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100</w:t>
            </w:r>
          </w:p>
        </w:tc>
        <w:tc>
          <w:tcPr>
            <w:tcW w:w="523" w:type="pct"/>
          </w:tcPr>
          <w:p w14:paraId="7EDD1E69"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0</w:t>
            </w:r>
          </w:p>
        </w:tc>
        <w:tc>
          <w:tcPr>
            <w:tcW w:w="523" w:type="pct"/>
          </w:tcPr>
          <w:p w14:paraId="03E48F52"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100</w:t>
            </w:r>
          </w:p>
        </w:tc>
        <w:tc>
          <w:tcPr>
            <w:tcW w:w="524" w:type="pct"/>
          </w:tcPr>
          <w:p w14:paraId="725AE2ED"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0</w:t>
            </w:r>
          </w:p>
        </w:tc>
        <w:tc>
          <w:tcPr>
            <w:tcW w:w="525" w:type="pct"/>
          </w:tcPr>
          <w:p w14:paraId="23C08966" w14:textId="72D4256D" w:rsidR="00C50DDD" w:rsidRDefault="00B1090E">
            <w:pPr>
              <w:jc w:val="center"/>
              <w:rPr>
                <w:rFonts w:ascii="Times New Roman" w:eastAsia="Cambria" w:hAnsi="Times New Roman" w:cs="Times New Roman"/>
              </w:rPr>
            </w:pPr>
            <w:r>
              <w:rPr>
                <w:rFonts w:ascii="Times New Roman" w:eastAsia="Cambria" w:hAnsi="Times New Roman" w:cs="Times New Roman"/>
              </w:rPr>
              <w:t>13</w:t>
            </w:r>
            <w:r w:rsidR="00DF6B4C">
              <w:rPr>
                <w:rFonts w:ascii="Times New Roman" w:eastAsia="Cambria" w:hAnsi="Times New Roman" w:cs="Times New Roman"/>
              </w:rPr>
              <w:t>0</w:t>
            </w:r>
          </w:p>
        </w:tc>
        <w:tc>
          <w:tcPr>
            <w:tcW w:w="528" w:type="pct"/>
          </w:tcPr>
          <w:p w14:paraId="2C63C5BA"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0</w:t>
            </w:r>
          </w:p>
        </w:tc>
      </w:tr>
      <w:tr w:rsidR="00C50DDD" w14:paraId="1CA170FA" w14:textId="77777777">
        <w:tc>
          <w:tcPr>
            <w:tcW w:w="788" w:type="pct"/>
          </w:tcPr>
          <w:p w14:paraId="01E81289" w14:textId="77777777" w:rsidR="00C50DDD" w:rsidRDefault="00B1090E">
            <w:pPr>
              <w:jc w:val="center"/>
              <w:rPr>
                <w:rFonts w:ascii="Times New Roman" w:eastAsia="Cambria" w:hAnsi="Times New Roman" w:cs="Times New Roman"/>
              </w:rPr>
            </w:pPr>
            <w:r>
              <w:rPr>
                <w:rFonts w:ascii="Times New Roman" w:eastAsia="Cambria" w:hAnsi="Times New Roman" w:cs="Times New Roman"/>
                <w:spacing w:val="2"/>
              </w:rPr>
              <w:t>Время</w:t>
            </w:r>
          </w:p>
        </w:tc>
        <w:tc>
          <w:tcPr>
            <w:tcW w:w="545" w:type="pct"/>
          </w:tcPr>
          <w:p w14:paraId="3F1BCE9D" w14:textId="77777777" w:rsidR="00C50DDD" w:rsidRDefault="00B1090E">
            <w:pPr>
              <w:jc w:val="center"/>
              <w:rPr>
                <w:rFonts w:ascii="Times New Roman" w:eastAsia="Cambria" w:hAnsi="Times New Roman" w:cs="Times New Roman"/>
              </w:rPr>
            </w:pPr>
            <w:r>
              <w:rPr>
                <w:rFonts w:ascii="Times New Roman" w:eastAsia="Cambria" w:hAnsi="Times New Roman" w:cs="Times New Roman"/>
                <w:spacing w:val="2"/>
              </w:rPr>
              <w:t>t-t (час.мин)</w:t>
            </w:r>
          </w:p>
        </w:tc>
        <w:tc>
          <w:tcPr>
            <w:tcW w:w="520" w:type="pct"/>
          </w:tcPr>
          <w:p w14:paraId="28D22366"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1.00</w:t>
            </w:r>
          </w:p>
        </w:tc>
        <w:tc>
          <w:tcPr>
            <w:tcW w:w="523" w:type="pct"/>
          </w:tcPr>
          <w:p w14:paraId="20A4B9AD"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3.00</w:t>
            </w:r>
          </w:p>
        </w:tc>
        <w:tc>
          <w:tcPr>
            <w:tcW w:w="523" w:type="pct"/>
          </w:tcPr>
          <w:p w14:paraId="6A73EF79"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0.20</w:t>
            </w:r>
          </w:p>
        </w:tc>
        <w:tc>
          <w:tcPr>
            <w:tcW w:w="523" w:type="pct"/>
          </w:tcPr>
          <w:p w14:paraId="7CB6D5B0"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2.00</w:t>
            </w:r>
          </w:p>
        </w:tc>
        <w:tc>
          <w:tcPr>
            <w:tcW w:w="524" w:type="pct"/>
          </w:tcPr>
          <w:p w14:paraId="0D30ADE3"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0.20</w:t>
            </w:r>
          </w:p>
        </w:tc>
        <w:tc>
          <w:tcPr>
            <w:tcW w:w="525" w:type="pct"/>
          </w:tcPr>
          <w:p w14:paraId="1F8B9524" w14:textId="555F0506" w:rsidR="00C50DDD" w:rsidRDefault="00B1090E">
            <w:pPr>
              <w:jc w:val="center"/>
              <w:rPr>
                <w:rFonts w:ascii="Times New Roman" w:eastAsia="Cambria" w:hAnsi="Times New Roman" w:cs="Times New Roman"/>
              </w:rPr>
            </w:pPr>
            <w:r>
              <w:rPr>
                <w:rFonts w:ascii="Times New Roman" w:eastAsia="Cambria" w:hAnsi="Times New Roman" w:cs="Times New Roman"/>
              </w:rPr>
              <w:t>3.</w:t>
            </w:r>
            <w:r w:rsidR="00DF6B4C">
              <w:rPr>
                <w:rFonts w:ascii="Times New Roman" w:eastAsia="Cambria" w:hAnsi="Times New Roman" w:cs="Times New Roman"/>
              </w:rPr>
              <w:t>25</w:t>
            </w:r>
          </w:p>
        </w:tc>
        <w:tc>
          <w:tcPr>
            <w:tcW w:w="528" w:type="pct"/>
          </w:tcPr>
          <w:p w14:paraId="48E537FB"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0.20</w:t>
            </w:r>
          </w:p>
        </w:tc>
      </w:tr>
      <w:tr w:rsidR="00C50DDD" w14:paraId="761B2198" w14:textId="77777777">
        <w:tc>
          <w:tcPr>
            <w:tcW w:w="788" w:type="pct"/>
          </w:tcPr>
          <w:p w14:paraId="7877E3A9" w14:textId="77777777" w:rsidR="00C50DDD" w:rsidRDefault="00B1090E">
            <w:pPr>
              <w:jc w:val="center"/>
              <w:rPr>
                <w:rFonts w:ascii="Times New Roman" w:eastAsia="Cambria" w:hAnsi="Times New Roman" w:cs="Times New Roman"/>
              </w:rPr>
            </w:pPr>
            <w:r>
              <w:rPr>
                <w:rFonts w:ascii="Times New Roman" w:eastAsia="Cambria" w:hAnsi="Times New Roman" w:cs="Times New Roman"/>
                <w:spacing w:val="2"/>
              </w:rPr>
              <w:t>Общее время</w:t>
            </w:r>
          </w:p>
        </w:tc>
        <w:tc>
          <w:tcPr>
            <w:tcW w:w="545" w:type="pct"/>
          </w:tcPr>
          <w:p w14:paraId="2A65B71E" w14:textId="77777777" w:rsidR="00C50DDD" w:rsidRDefault="00B1090E">
            <w:pPr>
              <w:jc w:val="center"/>
              <w:rPr>
                <w:rFonts w:ascii="Times New Roman" w:eastAsia="Cambria" w:hAnsi="Times New Roman" w:cs="Times New Roman"/>
              </w:rPr>
            </w:pPr>
            <w:r>
              <w:rPr>
                <w:rFonts w:ascii="Times New Roman" w:eastAsia="Cambria" w:hAnsi="Times New Roman" w:cs="Times New Roman"/>
                <w:spacing w:val="2"/>
              </w:rPr>
              <w:t>t общ (час.мин)</w:t>
            </w:r>
          </w:p>
        </w:tc>
        <w:tc>
          <w:tcPr>
            <w:tcW w:w="520" w:type="pct"/>
          </w:tcPr>
          <w:p w14:paraId="1B2EC2F5"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1.00</w:t>
            </w:r>
          </w:p>
        </w:tc>
        <w:tc>
          <w:tcPr>
            <w:tcW w:w="523" w:type="pct"/>
          </w:tcPr>
          <w:p w14:paraId="6BF9E84C"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4.00</w:t>
            </w:r>
          </w:p>
        </w:tc>
        <w:tc>
          <w:tcPr>
            <w:tcW w:w="523" w:type="pct"/>
          </w:tcPr>
          <w:p w14:paraId="6D51ADC2"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4.20</w:t>
            </w:r>
          </w:p>
        </w:tc>
        <w:tc>
          <w:tcPr>
            <w:tcW w:w="523" w:type="pct"/>
          </w:tcPr>
          <w:p w14:paraId="7183D8F2"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6.20</w:t>
            </w:r>
          </w:p>
        </w:tc>
        <w:tc>
          <w:tcPr>
            <w:tcW w:w="524" w:type="pct"/>
          </w:tcPr>
          <w:p w14:paraId="6A26A449" w14:textId="77777777" w:rsidR="00C50DDD" w:rsidRDefault="00B1090E">
            <w:pPr>
              <w:jc w:val="center"/>
              <w:rPr>
                <w:rFonts w:ascii="Times New Roman" w:eastAsia="Cambria" w:hAnsi="Times New Roman" w:cs="Times New Roman"/>
              </w:rPr>
            </w:pPr>
            <w:r>
              <w:rPr>
                <w:rFonts w:ascii="Times New Roman" w:eastAsia="Cambria" w:hAnsi="Times New Roman" w:cs="Times New Roman"/>
              </w:rPr>
              <w:t>6.40</w:t>
            </w:r>
          </w:p>
        </w:tc>
        <w:tc>
          <w:tcPr>
            <w:tcW w:w="525" w:type="pct"/>
          </w:tcPr>
          <w:p w14:paraId="677985C5" w14:textId="700B8A63" w:rsidR="00C50DDD" w:rsidRDefault="00DF6B4C">
            <w:pPr>
              <w:jc w:val="center"/>
              <w:rPr>
                <w:rFonts w:ascii="Times New Roman" w:eastAsia="Cambria" w:hAnsi="Times New Roman" w:cs="Times New Roman"/>
              </w:rPr>
            </w:pPr>
            <w:r>
              <w:rPr>
                <w:rFonts w:ascii="Times New Roman" w:eastAsia="Cambria" w:hAnsi="Times New Roman" w:cs="Times New Roman"/>
              </w:rPr>
              <w:t>10.10</w:t>
            </w:r>
          </w:p>
        </w:tc>
        <w:tc>
          <w:tcPr>
            <w:tcW w:w="528" w:type="pct"/>
          </w:tcPr>
          <w:p w14:paraId="3C0DBD12" w14:textId="014D77F0" w:rsidR="00C50DDD" w:rsidRDefault="00B1090E">
            <w:pPr>
              <w:jc w:val="center"/>
              <w:rPr>
                <w:rFonts w:ascii="Times New Roman" w:eastAsia="Cambria" w:hAnsi="Times New Roman" w:cs="Times New Roman"/>
              </w:rPr>
            </w:pPr>
            <w:r>
              <w:rPr>
                <w:rFonts w:ascii="Times New Roman" w:eastAsia="Cambria" w:hAnsi="Times New Roman" w:cs="Times New Roman"/>
              </w:rPr>
              <w:t>10.</w:t>
            </w:r>
            <w:r w:rsidR="00DF6B4C">
              <w:rPr>
                <w:rFonts w:ascii="Times New Roman" w:eastAsia="Cambria" w:hAnsi="Times New Roman" w:cs="Times New Roman"/>
              </w:rPr>
              <w:t>25</w:t>
            </w:r>
          </w:p>
        </w:tc>
      </w:tr>
    </w:tbl>
    <w:p w14:paraId="09E4BE0E" w14:textId="77777777" w:rsidR="00C50DDD" w:rsidRDefault="00C50DDD">
      <w:pPr>
        <w:spacing w:after="0" w:line="240" w:lineRule="auto"/>
        <w:jc w:val="both"/>
        <w:rPr>
          <w:rFonts w:ascii="Times New Roman" w:eastAsia="Times New Roman" w:hAnsi="Times New Roman" w:cs="Times New Roman"/>
          <w:sz w:val="28"/>
          <w:szCs w:val="28"/>
          <w:lang w:val="en-GB" w:eastAsia="ru-RU"/>
        </w:rPr>
      </w:pPr>
    </w:p>
    <w:tbl>
      <w:tblPr>
        <w:tblW w:w="15200" w:type="dxa"/>
        <w:tblLayout w:type="fixed"/>
        <w:tblLook w:val="04A0" w:firstRow="1" w:lastRow="0" w:firstColumn="1" w:lastColumn="0" w:noHBand="0" w:noVBand="1"/>
      </w:tblPr>
      <w:tblGrid>
        <w:gridCol w:w="3747"/>
        <w:gridCol w:w="1428"/>
        <w:gridCol w:w="1046"/>
        <w:gridCol w:w="1258"/>
        <w:gridCol w:w="1134"/>
        <w:gridCol w:w="1134"/>
        <w:gridCol w:w="682"/>
        <w:gridCol w:w="1870"/>
        <w:gridCol w:w="1331"/>
        <w:gridCol w:w="1570"/>
      </w:tblGrid>
      <w:tr w:rsidR="00C50DDD" w14:paraId="5F67FEB0" w14:textId="77777777">
        <w:trPr>
          <w:trHeight w:val="300"/>
        </w:trPr>
        <w:tc>
          <w:tcPr>
            <w:tcW w:w="7479" w:type="dxa"/>
            <w:gridSpan w:val="4"/>
            <w:tcBorders>
              <w:top w:val="none" w:sz="4" w:space="0" w:color="000000"/>
              <w:left w:val="none" w:sz="4" w:space="0" w:color="000000"/>
              <w:bottom w:val="none" w:sz="4" w:space="0" w:color="000000"/>
              <w:right w:val="none" w:sz="4" w:space="0" w:color="000000"/>
            </w:tcBorders>
            <w:shd w:val="clear" w:color="auto" w:fill="auto"/>
            <w:noWrap/>
            <w:vAlign w:val="bottom"/>
          </w:tcPr>
          <w:p w14:paraId="275BE00D" w14:textId="77777777" w:rsidR="00C50DDD" w:rsidRDefault="00C50DDD">
            <w:pPr>
              <w:spacing w:after="0" w:line="240" w:lineRule="auto"/>
              <w:jc w:val="both"/>
              <w:rPr>
                <w:rFonts w:ascii="Times New Roman" w:eastAsia="Calibri" w:hAnsi="Times New Roman" w:cs="Times New Roman"/>
                <w:spacing w:val="2"/>
                <w:sz w:val="28"/>
                <w:szCs w:val="28"/>
                <w:lang w:val="en-GB" w:eastAsia="ru-RU"/>
              </w:rPr>
            </w:pPr>
          </w:p>
          <w:p w14:paraId="0AAF18B6" w14:textId="77777777" w:rsidR="00C50DDD" w:rsidRDefault="00B1090E">
            <w:pPr>
              <w:spacing w:after="0" w:line="240" w:lineRule="auto"/>
              <w:jc w:val="both"/>
              <w:rPr>
                <w:rFonts w:ascii="Times New Roman" w:eastAsia="Calibri" w:hAnsi="Times New Roman" w:cs="Times New Roman"/>
                <w:spacing w:val="2"/>
                <w:sz w:val="28"/>
                <w:szCs w:val="28"/>
                <w:lang w:val="en-GB" w:eastAsia="ru-RU"/>
              </w:rPr>
            </w:pPr>
            <w:r>
              <w:rPr>
                <w:rFonts w:ascii="Times New Roman" w:eastAsia="Calibri" w:hAnsi="Times New Roman" w:cs="Times New Roman"/>
                <w:spacing w:val="2"/>
                <w:sz w:val="28"/>
                <w:szCs w:val="28"/>
                <w:lang w:val="en-GB" w:eastAsia="ru-RU"/>
              </w:rPr>
              <w:t>Т⁰C - температурный интервал</w:t>
            </w:r>
          </w:p>
        </w:tc>
        <w:tc>
          <w:tcPr>
            <w:tcW w:w="1134" w:type="dxa"/>
            <w:tcBorders>
              <w:top w:val="none" w:sz="4" w:space="0" w:color="000000"/>
              <w:left w:val="none" w:sz="4" w:space="0" w:color="000000"/>
              <w:bottom w:val="none" w:sz="4" w:space="0" w:color="000000"/>
              <w:right w:val="none" w:sz="4" w:space="0" w:color="000000"/>
            </w:tcBorders>
            <w:shd w:val="clear" w:color="auto" w:fill="auto"/>
            <w:noWrap/>
            <w:vAlign w:val="bottom"/>
          </w:tcPr>
          <w:p w14:paraId="7A53A441" w14:textId="77777777" w:rsidR="00C50DDD" w:rsidRDefault="00C50DDD">
            <w:pPr>
              <w:spacing w:after="0" w:line="240" w:lineRule="auto"/>
              <w:jc w:val="both"/>
              <w:rPr>
                <w:rFonts w:ascii="Times New Roman" w:eastAsia="Calibri" w:hAnsi="Times New Roman" w:cs="Times New Roman"/>
                <w:spacing w:val="2"/>
                <w:sz w:val="28"/>
                <w:szCs w:val="28"/>
                <w:lang w:val="en-GB" w:eastAsia="ru-RU"/>
              </w:rPr>
            </w:pPr>
          </w:p>
        </w:tc>
        <w:tc>
          <w:tcPr>
            <w:tcW w:w="1134" w:type="dxa"/>
            <w:tcBorders>
              <w:top w:val="none" w:sz="4" w:space="0" w:color="000000"/>
              <w:left w:val="none" w:sz="4" w:space="0" w:color="000000"/>
              <w:bottom w:val="none" w:sz="4" w:space="0" w:color="000000"/>
              <w:right w:val="none" w:sz="4" w:space="0" w:color="000000"/>
            </w:tcBorders>
            <w:shd w:val="clear" w:color="auto" w:fill="auto"/>
            <w:noWrap/>
            <w:vAlign w:val="bottom"/>
          </w:tcPr>
          <w:p w14:paraId="75D13CE8" w14:textId="77777777" w:rsidR="00C50DDD" w:rsidRDefault="00C50DDD">
            <w:pPr>
              <w:spacing w:after="0" w:line="240" w:lineRule="auto"/>
              <w:jc w:val="both"/>
              <w:rPr>
                <w:rFonts w:ascii="Times New Roman" w:eastAsia="Calibri" w:hAnsi="Times New Roman" w:cs="Times New Roman"/>
                <w:spacing w:val="2"/>
                <w:sz w:val="28"/>
                <w:szCs w:val="28"/>
                <w:lang w:val="en-GB" w:eastAsia="ru-RU"/>
              </w:rPr>
            </w:pPr>
          </w:p>
        </w:tc>
        <w:tc>
          <w:tcPr>
            <w:tcW w:w="682" w:type="dxa"/>
            <w:tcBorders>
              <w:top w:val="none" w:sz="4" w:space="0" w:color="000000"/>
              <w:left w:val="none" w:sz="4" w:space="0" w:color="000000"/>
              <w:bottom w:val="none" w:sz="4" w:space="0" w:color="000000"/>
              <w:right w:val="none" w:sz="4" w:space="0" w:color="000000"/>
            </w:tcBorders>
            <w:shd w:val="clear" w:color="auto" w:fill="auto"/>
            <w:noWrap/>
            <w:vAlign w:val="bottom"/>
          </w:tcPr>
          <w:p w14:paraId="771A94AD" w14:textId="77777777" w:rsidR="00C50DDD" w:rsidRDefault="00C50DDD">
            <w:pPr>
              <w:spacing w:after="0" w:line="240" w:lineRule="auto"/>
              <w:jc w:val="both"/>
              <w:rPr>
                <w:rFonts w:ascii="Times New Roman" w:eastAsia="Calibri" w:hAnsi="Times New Roman" w:cs="Times New Roman"/>
                <w:spacing w:val="2"/>
                <w:sz w:val="28"/>
                <w:szCs w:val="28"/>
                <w:lang w:val="en-GB" w:eastAsia="ru-RU"/>
              </w:rPr>
            </w:pPr>
          </w:p>
        </w:tc>
        <w:tc>
          <w:tcPr>
            <w:tcW w:w="187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51C6AF8D" w14:textId="77777777" w:rsidR="00C50DDD" w:rsidRDefault="00C50DDD">
            <w:pPr>
              <w:spacing w:after="0" w:line="240" w:lineRule="auto"/>
              <w:jc w:val="both"/>
              <w:rPr>
                <w:rFonts w:ascii="Times New Roman" w:eastAsia="Calibri" w:hAnsi="Times New Roman" w:cs="Times New Roman"/>
                <w:spacing w:val="2"/>
                <w:sz w:val="28"/>
                <w:szCs w:val="28"/>
                <w:lang w:val="en-GB" w:eastAsia="ru-RU"/>
              </w:rPr>
            </w:pPr>
          </w:p>
        </w:tc>
        <w:tc>
          <w:tcPr>
            <w:tcW w:w="1331" w:type="dxa"/>
            <w:tcBorders>
              <w:top w:val="none" w:sz="4" w:space="0" w:color="000000"/>
              <w:left w:val="none" w:sz="4" w:space="0" w:color="000000"/>
              <w:bottom w:val="none" w:sz="4" w:space="0" w:color="000000"/>
              <w:right w:val="none" w:sz="4" w:space="0" w:color="000000"/>
            </w:tcBorders>
          </w:tcPr>
          <w:p w14:paraId="4E49940E" w14:textId="77777777" w:rsidR="00C50DDD" w:rsidRDefault="00C50DDD">
            <w:pPr>
              <w:spacing w:after="0" w:line="240" w:lineRule="auto"/>
              <w:jc w:val="both"/>
              <w:rPr>
                <w:rFonts w:ascii="Times New Roman" w:eastAsia="Calibri" w:hAnsi="Times New Roman" w:cs="Times New Roman"/>
                <w:spacing w:val="2"/>
                <w:sz w:val="28"/>
                <w:szCs w:val="28"/>
                <w:lang w:val="en-GB" w:eastAsia="ru-RU"/>
              </w:rPr>
            </w:pPr>
          </w:p>
        </w:tc>
        <w:tc>
          <w:tcPr>
            <w:tcW w:w="157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77C1C323" w14:textId="77777777" w:rsidR="00C50DDD" w:rsidRDefault="00C50DDD">
            <w:pPr>
              <w:spacing w:after="0" w:line="240" w:lineRule="auto"/>
              <w:jc w:val="both"/>
              <w:rPr>
                <w:rFonts w:ascii="Times New Roman" w:eastAsia="Calibri" w:hAnsi="Times New Roman" w:cs="Times New Roman"/>
                <w:spacing w:val="2"/>
                <w:sz w:val="28"/>
                <w:szCs w:val="28"/>
                <w:lang w:val="en-GB" w:eastAsia="ru-RU"/>
              </w:rPr>
            </w:pPr>
          </w:p>
        </w:tc>
      </w:tr>
      <w:tr w:rsidR="00C50DDD" w14:paraId="4D6936C8" w14:textId="77777777">
        <w:trPr>
          <w:trHeight w:val="300"/>
        </w:trPr>
        <w:tc>
          <w:tcPr>
            <w:tcW w:w="3747" w:type="dxa"/>
            <w:tcBorders>
              <w:top w:val="none" w:sz="4" w:space="0" w:color="000000"/>
              <w:left w:val="none" w:sz="4" w:space="0" w:color="000000"/>
              <w:bottom w:val="none" w:sz="4" w:space="0" w:color="000000"/>
              <w:right w:val="none" w:sz="4" w:space="0" w:color="000000"/>
            </w:tcBorders>
            <w:shd w:val="clear" w:color="auto" w:fill="auto"/>
            <w:noWrap/>
            <w:vAlign w:val="bottom"/>
          </w:tcPr>
          <w:p w14:paraId="33A29236" w14:textId="77777777" w:rsidR="00C50DDD" w:rsidRDefault="00B1090E">
            <w:pPr>
              <w:spacing w:after="0" w:line="240" w:lineRule="auto"/>
              <w:jc w:val="both"/>
              <w:rPr>
                <w:rFonts w:ascii="Times New Roman" w:eastAsia="Calibri" w:hAnsi="Times New Roman" w:cs="Times New Roman"/>
                <w:spacing w:val="2"/>
                <w:sz w:val="28"/>
                <w:szCs w:val="28"/>
                <w:lang w:val="en-GB" w:eastAsia="ru-RU"/>
              </w:rPr>
            </w:pPr>
            <w:r>
              <w:rPr>
                <w:rFonts w:ascii="Times New Roman" w:eastAsia="Calibri" w:hAnsi="Times New Roman" w:cs="Times New Roman"/>
                <w:spacing w:val="2"/>
                <w:sz w:val="28"/>
                <w:szCs w:val="28"/>
                <w:lang w:val="en-GB" w:eastAsia="ru-RU"/>
              </w:rPr>
              <w:t xml:space="preserve">°С/час - скорость нагрева </w:t>
            </w:r>
          </w:p>
        </w:tc>
        <w:tc>
          <w:tcPr>
            <w:tcW w:w="1428" w:type="dxa"/>
            <w:tcBorders>
              <w:top w:val="none" w:sz="4" w:space="0" w:color="000000"/>
              <w:left w:val="none" w:sz="4" w:space="0" w:color="000000"/>
              <w:bottom w:val="none" w:sz="4" w:space="0" w:color="000000"/>
              <w:right w:val="none" w:sz="4" w:space="0" w:color="000000"/>
            </w:tcBorders>
            <w:shd w:val="clear" w:color="auto" w:fill="auto"/>
            <w:noWrap/>
            <w:vAlign w:val="bottom"/>
          </w:tcPr>
          <w:p w14:paraId="7ECFE726" w14:textId="77777777" w:rsidR="00C50DDD" w:rsidRDefault="00C50DDD">
            <w:pPr>
              <w:spacing w:after="0" w:line="240" w:lineRule="auto"/>
              <w:jc w:val="center"/>
              <w:rPr>
                <w:rFonts w:ascii="Times New Roman" w:eastAsia="Calibri" w:hAnsi="Times New Roman" w:cs="Times New Roman"/>
                <w:spacing w:val="2"/>
                <w:sz w:val="28"/>
                <w:szCs w:val="28"/>
                <w:lang w:val="en-GB" w:eastAsia="ru-RU"/>
              </w:rPr>
            </w:pPr>
          </w:p>
        </w:tc>
        <w:tc>
          <w:tcPr>
            <w:tcW w:w="1046" w:type="dxa"/>
            <w:tcBorders>
              <w:top w:val="none" w:sz="4" w:space="0" w:color="000000"/>
              <w:left w:val="none" w:sz="4" w:space="0" w:color="000000"/>
              <w:bottom w:val="none" w:sz="4" w:space="0" w:color="000000"/>
              <w:right w:val="none" w:sz="4" w:space="0" w:color="000000"/>
            </w:tcBorders>
            <w:shd w:val="clear" w:color="auto" w:fill="auto"/>
            <w:noWrap/>
            <w:vAlign w:val="bottom"/>
          </w:tcPr>
          <w:p w14:paraId="08E38C3A" w14:textId="77777777" w:rsidR="00C50DDD" w:rsidRDefault="00C50DDD">
            <w:pPr>
              <w:spacing w:after="0" w:line="240" w:lineRule="auto"/>
              <w:jc w:val="both"/>
              <w:rPr>
                <w:rFonts w:ascii="Times New Roman" w:eastAsia="Calibri" w:hAnsi="Times New Roman" w:cs="Times New Roman"/>
                <w:spacing w:val="2"/>
                <w:sz w:val="28"/>
                <w:szCs w:val="28"/>
                <w:lang w:val="en-GB" w:eastAsia="ru-RU"/>
              </w:rPr>
            </w:pPr>
          </w:p>
        </w:tc>
        <w:tc>
          <w:tcPr>
            <w:tcW w:w="1258" w:type="dxa"/>
            <w:tcBorders>
              <w:top w:val="none" w:sz="4" w:space="0" w:color="000000"/>
              <w:left w:val="none" w:sz="4" w:space="0" w:color="000000"/>
              <w:bottom w:val="none" w:sz="4" w:space="0" w:color="000000"/>
              <w:right w:val="none" w:sz="4" w:space="0" w:color="000000"/>
            </w:tcBorders>
            <w:shd w:val="clear" w:color="auto" w:fill="auto"/>
            <w:noWrap/>
            <w:vAlign w:val="bottom"/>
          </w:tcPr>
          <w:p w14:paraId="1C874472" w14:textId="77777777" w:rsidR="00C50DDD" w:rsidRDefault="00C50DDD">
            <w:pPr>
              <w:spacing w:after="0" w:line="240" w:lineRule="auto"/>
              <w:jc w:val="both"/>
              <w:rPr>
                <w:rFonts w:ascii="Times New Roman" w:eastAsia="Calibri" w:hAnsi="Times New Roman" w:cs="Times New Roman"/>
                <w:spacing w:val="2"/>
                <w:sz w:val="28"/>
                <w:szCs w:val="28"/>
                <w:lang w:val="en-GB" w:eastAsia="ru-RU"/>
              </w:rPr>
            </w:pPr>
          </w:p>
        </w:tc>
        <w:tc>
          <w:tcPr>
            <w:tcW w:w="1134" w:type="dxa"/>
            <w:tcBorders>
              <w:top w:val="none" w:sz="4" w:space="0" w:color="000000"/>
              <w:left w:val="none" w:sz="4" w:space="0" w:color="000000"/>
              <w:bottom w:val="none" w:sz="4" w:space="0" w:color="000000"/>
              <w:right w:val="none" w:sz="4" w:space="0" w:color="000000"/>
            </w:tcBorders>
            <w:shd w:val="clear" w:color="auto" w:fill="auto"/>
            <w:noWrap/>
            <w:vAlign w:val="bottom"/>
          </w:tcPr>
          <w:p w14:paraId="0C5985CF" w14:textId="77777777" w:rsidR="00C50DDD" w:rsidRDefault="00C50DDD">
            <w:pPr>
              <w:spacing w:after="0" w:line="240" w:lineRule="auto"/>
              <w:jc w:val="both"/>
              <w:rPr>
                <w:rFonts w:ascii="Times New Roman" w:eastAsia="Calibri" w:hAnsi="Times New Roman" w:cs="Times New Roman"/>
                <w:spacing w:val="2"/>
                <w:sz w:val="28"/>
                <w:szCs w:val="28"/>
                <w:lang w:val="en-GB" w:eastAsia="ru-RU"/>
              </w:rPr>
            </w:pPr>
          </w:p>
        </w:tc>
        <w:tc>
          <w:tcPr>
            <w:tcW w:w="1134" w:type="dxa"/>
            <w:tcBorders>
              <w:top w:val="none" w:sz="4" w:space="0" w:color="000000"/>
              <w:left w:val="none" w:sz="4" w:space="0" w:color="000000"/>
              <w:bottom w:val="none" w:sz="4" w:space="0" w:color="000000"/>
              <w:right w:val="none" w:sz="4" w:space="0" w:color="000000"/>
            </w:tcBorders>
            <w:shd w:val="clear" w:color="auto" w:fill="auto"/>
            <w:noWrap/>
            <w:vAlign w:val="bottom"/>
          </w:tcPr>
          <w:p w14:paraId="616F191C" w14:textId="77777777" w:rsidR="00C50DDD" w:rsidRDefault="00C50DDD">
            <w:pPr>
              <w:spacing w:after="0" w:line="240" w:lineRule="auto"/>
              <w:jc w:val="both"/>
              <w:rPr>
                <w:rFonts w:ascii="Times New Roman" w:eastAsia="Calibri" w:hAnsi="Times New Roman" w:cs="Times New Roman"/>
                <w:spacing w:val="2"/>
                <w:sz w:val="28"/>
                <w:szCs w:val="28"/>
                <w:lang w:val="en-GB" w:eastAsia="ru-RU"/>
              </w:rPr>
            </w:pPr>
          </w:p>
        </w:tc>
        <w:tc>
          <w:tcPr>
            <w:tcW w:w="682" w:type="dxa"/>
            <w:tcBorders>
              <w:top w:val="none" w:sz="4" w:space="0" w:color="000000"/>
              <w:left w:val="none" w:sz="4" w:space="0" w:color="000000"/>
              <w:bottom w:val="none" w:sz="4" w:space="0" w:color="000000"/>
              <w:right w:val="none" w:sz="4" w:space="0" w:color="000000"/>
            </w:tcBorders>
            <w:shd w:val="clear" w:color="auto" w:fill="auto"/>
            <w:noWrap/>
            <w:vAlign w:val="bottom"/>
          </w:tcPr>
          <w:p w14:paraId="7E2328E0" w14:textId="77777777" w:rsidR="00C50DDD" w:rsidRDefault="00C50DDD">
            <w:pPr>
              <w:spacing w:after="0" w:line="240" w:lineRule="auto"/>
              <w:jc w:val="both"/>
              <w:rPr>
                <w:rFonts w:ascii="Times New Roman" w:eastAsia="Calibri" w:hAnsi="Times New Roman" w:cs="Times New Roman"/>
                <w:spacing w:val="2"/>
                <w:sz w:val="28"/>
                <w:szCs w:val="28"/>
                <w:lang w:val="en-GB" w:eastAsia="ru-RU"/>
              </w:rPr>
            </w:pPr>
          </w:p>
        </w:tc>
        <w:tc>
          <w:tcPr>
            <w:tcW w:w="187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25E4142F" w14:textId="77777777" w:rsidR="00C50DDD" w:rsidRDefault="00C50DDD">
            <w:pPr>
              <w:spacing w:after="0" w:line="240" w:lineRule="auto"/>
              <w:jc w:val="both"/>
              <w:rPr>
                <w:rFonts w:ascii="Times New Roman" w:eastAsia="Calibri" w:hAnsi="Times New Roman" w:cs="Times New Roman"/>
                <w:spacing w:val="2"/>
                <w:sz w:val="28"/>
                <w:szCs w:val="28"/>
                <w:lang w:val="en-GB" w:eastAsia="ru-RU"/>
              </w:rPr>
            </w:pPr>
          </w:p>
        </w:tc>
        <w:tc>
          <w:tcPr>
            <w:tcW w:w="1331" w:type="dxa"/>
            <w:tcBorders>
              <w:top w:val="none" w:sz="4" w:space="0" w:color="000000"/>
              <w:left w:val="none" w:sz="4" w:space="0" w:color="000000"/>
              <w:bottom w:val="none" w:sz="4" w:space="0" w:color="000000"/>
              <w:right w:val="none" w:sz="4" w:space="0" w:color="000000"/>
            </w:tcBorders>
          </w:tcPr>
          <w:p w14:paraId="39E71DD3" w14:textId="77777777" w:rsidR="00C50DDD" w:rsidRDefault="00C50DDD">
            <w:pPr>
              <w:spacing w:after="0" w:line="240" w:lineRule="auto"/>
              <w:jc w:val="both"/>
              <w:rPr>
                <w:rFonts w:ascii="Times New Roman" w:eastAsia="Calibri" w:hAnsi="Times New Roman" w:cs="Times New Roman"/>
                <w:spacing w:val="2"/>
                <w:sz w:val="28"/>
                <w:szCs w:val="28"/>
                <w:lang w:val="en-GB" w:eastAsia="ru-RU"/>
              </w:rPr>
            </w:pPr>
          </w:p>
        </w:tc>
        <w:tc>
          <w:tcPr>
            <w:tcW w:w="157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726FFDD1" w14:textId="77777777" w:rsidR="00C50DDD" w:rsidRDefault="00C50DDD">
            <w:pPr>
              <w:spacing w:after="0" w:line="240" w:lineRule="auto"/>
              <w:jc w:val="both"/>
              <w:rPr>
                <w:rFonts w:ascii="Times New Roman" w:eastAsia="Calibri" w:hAnsi="Times New Roman" w:cs="Times New Roman"/>
                <w:spacing w:val="2"/>
                <w:sz w:val="28"/>
                <w:szCs w:val="28"/>
                <w:lang w:val="en-GB" w:eastAsia="ru-RU"/>
              </w:rPr>
            </w:pPr>
          </w:p>
        </w:tc>
      </w:tr>
      <w:tr w:rsidR="00C50DDD" w14:paraId="3A997677" w14:textId="77777777">
        <w:trPr>
          <w:trHeight w:val="300"/>
        </w:trPr>
        <w:tc>
          <w:tcPr>
            <w:tcW w:w="7479" w:type="dxa"/>
            <w:gridSpan w:val="4"/>
            <w:tcBorders>
              <w:top w:val="none" w:sz="4" w:space="0" w:color="000000"/>
              <w:left w:val="none" w:sz="4" w:space="0" w:color="000000"/>
              <w:bottom w:val="none" w:sz="4" w:space="0" w:color="000000"/>
              <w:right w:val="none" w:sz="4" w:space="0" w:color="000000"/>
            </w:tcBorders>
            <w:shd w:val="clear" w:color="auto" w:fill="auto"/>
            <w:noWrap/>
            <w:vAlign w:val="bottom"/>
          </w:tcPr>
          <w:p w14:paraId="58677A3C" w14:textId="77777777" w:rsidR="00C50DDD" w:rsidRDefault="00B1090E">
            <w:pPr>
              <w:spacing w:after="0" w:line="240" w:lineRule="auto"/>
              <w:jc w:val="both"/>
              <w:rPr>
                <w:rFonts w:ascii="Times New Roman" w:eastAsia="Calibri" w:hAnsi="Times New Roman" w:cs="Times New Roman"/>
                <w:spacing w:val="2"/>
                <w:sz w:val="28"/>
                <w:szCs w:val="28"/>
                <w:lang w:eastAsia="ru-RU"/>
              </w:rPr>
            </w:pPr>
            <w:r>
              <w:rPr>
                <w:rFonts w:ascii="Times New Roman" w:eastAsia="Calibri" w:hAnsi="Times New Roman" w:cs="Times New Roman"/>
                <w:spacing w:val="2"/>
                <w:sz w:val="28"/>
                <w:szCs w:val="28"/>
                <w:lang w:val="en-GB" w:eastAsia="ru-RU"/>
              </w:rPr>
              <w:t>t</w:t>
            </w:r>
            <w:r>
              <w:rPr>
                <w:rFonts w:ascii="Times New Roman" w:eastAsia="Calibri" w:hAnsi="Times New Roman" w:cs="Times New Roman"/>
                <w:spacing w:val="2"/>
                <w:sz w:val="28"/>
                <w:szCs w:val="28"/>
                <w:lang w:eastAsia="ru-RU"/>
              </w:rPr>
              <w:t>-</w:t>
            </w:r>
            <w:r>
              <w:rPr>
                <w:rFonts w:ascii="Times New Roman" w:eastAsia="Calibri" w:hAnsi="Times New Roman" w:cs="Times New Roman"/>
                <w:spacing w:val="2"/>
                <w:sz w:val="28"/>
                <w:szCs w:val="28"/>
                <w:lang w:val="en-GB" w:eastAsia="ru-RU"/>
              </w:rPr>
              <w:t>t</w:t>
            </w:r>
            <w:r>
              <w:rPr>
                <w:rFonts w:ascii="Times New Roman" w:eastAsia="Calibri" w:hAnsi="Times New Roman" w:cs="Times New Roman"/>
                <w:spacing w:val="2"/>
                <w:sz w:val="28"/>
                <w:szCs w:val="28"/>
                <w:lang w:eastAsia="ru-RU"/>
              </w:rPr>
              <w:t xml:space="preserve"> (час.мин) - время нагрева в указанном интервале температур</w:t>
            </w:r>
          </w:p>
        </w:tc>
        <w:tc>
          <w:tcPr>
            <w:tcW w:w="1134" w:type="dxa"/>
            <w:tcBorders>
              <w:top w:val="none" w:sz="4" w:space="0" w:color="000000"/>
              <w:left w:val="none" w:sz="4" w:space="0" w:color="000000"/>
              <w:bottom w:val="none" w:sz="4" w:space="0" w:color="000000"/>
              <w:right w:val="none" w:sz="4" w:space="0" w:color="000000"/>
            </w:tcBorders>
            <w:shd w:val="clear" w:color="auto" w:fill="auto"/>
            <w:noWrap/>
            <w:vAlign w:val="bottom"/>
          </w:tcPr>
          <w:p w14:paraId="14C93900" w14:textId="77777777" w:rsidR="00C50DDD" w:rsidRDefault="00C50DDD">
            <w:pPr>
              <w:spacing w:after="0" w:line="240" w:lineRule="auto"/>
              <w:jc w:val="both"/>
              <w:rPr>
                <w:rFonts w:ascii="Times New Roman" w:eastAsia="Calibri" w:hAnsi="Times New Roman" w:cs="Times New Roman"/>
                <w:spacing w:val="2"/>
                <w:sz w:val="28"/>
                <w:szCs w:val="28"/>
                <w:lang w:eastAsia="ru-RU"/>
              </w:rPr>
            </w:pPr>
          </w:p>
        </w:tc>
        <w:tc>
          <w:tcPr>
            <w:tcW w:w="1134" w:type="dxa"/>
            <w:tcBorders>
              <w:top w:val="none" w:sz="4" w:space="0" w:color="000000"/>
              <w:left w:val="none" w:sz="4" w:space="0" w:color="000000"/>
              <w:bottom w:val="none" w:sz="4" w:space="0" w:color="000000"/>
              <w:right w:val="none" w:sz="4" w:space="0" w:color="000000"/>
            </w:tcBorders>
            <w:shd w:val="clear" w:color="auto" w:fill="auto"/>
            <w:noWrap/>
            <w:vAlign w:val="bottom"/>
          </w:tcPr>
          <w:p w14:paraId="069C6961" w14:textId="77777777" w:rsidR="00C50DDD" w:rsidRDefault="00C50DDD">
            <w:pPr>
              <w:spacing w:after="0" w:line="240" w:lineRule="auto"/>
              <w:jc w:val="both"/>
              <w:rPr>
                <w:rFonts w:ascii="Times New Roman" w:eastAsia="Calibri" w:hAnsi="Times New Roman" w:cs="Times New Roman"/>
                <w:spacing w:val="2"/>
                <w:sz w:val="28"/>
                <w:szCs w:val="28"/>
                <w:lang w:eastAsia="ru-RU"/>
              </w:rPr>
            </w:pPr>
          </w:p>
        </w:tc>
        <w:tc>
          <w:tcPr>
            <w:tcW w:w="682" w:type="dxa"/>
            <w:tcBorders>
              <w:top w:val="none" w:sz="4" w:space="0" w:color="000000"/>
              <w:left w:val="none" w:sz="4" w:space="0" w:color="000000"/>
              <w:bottom w:val="none" w:sz="4" w:space="0" w:color="000000"/>
              <w:right w:val="none" w:sz="4" w:space="0" w:color="000000"/>
            </w:tcBorders>
            <w:shd w:val="clear" w:color="auto" w:fill="auto"/>
            <w:noWrap/>
            <w:vAlign w:val="bottom"/>
          </w:tcPr>
          <w:p w14:paraId="39836071" w14:textId="77777777" w:rsidR="00C50DDD" w:rsidRDefault="00C50DDD">
            <w:pPr>
              <w:spacing w:after="0" w:line="240" w:lineRule="auto"/>
              <w:jc w:val="both"/>
              <w:rPr>
                <w:rFonts w:ascii="Times New Roman" w:eastAsia="Calibri" w:hAnsi="Times New Roman" w:cs="Times New Roman"/>
                <w:spacing w:val="2"/>
                <w:sz w:val="28"/>
                <w:szCs w:val="28"/>
                <w:lang w:eastAsia="ru-RU"/>
              </w:rPr>
            </w:pPr>
          </w:p>
        </w:tc>
        <w:tc>
          <w:tcPr>
            <w:tcW w:w="187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00179D5B" w14:textId="77777777" w:rsidR="00C50DDD" w:rsidRDefault="00C50DDD">
            <w:pPr>
              <w:spacing w:after="0" w:line="240" w:lineRule="auto"/>
              <w:jc w:val="both"/>
              <w:rPr>
                <w:rFonts w:ascii="Times New Roman" w:eastAsia="Calibri" w:hAnsi="Times New Roman" w:cs="Times New Roman"/>
                <w:spacing w:val="2"/>
                <w:sz w:val="28"/>
                <w:szCs w:val="28"/>
                <w:lang w:eastAsia="ru-RU"/>
              </w:rPr>
            </w:pPr>
          </w:p>
        </w:tc>
        <w:tc>
          <w:tcPr>
            <w:tcW w:w="1331" w:type="dxa"/>
            <w:tcBorders>
              <w:top w:val="none" w:sz="4" w:space="0" w:color="000000"/>
              <w:left w:val="none" w:sz="4" w:space="0" w:color="000000"/>
              <w:bottom w:val="none" w:sz="4" w:space="0" w:color="000000"/>
              <w:right w:val="none" w:sz="4" w:space="0" w:color="000000"/>
            </w:tcBorders>
          </w:tcPr>
          <w:p w14:paraId="24FC586B" w14:textId="77777777" w:rsidR="00C50DDD" w:rsidRDefault="00C50DDD">
            <w:pPr>
              <w:spacing w:after="0" w:line="240" w:lineRule="auto"/>
              <w:jc w:val="both"/>
              <w:rPr>
                <w:rFonts w:ascii="Times New Roman" w:eastAsia="Calibri" w:hAnsi="Times New Roman" w:cs="Times New Roman"/>
                <w:spacing w:val="2"/>
                <w:sz w:val="28"/>
                <w:szCs w:val="28"/>
                <w:lang w:eastAsia="ru-RU"/>
              </w:rPr>
            </w:pPr>
          </w:p>
        </w:tc>
        <w:tc>
          <w:tcPr>
            <w:tcW w:w="157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7FD8C8BA" w14:textId="77777777" w:rsidR="00C50DDD" w:rsidRDefault="00C50DDD">
            <w:pPr>
              <w:spacing w:after="0" w:line="240" w:lineRule="auto"/>
              <w:jc w:val="both"/>
              <w:rPr>
                <w:rFonts w:ascii="Times New Roman" w:eastAsia="Calibri" w:hAnsi="Times New Roman" w:cs="Times New Roman"/>
                <w:spacing w:val="2"/>
                <w:sz w:val="28"/>
                <w:szCs w:val="28"/>
                <w:lang w:eastAsia="ru-RU"/>
              </w:rPr>
            </w:pPr>
          </w:p>
        </w:tc>
      </w:tr>
      <w:tr w:rsidR="00C50DDD" w14:paraId="585FAE89" w14:textId="77777777">
        <w:trPr>
          <w:trHeight w:val="300"/>
        </w:trPr>
        <w:tc>
          <w:tcPr>
            <w:tcW w:w="7479" w:type="dxa"/>
            <w:gridSpan w:val="4"/>
            <w:tcBorders>
              <w:top w:val="none" w:sz="4" w:space="0" w:color="000000"/>
              <w:left w:val="none" w:sz="4" w:space="0" w:color="000000"/>
              <w:bottom w:val="none" w:sz="4" w:space="0" w:color="000000"/>
              <w:right w:val="none" w:sz="4" w:space="0" w:color="000000"/>
            </w:tcBorders>
            <w:shd w:val="clear" w:color="auto" w:fill="auto"/>
            <w:noWrap/>
            <w:vAlign w:val="bottom"/>
          </w:tcPr>
          <w:p w14:paraId="2C62867A" w14:textId="77777777" w:rsidR="00C50DDD" w:rsidRDefault="00B1090E">
            <w:pPr>
              <w:spacing w:after="0" w:line="240" w:lineRule="auto"/>
              <w:jc w:val="both"/>
              <w:rPr>
                <w:rFonts w:ascii="Times New Roman" w:eastAsia="Calibri" w:hAnsi="Times New Roman" w:cs="Times New Roman"/>
                <w:spacing w:val="2"/>
                <w:sz w:val="28"/>
                <w:szCs w:val="28"/>
                <w:lang w:eastAsia="ru-RU"/>
              </w:rPr>
            </w:pPr>
            <w:r>
              <w:rPr>
                <w:rFonts w:ascii="Times New Roman" w:eastAsia="Calibri" w:hAnsi="Times New Roman" w:cs="Times New Roman"/>
                <w:spacing w:val="2"/>
                <w:sz w:val="28"/>
                <w:szCs w:val="28"/>
                <w:lang w:val="en-GB" w:eastAsia="ru-RU"/>
              </w:rPr>
              <w:t>t</w:t>
            </w:r>
            <w:r>
              <w:rPr>
                <w:rFonts w:ascii="Times New Roman" w:eastAsia="Calibri" w:hAnsi="Times New Roman" w:cs="Times New Roman"/>
                <w:spacing w:val="2"/>
                <w:sz w:val="28"/>
                <w:szCs w:val="28"/>
                <w:lang w:eastAsia="ru-RU"/>
              </w:rPr>
              <w:t xml:space="preserve"> общ (час.мин) - текущее время обжига</w:t>
            </w:r>
          </w:p>
          <w:p w14:paraId="5ACDC897" w14:textId="77777777" w:rsidR="00C50DDD" w:rsidRDefault="00C50DDD">
            <w:pPr>
              <w:spacing w:after="0" w:line="240" w:lineRule="auto"/>
              <w:jc w:val="both"/>
              <w:rPr>
                <w:rFonts w:ascii="Times New Roman" w:eastAsia="Calibri" w:hAnsi="Times New Roman" w:cs="Times New Roman"/>
                <w:spacing w:val="2"/>
                <w:sz w:val="28"/>
                <w:szCs w:val="28"/>
                <w:lang w:eastAsia="ru-RU"/>
              </w:rPr>
            </w:pPr>
          </w:p>
        </w:tc>
        <w:tc>
          <w:tcPr>
            <w:tcW w:w="1134" w:type="dxa"/>
            <w:tcBorders>
              <w:top w:val="none" w:sz="4" w:space="0" w:color="000000"/>
              <w:left w:val="none" w:sz="4" w:space="0" w:color="000000"/>
              <w:bottom w:val="none" w:sz="4" w:space="0" w:color="000000"/>
              <w:right w:val="none" w:sz="4" w:space="0" w:color="000000"/>
            </w:tcBorders>
            <w:shd w:val="clear" w:color="auto" w:fill="auto"/>
            <w:noWrap/>
            <w:vAlign w:val="bottom"/>
          </w:tcPr>
          <w:p w14:paraId="239533A1" w14:textId="77777777" w:rsidR="00C50DDD" w:rsidRDefault="00C50DDD">
            <w:pPr>
              <w:spacing w:after="0" w:line="240" w:lineRule="auto"/>
              <w:jc w:val="both"/>
              <w:rPr>
                <w:rFonts w:ascii="Times New Roman" w:eastAsia="Calibri" w:hAnsi="Times New Roman" w:cs="Times New Roman"/>
                <w:spacing w:val="2"/>
                <w:sz w:val="28"/>
                <w:szCs w:val="28"/>
                <w:lang w:eastAsia="ru-RU"/>
              </w:rPr>
            </w:pPr>
          </w:p>
        </w:tc>
        <w:tc>
          <w:tcPr>
            <w:tcW w:w="1134" w:type="dxa"/>
            <w:tcBorders>
              <w:top w:val="none" w:sz="4" w:space="0" w:color="000000"/>
              <w:left w:val="none" w:sz="4" w:space="0" w:color="000000"/>
              <w:bottom w:val="none" w:sz="4" w:space="0" w:color="000000"/>
              <w:right w:val="none" w:sz="4" w:space="0" w:color="000000"/>
            </w:tcBorders>
            <w:shd w:val="clear" w:color="auto" w:fill="auto"/>
            <w:noWrap/>
            <w:vAlign w:val="bottom"/>
          </w:tcPr>
          <w:p w14:paraId="2DEA7B1C" w14:textId="77777777" w:rsidR="00C50DDD" w:rsidRDefault="00C50DDD">
            <w:pPr>
              <w:spacing w:after="0" w:line="240" w:lineRule="auto"/>
              <w:jc w:val="both"/>
              <w:rPr>
                <w:rFonts w:ascii="Times New Roman" w:eastAsia="Calibri" w:hAnsi="Times New Roman" w:cs="Times New Roman"/>
                <w:spacing w:val="2"/>
                <w:sz w:val="28"/>
                <w:szCs w:val="28"/>
                <w:lang w:eastAsia="ru-RU"/>
              </w:rPr>
            </w:pPr>
          </w:p>
        </w:tc>
        <w:tc>
          <w:tcPr>
            <w:tcW w:w="682" w:type="dxa"/>
            <w:tcBorders>
              <w:top w:val="none" w:sz="4" w:space="0" w:color="000000"/>
              <w:left w:val="none" w:sz="4" w:space="0" w:color="000000"/>
              <w:bottom w:val="none" w:sz="4" w:space="0" w:color="000000"/>
              <w:right w:val="none" w:sz="4" w:space="0" w:color="000000"/>
            </w:tcBorders>
            <w:shd w:val="clear" w:color="auto" w:fill="auto"/>
            <w:noWrap/>
            <w:vAlign w:val="bottom"/>
          </w:tcPr>
          <w:p w14:paraId="1781AFED" w14:textId="77777777" w:rsidR="00C50DDD" w:rsidRDefault="00C50DDD">
            <w:pPr>
              <w:spacing w:after="0" w:line="240" w:lineRule="auto"/>
              <w:jc w:val="both"/>
              <w:rPr>
                <w:rFonts w:ascii="Times New Roman" w:eastAsia="Calibri" w:hAnsi="Times New Roman" w:cs="Times New Roman"/>
                <w:spacing w:val="2"/>
                <w:sz w:val="28"/>
                <w:szCs w:val="28"/>
                <w:lang w:eastAsia="ru-RU"/>
              </w:rPr>
            </w:pPr>
          </w:p>
        </w:tc>
        <w:tc>
          <w:tcPr>
            <w:tcW w:w="187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6546C6E6" w14:textId="77777777" w:rsidR="00C50DDD" w:rsidRDefault="00C50DDD">
            <w:pPr>
              <w:spacing w:after="0" w:line="240" w:lineRule="auto"/>
              <w:jc w:val="both"/>
              <w:rPr>
                <w:rFonts w:ascii="Times New Roman" w:eastAsia="Calibri" w:hAnsi="Times New Roman" w:cs="Times New Roman"/>
                <w:spacing w:val="2"/>
                <w:sz w:val="28"/>
                <w:szCs w:val="28"/>
                <w:lang w:eastAsia="ru-RU"/>
              </w:rPr>
            </w:pPr>
          </w:p>
        </w:tc>
        <w:tc>
          <w:tcPr>
            <w:tcW w:w="1331" w:type="dxa"/>
            <w:tcBorders>
              <w:top w:val="none" w:sz="4" w:space="0" w:color="000000"/>
              <w:left w:val="none" w:sz="4" w:space="0" w:color="000000"/>
              <w:bottom w:val="none" w:sz="4" w:space="0" w:color="000000"/>
              <w:right w:val="none" w:sz="4" w:space="0" w:color="000000"/>
            </w:tcBorders>
          </w:tcPr>
          <w:p w14:paraId="67496169" w14:textId="77777777" w:rsidR="00C50DDD" w:rsidRDefault="00C50DDD">
            <w:pPr>
              <w:spacing w:after="0" w:line="240" w:lineRule="auto"/>
              <w:jc w:val="both"/>
              <w:rPr>
                <w:rFonts w:ascii="Times New Roman" w:eastAsia="Calibri" w:hAnsi="Times New Roman" w:cs="Times New Roman"/>
                <w:spacing w:val="2"/>
                <w:sz w:val="28"/>
                <w:szCs w:val="28"/>
                <w:lang w:eastAsia="ru-RU"/>
              </w:rPr>
            </w:pPr>
          </w:p>
        </w:tc>
        <w:bookmarkEnd w:id="32"/>
        <w:tc>
          <w:tcPr>
            <w:tcW w:w="157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052ADCA7" w14:textId="77777777" w:rsidR="00C50DDD" w:rsidRDefault="00C50DDD">
            <w:pPr>
              <w:spacing w:after="0" w:line="240" w:lineRule="auto"/>
              <w:jc w:val="both"/>
              <w:rPr>
                <w:rFonts w:ascii="Times New Roman" w:eastAsia="Calibri" w:hAnsi="Times New Roman" w:cs="Times New Roman"/>
                <w:spacing w:val="2"/>
                <w:sz w:val="28"/>
                <w:szCs w:val="28"/>
                <w:lang w:eastAsia="ru-RU"/>
              </w:rPr>
            </w:pPr>
          </w:p>
        </w:tc>
      </w:tr>
    </w:tbl>
    <w:p w14:paraId="69B79CA0" w14:textId="77777777" w:rsidR="00C50DDD" w:rsidRDefault="00C50DDD">
      <w:pPr>
        <w:spacing w:after="0" w:line="240" w:lineRule="auto"/>
        <w:jc w:val="center"/>
        <w:rPr>
          <w:rFonts w:ascii="Times New Roman" w:eastAsia="Times New Roman" w:hAnsi="Times New Roman" w:cs="Times New Roman"/>
          <w:sz w:val="28"/>
          <w:szCs w:val="28"/>
          <w:lang w:eastAsia="ru-RU"/>
        </w:rPr>
      </w:pPr>
    </w:p>
    <w:p w14:paraId="4400A4AE" w14:textId="77777777" w:rsidR="00C50DDD" w:rsidRDefault="00B1090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clear="all"/>
      </w:r>
    </w:p>
    <w:p w14:paraId="67BA7908" w14:textId="77777777" w:rsidR="00C50DDD" w:rsidRDefault="00C50DDD">
      <w:pPr>
        <w:spacing w:after="0" w:line="240" w:lineRule="auto"/>
        <w:jc w:val="center"/>
        <w:rPr>
          <w:rFonts w:ascii="Times New Roman" w:eastAsia="Times New Roman" w:hAnsi="Times New Roman" w:cs="Times New Roman"/>
          <w:sz w:val="28"/>
          <w:szCs w:val="28"/>
          <w:lang w:eastAsia="ru-RU"/>
        </w:rPr>
        <w:sectPr w:rsidR="00C50DDD" w:rsidSect="0022019F">
          <w:pgSz w:w="16838" w:h="11906" w:orient="landscape"/>
          <w:pgMar w:top="1134" w:right="720" w:bottom="726" w:left="1134" w:header="284" w:footer="0" w:gutter="0"/>
          <w:cols w:space="720"/>
          <w:docGrid w:linePitch="360"/>
        </w:sectPr>
      </w:pPr>
    </w:p>
    <w:p w14:paraId="77C20F3B" w14:textId="77777777" w:rsidR="00C50DDD" w:rsidRDefault="00C50DDD">
      <w:pPr>
        <w:spacing w:after="0" w:line="240" w:lineRule="auto"/>
        <w:jc w:val="right"/>
        <w:rPr>
          <w:rFonts w:ascii="Times New Roman" w:eastAsia="Times New Roman" w:hAnsi="Times New Roman" w:cs="Times New Roman"/>
          <w:sz w:val="28"/>
          <w:szCs w:val="28"/>
          <w:lang w:eastAsia="ru-RU"/>
        </w:rPr>
      </w:pPr>
    </w:p>
    <w:p w14:paraId="6ACF36C7" w14:textId="77777777" w:rsidR="00C50DDD" w:rsidRDefault="00B1090E">
      <w:pPr>
        <w:spacing w:after="0" w:line="240" w:lineRule="auto"/>
        <w:jc w:val="center"/>
        <w:rPr>
          <w:rFonts w:ascii="Times New Roman" w:eastAsia="Times New Roman" w:hAnsi="Times New Roman" w:cs="Times New Roman"/>
          <w:sz w:val="28"/>
          <w:szCs w:val="28"/>
          <w:lang w:val="en-GB" w:eastAsia="ru-RU"/>
        </w:rPr>
      </w:pPr>
      <w:r>
        <w:rPr>
          <w:rFonts w:ascii="Times New Roman" w:eastAsia="Times New Roman" w:hAnsi="Times New Roman" w:cs="Times New Roman"/>
          <w:noProof/>
          <w:sz w:val="28"/>
          <w:szCs w:val="28"/>
          <w:lang w:eastAsia="ru-RU"/>
        </w:rPr>
        <mc:AlternateContent>
          <mc:Choice Requires="wpg">
            <w:drawing>
              <wp:inline distT="0" distB="0" distL="0" distR="0" wp14:anchorId="34875AEE" wp14:editId="47B81974">
                <wp:extent cx="6386284" cy="6472052"/>
                <wp:effectExtent l="0" t="0" r="0" b="5080"/>
                <wp:docPr id="10" name="Рисунок 23" descr="C:\Users\ZAKHAROVA_ELENA\AppData\Local\Microsoft\Windows\Temporary Internet Files\Content.Word\ilovepdf_co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KHAROVA_ELENA\AppData\Local\Microsoft\Windows\Temporary Internet Files\Content.Word\ilovepdf_com-1.jpg"/>
                        <pic:cNvPicPr>
                          <a:picLocks noChangeAspect="1"/>
                        </pic:cNvPicPr>
                      </pic:nvPicPr>
                      <pic:blipFill>
                        <a:blip r:embed="rId66"/>
                        <a:srcRect t="5387" b="22995"/>
                        <a:stretch/>
                      </pic:blipFill>
                      <pic:spPr bwMode="auto">
                        <a:xfrm>
                          <a:off x="0" y="0"/>
                          <a:ext cx="6386284" cy="6472052"/>
                        </a:xfrm>
                        <a:prstGeom prst="rect">
                          <a:avLst/>
                        </a:prstGeom>
                        <a:noFill/>
                        <a:ln>
                          <a:noFill/>
                        </a:ln>
                      </pic:spPr>
                    </pic:pic>
                  </a:graphicData>
                </a:graphic>
              </wp:inline>
            </w:drawing>
          </mc:Choice>
          <mc:Fallback xmlns:a="http://schemas.openxmlformats.org/drawingml/2006/main" xmlns:w16du="http://schemas.microsoft.com/office/word/2023/wordml/word16du" xmlns:oel="http://schemas.microsoft.com/office/2019/extlst">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502.9pt;height:509.6pt;mso-wrap-distance-left:0.0pt;mso-wrap-distance-top:0.0pt;mso-wrap-distance-right:0.0pt;mso-wrap-distance-bottom:0.0pt;" stroked="f">
                <v:path textboxrect="0,0,0,0"/>
                <v:imagedata r:id="rId67" o:title=""/>
              </v:shape>
            </w:pict>
          </mc:Fallback>
        </mc:AlternateContent>
      </w:r>
    </w:p>
    <w:p w14:paraId="2A75634F" w14:textId="77777777" w:rsidR="00C50DDD" w:rsidRDefault="00B1090E">
      <w:pPr>
        <w:spacing w:after="0" w:line="240" w:lineRule="auto"/>
        <w:jc w:val="both"/>
        <w:rPr>
          <w:rFonts w:ascii="Times New Roman" w:eastAsia="Times New Roman" w:hAnsi="Times New Roman" w:cs="Times New Roman"/>
          <w:sz w:val="28"/>
          <w:szCs w:val="28"/>
          <w:lang w:val="en-GB" w:eastAsia="ru-RU"/>
        </w:rPr>
      </w:pPr>
      <w:r>
        <w:rPr>
          <w:rFonts w:ascii="Times New Roman" w:eastAsia="Times New Roman" w:hAnsi="Times New Roman" w:cs="Times New Roman"/>
          <w:sz w:val="28"/>
          <w:szCs w:val="28"/>
          <w:lang w:val="en-GB" w:eastAsia="ru-RU"/>
        </w:rPr>
        <w:br w:type="page" w:clear="all"/>
      </w:r>
    </w:p>
    <w:p w14:paraId="746FA0A4" w14:textId="77777777" w:rsidR="00C50DDD" w:rsidRDefault="00B1090E">
      <w:pPr>
        <w:spacing w:after="0" w:line="240" w:lineRule="auto"/>
        <w:ind w:firstLine="709"/>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ОБЩИЕ СВЕДЕНИЯ</w:t>
      </w:r>
    </w:p>
    <w:p w14:paraId="7972B6B3" w14:textId="77777777" w:rsidR="00C50DDD" w:rsidRDefault="00B1090E">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en-GB" w:eastAsia="ru-RU"/>
        </w:rPr>
        <w:t>ST</w:t>
      </w:r>
      <w:r>
        <w:rPr>
          <w:rFonts w:ascii="Times New Roman" w:eastAsia="Times New Roman" w:hAnsi="Times New Roman" w:cs="Times New Roman"/>
          <w:color w:val="000000"/>
          <w:sz w:val="28"/>
          <w:szCs w:val="28"/>
          <w:lang w:eastAsia="ru-RU"/>
        </w:rPr>
        <w:t>215 – это программный температурный регулятор, предназначенный для использования при обжиге стекла, керамики и фарфора. Каждая из программ может содержать в себе до 16 сегментов.</w:t>
      </w:r>
    </w:p>
    <w:p w14:paraId="40D7EC6F" w14:textId="77777777" w:rsidR="00C50DDD" w:rsidRDefault="00C50DDD">
      <w:pPr>
        <w:spacing w:after="0" w:line="240" w:lineRule="auto"/>
        <w:ind w:firstLine="709"/>
        <w:jc w:val="both"/>
        <w:rPr>
          <w:rFonts w:ascii="Times New Roman" w:eastAsia="Times New Roman" w:hAnsi="Times New Roman" w:cs="Times New Roman"/>
          <w:color w:val="000000"/>
          <w:sz w:val="28"/>
          <w:szCs w:val="28"/>
          <w:lang w:eastAsia="ru-RU"/>
        </w:rPr>
      </w:pPr>
    </w:p>
    <w:p w14:paraId="36963E75" w14:textId="069DA7B6" w:rsidR="00C50DDD" w:rsidRDefault="00B1090E">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ВАЖНО:</w:t>
      </w:r>
      <w:r>
        <w:rPr>
          <w:rFonts w:ascii="Times New Roman" w:eastAsia="Times New Roman" w:hAnsi="Times New Roman" w:cs="Times New Roman"/>
          <w:color w:val="000000"/>
          <w:sz w:val="28"/>
          <w:szCs w:val="28"/>
          <w:lang w:eastAsia="ru-RU"/>
        </w:rPr>
        <w:t xml:space="preserve"> приступать к программированию печи мо</w:t>
      </w:r>
      <w:r w:rsidR="002E1BC1">
        <w:rPr>
          <w:rFonts w:ascii="Times New Roman" w:eastAsia="Times New Roman" w:hAnsi="Times New Roman" w:cs="Times New Roman"/>
          <w:color w:val="000000"/>
          <w:sz w:val="28"/>
          <w:szCs w:val="28"/>
          <w:lang w:eastAsia="ru-RU"/>
        </w:rPr>
        <w:t>ж</w:t>
      </w:r>
      <w:r>
        <w:rPr>
          <w:rFonts w:ascii="Times New Roman" w:eastAsia="Times New Roman" w:hAnsi="Times New Roman" w:cs="Times New Roman"/>
          <w:color w:val="000000"/>
          <w:sz w:val="28"/>
          <w:szCs w:val="28"/>
          <w:lang w:eastAsia="ru-RU"/>
        </w:rPr>
        <w:t xml:space="preserve">но после </w:t>
      </w:r>
      <w:r>
        <w:rPr>
          <w:rFonts w:ascii="Times New Roman" w:eastAsia="Times New Roman" w:hAnsi="Times New Roman" w:cs="Times New Roman"/>
          <w:b/>
          <w:color w:val="000000"/>
          <w:sz w:val="28"/>
          <w:szCs w:val="28"/>
          <w:lang w:eastAsia="ru-RU"/>
        </w:rPr>
        <w:t>1 минуты</w:t>
      </w:r>
      <w:r>
        <w:rPr>
          <w:rFonts w:ascii="Times New Roman" w:eastAsia="Times New Roman" w:hAnsi="Times New Roman" w:cs="Times New Roman"/>
          <w:color w:val="000000"/>
          <w:sz w:val="28"/>
          <w:szCs w:val="28"/>
          <w:lang w:eastAsia="ru-RU"/>
        </w:rPr>
        <w:t xml:space="preserve"> с момента включения прибора, иначе можно сбить заводские настройки.</w:t>
      </w:r>
    </w:p>
    <w:p w14:paraId="3CE6EA11" w14:textId="77777777" w:rsidR="00C50DDD" w:rsidRDefault="00C50DDD">
      <w:pPr>
        <w:spacing w:after="0" w:line="240" w:lineRule="auto"/>
        <w:ind w:firstLine="709"/>
        <w:jc w:val="both"/>
        <w:rPr>
          <w:rFonts w:ascii="Times New Roman" w:eastAsia="Times New Roman" w:hAnsi="Times New Roman" w:cs="Times New Roman"/>
          <w:color w:val="000000"/>
          <w:sz w:val="28"/>
          <w:szCs w:val="28"/>
          <w:lang w:eastAsia="ru-RU"/>
        </w:rPr>
      </w:pPr>
    </w:p>
    <w:p w14:paraId="01AE66AC" w14:textId="77777777" w:rsidR="00C50DDD" w:rsidRDefault="00B1090E">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Прибор полностью регулируемый, благодаря мнемоническому дисплею, оснащенному 4 лампами, на котором непрерывно отображается номер сегмента. Каждый сегмент состоит из линейного изменения температуры (скорость набора температуры), конечной температуры и времени выдержки. Доступно как повышение, так и понижение температуры при линейном изменении. Прибор контролирует изменение температуры до заданного значения выдержки, а затем сохраняет ее на протяжении времени выдержки, после чего переходит к выполнению следующего сегмента. Завершение программы обозначается на дисплее как </w:t>
      </w:r>
      <w:r>
        <w:rPr>
          <w:rFonts w:ascii="Times New Roman" w:eastAsia="Times New Roman" w:hAnsi="Times New Roman" w:cs="Times New Roman"/>
          <w:color w:val="000000"/>
          <w:sz w:val="28"/>
          <w:szCs w:val="28"/>
          <w:lang w:val="en-GB" w:eastAsia="ru-RU"/>
        </w:rPr>
        <w:t>End</w:t>
      </w:r>
      <w:r>
        <w:rPr>
          <w:rFonts w:ascii="Times New Roman" w:eastAsia="Times New Roman" w:hAnsi="Times New Roman" w:cs="Times New Roman"/>
          <w:color w:val="000000"/>
          <w:sz w:val="28"/>
          <w:szCs w:val="28"/>
          <w:lang w:eastAsia="ru-RU"/>
        </w:rPr>
        <w:t xml:space="preserve"> (конец), после чего печь остывает естественным образом.</w:t>
      </w:r>
    </w:p>
    <w:p w14:paraId="1AA57575" w14:textId="77777777" w:rsidR="00C50DDD" w:rsidRDefault="00C50DDD">
      <w:pPr>
        <w:spacing w:after="0" w:line="240" w:lineRule="auto"/>
        <w:ind w:firstLine="709"/>
        <w:jc w:val="both"/>
        <w:rPr>
          <w:rFonts w:ascii="Times New Roman" w:eastAsia="Times New Roman" w:hAnsi="Times New Roman" w:cs="Times New Roman"/>
          <w:b/>
          <w:bCs/>
          <w:color w:val="000000"/>
          <w:sz w:val="28"/>
          <w:szCs w:val="28"/>
          <w:lang w:eastAsia="ru-RU"/>
        </w:rPr>
      </w:pPr>
    </w:p>
    <w:p w14:paraId="5897B9FC" w14:textId="77777777" w:rsidR="00C50DDD" w:rsidRDefault="00B1090E">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НАСТРОЙКА</w:t>
      </w:r>
    </w:p>
    <w:p w14:paraId="4FC6D708" w14:textId="77777777" w:rsidR="00C50DDD" w:rsidRDefault="00B1090E">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Нажмите кнопку ► для отображения на дисплее номера программы. Его можно изменить, используя кнопки ▲ и ▼. Настройки дисплея можно менять быстрее при зажатии кнопок ▲ и ▼. Для изменения любой из настроек нажмите кнопку ► (или обратную кнопку ◄ для отмены), пока лампочка дисплея мигает на требуемом показателе.</w:t>
      </w:r>
    </w:p>
    <w:p w14:paraId="1A34299F" w14:textId="77777777" w:rsidR="00C50DDD" w:rsidRDefault="00B1090E">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Текущее значение будет отображаться вместе показателями скорости набора температуры, конечной температуры, иконкой времени (выдержки). При отключении питания прибора все настройки сохраняются. </w:t>
      </w:r>
    </w:p>
    <w:p w14:paraId="5E2D78D3" w14:textId="77777777" w:rsidR="00C50DDD" w:rsidRDefault="00B1090E">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ОБЖИГ </w:t>
      </w:r>
    </w:p>
    <w:p w14:paraId="11811C1C" w14:textId="77777777" w:rsidR="00C50DDD" w:rsidRDefault="00B1090E">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Для запуска обжига используется кнопка ►■. Возможен отсроченный запуск программы. Прогресс текущего обжига отображается на мнемодисплее. </w:t>
      </w:r>
    </w:p>
    <w:p w14:paraId="21200F67" w14:textId="77777777" w:rsidR="00C50DDD" w:rsidRDefault="00B1090E">
      <w:pPr>
        <w:spacing w:after="0" w:line="24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color w:val="000000"/>
          <w:sz w:val="28"/>
          <w:szCs w:val="28"/>
          <w:lang w:eastAsia="ru-RU"/>
        </w:rPr>
        <w:t>В случае отсроченного запуска отображается время, оставшееся до старта программы. В процессе нагрева параметры программы можно менять и добавлять, программу можно поставить на паузу, отменить либо сменить на другую. Текущую заданную величину и использованную энергию можно увидеть на дисплее в любой момент при нажатии кнопки ◄. Во время выдержки температура и оставшееся время выдержки попеременно отображаются на дисплее. При внезапном отключении питания во время работы, температурный датчик отключится. При восстановлении питания на дисплее будет отображаться номер ошибки, которую можно посмотреть в полной инструкции к прибору. Ошибку можно исправить, сбросив значение, и продолжить обжиг.</w:t>
      </w:r>
    </w:p>
    <w:p w14:paraId="65FBA2DB" w14:textId="77777777" w:rsidR="00C50DDD" w:rsidRDefault="00C50DDD">
      <w:pPr>
        <w:spacing w:after="0" w:line="240" w:lineRule="auto"/>
        <w:ind w:firstLine="709"/>
        <w:jc w:val="both"/>
        <w:rPr>
          <w:rFonts w:ascii="Times New Roman" w:eastAsia="Times New Roman" w:hAnsi="Times New Roman" w:cs="Times New Roman"/>
          <w:i/>
          <w:iCs/>
          <w:sz w:val="28"/>
          <w:szCs w:val="28"/>
          <w:lang w:eastAsia="ru-RU"/>
        </w:rPr>
      </w:pPr>
    </w:p>
    <w:p w14:paraId="01A38D7E" w14:textId="77777777" w:rsidR="00C50DDD" w:rsidRDefault="00C50DDD">
      <w:pPr>
        <w:spacing w:after="0" w:line="240" w:lineRule="auto"/>
        <w:ind w:firstLine="709"/>
        <w:jc w:val="both"/>
        <w:rPr>
          <w:rFonts w:ascii="Times New Roman" w:eastAsia="Times New Roman" w:hAnsi="Times New Roman" w:cs="Times New Roman"/>
          <w:i/>
          <w:iCs/>
          <w:sz w:val="28"/>
          <w:szCs w:val="28"/>
          <w:lang w:eastAsia="ru-RU"/>
        </w:rPr>
      </w:pPr>
    </w:p>
    <w:p w14:paraId="7A77DDC2" w14:textId="77777777" w:rsidR="00C50DDD" w:rsidRDefault="00C50DDD">
      <w:pPr>
        <w:spacing w:after="0" w:line="240" w:lineRule="auto"/>
        <w:ind w:firstLine="709"/>
        <w:jc w:val="both"/>
        <w:rPr>
          <w:rFonts w:ascii="Times New Roman" w:eastAsia="Times New Roman" w:hAnsi="Times New Roman" w:cs="Times New Roman"/>
          <w:i/>
          <w:iCs/>
          <w:sz w:val="28"/>
          <w:szCs w:val="28"/>
          <w:lang w:eastAsia="ru-RU"/>
        </w:rPr>
      </w:pPr>
    </w:p>
    <w:p w14:paraId="63834427" w14:textId="77777777" w:rsidR="00C50DDD" w:rsidRDefault="00B1090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clear="all"/>
      </w:r>
    </w:p>
    <w:p w14:paraId="3DDA681B" w14:textId="77777777" w:rsidR="00C50DDD" w:rsidRDefault="00B1090E">
      <w:pPr>
        <w:spacing w:after="0" w:line="240" w:lineRule="auto"/>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Приложение№9</w:t>
      </w:r>
    </w:p>
    <w:p w14:paraId="7ED8A8C6" w14:textId="77777777" w:rsidR="00C50DDD" w:rsidRDefault="00B1090E">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Эскиз панно</w:t>
      </w:r>
    </w:p>
    <w:p w14:paraId="58CFB362" w14:textId="77777777" w:rsidR="00C50DDD" w:rsidRDefault="00B1090E">
      <w:pPr>
        <w:pBdr>
          <w:top w:val="none" w:sz="4" w:space="0" w:color="000000"/>
          <w:left w:val="none" w:sz="4" w:space="0" w:color="000000"/>
          <w:bottom w:val="none" w:sz="4" w:space="0" w:color="000000"/>
          <w:right w:val="none" w:sz="4" w:space="0" w:color="000000"/>
          <w:between w:val="none" w:sz="4" w:space="0" w:color="000000"/>
        </w:pBdr>
        <w:spacing w:after="0" w:line="24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Цветовая палитра глазурей для декора панно и тарелок.</w:t>
      </w:r>
    </w:p>
    <w:p w14:paraId="33218F65" w14:textId="77C4C06A" w:rsidR="00C50DDD" w:rsidRDefault="000855FB" w:rsidP="000855FB">
      <w:pPr>
        <w:spacing w:after="0" w:line="240" w:lineRule="auto"/>
        <w:ind w:firstLine="709"/>
        <w:jc w:val="center"/>
        <w:rPr>
          <w:rFonts w:ascii="Times New Roman" w:eastAsia="Times New Roman" w:hAnsi="Times New Roman" w:cs="Times New Roman"/>
          <w:sz w:val="28"/>
          <w:szCs w:val="28"/>
          <w:lang w:eastAsia="ru-RU"/>
        </w:rPr>
      </w:pPr>
      <w:r w:rsidRPr="006E6164">
        <w:rPr>
          <w:rFonts w:ascii="Times New Roman" w:eastAsia="Times New Roman" w:hAnsi="Times New Roman" w:cs="Times New Roman"/>
          <w:noProof/>
          <w:sz w:val="24"/>
          <w:szCs w:val="28"/>
          <w:lang w:eastAsia="ru-RU"/>
        </w:rPr>
        <w:drawing>
          <wp:inline distT="0" distB="0" distL="0" distR="0" wp14:anchorId="5F6026FC" wp14:editId="06C46B8A">
            <wp:extent cx="5372850" cy="527758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372850" cy="5277587"/>
                    </a:xfrm>
                    <a:prstGeom prst="rect">
                      <a:avLst/>
                    </a:prstGeom>
                  </pic:spPr>
                </pic:pic>
              </a:graphicData>
            </a:graphic>
          </wp:inline>
        </w:drawing>
      </w:r>
    </w:p>
    <w:p w14:paraId="2986D289" w14:textId="77777777" w:rsidR="00C50DDD" w:rsidRDefault="00B1090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8"/>
          <w:lang w:eastAsia="ru-RU"/>
        </w:rPr>
        <w:br w:type="page" w:clear="all"/>
      </w:r>
    </w:p>
    <w:p w14:paraId="34479821" w14:textId="77777777" w:rsidR="00C50DDD" w:rsidRDefault="00C50DDD">
      <w:pPr>
        <w:pBdr>
          <w:top w:val="none" w:sz="4" w:space="0" w:color="000000"/>
          <w:left w:val="none" w:sz="4" w:space="0" w:color="000000"/>
          <w:bottom w:val="none" w:sz="4" w:space="0" w:color="000000"/>
          <w:right w:val="none" w:sz="4" w:space="0" w:color="000000"/>
          <w:between w:val="none" w:sz="4" w:space="0" w:color="000000"/>
        </w:pBdr>
        <w:spacing w:after="0" w:line="240" w:lineRule="auto"/>
        <w:ind w:left="284"/>
        <w:jc w:val="right"/>
        <w:rPr>
          <w:rFonts w:ascii="Times New Roman" w:eastAsia="Times New Roman" w:hAnsi="Times New Roman" w:cs="Times New Roman"/>
          <w:color w:val="000000"/>
          <w:sz w:val="28"/>
          <w:szCs w:val="28"/>
          <w:lang w:eastAsia="ru-RU"/>
        </w:rPr>
      </w:pPr>
    </w:p>
    <w:p w14:paraId="39A3F2F8" w14:textId="77777777" w:rsidR="00C50DDD" w:rsidRDefault="00B1090E">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Материалы для Модуля Д. Декорирование. Политой обжиг.</w:t>
      </w:r>
    </w:p>
    <w:p w14:paraId="61ACEAC9" w14:textId="1FA4AFCD" w:rsidR="00C50DDD" w:rsidRDefault="00C50DDD">
      <w:pPr>
        <w:spacing w:after="0" w:line="240" w:lineRule="auto"/>
        <w:jc w:val="center"/>
        <w:rPr>
          <w:rFonts w:ascii="Times New Roman" w:eastAsia="Times New Roman" w:hAnsi="Times New Roman" w:cs="Times New Roman"/>
          <w:sz w:val="24"/>
          <w:szCs w:val="24"/>
          <w:highlight w:val="yellow"/>
          <w:lang w:eastAsia="ru-RU"/>
        </w:rPr>
      </w:pPr>
    </w:p>
    <w:tbl>
      <w:tblPr>
        <w:tblW w:w="10080" w:type="dxa"/>
        <w:jc w:val="center"/>
        <w:tblLayout w:type="fixed"/>
        <w:tblLook w:val="0400" w:firstRow="0" w:lastRow="0" w:firstColumn="0" w:lastColumn="0" w:noHBand="0" w:noVBand="1"/>
      </w:tblPr>
      <w:tblGrid>
        <w:gridCol w:w="4551"/>
        <w:gridCol w:w="5529"/>
      </w:tblGrid>
      <w:tr w:rsidR="00C50DDD" w14:paraId="4FDAC532" w14:textId="77777777">
        <w:trPr>
          <w:trHeight w:val="1563"/>
          <w:jc w:val="center"/>
        </w:trPr>
        <w:tc>
          <w:tcPr>
            <w:tcW w:w="4551"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41B800EE" w14:textId="77777777" w:rsidR="00C50DDD" w:rsidRDefault="00B1090E">
            <w:pPr>
              <w:spacing w:after="0" w:line="240" w:lineRule="auto"/>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Глазурь цветная</w:t>
            </w:r>
          </w:p>
        </w:tc>
        <w:tc>
          <w:tcPr>
            <w:tcW w:w="5529" w:type="dxa"/>
            <w:tcBorders>
              <w:top w:val="single" w:sz="12" w:space="0" w:color="000000"/>
              <w:left w:val="none" w:sz="4" w:space="0" w:color="000000"/>
              <w:bottom w:val="single" w:sz="12" w:space="0" w:color="000000"/>
              <w:right w:val="single" w:sz="12" w:space="0" w:color="000000"/>
            </w:tcBorders>
            <w:shd w:val="clear" w:color="auto" w:fill="auto"/>
            <w:vAlign w:val="center"/>
          </w:tcPr>
          <w:p w14:paraId="070130CF" w14:textId="77777777" w:rsidR="007E022F" w:rsidRPr="00752F29" w:rsidRDefault="007E022F" w:rsidP="007E022F">
            <w:pPr>
              <w:spacing w:after="0" w:line="240" w:lineRule="auto"/>
              <w:rPr>
                <w:rFonts w:ascii="Times New Roman" w:eastAsia="Times New Roman" w:hAnsi="Times New Roman" w:cs="Times New Roman"/>
                <w:sz w:val="24"/>
                <w:szCs w:val="24"/>
                <w:lang w:eastAsia="ru-RU"/>
              </w:rPr>
            </w:pPr>
            <w:r w:rsidRPr="00752F29">
              <w:rPr>
                <w:rFonts w:ascii="Times New Roman" w:eastAsia="Times New Roman" w:hAnsi="Times New Roman" w:cs="Times New Roman"/>
                <w:sz w:val="24"/>
                <w:szCs w:val="24"/>
                <w:lang w:eastAsia="ru-RU"/>
              </w:rPr>
              <w:t>Глазурь цветная для керамики</w:t>
            </w:r>
          </w:p>
          <w:p w14:paraId="53BA2FB8" w14:textId="77777777" w:rsidR="007E022F" w:rsidRPr="00752F29" w:rsidRDefault="007E022F" w:rsidP="007E022F">
            <w:pPr>
              <w:spacing w:after="0" w:line="240" w:lineRule="auto"/>
              <w:rPr>
                <w:rFonts w:ascii="Times New Roman" w:eastAsia="Times New Roman" w:hAnsi="Times New Roman" w:cs="Times New Roman"/>
                <w:sz w:val="24"/>
                <w:szCs w:val="24"/>
                <w:lang w:eastAsia="ru-RU"/>
              </w:rPr>
            </w:pPr>
            <w:r w:rsidRPr="00752F29">
              <w:rPr>
                <w:rFonts w:ascii="Times New Roman" w:eastAsia="Times New Roman" w:hAnsi="Times New Roman" w:cs="Times New Roman"/>
                <w:sz w:val="24"/>
                <w:szCs w:val="24"/>
                <w:lang w:eastAsia="ru-RU"/>
              </w:rPr>
              <w:t>Фасовка 200 гр., в порошке</w:t>
            </w:r>
          </w:p>
          <w:p w14:paraId="793A6251" w14:textId="4587FE28" w:rsidR="00C50DDD" w:rsidRPr="00FC4489" w:rsidRDefault="00DF65B5" w:rsidP="007E022F">
            <w:pPr>
              <w:spacing w:after="0" w:line="240" w:lineRule="auto"/>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6</w:t>
            </w:r>
            <w:r w:rsidR="007E022F" w:rsidRPr="00752F29">
              <w:rPr>
                <w:rFonts w:ascii="Times New Roman" w:eastAsia="Times New Roman" w:hAnsi="Times New Roman" w:cs="Times New Roman"/>
                <w:sz w:val="24"/>
                <w:szCs w:val="24"/>
                <w:lang w:eastAsia="ru-RU"/>
              </w:rPr>
              <w:t xml:space="preserve"> цветов</w:t>
            </w:r>
            <w:r w:rsidR="007E022F" w:rsidRPr="00C166E0">
              <w:rPr>
                <w:rFonts w:ascii="Times New Roman" w:eastAsia="Times New Roman" w:hAnsi="Times New Roman" w:cs="Times New Roman"/>
                <w:sz w:val="24"/>
                <w:szCs w:val="24"/>
                <w:lang w:eastAsia="ru-RU"/>
              </w:rPr>
              <w:t>:</w:t>
            </w:r>
            <w:r w:rsidR="0020785C" w:rsidRPr="0020785C">
              <w:rPr>
                <w:rFonts w:ascii="Times New Roman" w:eastAsia="Times New Roman" w:hAnsi="Times New Roman" w:cs="Times New Roman"/>
                <w:sz w:val="24"/>
                <w:szCs w:val="24"/>
                <w:lang w:eastAsia="ru-RU"/>
              </w:rPr>
              <w:t xml:space="preserve"> </w:t>
            </w:r>
            <w:r w:rsidR="0020785C" w:rsidRPr="00FC4489">
              <w:rPr>
                <w:rFonts w:ascii="Times New Roman" w:hAnsi="Times New Roman" w:cs="Times New Roman"/>
                <w:sz w:val="24"/>
                <w:szCs w:val="24"/>
              </w:rPr>
              <w:t>10025 Майская гроза</w:t>
            </w:r>
            <w:r w:rsidR="0020785C" w:rsidRPr="00FC4489">
              <w:rPr>
                <w:rFonts w:ascii="Times New Roman" w:eastAsia="Times New Roman" w:hAnsi="Times New Roman" w:cs="Times New Roman"/>
                <w:sz w:val="24"/>
                <w:szCs w:val="24"/>
                <w:lang w:eastAsia="ru-RU"/>
              </w:rPr>
              <w:t xml:space="preserve"> </w:t>
            </w:r>
            <w:r w:rsidR="00FC4489" w:rsidRPr="00FC4489">
              <w:rPr>
                <w:rFonts w:ascii="Times New Roman" w:hAnsi="Times New Roman" w:cs="Times New Roman"/>
                <w:sz w:val="24"/>
                <w:szCs w:val="24"/>
              </w:rPr>
              <w:t>(зеленая)</w:t>
            </w:r>
            <w:r w:rsidR="00FC4489">
              <w:rPr>
                <w:rFonts w:ascii="Times New Roman" w:hAnsi="Times New Roman" w:cs="Times New Roman"/>
                <w:sz w:val="24"/>
                <w:szCs w:val="24"/>
              </w:rPr>
              <w:t>;</w:t>
            </w:r>
            <w:r w:rsidR="00FC4489" w:rsidRPr="00FC4489">
              <w:rPr>
                <w:rFonts w:ascii="Times New Roman" w:eastAsia="Times New Roman" w:hAnsi="Times New Roman" w:cs="Times New Roman"/>
                <w:sz w:val="24"/>
                <w:szCs w:val="24"/>
                <w:lang w:eastAsia="ru-RU"/>
              </w:rPr>
              <w:t xml:space="preserve"> </w:t>
            </w:r>
            <w:r w:rsidR="0020785C" w:rsidRPr="00FC4489">
              <w:rPr>
                <w:rFonts w:ascii="Times New Roman" w:eastAsia="Times New Roman" w:hAnsi="Times New Roman" w:cs="Times New Roman"/>
                <w:sz w:val="24"/>
                <w:szCs w:val="24"/>
                <w:lang w:eastAsia="ru-RU"/>
              </w:rPr>
              <w:t xml:space="preserve">10078 Цинковая обманка </w:t>
            </w:r>
            <w:r w:rsidR="00FC4489" w:rsidRPr="00FC4489">
              <w:rPr>
                <w:rFonts w:ascii="Times New Roman" w:hAnsi="Times New Roman" w:cs="Times New Roman"/>
                <w:sz w:val="24"/>
                <w:szCs w:val="24"/>
              </w:rPr>
              <w:t>(серая)</w:t>
            </w:r>
            <w:r w:rsidR="00FC4489">
              <w:rPr>
                <w:rFonts w:ascii="Times New Roman" w:hAnsi="Times New Roman" w:cs="Times New Roman"/>
                <w:sz w:val="24"/>
                <w:szCs w:val="24"/>
              </w:rPr>
              <w:t>;</w:t>
            </w:r>
            <w:r w:rsidR="00FC4489" w:rsidRPr="00FC4489">
              <w:rPr>
                <w:rFonts w:ascii="Times New Roman" w:eastAsia="Times New Roman" w:hAnsi="Times New Roman" w:cs="Times New Roman"/>
                <w:sz w:val="24"/>
                <w:szCs w:val="24"/>
                <w:lang w:eastAsia="ru-RU"/>
              </w:rPr>
              <w:t xml:space="preserve"> </w:t>
            </w:r>
            <w:r w:rsidR="0020785C" w:rsidRPr="00FC4489">
              <w:rPr>
                <w:rFonts w:ascii="Times New Roman" w:eastAsia="Times New Roman" w:hAnsi="Times New Roman" w:cs="Times New Roman"/>
                <w:sz w:val="24"/>
                <w:szCs w:val="24"/>
                <w:lang w:eastAsia="ru-RU"/>
              </w:rPr>
              <w:t>10051 Тольяновск</w:t>
            </w:r>
            <w:r w:rsidR="006F7076" w:rsidRPr="00FC4489">
              <w:rPr>
                <w:rFonts w:ascii="Times New Roman" w:eastAsia="Times New Roman" w:hAnsi="Times New Roman" w:cs="Times New Roman"/>
                <w:sz w:val="24"/>
                <w:szCs w:val="24"/>
                <w:lang w:eastAsia="ru-RU"/>
              </w:rPr>
              <w:t xml:space="preserve"> </w:t>
            </w:r>
            <w:r w:rsidR="00FC4489" w:rsidRPr="00FC4489">
              <w:rPr>
                <w:rFonts w:ascii="Times New Roman" w:hAnsi="Times New Roman" w:cs="Times New Roman"/>
                <w:sz w:val="24"/>
                <w:szCs w:val="24"/>
              </w:rPr>
              <w:t>(салатовая)</w:t>
            </w:r>
            <w:r w:rsidR="00FC4489">
              <w:rPr>
                <w:rFonts w:ascii="Times New Roman" w:hAnsi="Times New Roman" w:cs="Times New Roman"/>
                <w:sz w:val="24"/>
                <w:szCs w:val="24"/>
              </w:rPr>
              <w:t>;</w:t>
            </w:r>
            <w:r w:rsidR="00FC4489" w:rsidRPr="00FC4489">
              <w:rPr>
                <w:rFonts w:ascii="Times New Roman" w:eastAsia="Times New Roman" w:hAnsi="Times New Roman" w:cs="Times New Roman"/>
                <w:sz w:val="24"/>
                <w:szCs w:val="24"/>
                <w:lang w:eastAsia="ru-RU"/>
              </w:rPr>
              <w:t xml:space="preserve"> </w:t>
            </w:r>
            <w:r w:rsidR="006F7076" w:rsidRPr="00FC4489">
              <w:rPr>
                <w:rFonts w:ascii="Times New Roman" w:eastAsia="Times New Roman" w:hAnsi="Times New Roman" w:cs="Times New Roman"/>
                <w:sz w:val="24"/>
                <w:szCs w:val="24"/>
                <w:lang w:eastAsia="ru-RU"/>
              </w:rPr>
              <w:t>10007 Весенний селадон</w:t>
            </w:r>
            <w:r w:rsidR="00FC4489" w:rsidRPr="00FC4489">
              <w:rPr>
                <w:rFonts w:ascii="Times New Roman" w:eastAsia="Times New Roman" w:hAnsi="Times New Roman" w:cs="Times New Roman"/>
                <w:sz w:val="24"/>
                <w:szCs w:val="24"/>
                <w:lang w:eastAsia="ru-RU"/>
              </w:rPr>
              <w:t xml:space="preserve"> </w:t>
            </w:r>
            <w:r w:rsidR="00FC4489" w:rsidRPr="00FC4489">
              <w:rPr>
                <w:rFonts w:ascii="Times New Roman" w:hAnsi="Times New Roman" w:cs="Times New Roman"/>
                <w:sz w:val="24"/>
                <w:szCs w:val="24"/>
              </w:rPr>
              <w:t>(серо-голубая)</w:t>
            </w:r>
            <w:r w:rsidR="00FC4489">
              <w:rPr>
                <w:rFonts w:ascii="Times New Roman" w:hAnsi="Times New Roman" w:cs="Times New Roman"/>
                <w:sz w:val="24"/>
                <w:szCs w:val="24"/>
              </w:rPr>
              <w:t>;</w:t>
            </w:r>
            <w:r w:rsidR="00FC4489" w:rsidRPr="00FC4489">
              <w:rPr>
                <w:rFonts w:ascii="Times New Roman" w:eastAsia="Times New Roman" w:hAnsi="Times New Roman" w:cs="Times New Roman"/>
                <w:sz w:val="24"/>
                <w:szCs w:val="24"/>
                <w:lang w:eastAsia="ru-RU"/>
              </w:rPr>
              <w:t xml:space="preserve"> 10031 Ишма </w:t>
            </w:r>
            <w:r w:rsidR="00FC4489" w:rsidRPr="00FC4489">
              <w:rPr>
                <w:rFonts w:ascii="Times New Roman" w:hAnsi="Times New Roman" w:cs="Times New Roman"/>
                <w:sz w:val="24"/>
                <w:szCs w:val="24"/>
              </w:rPr>
              <w:t>(сине-зеленая)</w:t>
            </w:r>
            <w:r w:rsidR="00FC4489">
              <w:rPr>
                <w:rFonts w:ascii="Times New Roman" w:hAnsi="Times New Roman" w:cs="Times New Roman"/>
                <w:sz w:val="24"/>
                <w:szCs w:val="24"/>
              </w:rPr>
              <w:t>;</w:t>
            </w:r>
            <w:r w:rsidR="00FC4489" w:rsidRPr="00FC4489">
              <w:rPr>
                <w:rFonts w:ascii="Times New Roman" w:eastAsia="Times New Roman" w:hAnsi="Times New Roman" w:cs="Times New Roman"/>
                <w:sz w:val="24"/>
                <w:szCs w:val="24"/>
                <w:lang w:eastAsia="ru-RU"/>
              </w:rPr>
              <w:t xml:space="preserve"> 10039 Les Temps Modernes </w:t>
            </w:r>
            <w:r w:rsidR="00FC4489" w:rsidRPr="00FC4489">
              <w:rPr>
                <w:rFonts w:ascii="Times New Roman" w:hAnsi="Times New Roman" w:cs="Times New Roman"/>
                <w:sz w:val="24"/>
                <w:szCs w:val="24"/>
              </w:rPr>
              <w:t>(голубая)</w:t>
            </w:r>
            <w:r w:rsidR="00FC4489">
              <w:rPr>
                <w:rFonts w:ascii="Times New Roman" w:hAnsi="Times New Roman" w:cs="Times New Roman"/>
                <w:sz w:val="24"/>
                <w:szCs w:val="24"/>
              </w:rPr>
              <w:t>.</w:t>
            </w:r>
          </w:p>
        </w:tc>
      </w:tr>
    </w:tbl>
    <w:p w14:paraId="0431B000" w14:textId="76D11FF6" w:rsidR="00437382" w:rsidRDefault="00437382">
      <w:pPr>
        <w:spacing w:after="0" w:line="240" w:lineRule="auto"/>
        <w:jc w:val="center"/>
        <w:rPr>
          <w:rFonts w:ascii="Times New Roman" w:eastAsia="Times New Roman" w:hAnsi="Times New Roman" w:cs="Times New Roman"/>
          <w:sz w:val="24"/>
          <w:szCs w:val="24"/>
          <w:lang w:eastAsia="ru-RU"/>
        </w:rPr>
      </w:pPr>
    </w:p>
    <w:tbl>
      <w:tblPr>
        <w:tblStyle w:val="af3"/>
        <w:tblW w:w="0" w:type="auto"/>
        <w:tblLook w:val="04A0" w:firstRow="1" w:lastRow="0" w:firstColumn="1" w:lastColumn="0" w:noHBand="0" w:noVBand="1"/>
      </w:tblPr>
      <w:tblGrid>
        <w:gridCol w:w="3209"/>
        <w:gridCol w:w="3210"/>
        <w:gridCol w:w="3210"/>
      </w:tblGrid>
      <w:tr w:rsidR="00FC4489" w14:paraId="1D4A64E5" w14:textId="77777777" w:rsidTr="00B7339D">
        <w:tc>
          <w:tcPr>
            <w:tcW w:w="3209" w:type="dxa"/>
          </w:tcPr>
          <w:p w14:paraId="73FE178C" w14:textId="73D99AC8" w:rsidR="009C5A7A" w:rsidRPr="00BC2E5D" w:rsidRDefault="00BC2E5D" w:rsidP="0020785C">
            <w:pPr>
              <w:jc w:val="center"/>
              <w:rPr>
                <w:sz w:val="24"/>
                <w:szCs w:val="24"/>
                <w:lang w:val="en-US"/>
              </w:rPr>
            </w:pPr>
            <w:r>
              <w:rPr>
                <w:noProof/>
                <w:sz w:val="24"/>
                <w:szCs w:val="24"/>
                <w:lang w:val="en-US"/>
              </w:rPr>
              <w:drawing>
                <wp:inline distT="0" distB="0" distL="0" distR="0" wp14:anchorId="7E13F32C" wp14:editId="2F453178">
                  <wp:extent cx="1447138" cy="1447138"/>
                  <wp:effectExtent l="0" t="0" r="1270" b="1270"/>
                  <wp:docPr id="114968183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681836" name="Рисунок 1149681836"/>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455524" cy="1455524"/>
                          </a:xfrm>
                          <a:prstGeom prst="rect">
                            <a:avLst/>
                          </a:prstGeom>
                        </pic:spPr>
                      </pic:pic>
                    </a:graphicData>
                  </a:graphic>
                </wp:inline>
              </w:drawing>
            </w:r>
          </w:p>
        </w:tc>
        <w:tc>
          <w:tcPr>
            <w:tcW w:w="3210" w:type="dxa"/>
          </w:tcPr>
          <w:p w14:paraId="75DA5948" w14:textId="64CAB2D3" w:rsidR="00B7339D" w:rsidRDefault="0020785C">
            <w:pPr>
              <w:jc w:val="center"/>
              <w:rPr>
                <w:sz w:val="24"/>
                <w:szCs w:val="24"/>
              </w:rPr>
            </w:pPr>
            <w:r>
              <w:rPr>
                <w:noProof/>
                <w:sz w:val="24"/>
                <w:szCs w:val="24"/>
              </w:rPr>
              <w:drawing>
                <wp:inline distT="0" distB="0" distL="0" distR="0" wp14:anchorId="4F3B46FB" wp14:editId="3FC82186">
                  <wp:extent cx="1468397" cy="1468397"/>
                  <wp:effectExtent l="0" t="0" r="0" b="0"/>
                  <wp:docPr id="83509108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091081" name="Рисунок 83509108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478709" cy="1478709"/>
                          </a:xfrm>
                          <a:prstGeom prst="rect">
                            <a:avLst/>
                          </a:prstGeom>
                        </pic:spPr>
                      </pic:pic>
                    </a:graphicData>
                  </a:graphic>
                </wp:inline>
              </w:drawing>
            </w:r>
          </w:p>
        </w:tc>
        <w:tc>
          <w:tcPr>
            <w:tcW w:w="3210" w:type="dxa"/>
          </w:tcPr>
          <w:p w14:paraId="54A01B76" w14:textId="52565C63" w:rsidR="00B7339D" w:rsidRDefault="0020785C">
            <w:pPr>
              <w:jc w:val="center"/>
              <w:rPr>
                <w:sz w:val="24"/>
                <w:szCs w:val="24"/>
              </w:rPr>
            </w:pPr>
            <w:r>
              <w:rPr>
                <w:noProof/>
                <w:sz w:val="24"/>
                <w:szCs w:val="24"/>
              </w:rPr>
              <w:drawing>
                <wp:inline distT="0" distB="0" distL="0" distR="0" wp14:anchorId="56231463" wp14:editId="25EB1A24">
                  <wp:extent cx="1468810" cy="1468810"/>
                  <wp:effectExtent l="0" t="0" r="0" b="0"/>
                  <wp:docPr id="38605388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053882" name="Рисунок 386053882"/>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79946" cy="1479946"/>
                          </a:xfrm>
                          <a:prstGeom prst="rect">
                            <a:avLst/>
                          </a:prstGeom>
                        </pic:spPr>
                      </pic:pic>
                    </a:graphicData>
                  </a:graphic>
                </wp:inline>
              </w:drawing>
            </w:r>
          </w:p>
        </w:tc>
      </w:tr>
      <w:tr w:rsidR="00FC4489" w14:paraId="4B03CD69" w14:textId="77777777" w:rsidTr="00B7339D">
        <w:tc>
          <w:tcPr>
            <w:tcW w:w="3209" w:type="dxa"/>
          </w:tcPr>
          <w:p w14:paraId="4A0D75AA" w14:textId="7EF57865" w:rsidR="00B7339D" w:rsidRPr="00FC4489" w:rsidRDefault="0020785C">
            <w:pPr>
              <w:jc w:val="center"/>
              <w:rPr>
                <w:sz w:val="24"/>
                <w:szCs w:val="24"/>
              </w:rPr>
            </w:pPr>
            <w:r w:rsidRPr="0020785C">
              <w:rPr>
                <w:sz w:val="24"/>
                <w:szCs w:val="24"/>
              </w:rPr>
              <w:t>10025 Майская гроза</w:t>
            </w:r>
            <w:r w:rsidR="00FC4489">
              <w:rPr>
                <w:sz w:val="24"/>
                <w:szCs w:val="24"/>
                <w:lang w:val="en-US"/>
              </w:rPr>
              <w:t xml:space="preserve"> </w:t>
            </w:r>
            <w:r w:rsidR="00FC4489">
              <w:rPr>
                <w:sz w:val="24"/>
                <w:szCs w:val="24"/>
              </w:rPr>
              <w:t>(зеленая)</w:t>
            </w:r>
          </w:p>
        </w:tc>
        <w:tc>
          <w:tcPr>
            <w:tcW w:w="3210" w:type="dxa"/>
          </w:tcPr>
          <w:p w14:paraId="0167D7BF" w14:textId="495BA225" w:rsidR="00B7339D" w:rsidRDefault="0020785C">
            <w:pPr>
              <w:jc w:val="center"/>
              <w:rPr>
                <w:sz w:val="24"/>
                <w:szCs w:val="24"/>
              </w:rPr>
            </w:pPr>
            <w:r w:rsidRPr="0020785C">
              <w:rPr>
                <w:sz w:val="24"/>
                <w:szCs w:val="24"/>
              </w:rPr>
              <w:t>10078 Цинковая обманка</w:t>
            </w:r>
            <w:r w:rsidR="00FC4489">
              <w:rPr>
                <w:sz w:val="24"/>
                <w:szCs w:val="24"/>
              </w:rPr>
              <w:t xml:space="preserve"> (серая)</w:t>
            </w:r>
          </w:p>
        </w:tc>
        <w:tc>
          <w:tcPr>
            <w:tcW w:w="3210" w:type="dxa"/>
          </w:tcPr>
          <w:p w14:paraId="07CC7DD3" w14:textId="1859DC07" w:rsidR="00B7339D" w:rsidRDefault="0020785C" w:rsidP="00FC4489">
            <w:pPr>
              <w:jc w:val="center"/>
              <w:rPr>
                <w:sz w:val="24"/>
                <w:szCs w:val="24"/>
              </w:rPr>
            </w:pPr>
            <w:r w:rsidRPr="0020785C">
              <w:rPr>
                <w:sz w:val="24"/>
                <w:szCs w:val="24"/>
              </w:rPr>
              <w:t>10051 Тольяновск</w:t>
            </w:r>
            <w:r w:rsidR="00FC4489">
              <w:rPr>
                <w:sz w:val="24"/>
                <w:szCs w:val="24"/>
              </w:rPr>
              <w:t xml:space="preserve"> (салатовая)</w:t>
            </w:r>
          </w:p>
        </w:tc>
      </w:tr>
      <w:tr w:rsidR="00FC4489" w14:paraId="3FB683DB" w14:textId="77777777" w:rsidTr="00B7339D">
        <w:tc>
          <w:tcPr>
            <w:tcW w:w="3209" w:type="dxa"/>
          </w:tcPr>
          <w:p w14:paraId="6BEC1E9B" w14:textId="7CE4461A" w:rsidR="00B7339D" w:rsidRDefault="006F7076" w:rsidP="006F7076">
            <w:pPr>
              <w:jc w:val="center"/>
              <w:rPr>
                <w:sz w:val="24"/>
                <w:szCs w:val="24"/>
              </w:rPr>
            </w:pPr>
            <w:r>
              <w:rPr>
                <w:noProof/>
                <w:sz w:val="24"/>
                <w:szCs w:val="24"/>
              </w:rPr>
              <w:drawing>
                <wp:inline distT="0" distB="0" distL="0" distR="0" wp14:anchorId="5C623CA5" wp14:editId="0BE575D4">
                  <wp:extent cx="1543215" cy="1546652"/>
                  <wp:effectExtent l="0" t="0" r="0" b="0"/>
                  <wp:docPr id="56919327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193277" name="Рисунок 569193277"/>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555358" cy="1558822"/>
                          </a:xfrm>
                          <a:prstGeom prst="rect">
                            <a:avLst/>
                          </a:prstGeom>
                        </pic:spPr>
                      </pic:pic>
                    </a:graphicData>
                  </a:graphic>
                </wp:inline>
              </w:drawing>
            </w:r>
          </w:p>
        </w:tc>
        <w:tc>
          <w:tcPr>
            <w:tcW w:w="3210" w:type="dxa"/>
          </w:tcPr>
          <w:p w14:paraId="5C5F0037" w14:textId="08BD5900" w:rsidR="00B7339D" w:rsidRDefault="00FC4489">
            <w:pPr>
              <w:jc w:val="center"/>
              <w:rPr>
                <w:sz w:val="24"/>
                <w:szCs w:val="24"/>
              </w:rPr>
            </w:pPr>
            <w:r>
              <w:rPr>
                <w:noProof/>
                <w:sz w:val="24"/>
                <w:szCs w:val="24"/>
              </w:rPr>
              <w:drawing>
                <wp:inline distT="0" distB="0" distL="0" distR="0" wp14:anchorId="630C17C2" wp14:editId="0AB3CC12">
                  <wp:extent cx="1587665" cy="1587665"/>
                  <wp:effectExtent l="0" t="0" r="0" b="0"/>
                  <wp:docPr id="87564645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646457" name="Рисунок 875646457"/>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595905" cy="1595905"/>
                          </a:xfrm>
                          <a:prstGeom prst="rect">
                            <a:avLst/>
                          </a:prstGeom>
                        </pic:spPr>
                      </pic:pic>
                    </a:graphicData>
                  </a:graphic>
                </wp:inline>
              </w:drawing>
            </w:r>
          </w:p>
        </w:tc>
        <w:tc>
          <w:tcPr>
            <w:tcW w:w="3210" w:type="dxa"/>
          </w:tcPr>
          <w:p w14:paraId="43982B00" w14:textId="2983CD8A" w:rsidR="00B7339D" w:rsidRDefault="00FC4489">
            <w:pPr>
              <w:jc w:val="center"/>
              <w:rPr>
                <w:sz w:val="24"/>
                <w:szCs w:val="24"/>
              </w:rPr>
            </w:pPr>
            <w:r>
              <w:rPr>
                <w:noProof/>
                <w:sz w:val="24"/>
                <w:szCs w:val="24"/>
              </w:rPr>
              <w:drawing>
                <wp:inline distT="0" distB="0" distL="0" distR="0" wp14:anchorId="4071022C" wp14:editId="12ACF700">
                  <wp:extent cx="1644843" cy="1648506"/>
                  <wp:effectExtent l="0" t="0" r="0" b="8890"/>
                  <wp:docPr id="99787797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877972" name="Рисунок 997877972"/>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654301" cy="1657985"/>
                          </a:xfrm>
                          <a:prstGeom prst="rect">
                            <a:avLst/>
                          </a:prstGeom>
                        </pic:spPr>
                      </pic:pic>
                    </a:graphicData>
                  </a:graphic>
                </wp:inline>
              </w:drawing>
            </w:r>
          </w:p>
        </w:tc>
      </w:tr>
      <w:tr w:rsidR="00FC4489" w14:paraId="0BA72279" w14:textId="77777777" w:rsidTr="00B7339D">
        <w:tc>
          <w:tcPr>
            <w:tcW w:w="3209" w:type="dxa"/>
          </w:tcPr>
          <w:p w14:paraId="57ED2EC4" w14:textId="7C6BCAC6" w:rsidR="00B7339D" w:rsidRDefault="006F7076">
            <w:pPr>
              <w:jc w:val="center"/>
              <w:rPr>
                <w:sz w:val="24"/>
                <w:szCs w:val="24"/>
              </w:rPr>
            </w:pPr>
            <w:r w:rsidRPr="006F7076">
              <w:rPr>
                <w:sz w:val="24"/>
                <w:szCs w:val="24"/>
              </w:rPr>
              <w:t>10007 Весенний селадон</w:t>
            </w:r>
            <w:r w:rsidR="00FC4489">
              <w:rPr>
                <w:sz w:val="24"/>
                <w:szCs w:val="24"/>
              </w:rPr>
              <w:t xml:space="preserve"> (серо-голубая)</w:t>
            </w:r>
          </w:p>
        </w:tc>
        <w:tc>
          <w:tcPr>
            <w:tcW w:w="3210" w:type="dxa"/>
          </w:tcPr>
          <w:p w14:paraId="4127F69C" w14:textId="016B6BD0" w:rsidR="00B7339D" w:rsidRPr="00FC4489" w:rsidRDefault="00FC4489" w:rsidP="00FC4489">
            <w:pPr>
              <w:ind w:right="-142"/>
              <w:jc w:val="center"/>
              <w:rPr>
                <w:sz w:val="24"/>
                <w:szCs w:val="24"/>
                <w:lang w:val="en-US"/>
              </w:rPr>
            </w:pPr>
            <w:r w:rsidRPr="00FC4489">
              <w:rPr>
                <w:sz w:val="24"/>
                <w:szCs w:val="24"/>
              </w:rPr>
              <w:t>10031 Ишма (сине-зеленая)</w:t>
            </w:r>
          </w:p>
        </w:tc>
        <w:tc>
          <w:tcPr>
            <w:tcW w:w="3210" w:type="dxa"/>
          </w:tcPr>
          <w:p w14:paraId="352C9D9B" w14:textId="205C6622" w:rsidR="00B7339D" w:rsidRPr="00FC4489" w:rsidRDefault="00FC4489" w:rsidP="00FC4489">
            <w:pPr>
              <w:ind w:right="-142"/>
              <w:jc w:val="center"/>
              <w:rPr>
                <w:sz w:val="24"/>
                <w:szCs w:val="24"/>
              </w:rPr>
            </w:pPr>
            <w:r w:rsidRPr="00FC4489">
              <w:rPr>
                <w:sz w:val="24"/>
                <w:szCs w:val="24"/>
              </w:rPr>
              <w:t>10039 Les Temps Modernes (голубая)</w:t>
            </w:r>
          </w:p>
        </w:tc>
      </w:tr>
    </w:tbl>
    <w:p w14:paraId="42E6249B" w14:textId="1BFA87C8" w:rsidR="00C50DDD" w:rsidRPr="00437382" w:rsidRDefault="00C50DDD" w:rsidP="00B7339D">
      <w:pPr>
        <w:ind w:right="-142"/>
        <w:rPr>
          <w:rFonts w:ascii="Times New Roman" w:hAnsi="Times New Roman" w:cs="Times New Roman"/>
          <w:sz w:val="20"/>
          <w:szCs w:val="20"/>
        </w:rPr>
      </w:pPr>
    </w:p>
    <w:p w14:paraId="3F3B8842" w14:textId="77777777" w:rsidR="00C50DDD" w:rsidRDefault="00B1090E">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Инструменты для Модуля Д. Декорирование. Политой обжиг.</w:t>
      </w:r>
    </w:p>
    <w:p w14:paraId="69E7304E" w14:textId="77777777" w:rsidR="00C50DDD" w:rsidRDefault="00C50DDD">
      <w:pPr>
        <w:spacing w:after="0" w:line="240" w:lineRule="auto"/>
        <w:jc w:val="center"/>
        <w:rPr>
          <w:rFonts w:ascii="Times New Roman" w:eastAsia="Times New Roman" w:hAnsi="Times New Roman" w:cs="Times New Roman"/>
          <w:sz w:val="24"/>
          <w:szCs w:val="24"/>
          <w:highlight w:val="yellow"/>
          <w:lang w:eastAsia="ru-RU"/>
        </w:rPr>
      </w:pPr>
    </w:p>
    <w:tbl>
      <w:tblPr>
        <w:tblW w:w="10080" w:type="dxa"/>
        <w:jc w:val="center"/>
        <w:tblLayout w:type="fixed"/>
        <w:tblLook w:val="0400" w:firstRow="0" w:lastRow="0" w:firstColumn="0" w:lastColumn="0" w:noHBand="0" w:noVBand="1"/>
      </w:tblPr>
      <w:tblGrid>
        <w:gridCol w:w="4551"/>
        <w:gridCol w:w="5529"/>
      </w:tblGrid>
      <w:tr w:rsidR="00C50DDD" w14:paraId="423B1D12" w14:textId="77777777">
        <w:trPr>
          <w:trHeight w:val="585"/>
          <w:jc w:val="center"/>
        </w:trPr>
        <w:tc>
          <w:tcPr>
            <w:tcW w:w="4551"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535027D" w14:textId="77777777" w:rsidR="00C50DDD" w:rsidRDefault="00B1090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Набор кистей для декорирования</w:t>
            </w:r>
          </w:p>
        </w:tc>
        <w:tc>
          <w:tcPr>
            <w:tcW w:w="5529" w:type="dxa"/>
            <w:tcBorders>
              <w:top w:val="single" w:sz="12" w:space="0" w:color="000000"/>
              <w:left w:val="none" w:sz="4" w:space="0" w:color="000000"/>
              <w:bottom w:val="single" w:sz="12" w:space="0" w:color="000000"/>
              <w:right w:val="single" w:sz="12" w:space="0" w:color="000000"/>
            </w:tcBorders>
            <w:shd w:val="clear" w:color="auto" w:fill="auto"/>
            <w:vAlign w:val="center"/>
          </w:tcPr>
          <w:p w14:paraId="3DAD73AA" w14:textId="00E30415" w:rsidR="00C50DDD" w:rsidRDefault="00B1090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Набор кистей для росписи из волоса черно-бурой лисы. Набор содержит 5 круглых кистей разного размера 1 – 5.</w:t>
            </w:r>
          </w:p>
        </w:tc>
      </w:tr>
      <w:tr w:rsidR="00C50DDD" w14:paraId="34556458" w14:textId="77777777">
        <w:trPr>
          <w:trHeight w:val="1035"/>
          <w:jc w:val="center"/>
        </w:trPr>
        <w:tc>
          <w:tcPr>
            <w:tcW w:w="4551" w:type="dxa"/>
            <w:tcBorders>
              <w:top w:val="none" w:sz="4" w:space="0" w:color="000000"/>
              <w:left w:val="single" w:sz="12" w:space="0" w:color="000000"/>
              <w:bottom w:val="single" w:sz="12" w:space="0" w:color="000000"/>
              <w:right w:val="single" w:sz="12" w:space="0" w:color="000000"/>
            </w:tcBorders>
            <w:shd w:val="clear" w:color="auto" w:fill="auto"/>
            <w:vAlign w:val="center"/>
          </w:tcPr>
          <w:p w14:paraId="70D70CFC" w14:textId="77777777" w:rsidR="00C50DDD" w:rsidRDefault="00B1090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Кисть флейц для нанесения глазури</w:t>
            </w:r>
          </w:p>
        </w:tc>
        <w:tc>
          <w:tcPr>
            <w:tcW w:w="5529" w:type="dxa"/>
            <w:tcBorders>
              <w:top w:val="none" w:sz="4" w:space="0" w:color="000000"/>
              <w:left w:val="none" w:sz="4" w:space="0" w:color="000000"/>
              <w:bottom w:val="single" w:sz="12" w:space="0" w:color="000000"/>
              <w:right w:val="single" w:sz="12" w:space="0" w:color="000000"/>
            </w:tcBorders>
            <w:shd w:val="clear" w:color="auto" w:fill="auto"/>
            <w:vAlign w:val="center"/>
          </w:tcPr>
          <w:p w14:paraId="051A0A66" w14:textId="77777777" w:rsidR="00C50DDD" w:rsidRDefault="00B1090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Широкая плоская кисть, предназначенная для окраски больших поверхностей</w:t>
            </w:r>
          </w:p>
          <w:p w14:paraId="530D9F6E" w14:textId="77777777" w:rsidR="00C50DDD" w:rsidRDefault="00B1090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Натуральная светлая щетина, деревянная рукоятка</w:t>
            </w:r>
          </w:p>
          <w:p w14:paraId="4CAA1787" w14:textId="77777777" w:rsidR="00C50DDD" w:rsidRDefault="00B1090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Ширина ворса: 25 мм.</w:t>
            </w:r>
          </w:p>
        </w:tc>
      </w:tr>
    </w:tbl>
    <w:p w14:paraId="4AF756B0" w14:textId="77777777" w:rsidR="00C50DDD" w:rsidRDefault="00C50DDD">
      <w:pPr>
        <w:pStyle w:val="-21"/>
        <w:spacing w:before="0" w:after="0" w:line="240" w:lineRule="auto"/>
        <w:jc w:val="both"/>
        <w:rPr>
          <w:rFonts w:ascii="Times New Roman" w:eastAsia="Arial Unicode MS" w:hAnsi="Times New Roman"/>
          <w:i/>
          <w:szCs w:val="28"/>
        </w:rPr>
      </w:pPr>
    </w:p>
    <w:sectPr w:rsidR="00C50DDD">
      <w:pgSz w:w="11906" w:h="16838"/>
      <w:pgMar w:top="1134" w:right="849" w:bottom="1134" w:left="1418" w:header="624" w:footer="17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0046EC" w14:textId="77777777" w:rsidR="00F546B1" w:rsidRDefault="00F546B1">
      <w:pPr>
        <w:spacing w:after="0" w:line="240" w:lineRule="auto"/>
      </w:pPr>
      <w:r>
        <w:separator/>
      </w:r>
    </w:p>
  </w:endnote>
  <w:endnote w:type="continuationSeparator" w:id="0">
    <w:p w14:paraId="44432644" w14:textId="77777777" w:rsidR="00F546B1" w:rsidRDefault="00F546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DejaVu Sans">
    <w:charset w:val="00"/>
    <w:family w:val="auto"/>
    <w:pitch w:val="variable"/>
  </w:font>
  <w:font w:name="frutigerltstd-light">
    <w:charset w:val="00"/>
    <w:family w:val="auto"/>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5954"/>
      <w:gridCol w:w="3685"/>
    </w:tblGrid>
    <w:tr w:rsidR="00C50DDD" w14:paraId="68FAF5E7" w14:textId="77777777">
      <w:trPr>
        <w:jc w:val="center"/>
      </w:trPr>
      <w:tc>
        <w:tcPr>
          <w:tcW w:w="5954" w:type="dxa"/>
          <w:shd w:val="clear" w:color="auto" w:fill="auto"/>
          <w:vAlign w:val="center"/>
        </w:tcPr>
        <w:p w14:paraId="4520DE6B" w14:textId="77777777" w:rsidR="00C50DDD" w:rsidRDefault="00C50DDD">
          <w:pPr>
            <w:pStyle w:val="ab"/>
            <w:tabs>
              <w:tab w:val="clear" w:pos="4677"/>
              <w:tab w:val="clear" w:pos="9355"/>
            </w:tabs>
            <w:rPr>
              <w:rFonts w:ascii="Times New Roman" w:hAnsi="Times New Roman" w:cs="Times New Roman"/>
              <w:caps/>
              <w:sz w:val="18"/>
              <w:szCs w:val="18"/>
            </w:rPr>
          </w:pPr>
        </w:p>
      </w:tc>
      <w:tc>
        <w:tcPr>
          <w:tcW w:w="3685" w:type="dxa"/>
          <w:shd w:val="clear" w:color="auto" w:fill="auto"/>
          <w:vAlign w:val="center"/>
        </w:tcPr>
        <w:p w14:paraId="19017BE6" w14:textId="77777777" w:rsidR="00C50DDD" w:rsidRDefault="00B1090E">
          <w:pPr>
            <w:pStyle w:val="ab"/>
            <w:tabs>
              <w:tab w:val="clear" w:pos="4677"/>
              <w:tab w:val="clear" w:pos="9355"/>
            </w:tabs>
            <w:jc w:val="right"/>
            <w:rPr>
              <w:rFonts w:ascii="Times New Roman" w:hAnsi="Times New Roman" w:cs="Times New Roman"/>
              <w:caps/>
              <w:sz w:val="18"/>
              <w:szCs w:val="18"/>
            </w:rPr>
          </w:pPr>
          <w:r>
            <w:rPr>
              <w:rFonts w:ascii="Times New Roman" w:hAnsi="Times New Roman" w:cs="Times New Roman"/>
              <w:caps/>
              <w:sz w:val="18"/>
              <w:szCs w:val="18"/>
            </w:rPr>
            <w:fldChar w:fldCharType="begin"/>
          </w:r>
          <w:r>
            <w:rPr>
              <w:rFonts w:ascii="Times New Roman" w:hAnsi="Times New Roman" w:cs="Times New Roman"/>
              <w:caps/>
              <w:sz w:val="18"/>
              <w:szCs w:val="18"/>
            </w:rPr>
            <w:instrText>PAGE   \* MERGEFORMAT</w:instrText>
          </w:r>
          <w:r>
            <w:rPr>
              <w:rFonts w:ascii="Times New Roman" w:hAnsi="Times New Roman" w:cs="Times New Roman"/>
              <w:caps/>
              <w:sz w:val="18"/>
              <w:szCs w:val="18"/>
            </w:rPr>
            <w:fldChar w:fldCharType="separate"/>
          </w:r>
          <w:r>
            <w:rPr>
              <w:rFonts w:ascii="Times New Roman" w:hAnsi="Times New Roman" w:cs="Times New Roman"/>
              <w:caps/>
              <w:sz w:val="18"/>
              <w:szCs w:val="18"/>
            </w:rPr>
            <w:t>1</w:t>
          </w:r>
          <w:r>
            <w:rPr>
              <w:rFonts w:ascii="Times New Roman" w:hAnsi="Times New Roman" w:cs="Times New Roman"/>
              <w:caps/>
              <w:sz w:val="18"/>
              <w:szCs w:val="18"/>
            </w:rPr>
            <w:fldChar w:fldCharType="end"/>
          </w:r>
        </w:p>
      </w:tc>
    </w:tr>
  </w:tbl>
  <w:p w14:paraId="7EB88677" w14:textId="77777777" w:rsidR="00C50DDD" w:rsidRDefault="00C50DDD">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2B47B7" w14:textId="77777777" w:rsidR="00F546B1" w:rsidRDefault="00F546B1">
      <w:pPr>
        <w:spacing w:after="0" w:line="240" w:lineRule="auto"/>
      </w:pPr>
      <w:r>
        <w:separator/>
      </w:r>
    </w:p>
  </w:footnote>
  <w:footnote w:type="continuationSeparator" w:id="0">
    <w:p w14:paraId="1BE62F94" w14:textId="77777777" w:rsidR="00F546B1" w:rsidRDefault="00F546B1">
      <w:pPr>
        <w:spacing w:after="0" w:line="240" w:lineRule="auto"/>
      </w:pPr>
      <w:r>
        <w:continuationSeparator/>
      </w:r>
    </w:p>
  </w:footnote>
  <w:footnote w:id="1">
    <w:p w14:paraId="69955C5D" w14:textId="77777777" w:rsidR="00C50DDD" w:rsidRDefault="00B1090E">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i/>
          <w:color w:val="000000"/>
          <w:sz w:val="18"/>
          <w:szCs w:val="18"/>
        </w:rPr>
      </w:pPr>
      <w:r>
        <w:rPr>
          <w:rFonts w:ascii="Times New Roman" w:eastAsia="Times New Roman" w:hAnsi="Times New Roman" w:cs="Times New Roman"/>
          <w:i/>
          <w:color w:val="000000"/>
          <w:sz w:val="18"/>
          <w:szCs w:val="18"/>
        </w:rPr>
        <w:t>.</w:t>
      </w:r>
    </w:p>
  </w:footnote>
  <w:footnote w:id="2">
    <w:p w14:paraId="22055180" w14:textId="77777777" w:rsidR="00C50DDD" w:rsidRDefault="00B1090E">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color w:val="000000"/>
          <w:sz w:val="18"/>
          <w:szCs w:val="18"/>
        </w:rPr>
      </w:pPr>
      <w:r>
        <w:rPr>
          <w:vertAlign w:val="superscript"/>
        </w:rPr>
        <w:footnoteRef/>
      </w:r>
      <w:r>
        <w:rPr>
          <w:rFonts w:ascii="Times New Roman" w:eastAsia="Times New Roman" w:hAnsi="Times New Roman" w:cs="Times New Roman"/>
          <w:i/>
          <w:color w:val="000000"/>
          <w:sz w:val="18"/>
          <w:szCs w:val="18"/>
        </w:rPr>
        <w:t xml:space="preserve"> Указываются особенности компетенции, которые относятся ко всем возрастным категориям и чемпионатным линейкам без исключения.</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3D74F" w14:textId="77777777" w:rsidR="00C50DDD" w:rsidRDefault="00C50DDD">
    <w:pPr>
      <w:pStyle w:val="a9"/>
      <w:tabs>
        <w:tab w:val="clear" w:pos="9355"/>
        <w:tab w:val="right" w:pos="10631"/>
      </w:tabs>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833F8"/>
    <w:multiLevelType w:val="hybridMultilevel"/>
    <w:tmpl w:val="EDF20834"/>
    <w:lvl w:ilvl="0" w:tplc="08C02492">
      <w:start w:val="1"/>
      <w:numFmt w:val="decimal"/>
      <w:lvlText w:val="%1."/>
      <w:lvlJc w:val="left"/>
      <w:pPr>
        <w:ind w:left="1069" w:hanging="360"/>
      </w:pPr>
      <w:rPr>
        <w:rFonts w:hint="default"/>
      </w:rPr>
    </w:lvl>
    <w:lvl w:ilvl="1" w:tplc="76C62AC2">
      <w:start w:val="1"/>
      <w:numFmt w:val="lowerLetter"/>
      <w:lvlText w:val="%2."/>
      <w:lvlJc w:val="left"/>
      <w:pPr>
        <w:ind w:left="1789" w:hanging="360"/>
      </w:pPr>
    </w:lvl>
    <w:lvl w:ilvl="2" w:tplc="B8B45E0A">
      <w:start w:val="1"/>
      <w:numFmt w:val="lowerRoman"/>
      <w:lvlText w:val="%3."/>
      <w:lvlJc w:val="right"/>
      <w:pPr>
        <w:ind w:left="2509" w:hanging="180"/>
      </w:pPr>
    </w:lvl>
    <w:lvl w:ilvl="3" w:tplc="1FFA1FFE">
      <w:start w:val="1"/>
      <w:numFmt w:val="decimal"/>
      <w:lvlText w:val="%4."/>
      <w:lvlJc w:val="left"/>
      <w:pPr>
        <w:ind w:left="3229" w:hanging="360"/>
      </w:pPr>
    </w:lvl>
    <w:lvl w:ilvl="4" w:tplc="99AA971C">
      <w:start w:val="1"/>
      <w:numFmt w:val="lowerLetter"/>
      <w:lvlText w:val="%5."/>
      <w:lvlJc w:val="left"/>
      <w:pPr>
        <w:ind w:left="3949" w:hanging="360"/>
      </w:pPr>
    </w:lvl>
    <w:lvl w:ilvl="5" w:tplc="94C4AFAC">
      <w:start w:val="1"/>
      <w:numFmt w:val="lowerRoman"/>
      <w:lvlText w:val="%6."/>
      <w:lvlJc w:val="right"/>
      <w:pPr>
        <w:ind w:left="4669" w:hanging="180"/>
      </w:pPr>
    </w:lvl>
    <w:lvl w:ilvl="6" w:tplc="077A2914">
      <w:start w:val="1"/>
      <w:numFmt w:val="decimal"/>
      <w:lvlText w:val="%7."/>
      <w:lvlJc w:val="left"/>
      <w:pPr>
        <w:ind w:left="5389" w:hanging="360"/>
      </w:pPr>
    </w:lvl>
    <w:lvl w:ilvl="7" w:tplc="2F96EC0E">
      <w:start w:val="1"/>
      <w:numFmt w:val="lowerLetter"/>
      <w:lvlText w:val="%8."/>
      <w:lvlJc w:val="left"/>
      <w:pPr>
        <w:ind w:left="6109" w:hanging="360"/>
      </w:pPr>
    </w:lvl>
    <w:lvl w:ilvl="8" w:tplc="635C229A">
      <w:start w:val="1"/>
      <w:numFmt w:val="lowerRoman"/>
      <w:lvlText w:val="%9."/>
      <w:lvlJc w:val="right"/>
      <w:pPr>
        <w:ind w:left="6829" w:hanging="180"/>
      </w:pPr>
    </w:lvl>
  </w:abstractNum>
  <w:abstractNum w:abstractNumId="1" w15:restartNumberingAfterBreak="0">
    <w:nsid w:val="07323EC9"/>
    <w:multiLevelType w:val="hybridMultilevel"/>
    <w:tmpl w:val="BF20C2C2"/>
    <w:lvl w:ilvl="0" w:tplc="2DD84382">
      <w:start w:val="1"/>
      <w:numFmt w:val="bullet"/>
      <w:pStyle w:val="a"/>
      <w:lvlText w:val=""/>
      <w:lvlJc w:val="left"/>
      <w:pPr>
        <w:tabs>
          <w:tab w:val="num" w:pos="720"/>
        </w:tabs>
        <w:ind w:left="720" w:hanging="360"/>
      </w:pPr>
      <w:rPr>
        <w:rFonts w:ascii="Symbol" w:hAnsi="Symbol" w:hint="default"/>
      </w:rPr>
    </w:lvl>
    <w:lvl w:ilvl="1" w:tplc="262A885E">
      <w:start w:val="1"/>
      <w:numFmt w:val="bullet"/>
      <w:lvlText w:val="o"/>
      <w:lvlJc w:val="left"/>
      <w:pPr>
        <w:tabs>
          <w:tab w:val="num" w:pos="1440"/>
        </w:tabs>
        <w:ind w:left="1440" w:hanging="360"/>
      </w:pPr>
      <w:rPr>
        <w:rFonts w:ascii="Courier New" w:hAnsi="Courier New" w:cs="Courier New" w:hint="default"/>
      </w:rPr>
    </w:lvl>
    <w:lvl w:ilvl="2" w:tplc="0AE2E266">
      <w:start w:val="1"/>
      <w:numFmt w:val="bullet"/>
      <w:lvlText w:val=""/>
      <w:lvlJc w:val="left"/>
      <w:pPr>
        <w:tabs>
          <w:tab w:val="num" w:pos="2160"/>
        </w:tabs>
        <w:ind w:left="2160" w:hanging="360"/>
      </w:pPr>
      <w:rPr>
        <w:rFonts w:ascii="Symbol" w:hAnsi="Symbol" w:hint="default"/>
      </w:rPr>
    </w:lvl>
    <w:lvl w:ilvl="3" w:tplc="F3CA51D2">
      <w:start w:val="1"/>
      <w:numFmt w:val="bullet"/>
      <w:lvlText w:val=""/>
      <w:lvlJc w:val="left"/>
      <w:pPr>
        <w:tabs>
          <w:tab w:val="num" w:pos="2880"/>
        </w:tabs>
        <w:ind w:left="2880" w:hanging="360"/>
      </w:pPr>
      <w:rPr>
        <w:rFonts w:ascii="Symbol" w:hAnsi="Symbol" w:hint="default"/>
      </w:rPr>
    </w:lvl>
    <w:lvl w:ilvl="4" w:tplc="6778EE70">
      <w:start w:val="1"/>
      <w:numFmt w:val="bullet"/>
      <w:lvlText w:val="o"/>
      <w:lvlJc w:val="left"/>
      <w:pPr>
        <w:tabs>
          <w:tab w:val="num" w:pos="3600"/>
        </w:tabs>
        <w:ind w:left="3600" w:hanging="360"/>
      </w:pPr>
      <w:rPr>
        <w:rFonts w:ascii="Courier New" w:hAnsi="Courier New" w:cs="Courier New" w:hint="default"/>
      </w:rPr>
    </w:lvl>
    <w:lvl w:ilvl="5" w:tplc="EA484F6A">
      <w:start w:val="1"/>
      <w:numFmt w:val="bullet"/>
      <w:lvlText w:val=""/>
      <w:lvlJc w:val="left"/>
      <w:pPr>
        <w:tabs>
          <w:tab w:val="num" w:pos="4320"/>
        </w:tabs>
        <w:ind w:left="4320" w:hanging="360"/>
      </w:pPr>
      <w:rPr>
        <w:rFonts w:ascii="Symbol" w:hAnsi="Symbol" w:hint="default"/>
      </w:rPr>
    </w:lvl>
    <w:lvl w:ilvl="6" w:tplc="0F6AD144">
      <w:start w:val="1"/>
      <w:numFmt w:val="bullet"/>
      <w:lvlText w:val=""/>
      <w:lvlJc w:val="left"/>
      <w:pPr>
        <w:tabs>
          <w:tab w:val="num" w:pos="5040"/>
        </w:tabs>
        <w:ind w:left="5040" w:hanging="360"/>
      </w:pPr>
      <w:rPr>
        <w:rFonts w:ascii="Symbol" w:hAnsi="Symbol" w:hint="default"/>
      </w:rPr>
    </w:lvl>
    <w:lvl w:ilvl="7" w:tplc="BDDC2D8C">
      <w:start w:val="1"/>
      <w:numFmt w:val="bullet"/>
      <w:lvlText w:val="o"/>
      <w:lvlJc w:val="left"/>
      <w:pPr>
        <w:tabs>
          <w:tab w:val="num" w:pos="5760"/>
        </w:tabs>
        <w:ind w:left="5760" w:hanging="360"/>
      </w:pPr>
      <w:rPr>
        <w:rFonts w:ascii="Courier New" w:hAnsi="Courier New" w:cs="Courier New" w:hint="default"/>
      </w:rPr>
    </w:lvl>
    <w:lvl w:ilvl="8" w:tplc="9F7029DC">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BF27D5"/>
    <w:multiLevelType w:val="hybridMultilevel"/>
    <w:tmpl w:val="A7F61ECA"/>
    <w:lvl w:ilvl="0" w:tplc="B0BCC340">
      <w:start w:val="1"/>
      <w:numFmt w:val="decimal"/>
      <w:lvlText w:val="%1."/>
      <w:lvlJc w:val="left"/>
      <w:pPr>
        <w:ind w:left="1069" w:hanging="360"/>
      </w:pPr>
      <w:rPr>
        <w:rFonts w:hint="default"/>
      </w:rPr>
    </w:lvl>
    <w:lvl w:ilvl="1" w:tplc="13CCB726">
      <w:start w:val="1"/>
      <w:numFmt w:val="lowerLetter"/>
      <w:lvlText w:val="%2."/>
      <w:lvlJc w:val="left"/>
      <w:pPr>
        <w:ind w:left="1789" w:hanging="360"/>
      </w:pPr>
    </w:lvl>
    <w:lvl w:ilvl="2" w:tplc="9B5E0CE6">
      <w:start w:val="1"/>
      <w:numFmt w:val="lowerRoman"/>
      <w:lvlText w:val="%3."/>
      <w:lvlJc w:val="right"/>
      <w:pPr>
        <w:ind w:left="2509" w:hanging="180"/>
      </w:pPr>
    </w:lvl>
    <w:lvl w:ilvl="3" w:tplc="3C865CF2">
      <w:start w:val="1"/>
      <w:numFmt w:val="decimal"/>
      <w:lvlText w:val="%4."/>
      <w:lvlJc w:val="left"/>
      <w:pPr>
        <w:ind w:left="3229" w:hanging="360"/>
      </w:pPr>
    </w:lvl>
    <w:lvl w:ilvl="4" w:tplc="4260C2A0">
      <w:start w:val="1"/>
      <w:numFmt w:val="lowerLetter"/>
      <w:lvlText w:val="%5."/>
      <w:lvlJc w:val="left"/>
      <w:pPr>
        <w:ind w:left="3949" w:hanging="360"/>
      </w:pPr>
    </w:lvl>
    <w:lvl w:ilvl="5" w:tplc="2C96ECA2">
      <w:start w:val="1"/>
      <w:numFmt w:val="lowerRoman"/>
      <w:lvlText w:val="%6."/>
      <w:lvlJc w:val="right"/>
      <w:pPr>
        <w:ind w:left="4669" w:hanging="180"/>
      </w:pPr>
    </w:lvl>
    <w:lvl w:ilvl="6" w:tplc="C60E99A2">
      <w:start w:val="1"/>
      <w:numFmt w:val="decimal"/>
      <w:lvlText w:val="%7."/>
      <w:lvlJc w:val="left"/>
      <w:pPr>
        <w:ind w:left="5389" w:hanging="360"/>
      </w:pPr>
    </w:lvl>
    <w:lvl w:ilvl="7" w:tplc="482C516A">
      <w:start w:val="1"/>
      <w:numFmt w:val="lowerLetter"/>
      <w:lvlText w:val="%8."/>
      <w:lvlJc w:val="left"/>
      <w:pPr>
        <w:ind w:left="6109" w:hanging="360"/>
      </w:pPr>
    </w:lvl>
    <w:lvl w:ilvl="8" w:tplc="E77AF1A8">
      <w:start w:val="1"/>
      <w:numFmt w:val="lowerRoman"/>
      <w:lvlText w:val="%9."/>
      <w:lvlJc w:val="right"/>
      <w:pPr>
        <w:ind w:left="6829" w:hanging="180"/>
      </w:pPr>
    </w:lvl>
  </w:abstractNum>
  <w:abstractNum w:abstractNumId="3" w15:restartNumberingAfterBreak="0">
    <w:nsid w:val="1382128C"/>
    <w:multiLevelType w:val="hybridMultilevel"/>
    <w:tmpl w:val="596E5CC4"/>
    <w:lvl w:ilvl="0" w:tplc="57663780">
      <w:start w:val="1"/>
      <w:numFmt w:val="decimal"/>
      <w:lvlText w:val="%1."/>
      <w:lvlJc w:val="left"/>
      <w:pPr>
        <w:ind w:left="3054" w:hanging="360"/>
      </w:pPr>
    </w:lvl>
    <w:lvl w:ilvl="1" w:tplc="84C267D0">
      <w:start w:val="1"/>
      <w:numFmt w:val="lowerLetter"/>
      <w:lvlText w:val="%2."/>
      <w:lvlJc w:val="left"/>
      <w:pPr>
        <w:ind w:left="2149" w:hanging="360"/>
      </w:pPr>
    </w:lvl>
    <w:lvl w:ilvl="2" w:tplc="F75AD6DA">
      <w:start w:val="1"/>
      <w:numFmt w:val="lowerRoman"/>
      <w:lvlText w:val="%3."/>
      <w:lvlJc w:val="right"/>
      <w:pPr>
        <w:ind w:left="2869" w:hanging="180"/>
      </w:pPr>
    </w:lvl>
    <w:lvl w:ilvl="3" w:tplc="E5301B80">
      <w:start w:val="1"/>
      <w:numFmt w:val="decimal"/>
      <w:lvlText w:val="%4."/>
      <w:lvlJc w:val="left"/>
      <w:pPr>
        <w:ind w:left="3589" w:hanging="360"/>
      </w:pPr>
    </w:lvl>
    <w:lvl w:ilvl="4" w:tplc="79A4F2B0">
      <w:start w:val="1"/>
      <w:numFmt w:val="lowerLetter"/>
      <w:lvlText w:val="%5."/>
      <w:lvlJc w:val="left"/>
      <w:pPr>
        <w:ind w:left="4309" w:hanging="360"/>
      </w:pPr>
    </w:lvl>
    <w:lvl w:ilvl="5" w:tplc="1166FA2C">
      <w:start w:val="1"/>
      <w:numFmt w:val="lowerRoman"/>
      <w:lvlText w:val="%6."/>
      <w:lvlJc w:val="right"/>
      <w:pPr>
        <w:ind w:left="5029" w:hanging="180"/>
      </w:pPr>
    </w:lvl>
    <w:lvl w:ilvl="6" w:tplc="25827494">
      <w:start w:val="1"/>
      <w:numFmt w:val="decimal"/>
      <w:lvlText w:val="%7."/>
      <w:lvlJc w:val="left"/>
      <w:pPr>
        <w:ind w:left="5749" w:hanging="360"/>
      </w:pPr>
    </w:lvl>
    <w:lvl w:ilvl="7" w:tplc="DB724A0E">
      <w:start w:val="1"/>
      <w:numFmt w:val="lowerLetter"/>
      <w:lvlText w:val="%8."/>
      <w:lvlJc w:val="left"/>
      <w:pPr>
        <w:ind w:left="6469" w:hanging="360"/>
      </w:pPr>
    </w:lvl>
    <w:lvl w:ilvl="8" w:tplc="804410EE">
      <w:start w:val="1"/>
      <w:numFmt w:val="lowerRoman"/>
      <w:lvlText w:val="%9."/>
      <w:lvlJc w:val="right"/>
      <w:pPr>
        <w:ind w:left="7189" w:hanging="180"/>
      </w:pPr>
    </w:lvl>
  </w:abstractNum>
  <w:abstractNum w:abstractNumId="4" w15:restartNumberingAfterBreak="0">
    <w:nsid w:val="1F9B2966"/>
    <w:multiLevelType w:val="hybridMultilevel"/>
    <w:tmpl w:val="AF76DACA"/>
    <w:lvl w:ilvl="0" w:tplc="21949B48">
      <w:start w:val="1"/>
      <w:numFmt w:val="decimal"/>
      <w:lvlText w:val="%1."/>
      <w:lvlJc w:val="left"/>
      <w:pPr>
        <w:ind w:left="-218" w:hanging="360"/>
      </w:pPr>
      <w:rPr>
        <w:rFonts w:hint="default"/>
      </w:rPr>
    </w:lvl>
    <w:lvl w:ilvl="1" w:tplc="9CA27DBE">
      <w:start w:val="1"/>
      <w:numFmt w:val="lowerLetter"/>
      <w:lvlText w:val="%2."/>
      <w:lvlJc w:val="left"/>
      <w:pPr>
        <w:ind w:left="502" w:hanging="360"/>
      </w:pPr>
    </w:lvl>
    <w:lvl w:ilvl="2" w:tplc="4412CE46">
      <w:start w:val="1"/>
      <w:numFmt w:val="lowerRoman"/>
      <w:lvlText w:val="%3."/>
      <w:lvlJc w:val="right"/>
      <w:pPr>
        <w:ind w:left="1222" w:hanging="180"/>
      </w:pPr>
    </w:lvl>
    <w:lvl w:ilvl="3" w:tplc="07EE938A">
      <w:start w:val="1"/>
      <w:numFmt w:val="decimal"/>
      <w:lvlText w:val="%4."/>
      <w:lvlJc w:val="left"/>
      <w:pPr>
        <w:ind w:left="1942" w:hanging="360"/>
      </w:pPr>
    </w:lvl>
    <w:lvl w:ilvl="4" w:tplc="BB425006">
      <w:start w:val="1"/>
      <w:numFmt w:val="lowerLetter"/>
      <w:lvlText w:val="%5."/>
      <w:lvlJc w:val="left"/>
      <w:pPr>
        <w:ind w:left="2662" w:hanging="360"/>
      </w:pPr>
    </w:lvl>
    <w:lvl w:ilvl="5" w:tplc="46C0A3B0">
      <w:start w:val="1"/>
      <w:numFmt w:val="lowerRoman"/>
      <w:lvlText w:val="%6."/>
      <w:lvlJc w:val="right"/>
      <w:pPr>
        <w:ind w:left="3382" w:hanging="180"/>
      </w:pPr>
    </w:lvl>
    <w:lvl w:ilvl="6" w:tplc="07B2BA7A">
      <w:start w:val="1"/>
      <w:numFmt w:val="decimal"/>
      <w:lvlText w:val="%7."/>
      <w:lvlJc w:val="left"/>
      <w:pPr>
        <w:ind w:left="4102" w:hanging="360"/>
      </w:pPr>
    </w:lvl>
    <w:lvl w:ilvl="7" w:tplc="5C500750">
      <w:start w:val="1"/>
      <w:numFmt w:val="lowerLetter"/>
      <w:lvlText w:val="%8."/>
      <w:lvlJc w:val="left"/>
      <w:pPr>
        <w:ind w:left="4822" w:hanging="360"/>
      </w:pPr>
    </w:lvl>
    <w:lvl w:ilvl="8" w:tplc="EA623DF8">
      <w:start w:val="1"/>
      <w:numFmt w:val="lowerRoman"/>
      <w:lvlText w:val="%9."/>
      <w:lvlJc w:val="right"/>
      <w:pPr>
        <w:ind w:left="5542" w:hanging="180"/>
      </w:pPr>
    </w:lvl>
  </w:abstractNum>
  <w:abstractNum w:abstractNumId="5" w15:restartNumberingAfterBreak="0">
    <w:nsid w:val="25FE49C4"/>
    <w:multiLevelType w:val="hybridMultilevel"/>
    <w:tmpl w:val="6F187E00"/>
    <w:lvl w:ilvl="0" w:tplc="46929BAE">
      <w:start w:val="1"/>
      <w:numFmt w:val="decimal"/>
      <w:lvlText w:val="%1."/>
      <w:lvlJc w:val="left"/>
      <w:pPr>
        <w:ind w:left="720" w:hanging="360"/>
      </w:pPr>
      <w:rPr>
        <w:rFonts w:hint="default"/>
        <w:b/>
      </w:rPr>
    </w:lvl>
    <w:lvl w:ilvl="1" w:tplc="05200F9A">
      <w:start w:val="1"/>
      <w:numFmt w:val="lowerLetter"/>
      <w:lvlText w:val="%2."/>
      <w:lvlJc w:val="left"/>
      <w:pPr>
        <w:ind w:left="1440" w:hanging="360"/>
      </w:pPr>
    </w:lvl>
    <w:lvl w:ilvl="2" w:tplc="FCC4759C">
      <w:start w:val="1"/>
      <w:numFmt w:val="lowerRoman"/>
      <w:lvlText w:val="%3."/>
      <w:lvlJc w:val="right"/>
      <w:pPr>
        <w:ind w:left="2160" w:hanging="180"/>
      </w:pPr>
    </w:lvl>
    <w:lvl w:ilvl="3" w:tplc="44EA1008">
      <w:start w:val="1"/>
      <w:numFmt w:val="decimal"/>
      <w:lvlText w:val="%4."/>
      <w:lvlJc w:val="left"/>
      <w:pPr>
        <w:ind w:left="2880" w:hanging="360"/>
      </w:pPr>
    </w:lvl>
    <w:lvl w:ilvl="4" w:tplc="665C6D94">
      <w:start w:val="1"/>
      <w:numFmt w:val="lowerLetter"/>
      <w:lvlText w:val="%5."/>
      <w:lvlJc w:val="left"/>
      <w:pPr>
        <w:ind w:left="3600" w:hanging="360"/>
      </w:pPr>
    </w:lvl>
    <w:lvl w:ilvl="5" w:tplc="4D5C10AA">
      <w:start w:val="1"/>
      <w:numFmt w:val="lowerRoman"/>
      <w:lvlText w:val="%6."/>
      <w:lvlJc w:val="right"/>
      <w:pPr>
        <w:ind w:left="4320" w:hanging="180"/>
      </w:pPr>
    </w:lvl>
    <w:lvl w:ilvl="6" w:tplc="C422D8DC">
      <w:start w:val="1"/>
      <w:numFmt w:val="decimal"/>
      <w:lvlText w:val="%7."/>
      <w:lvlJc w:val="left"/>
      <w:pPr>
        <w:ind w:left="5040" w:hanging="360"/>
      </w:pPr>
    </w:lvl>
    <w:lvl w:ilvl="7" w:tplc="2822EDAC">
      <w:start w:val="1"/>
      <w:numFmt w:val="lowerLetter"/>
      <w:lvlText w:val="%8."/>
      <w:lvlJc w:val="left"/>
      <w:pPr>
        <w:ind w:left="5760" w:hanging="360"/>
      </w:pPr>
    </w:lvl>
    <w:lvl w:ilvl="8" w:tplc="9176D866">
      <w:start w:val="1"/>
      <w:numFmt w:val="lowerRoman"/>
      <w:lvlText w:val="%9."/>
      <w:lvlJc w:val="right"/>
      <w:pPr>
        <w:ind w:left="6480" w:hanging="180"/>
      </w:pPr>
    </w:lvl>
  </w:abstractNum>
  <w:abstractNum w:abstractNumId="6" w15:restartNumberingAfterBreak="0">
    <w:nsid w:val="3DE82108"/>
    <w:multiLevelType w:val="hybridMultilevel"/>
    <w:tmpl w:val="F2FA2114"/>
    <w:lvl w:ilvl="0" w:tplc="007001E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3F363916"/>
    <w:multiLevelType w:val="hybridMultilevel"/>
    <w:tmpl w:val="635C464A"/>
    <w:lvl w:ilvl="0" w:tplc="139E13E6">
      <w:start w:val="1"/>
      <w:numFmt w:val="decimal"/>
      <w:lvlText w:val="%1."/>
      <w:lvlJc w:val="left"/>
      <w:pPr>
        <w:ind w:left="1069" w:hanging="360"/>
      </w:pPr>
      <w:rPr>
        <w:rFonts w:hint="default"/>
      </w:rPr>
    </w:lvl>
    <w:lvl w:ilvl="1" w:tplc="DB3666C6">
      <w:start w:val="1"/>
      <w:numFmt w:val="lowerLetter"/>
      <w:lvlText w:val="%2."/>
      <w:lvlJc w:val="left"/>
      <w:pPr>
        <w:ind w:left="1789" w:hanging="360"/>
      </w:pPr>
    </w:lvl>
    <w:lvl w:ilvl="2" w:tplc="49ACBDAE">
      <w:start w:val="1"/>
      <w:numFmt w:val="lowerRoman"/>
      <w:lvlText w:val="%3."/>
      <w:lvlJc w:val="right"/>
      <w:pPr>
        <w:ind w:left="2509" w:hanging="180"/>
      </w:pPr>
    </w:lvl>
    <w:lvl w:ilvl="3" w:tplc="3A7ADDC8">
      <w:start w:val="1"/>
      <w:numFmt w:val="decimal"/>
      <w:lvlText w:val="%4."/>
      <w:lvlJc w:val="left"/>
      <w:pPr>
        <w:ind w:left="3229" w:hanging="360"/>
      </w:pPr>
    </w:lvl>
    <w:lvl w:ilvl="4" w:tplc="DF9C1436">
      <w:start w:val="1"/>
      <w:numFmt w:val="lowerLetter"/>
      <w:lvlText w:val="%5."/>
      <w:lvlJc w:val="left"/>
      <w:pPr>
        <w:ind w:left="3949" w:hanging="360"/>
      </w:pPr>
    </w:lvl>
    <w:lvl w:ilvl="5" w:tplc="B47A1E76">
      <w:start w:val="1"/>
      <w:numFmt w:val="lowerRoman"/>
      <w:lvlText w:val="%6."/>
      <w:lvlJc w:val="right"/>
      <w:pPr>
        <w:ind w:left="4669" w:hanging="180"/>
      </w:pPr>
    </w:lvl>
    <w:lvl w:ilvl="6" w:tplc="F5DA4220">
      <w:start w:val="1"/>
      <w:numFmt w:val="decimal"/>
      <w:lvlText w:val="%7."/>
      <w:lvlJc w:val="left"/>
      <w:pPr>
        <w:ind w:left="5389" w:hanging="360"/>
      </w:pPr>
    </w:lvl>
    <w:lvl w:ilvl="7" w:tplc="1FB24234">
      <w:start w:val="1"/>
      <w:numFmt w:val="lowerLetter"/>
      <w:lvlText w:val="%8."/>
      <w:lvlJc w:val="left"/>
      <w:pPr>
        <w:ind w:left="6109" w:hanging="360"/>
      </w:pPr>
    </w:lvl>
    <w:lvl w:ilvl="8" w:tplc="46FED374">
      <w:start w:val="1"/>
      <w:numFmt w:val="lowerRoman"/>
      <w:lvlText w:val="%9."/>
      <w:lvlJc w:val="right"/>
      <w:pPr>
        <w:ind w:left="6829" w:hanging="180"/>
      </w:pPr>
    </w:lvl>
  </w:abstractNum>
  <w:abstractNum w:abstractNumId="8" w15:restartNumberingAfterBreak="0">
    <w:nsid w:val="402B04C9"/>
    <w:multiLevelType w:val="hybridMultilevel"/>
    <w:tmpl w:val="68F2AD92"/>
    <w:lvl w:ilvl="0" w:tplc="361A0724">
      <w:start w:val="1"/>
      <w:numFmt w:val="decimal"/>
      <w:lvlText w:val="%1."/>
      <w:lvlJc w:val="left"/>
      <w:pPr>
        <w:ind w:left="1080" w:hanging="360"/>
      </w:pPr>
      <w:rPr>
        <w:rFonts w:hint="default"/>
      </w:rPr>
    </w:lvl>
    <w:lvl w:ilvl="1" w:tplc="6F627C42">
      <w:start w:val="1"/>
      <w:numFmt w:val="lowerLetter"/>
      <w:lvlText w:val="%2."/>
      <w:lvlJc w:val="left"/>
      <w:pPr>
        <w:ind w:left="1800" w:hanging="360"/>
      </w:pPr>
    </w:lvl>
    <w:lvl w:ilvl="2" w:tplc="5754B9F6">
      <w:start w:val="1"/>
      <w:numFmt w:val="lowerRoman"/>
      <w:lvlText w:val="%3."/>
      <w:lvlJc w:val="right"/>
      <w:pPr>
        <w:ind w:left="2520" w:hanging="180"/>
      </w:pPr>
    </w:lvl>
    <w:lvl w:ilvl="3" w:tplc="9230BB7A">
      <w:start w:val="1"/>
      <w:numFmt w:val="decimal"/>
      <w:lvlText w:val="%4."/>
      <w:lvlJc w:val="left"/>
      <w:pPr>
        <w:ind w:left="3240" w:hanging="360"/>
      </w:pPr>
    </w:lvl>
    <w:lvl w:ilvl="4" w:tplc="C07ABEE6">
      <w:start w:val="1"/>
      <w:numFmt w:val="lowerLetter"/>
      <w:lvlText w:val="%5."/>
      <w:lvlJc w:val="left"/>
      <w:pPr>
        <w:ind w:left="3960" w:hanging="360"/>
      </w:pPr>
    </w:lvl>
    <w:lvl w:ilvl="5" w:tplc="038EAD6C">
      <w:start w:val="1"/>
      <w:numFmt w:val="lowerRoman"/>
      <w:lvlText w:val="%6."/>
      <w:lvlJc w:val="right"/>
      <w:pPr>
        <w:ind w:left="4680" w:hanging="180"/>
      </w:pPr>
    </w:lvl>
    <w:lvl w:ilvl="6" w:tplc="ABD45F0C">
      <w:start w:val="1"/>
      <w:numFmt w:val="decimal"/>
      <w:lvlText w:val="%7."/>
      <w:lvlJc w:val="left"/>
      <w:pPr>
        <w:ind w:left="5400" w:hanging="360"/>
      </w:pPr>
    </w:lvl>
    <w:lvl w:ilvl="7" w:tplc="E1B808CE">
      <w:start w:val="1"/>
      <w:numFmt w:val="lowerLetter"/>
      <w:lvlText w:val="%8."/>
      <w:lvlJc w:val="left"/>
      <w:pPr>
        <w:ind w:left="6120" w:hanging="360"/>
      </w:pPr>
    </w:lvl>
    <w:lvl w:ilvl="8" w:tplc="07B62012">
      <w:start w:val="1"/>
      <w:numFmt w:val="lowerRoman"/>
      <w:lvlText w:val="%9."/>
      <w:lvlJc w:val="right"/>
      <w:pPr>
        <w:ind w:left="6840" w:hanging="180"/>
      </w:pPr>
    </w:lvl>
  </w:abstractNum>
  <w:abstractNum w:abstractNumId="9" w15:restartNumberingAfterBreak="0">
    <w:nsid w:val="485C2BD0"/>
    <w:multiLevelType w:val="hybridMultilevel"/>
    <w:tmpl w:val="F7700CDC"/>
    <w:lvl w:ilvl="0" w:tplc="B706E17C">
      <w:start w:val="1"/>
      <w:numFmt w:val="decimal"/>
      <w:lvlText w:val="%1."/>
      <w:lvlJc w:val="left"/>
      <w:pPr>
        <w:ind w:left="1069" w:hanging="360"/>
      </w:pPr>
      <w:rPr>
        <w:rFonts w:hint="default"/>
        <w:bCs/>
      </w:rPr>
    </w:lvl>
    <w:lvl w:ilvl="1" w:tplc="E502320E">
      <w:start w:val="1"/>
      <w:numFmt w:val="lowerLetter"/>
      <w:lvlText w:val="%2."/>
      <w:lvlJc w:val="left"/>
      <w:pPr>
        <w:ind w:left="1789" w:hanging="360"/>
      </w:pPr>
    </w:lvl>
    <w:lvl w:ilvl="2" w:tplc="9384CDBA">
      <w:start w:val="1"/>
      <w:numFmt w:val="lowerRoman"/>
      <w:lvlText w:val="%3."/>
      <w:lvlJc w:val="right"/>
      <w:pPr>
        <w:ind w:left="2509" w:hanging="180"/>
      </w:pPr>
    </w:lvl>
    <w:lvl w:ilvl="3" w:tplc="FA5E9F1E">
      <w:start w:val="1"/>
      <w:numFmt w:val="decimal"/>
      <w:lvlText w:val="%4."/>
      <w:lvlJc w:val="left"/>
      <w:pPr>
        <w:ind w:left="3229" w:hanging="360"/>
      </w:pPr>
    </w:lvl>
    <w:lvl w:ilvl="4" w:tplc="E0FA6018">
      <w:start w:val="1"/>
      <w:numFmt w:val="lowerLetter"/>
      <w:lvlText w:val="%5."/>
      <w:lvlJc w:val="left"/>
      <w:pPr>
        <w:ind w:left="3949" w:hanging="360"/>
      </w:pPr>
    </w:lvl>
    <w:lvl w:ilvl="5" w:tplc="D874783E">
      <w:start w:val="1"/>
      <w:numFmt w:val="lowerRoman"/>
      <w:lvlText w:val="%6."/>
      <w:lvlJc w:val="right"/>
      <w:pPr>
        <w:ind w:left="4669" w:hanging="180"/>
      </w:pPr>
    </w:lvl>
    <w:lvl w:ilvl="6" w:tplc="61100B7E">
      <w:start w:val="1"/>
      <w:numFmt w:val="decimal"/>
      <w:lvlText w:val="%7."/>
      <w:lvlJc w:val="left"/>
      <w:pPr>
        <w:ind w:left="5389" w:hanging="360"/>
      </w:pPr>
    </w:lvl>
    <w:lvl w:ilvl="7" w:tplc="1A70C268">
      <w:start w:val="1"/>
      <w:numFmt w:val="lowerLetter"/>
      <w:lvlText w:val="%8."/>
      <w:lvlJc w:val="left"/>
      <w:pPr>
        <w:ind w:left="6109" w:hanging="360"/>
      </w:pPr>
    </w:lvl>
    <w:lvl w:ilvl="8" w:tplc="B6E0301E">
      <w:start w:val="1"/>
      <w:numFmt w:val="lowerRoman"/>
      <w:lvlText w:val="%9."/>
      <w:lvlJc w:val="right"/>
      <w:pPr>
        <w:ind w:left="6829" w:hanging="180"/>
      </w:pPr>
    </w:lvl>
  </w:abstractNum>
  <w:abstractNum w:abstractNumId="10" w15:restartNumberingAfterBreak="0">
    <w:nsid w:val="48CB4DB1"/>
    <w:multiLevelType w:val="hybridMultilevel"/>
    <w:tmpl w:val="A4B2EF52"/>
    <w:lvl w:ilvl="0" w:tplc="B366BE64">
      <w:start w:val="1"/>
      <w:numFmt w:val="decimal"/>
      <w:lvlText w:val="%1."/>
      <w:lvlJc w:val="left"/>
      <w:pPr>
        <w:ind w:left="720" w:hanging="360"/>
      </w:pPr>
      <w:rPr>
        <w:rFonts w:hint="default"/>
      </w:rPr>
    </w:lvl>
    <w:lvl w:ilvl="1" w:tplc="A22289EE">
      <w:start w:val="1"/>
      <w:numFmt w:val="lowerLetter"/>
      <w:lvlText w:val="%2."/>
      <w:lvlJc w:val="left"/>
      <w:pPr>
        <w:ind w:left="1440" w:hanging="360"/>
      </w:pPr>
    </w:lvl>
    <w:lvl w:ilvl="2" w:tplc="F84AB254">
      <w:start w:val="1"/>
      <w:numFmt w:val="lowerRoman"/>
      <w:lvlText w:val="%3."/>
      <w:lvlJc w:val="right"/>
      <w:pPr>
        <w:ind w:left="2160" w:hanging="180"/>
      </w:pPr>
    </w:lvl>
    <w:lvl w:ilvl="3" w:tplc="E496D40A">
      <w:start w:val="1"/>
      <w:numFmt w:val="decimal"/>
      <w:lvlText w:val="%4."/>
      <w:lvlJc w:val="left"/>
      <w:pPr>
        <w:ind w:left="2880" w:hanging="360"/>
      </w:pPr>
    </w:lvl>
    <w:lvl w:ilvl="4" w:tplc="2A2A01AC">
      <w:start w:val="1"/>
      <w:numFmt w:val="lowerLetter"/>
      <w:lvlText w:val="%5."/>
      <w:lvlJc w:val="left"/>
      <w:pPr>
        <w:ind w:left="3600" w:hanging="360"/>
      </w:pPr>
    </w:lvl>
    <w:lvl w:ilvl="5" w:tplc="9F96A380">
      <w:start w:val="1"/>
      <w:numFmt w:val="lowerRoman"/>
      <w:lvlText w:val="%6."/>
      <w:lvlJc w:val="right"/>
      <w:pPr>
        <w:ind w:left="4320" w:hanging="180"/>
      </w:pPr>
    </w:lvl>
    <w:lvl w:ilvl="6" w:tplc="DE1EB996">
      <w:start w:val="1"/>
      <w:numFmt w:val="decimal"/>
      <w:lvlText w:val="%7."/>
      <w:lvlJc w:val="left"/>
      <w:pPr>
        <w:ind w:left="5040" w:hanging="360"/>
      </w:pPr>
    </w:lvl>
    <w:lvl w:ilvl="7" w:tplc="4468C178">
      <w:start w:val="1"/>
      <w:numFmt w:val="lowerLetter"/>
      <w:lvlText w:val="%8."/>
      <w:lvlJc w:val="left"/>
      <w:pPr>
        <w:ind w:left="5760" w:hanging="360"/>
      </w:pPr>
    </w:lvl>
    <w:lvl w:ilvl="8" w:tplc="9834A0D4">
      <w:start w:val="1"/>
      <w:numFmt w:val="lowerRoman"/>
      <w:lvlText w:val="%9."/>
      <w:lvlJc w:val="right"/>
      <w:pPr>
        <w:ind w:left="6480" w:hanging="180"/>
      </w:pPr>
    </w:lvl>
  </w:abstractNum>
  <w:abstractNum w:abstractNumId="11" w15:restartNumberingAfterBreak="0">
    <w:nsid w:val="50994215"/>
    <w:multiLevelType w:val="hybridMultilevel"/>
    <w:tmpl w:val="A4AC0E2E"/>
    <w:lvl w:ilvl="0" w:tplc="769CD9CC">
      <w:start w:val="1"/>
      <w:numFmt w:val="decimal"/>
      <w:lvlText w:val="%1."/>
      <w:lvlJc w:val="left"/>
      <w:pPr>
        <w:ind w:left="720" w:hanging="360"/>
      </w:pPr>
      <w:rPr>
        <w:rFonts w:hint="default"/>
      </w:rPr>
    </w:lvl>
    <w:lvl w:ilvl="1" w:tplc="27264F78">
      <w:start w:val="1"/>
      <w:numFmt w:val="lowerLetter"/>
      <w:lvlText w:val="%2."/>
      <w:lvlJc w:val="left"/>
      <w:pPr>
        <w:ind w:left="1440" w:hanging="360"/>
      </w:pPr>
    </w:lvl>
    <w:lvl w:ilvl="2" w:tplc="FDCE8E54">
      <w:start w:val="1"/>
      <w:numFmt w:val="lowerRoman"/>
      <w:lvlText w:val="%3."/>
      <w:lvlJc w:val="right"/>
      <w:pPr>
        <w:ind w:left="2160" w:hanging="180"/>
      </w:pPr>
    </w:lvl>
    <w:lvl w:ilvl="3" w:tplc="CD4EA200">
      <w:start w:val="1"/>
      <w:numFmt w:val="decimal"/>
      <w:lvlText w:val="%4."/>
      <w:lvlJc w:val="left"/>
      <w:pPr>
        <w:ind w:left="2880" w:hanging="360"/>
      </w:pPr>
    </w:lvl>
    <w:lvl w:ilvl="4" w:tplc="56F0C498">
      <w:start w:val="1"/>
      <w:numFmt w:val="lowerLetter"/>
      <w:lvlText w:val="%5."/>
      <w:lvlJc w:val="left"/>
      <w:pPr>
        <w:ind w:left="3600" w:hanging="360"/>
      </w:pPr>
    </w:lvl>
    <w:lvl w:ilvl="5" w:tplc="B7E67DA6">
      <w:start w:val="1"/>
      <w:numFmt w:val="lowerRoman"/>
      <w:lvlText w:val="%6."/>
      <w:lvlJc w:val="right"/>
      <w:pPr>
        <w:ind w:left="4320" w:hanging="180"/>
      </w:pPr>
    </w:lvl>
    <w:lvl w:ilvl="6" w:tplc="DBE21A74">
      <w:start w:val="1"/>
      <w:numFmt w:val="decimal"/>
      <w:lvlText w:val="%7."/>
      <w:lvlJc w:val="left"/>
      <w:pPr>
        <w:ind w:left="5040" w:hanging="360"/>
      </w:pPr>
    </w:lvl>
    <w:lvl w:ilvl="7" w:tplc="3640B0CC">
      <w:start w:val="1"/>
      <w:numFmt w:val="lowerLetter"/>
      <w:lvlText w:val="%8."/>
      <w:lvlJc w:val="left"/>
      <w:pPr>
        <w:ind w:left="5760" w:hanging="360"/>
      </w:pPr>
    </w:lvl>
    <w:lvl w:ilvl="8" w:tplc="2CBEBDD8">
      <w:start w:val="1"/>
      <w:numFmt w:val="lowerRoman"/>
      <w:lvlText w:val="%9."/>
      <w:lvlJc w:val="right"/>
      <w:pPr>
        <w:ind w:left="6480" w:hanging="180"/>
      </w:pPr>
    </w:lvl>
  </w:abstractNum>
  <w:abstractNum w:abstractNumId="12" w15:restartNumberingAfterBreak="0">
    <w:nsid w:val="52F07F79"/>
    <w:multiLevelType w:val="hybridMultilevel"/>
    <w:tmpl w:val="5B4E4C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536346E"/>
    <w:multiLevelType w:val="hybridMultilevel"/>
    <w:tmpl w:val="8C700D1C"/>
    <w:numStyleLink w:val="16"/>
  </w:abstractNum>
  <w:abstractNum w:abstractNumId="14" w15:restartNumberingAfterBreak="0">
    <w:nsid w:val="565E1A38"/>
    <w:multiLevelType w:val="hybridMultilevel"/>
    <w:tmpl w:val="276A6E64"/>
    <w:lvl w:ilvl="0" w:tplc="4F5E3D82">
      <w:start w:val="1"/>
      <w:numFmt w:val="bullet"/>
      <w:pStyle w:val="a0"/>
      <w:lvlText w:val=""/>
      <w:lvlJc w:val="left"/>
      <w:pPr>
        <w:tabs>
          <w:tab w:val="num" w:pos="720"/>
        </w:tabs>
        <w:ind w:left="720" w:hanging="360"/>
      </w:pPr>
      <w:rPr>
        <w:rFonts w:ascii="Symbol" w:eastAsia="Times New Roman" w:hAnsi="Symbol" w:cs="Times New Roman" w:hint="default"/>
      </w:rPr>
    </w:lvl>
    <w:lvl w:ilvl="1" w:tplc="087CD8F4">
      <w:start w:val="1"/>
      <w:numFmt w:val="bullet"/>
      <w:lvlText w:val="o"/>
      <w:lvlJc w:val="left"/>
      <w:pPr>
        <w:tabs>
          <w:tab w:val="num" w:pos="1440"/>
        </w:tabs>
        <w:ind w:left="1440" w:hanging="360"/>
      </w:pPr>
      <w:rPr>
        <w:rFonts w:ascii="Courier New" w:hAnsi="Courier New" w:cs="Courier New" w:hint="default"/>
      </w:rPr>
    </w:lvl>
    <w:lvl w:ilvl="2" w:tplc="91C0E49E">
      <w:start w:val="1"/>
      <w:numFmt w:val="bullet"/>
      <w:lvlText w:val=""/>
      <w:lvlJc w:val="left"/>
      <w:pPr>
        <w:tabs>
          <w:tab w:val="num" w:pos="2160"/>
        </w:tabs>
        <w:ind w:left="2160" w:hanging="360"/>
      </w:pPr>
      <w:rPr>
        <w:rFonts w:ascii="Wingdings" w:hAnsi="Wingdings" w:hint="default"/>
      </w:rPr>
    </w:lvl>
    <w:lvl w:ilvl="3" w:tplc="4300A8C2">
      <w:start w:val="1"/>
      <w:numFmt w:val="bullet"/>
      <w:lvlText w:val=""/>
      <w:lvlJc w:val="left"/>
      <w:pPr>
        <w:tabs>
          <w:tab w:val="num" w:pos="2880"/>
        </w:tabs>
        <w:ind w:left="2880" w:hanging="360"/>
      </w:pPr>
      <w:rPr>
        <w:rFonts w:ascii="Symbol" w:hAnsi="Symbol" w:hint="default"/>
      </w:rPr>
    </w:lvl>
    <w:lvl w:ilvl="4" w:tplc="9CC6F788">
      <w:start w:val="1"/>
      <w:numFmt w:val="bullet"/>
      <w:lvlText w:val="o"/>
      <w:lvlJc w:val="left"/>
      <w:pPr>
        <w:tabs>
          <w:tab w:val="num" w:pos="3600"/>
        </w:tabs>
        <w:ind w:left="3600" w:hanging="360"/>
      </w:pPr>
      <w:rPr>
        <w:rFonts w:ascii="Courier New" w:hAnsi="Courier New" w:cs="Courier New" w:hint="default"/>
      </w:rPr>
    </w:lvl>
    <w:lvl w:ilvl="5" w:tplc="D7649CA8">
      <w:start w:val="1"/>
      <w:numFmt w:val="bullet"/>
      <w:lvlText w:val=""/>
      <w:lvlJc w:val="left"/>
      <w:pPr>
        <w:tabs>
          <w:tab w:val="num" w:pos="4320"/>
        </w:tabs>
        <w:ind w:left="4320" w:hanging="360"/>
      </w:pPr>
      <w:rPr>
        <w:rFonts w:ascii="Wingdings" w:hAnsi="Wingdings" w:hint="default"/>
      </w:rPr>
    </w:lvl>
    <w:lvl w:ilvl="6" w:tplc="6F1E5F1A">
      <w:start w:val="1"/>
      <w:numFmt w:val="bullet"/>
      <w:lvlText w:val=""/>
      <w:lvlJc w:val="left"/>
      <w:pPr>
        <w:tabs>
          <w:tab w:val="num" w:pos="5040"/>
        </w:tabs>
        <w:ind w:left="5040" w:hanging="360"/>
      </w:pPr>
      <w:rPr>
        <w:rFonts w:ascii="Symbol" w:hAnsi="Symbol" w:hint="default"/>
      </w:rPr>
    </w:lvl>
    <w:lvl w:ilvl="7" w:tplc="CAA6F4FA">
      <w:start w:val="1"/>
      <w:numFmt w:val="bullet"/>
      <w:lvlText w:val="o"/>
      <w:lvlJc w:val="left"/>
      <w:pPr>
        <w:tabs>
          <w:tab w:val="num" w:pos="5760"/>
        </w:tabs>
        <w:ind w:left="5760" w:hanging="360"/>
      </w:pPr>
      <w:rPr>
        <w:rFonts w:ascii="Courier New" w:hAnsi="Courier New" w:cs="Courier New" w:hint="default"/>
      </w:rPr>
    </w:lvl>
    <w:lvl w:ilvl="8" w:tplc="DC4E3A8A">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99F6EDE"/>
    <w:multiLevelType w:val="hybridMultilevel"/>
    <w:tmpl w:val="1ACC521C"/>
    <w:lvl w:ilvl="0" w:tplc="4DC28886">
      <w:start w:val="1"/>
      <w:numFmt w:val="bullet"/>
      <w:pStyle w:val="ListaBlack"/>
      <w:lvlText w:val=""/>
      <w:lvlJc w:val="left"/>
      <w:pPr>
        <w:ind w:left="1287" w:hanging="360"/>
      </w:pPr>
      <w:rPr>
        <w:rFonts w:ascii="Symbol" w:hAnsi="Symbol" w:hint="default"/>
      </w:rPr>
    </w:lvl>
    <w:lvl w:ilvl="1" w:tplc="199AAE8C">
      <w:start w:val="1"/>
      <w:numFmt w:val="bullet"/>
      <w:lvlText w:val=""/>
      <w:lvlJc w:val="left"/>
      <w:pPr>
        <w:ind w:left="2007" w:hanging="360"/>
      </w:pPr>
      <w:rPr>
        <w:rFonts w:ascii="Wingdings" w:hAnsi="Wingdings" w:hint="default"/>
      </w:rPr>
    </w:lvl>
    <w:lvl w:ilvl="2" w:tplc="BD446B52">
      <w:start w:val="1"/>
      <w:numFmt w:val="bullet"/>
      <w:lvlText w:val=""/>
      <w:lvlJc w:val="left"/>
      <w:pPr>
        <w:ind w:left="2727" w:hanging="360"/>
      </w:pPr>
      <w:rPr>
        <w:rFonts w:ascii="Wingdings" w:hAnsi="Wingdings" w:hint="default"/>
      </w:rPr>
    </w:lvl>
    <w:lvl w:ilvl="3" w:tplc="C722E2FE">
      <w:start w:val="1"/>
      <w:numFmt w:val="bullet"/>
      <w:lvlText w:val=""/>
      <w:lvlJc w:val="left"/>
      <w:pPr>
        <w:ind w:left="3447" w:hanging="360"/>
      </w:pPr>
      <w:rPr>
        <w:rFonts w:ascii="Symbol" w:hAnsi="Symbol" w:hint="default"/>
      </w:rPr>
    </w:lvl>
    <w:lvl w:ilvl="4" w:tplc="DD42EA10">
      <w:start w:val="1"/>
      <w:numFmt w:val="bullet"/>
      <w:lvlText w:val="o"/>
      <w:lvlJc w:val="left"/>
      <w:pPr>
        <w:ind w:left="4167" w:hanging="360"/>
      </w:pPr>
      <w:rPr>
        <w:rFonts w:ascii="Courier New" w:hAnsi="Courier New" w:cs="Courier New" w:hint="default"/>
      </w:rPr>
    </w:lvl>
    <w:lvl w:ilvl="5" w:tplc="E430C47C">
      <w:start w:val="1"/>
      <w:numFmt w:val="bullet"/>
      <w:lvlText w:val=""/>
      <w:lvlJc w:val="left"/>
      <w:pPr>
        <w:ind w:left="4887" w:hanging="360"/>
      </w:pPr>
      <w:rPr>
        <w:rFonts w:ascii="Wingdings" w:hAnsi="Wingdings" w:hint="default"/>
      </w:rPr>
    </w:lvl>
    <w:lvl w:ilvl="6" w:tplc="5B8EDE30">
      <w:start w:val="1"/>
      <w:numFmt w:val="bullet"/>
      <w:lvlText w:val=""/>
      <w:lvlJc w:val="left"/>
      <w:pPr>
        <w:ind w:left="5607" w:hanging="360"/>
      </w:pPr>
      <w:rPr>
        <w:rFonts w:ascii="Symbol" w:hAnsi="Symbol" w:hint="default"/>
      </w:rPr>
    </w:lvl>
    <w:lvl w:ilvl="7" w:tplc="907A04D4">
      <w:start w:val="1"/>
      <w:numFmt w:val="bullet"/>
      <w:lvlText w:val="o"/>
      <w:lvlJc w:val="left"/>
      <w:pPr>
        <w:ind w:left="6327" w:hanging="360"/>
      </w:pPr>
      <w:rPr>
        <w:rFonts w:ascii="Courier New" w:hAnsi="Courier New" w:cs="Courier New" w:hint="default"/>
      </w:rPr>
    </w:lvl>
    <w:lvl w:ilvl="8" w:tplc="923A506C">
      <w:start w:val="1"/>
      <w:numFmt w:val="bullet"/>
      <w:lvlText w:val=""/>
      <w:lvlJc w:val="left"/>
      <w:pPr>
        <w:ind w:left="7047" w:hanging="360"/>
      </w:pPr>
      <w:rPr>
        <w:rFonts w:ascii="Wingdings" w:hAnsi="Wingdings" w:hint="default"/>
      </w:rPr>
    </w:lvl>
  </w:abstractNum>
  <w:abstractNum w:abstractNumId="16" w15:restartNumberingAfterBreak="0">
    <w:nsid w:val="5FA501A8"/>
    <w:multiLevelType w:val="hybridMultilevel"/>
    <w:tmpl w:val="8C700D1C"/>
    <w:styleLink w:val="16"/>
    <w:lvl w:ilvl="0" w:tplc="46AED852">
      <w:start w:val="1"/>
      <w:numFmt w:val="bullet"/>
      <w:lvlText w:val="‒"/>
      <w:lvlJc w:val="left"/>
      <w:pPr>
        <w:tabs>
          <w:tab w:val="num" w:pos="1418"/>
        </w:tabs>
        <w:ind w:left="709" w:firstLine="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48CE56D2">
      <w:start w:val="1"/>
      <w:numFmt w:val="bullet"/>
      <w:lvlText w:val="o"/>
      <w:lvlJc w:val="left"/>
      <w:pPr>
        <w:tabs>
          <w:tab w:val="num" w:pos="1429"/>
        </w:tabs>
        <w:ind w:left="720" w:firstLine="1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313C1B1C">
      <w:start w:val="1"/>
      <w:numFmt w:val="bullet"/>
      <w:lvlText w:val="▪"/>
      <w:lvlJc w:val="left"/>
      <w:pPr>
        <w:tabs>
          <w:tab w:val="num" w:pos="2149"/>
        </w:tabs>
        <w:ind w:left="1440" w:firstLine="2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6B3EAAC2">
      <w:start w:val="1"/>
      <w:numFmt w:val="bullet"/>
      <w:lvlText w:val="•"/>
      <w:lvlJc w:val="left"/>
      <w:pPr>
        <w:tabs>
          <w:tab w:val="num" w:pos="2869"/>
        </w:tabs>
        <w:ind w:left="2160" w:firstLine="3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7BDE834E">
      <w:start w:val="1"/>
      <w:numFmt w:val="bullet"/>
      <w:lvlText w:val="o"/>
      <w:lvlJc w:val="left"/>
      <w:pPr>
        <w:tabs>
          <w:tab w:val="num" w:pos="3589"/>
        </w:tabs>
        <w:ind w:left="2880" w:firstLine="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A8CAE776">
      <w:start w:val="1"/>
      <w:numFmt w:val="bullet"/>
      <w:lvlText w:val="▪"/>
      <w:lvlJc w:val="left"/>
      <w:pPr>
        <w:tabs>
          <w:tab w:val="num" w:pos="4309"/>
        </w:tabs>
        <w:ind w:left="3600" w:firstLine="5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2B5244EC">
      <w:start w:val="1"/>
      <w:numFmt w:val="bullet"/>
      <w:lvlText w:val="•"/>
      <w:lvlJc w:val="left"/>
      <w:pPr>
        <w:tabs>
          <w:tab w:val="num" w:pos="5029"/>
        </w:tabs>
        <w:ind w:left="4320" w:firstLine="6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86B67B04">
      <w:start w:val="1"/>
      <w:numFmt w:val="bullet"/>
      <w:lvlText w:val="o"/>
      <w:lvlJc w:val="left"/>
      <w:pPr>
        <w:tabs>
          <w:tab w:val="num" w:pos="5749"/>
        </w:tabs>
        <w:ind w:left="5040" w:firstLine="7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AD5890E6">
      <w:start w:val="1"/>
      <w:numFmt w:val="bullet"/>
      <w:lvlText w:val="▪"/>
      <w:lvlJc w:val="left"/>
      <w:pPr>
        <w:tabs>
          <w:tab w:val="num" w:pos="6469"/>
        </w:tabs>
        <w:ind w:left="5760" w:firstLine="8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62C84E70"/>
    <w:multiLevelType w:val="hybridMultilevel"/>
    <w:tmpl w:val="E83AA1FC"/>
    <w:lvl w:ilvl="0" w:tplc="EA2E75EE">
      <w:start w:val="1"/>
      <w:numFmt w:val="bullet"/>
      <w:pStyle w:val="bullet"/>
      <w:lvlText w:val=""/>
      <w:lvlJc w:val="left"/>
      <w:pPr>
        <w:tabs>
          <w:tab w:val="num" w:pos="360"/>
        </w:tabs>
        <w:ind w:left="360" w:hanging="360"/>
      </w:pPr>
      <w:rPr>
        <w:rFonts w:ascii="Symbol" w:hAnsi="Symbol" w:hint="default"/>
      </w:rPr>
    </w:lvl>
    <w:lvl w:ilvl="1" w:tplc="B520306E">
      <w:start w:val="1"/>
      <w:numFmt w:val="bullet"/>
      <w:lvlText w:val="o"/>
      <w:lvlJc w:val="left"/>
      <w:pPr>
        <w:tabs>
          <w:tab w:val="num" w:pos="1440"/>
        </w:tabs>
        <w:ind w:left="1440" w:hanging="360"/>
      </w:pPr>
      <w:rPr>
        <w:rFonts w:ascii="Courier New" w:hAnsi="Courier New" w:hint="default"/>
      </w:rPr>
    </w:lvl>
    <w:lvl w:ilvl="2" w:tplc="670834AC">
      <w:start w:val="1"/>
      <w:numFmt w:val="bullet"/>
      <w:lvlText w:val=""/>
      <w:lvlJc w:val="left"/>
      <w:pPr>
        <w:tabs>
          <w:tab w:val="num" w:pos="2160"/>
        </w:tabs>
        <w:ind w:left="2160" w:hanging="360"/>
      </w:pPr>
      <w:rPr>
        <w:rFonts w:ascii="Wingdings" w:hAnsi="Wingdings" w:hint="default"/>
      </w:rPr>
    </w:lvl>
    <w:lvl w:ilvl="3" w:tplc="351A7722">
      <w:start w:val="1"/>
      <w:numFmt w:val="bullet"/>
      <w:lvlText w:val=""/>
      <w:lvlJc w:val="left"/>
      <w:pPr>
        <w:tabs>
          <w:tab w:val="num" w:pos="2880"/>
        </w:tabs>
        <w:ind w:left="2880" w:hanging="360"/>
      </w:pPr>
      <w:rPr>
        <w:rFonts w:ascii="Symbol" w:hAnsi="Symbol" w:hint="default"/>
      </w:rPr>
    </w:lvl>
    <w:lvl w:ilvl="4" w:tplc="BEF41754">
      <w:start w:val="1"/>
      <w:numFmt w:val="bullet"/>
      <w:lvlText w:val="o"/>
      <w:lvlJc w:val="left"/>
      <w:pPr>
        <w:tabs>
          <w:tab w:val="num" w:pos="3600"/>
        </w:tabs>
        <w:ind w:left="3600" w:hanging="360"/>
      </w:pPr>
      <w:rPr>
        <w:rFonts w:ascii="Courier New" w:hAnsi="Courier New" w:hint="default"/>
      </w:rPr>
    </w:lvl>
    <w:lvl w:ilvl="5" w:tplc="5346FB66">
      <w:start w:val="1"/>
      <w:numFmt w:val="bullet"/>
      <w:lvlText w:val=""/>
      <w:lvlJc w:val="left"/>
      <w:pPr>
        <w:tabs>
          <w:tab w:val="num" w:pos="4320"/>
        </w:tabs>
        <w:ind w:left="4320" w:hanging="360"/>
      </w:pPr>
      <w:rPr>
        <w:rFonts w:ascii="Wingdings" w:hAnsi="Wingdings" w:hint="default"/>
      </w:rPr>
    </w:lvl>
    <w:lvl w:ilvl="6" w:tplc="FBC2D5EC">
      <w:start w:val="1"/>
      <w:numFmt w:val="bullet"/>
      <w:lvlText w:val=""/>
      <w:lvlJc w:val="left"/>
      <w:pPr>
        <w:tabs>
          <w:tab w:val="num" w:pos="5040"/>
        </w:tabs>
        <w:ind w:left="5040" w:hanging="360"/>
      </w:pPr>
      <w:rPr>
        <w:rFonts w:ascii="Symbol" w:hAnsi="Symbol" w:hint="default"/>
      </w:rPr>
    </w:lvl>
    <w:lvl w:ilvl="7" w:tplc="3C20252E">
      <w:start w:val="1"/>
      <w:numFmt w:val="bullet"/>
      <w:lvlText w:val="o"/>
      <w:lvlJc w:val="left"/>
      <w:pPr>
        <w:tabs>
          <w:tab w:val="num" w:pos="5760"/>
        </w:tabs>
        <w:ind w:left="5760" w:hanging="360"/>
      </w:pPr>
      <w:rPr>
        <w:rFonts w:ascii="Courier New" w:hAnsi="Courier New" w:hint="default"/>
      </w:rPr>
    </w:lvl>
    <w:lvl w:ilvl="8" w:tplc="C0A280B2">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BDD4A21"/>
    <w:multiLevelType w:val="hybridMultilevel"/>
    <w:tmpl w:val="4252BAC6"/>
    <w:lvl w:ilvl="0" w:tplc="CCD0D202">
      <w:start w:val="1"/>
      <w:numFmt w:val="decimal"/>
      <w:lvlText w:val="%1."/>
      <w:lvlJc w:val="left"/>
      <w:pPr>
        <w:ind w:left="1429" w:hanging="360"/>
      </w:pPr>
    </w:lvl>
    <w:lvl w:ilvl="1" w:tplc="4042971E">
      <w:start w:val="1"/>
      <w:numFmt w:val="lowerLetter"/>
      <w:lvlText w:val="%2."/>
      <w:lvlJc w:val="left"/>
      <w:pPr>
        <w:ind w:left="2149" w:hanging="360"/>
      </w:pPr>
    </w:lvl>
    <w:lvl w:ilvl="2" w:tplc="FC142954">
      <w:start w:val="1"/>
      <w:numFmt w:val="lowerRoman"/>
      <w:lvlText w:val="%3."/>
      <w:lvlJc w:val="right"/>
      <w:pPr>
        <w:ind w:left="2869" w:hanging="180"/>
      </w:pPr>
    </w:lvl>
    <w:lvl w:ilvl="3" w:tplc="CCD814C8">
      <w:start w:val="1"/>
      <w:numFmt w:val="decimal"/>
      <w:lvlText w:val="%4."/>
      <w:lvlJc w:val="left"/>
      <w:pPr>
        <w:ind w:left="3589" w:hanging="360"/>
      </w:pPr>
    </w:lvl>
    <w:lvl w:ilvl="4" w:tplc="87126206">
      <w:start w:val="1"/>
      <w:numFmt w:val="lowerLetter"/>
      <w:lvlText w:val="%5."/>
      <w:lvlJc w:val="left"/>
      <w:pPr>
        <w:ind w:left="4309" w:hanging="360"/>
      </w:pPr>
    </w:lvl>
    <w:lvl w:ilvl="5" w:tplc="19645482">
      <w:start w:val="1"/>
      <w:numFmt w:val="lowerRoman"/>
      <w:lvlText w:val="%6."/>
      <w:lvlJc w:val="right"/>
      <w:pPr>
        <w:ind w:left="5029" w:hanging="180"/>
      </w:pPr>
    </w:lvl>
    <w:lvl w:ilvl="6" w:tplc="75EC5F24">
      <w:start w:val="1"/>
      <w:numFmt w:val="decimal"/>
      <w:lvlText w:val="%7."/>
      <w:lvlJc w:val="left"/>
      <w:pPr>
        <w:ind w:left="5749" w:hanging="360"/>
      </w:pPr>
    </w:lvl>
    <w:lvl w:ilvl="7" w:tplc="50F88F2C">
      <w:start w:val="1"/>
      <w:numFmt w:val="lowerLetter"/>
      <w:lvlText w:val="%8."/>
      <w:lvlJc w:val="left"/>
      <w:pPr>
        <w:ind w:left="6469" w:hanging="360"/>
      </w:pPr>
    </w:lvl>
    <w:lvl w:ilvl="8" w:tplc="1EB68D32">
      <w:start w:val="1"/>
      <w:numFmt w:val="lowerRoman"/>
      <w:lvlText w:val="%9."/>
      <w:lvlJc w:val="right"/>
      <w:pPr>
        <w:ind w:left="7189" w:hanging="180"/>
      </w:pPr>
    </w:lvl>
  </w:abstractNum>
  <w:abstractNum w:abstractNumId="19" w15:restartNumberingAfterBreak="0">
    <w:nsid w:val="725D2D85"/>
    <w:multiLevelType w:val="hybridMultilevel"/>
    <w:tmpl w:val="07965D70"/>
    <w:lvl w:ilvl="0" w:tplc="286ADE2A">
      <w:start w:val="1"/>
      <w:numFmt w:val="decimal"/>
      <w:lvlText w:val="%1."/>
      <w:lvlJc w:val="left"/>
      <w:pPr>
        <w:ind w:left="1069" w:hanging="360"/>
      </w:pPr>
      <w:rPr>
        <w:rFonts w:hint="default"/>
      </w:rPr>
    </w:lvl>
    <w:lvl w:ilvl="1" w:tplc="A37C41B4">
      <w:start w:val="1"/>
      <w:numFmt w:val="lowerLetter"/>
      <w:lvlText w:val="%2."/>
      <w:lvlJc w:val="left"/>
      <w:pPr>
        <w:ind w:left="1789" w:hanging="360"/>
      </w:pPr>
    </w:lvl>
    <w:lvl w:ilvl="2" w:tplc="0B622F96">
      <w:start w:val="1"/>
      <w:numFmt w:val="lowerRoman"/>
      <w:lvlText w:val="%3."/>
      <w:lvlJc w:val="right"/>
      <w:pPr>
        <w:ind w:left="2509" w:hanging="180"/>
      </w:pPr>
    </w:lvl>
    <w:lvl w:ilvl="3" w:tplc="1374B132">
      <w:start w:val="1"/>
      <w:numFmt w:val="decimal"/>
      <w:lvlText w:val="%4."/>
      <w:lvlJc w:val="left"/>
      <w:pPr>
        <w:ind w:left="3229" w:hanging="360"/>
      </w:pPr>
    </w:lvl>
    <w:lvl w:ilvl="4" w:tplc="7390F36C">
      <w:start w:val="1"/>
      <w:numFmt w:val="lowerLetter"/>
      <w:lvlText w:val="%5."/>
      <w:lvlJc w:val="left"/>
      <w:pPr>
        <w:ind w:left="3949" w:hanging="360"/>
      </w:pPr>
    </w:lvl>
    <w:lvl w:ilvl="5" w:tplc="F6DE3E64">
      <w:start w:val="1"/>
      <w:numFmt w:val="lowerRoman"/>
      <w:lvlText w:val="%6."/>
      <w:lvlJc w:val="right"/>
      <w:pPr>
        <w:ind w:left="4669" w:hanging="180"/>
      </w:pPr>
    </w:lvl>
    <w:lvl w:ilvl="6" w:tplc="01D21F94">
      <w:start w:val="1"/>
      <w:numFmt w:val="decimal"/>
      <w:lvlText w:val="%7."/>
      <w:lvlJc w:val="left"/>
      <w:pPr>
        <w:ind w:left="5389" w:hanging="360"/>
      </w:pPr>
    </w:lvl>
    <w:lvl w:ilvl="7" w:tplc="B30A08D8">
      <w:start w:val="1"/>
      <w:numFmt w:val="lowerLetter"/>
      <w:lvlText w:val="%8."/>
      <w:lvlJc w:val="left"/>
      <w:pPr>
        <w:ind w:left="6109" w:hanging="360"/>
      </w:pPr>
    </w:lvl>
    <w:lvl w:ilvl="8" w:tplc="AA343FD4">
      <w:start w:val="1"/>
      <w:numFmt w:val="lowerRoman"/>
      <w:lvlText w:val="%9."/>
      <w:lvlJc w:val="right"/>
      <w:pPr>
        <w:ind w:left="6829" w:hanging="180"/>
      </w:pPr>
    </w:lvl>
  </w:abstractNum>
  <w:abstractNum w:abstractNumId="20" w15:restartNumberingAfterBreak="0">
    <w:nsid w:val="72737433"/>
    <w:multiLevelType w:val="hybridMultilevel"/>
    <w:tmpl w:val="5B4E4C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E0D0DA9"/>
    <w:multiLevelType w:val="hybridMultilevel"/>
    <w:tmpl w:val="997A6AA6"/>
    <w:lvl w:ilvl="0" w:tplc="0419000F">
      <w:start w:val="1"/>
      <w:numFmt w:val="decimal"/>
      <w:lvlText w:val="%1."/>
      <w:lvlJc w:val="left"/>
      <w:pPr>
        <w:ind w:left="1080" w:hanging="360"/>
      </w:pPr>
      <w:rPr>
        <w:rFonts w:hint="default"/>
      </w:rPr>
    </w:lvl>
    <w:lvl w:ilvl="1" w:tplc="415E11A0">
      <w:start w:val="1"/>
      <w:numFmt w:val="lowerLetter"/>
      <w:lvlText w:val="%2."/>
      <w:lvlJc w:val="left"/>
      <w:pPr>
        <w:ind w:left="1800" w:hanging="360"/>
      </w:pPr>
    </w:lvl>
    <w:lvl w:ilvl="2" w:tplc="A2BE0446">
      <w:start w:val="1"/>
      <w:numFmt w:val="lowerRoman"/>
      <w:lvlText w:val="%3."/>
      <w:lvlJc w:val="right"/>
      <w:pPr>
        <w:ind w:left="2520" w:hanging="180"/>
      </w:pPr>
    </w:lvl>
    <w:lvl w:ilvl="3" w:tplc="2C3A27AE">
      <w:start w:val="1"/>
      <w:numFmt w:val="decimal"/>
      <w:lvlText w:val="%4."/>
      <w:lvlJc w:val="left"/>
      <w:pPr>
        <w:ind w:left="3240" w:hanging="360"/>
      </w:pPr>
    </w:lvl>
    <w:lvl w:ilvl="4" w:tplc="A4249892">
      <w:start w:val="1"/>
      <w:numFmt w:val="lowerLetter"/>
      <w:lvlText w:val="%5."/>
      <w:lvlJc w:val="left"/>
      <w:pPr>
        <w:ind w:left="3960" w:hanging="360"/>
      </w:pPr>
    </w:lvl>
    <w:lvl w:ilvl="5" w:tplc="97EA7C2A">
      <w:start w:val="1"/>
      <w:numFmt w:val="lowerRoman"/>
      <w:lvlText w:val="%6."/>
      <w:lvlJc w:val="right"/>
      <w:pPr>
        <w:ind w:left="4680" w:hanging="180"/>
      </w:pPr>
    </w:lvl>
    <w:lvl w:ilvl="6" w:tplc="D584B0E0">
      <w:start w:val="1"/>
      <w:numFmt w:val="decimal"/>
      <w:lvlText w:val="%7."/>
      <w:lvlJc w:val="left"/>
      <w:pPr>
        <w:ind w:left="5400" w:hanging="360"/>
      </w:pPr>
    </w:lvl>
    <w:lvl w:ilvl="7" w:tplc="15CC90E0">
      <w:start w:val="1"/>
      <w:numFmt w:val="lowerLetter"/>
      <w:lvlText w:val="%8."/>
      <w:lvlJc w:val="left"/>
      <w:pPr>
        <w:ind w:left="6120" w:hanging="360"/>
      </w:pPr>
    </w:lvl>
    <w:lvl w:ilvl="8" w:tplc="799A7114">
      <w:start w:val="1"/>
      <w:numFmt w:val="lowerRoman"/>
      <w:lvlText w:val="%9."/>
      <w:lvlJc w:val="right"/>
      <w:pPr>
        <w:ind w:left="6840" w:hanging="180"/>
      </w:pPr>
    </w:lvl>
  </w:abstractNum>
  <w:num w:numId="1">
    <w:abstractNumId w:val="17"/>
  </w:num>
  <w:num w:numId="2">
    <w:abstractNumId w:val="1"/>
  </w:num>
  <w:num w:numId="3">
    <w:abstractNumId w:val="14"/>
  </w:num>
  <w:num w:numId="4">
    <w:abstractNumId w:val="15"/>
  </w:num>
  <w:num w:numId="5">
    <w:abstractNumId w:val="3"/>
  </w:num>
  <w:num w:numId="6">
    <w:abstractNumId w:val="11"/>
  </w:num>
  <w:num w:numId="7">
    <w:abstractNumId w:val="10"/>
  </w:num>
  <w:num w:numId="8">
    <w:abstractNumId w:val="4"/>
  </w:num>
  <w:num w:numId="9">
    <w:abstractNumId w:val="21"/>
  </w:num>
  <w:num w:numId="10">
    <w:abstractNumId w:val="8"/>
  </w:num>
  <w:num w:numId="11">
    <w:abstractNumId w:val="2"/>
  </w:num>
  <w:num w:numId="12">
    <w:abstractNumId w:val="5"/>
  </w:num>
  <w:num w:numId="13">
    <w:abstractNumId w:val="9"/>
  </w:num>
  <w:num w:numId="14">
    <w:abstractNumId w:val="7"/>
  </w:num>
  <w:num w:numId="15">
    <w:abstractNumId w:val="0"/>
  </w:num>
  <w:num w:numId="16">
    <w:abstractNumId w:val="19"/>
  </w:num>
  <w:num w:numId="17">
    <w:abstractNumId w:val="18"/>
  </w:num>
  <w:num w:numId="18">
    <w:abstractNumId w:val="12"/>
  </w:num>
  <w:num w:numId="19">
    <w:abstractNumId w:val="20"/>
  </w:num>
  <w:num w:numId="20">
    <w:abstractNumId w:val="6"/>
  </w:num>
  <w:num w:numId="21">
    <w:abstractNumId w:val="16"/>
  </w:num>
  <w:num w:numId="22">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DDD"/>
    <w:rsid w:val="000051F2"/>
    <w:rsid w:val="0000613E"/>
    <w:rsid w:val="00007152"/>
    <w:rsid w:val="00010E27"/>
    <w:rsid w:val="00020E1E"/>
    <w:rsid w:val="000249F4"/>
    <w:rsid w:val="000279F7"/>
    <w:rsid w:val="00031536"/>
    <w:rsid w:val="000560B8"/>
    <w:rsid w:val="000855FB"/>
    <w:rsid w:val="00097361"/>
    <w:rsid w:val="0009737D"/>
    <w:rsid w:val="000B02E0"/>
    <w:rsid w:val="000B3267"/>
    <w:rsid w:val="000B5168"/>
    <w:rsid w:val="000B6F94"/>
    <w:rsid w:val="00107AFC"/>
    <w:rsid w:val="00147451"/>
    <w:rsid w:val="00155547"/>
    <w:rsid w:val="00194BE5"/>
    <w:rsid w:val="001A3187"/>
    <w:rsid w:val="001B4F4F"/>
    <w:rsid w:val="001C0E5A"/>
    <w:rsid w:val="001D64DF"/>
    <w:rsid w:val="001F1E4D"/>
    <w:rsid w:val="0020785C"/>
    <w:rsid w:val="0022019F"/>
    <w:rsid w:val="002305D8"/>
    <w:rsid w:val="002329CA"/>
    <w:rsid w:val="00257F26"/>
    <w:rsid w:val="00290FAA"/>
    <w:rsid w:val="00293A94"/>
    <w:rsid w:val="002A05AD"/>
    <w:rsid w:val="002A67C8"/>
    <w:rsid w:val="002C00F8"/>
    <w:rsid w:val="002C4611"/>
    <w:rsid w:val="002D2A24"/>
    <w:rsid w:val="002D2A5C"/>
    <w:rsid w:val="002E1BC1"/>
    <w:rsid w:val="00375CBA"/>
    <w:rsid w:val="0038182D"/>
    <w:rsid w:val="00390DF6"/>
    <w:rsid w:val="003A5C81"/>
    <w:rsid w:val="003D7F15"/>
    <w:rsid w:val="00411589"/>
    <w:rsid w:val="004144A4"/>
    <w:rsid w:val="004162C6"/>
    <w:rsid w:val="00427335"/>
    <w:rsid w:val="00430791"/>
    <w:rsid w:val="00432D4C"/>
    <w:rsid w:val="00437382"/>
    <w:rsid w:val="00442128"/>
    <w:rsid w:val="004452F6"/>
    <w:rsid w:val="00450987"/>
    <w:rsid w:val="004660F7"/>
    <w:rsid w:val="0048211E"/>
    <w:rsid w:val="00492916"/>
    <w:rsid w:val="004A5C01"/>
    <w:rsid w:val="004B5493"/>
    <w:rsid w:val="004C1A2D"/>
    <w:rsid w:val="004C47AF"/>
    <w:rsid w:val="004E4784"/>
    <w:rsid w:val="005015BC"/>
    <w:rsid w:val="005104FB"/>
    <w:rsid w:val="005303EB"/>
    <w:rsid w:val="005465EF"/>
    <w:rsid w:val="005744C3"/>
    <w:rsid w:val="00582284"/>
    <w:rsid w:val="00586224"/>
    <w:rsid w:val="005A2883"/>
    <w:rsid w:val="005A4F56"/>
    <w:rsid w:val="005B0394"/>
    <w:rsid w:val="005C47FC"/>
    <w:rsid w:val="005D337B"/>
    <w:rsid w:val="005D7345"/>
    <w:rsid w:val="005F13D6"/>
    <w:rsid w:val="005F43D3"/>
    <w:rsid w:val="00604E01"/>
    <w:rsid w:val="006452C5"/>
    <w:rsid w:val="00650B90"/>
    <w:rsid w:val="006605B9"/>
    <w:rsid w:val="006675FD"/>
    <w:rsid w:val="006763DC"/>
    <w:rsid w:val="006835EE"/>
    <w:rsid w:val="00687564"/>
    <w:rsid w:val="006F2B66"/>
    <w:rsid w:val="006F7076"/>
    <w:rsid w:val="0070226D"/>
    <w:rsid w:val="007248C3"/>
    <w:rsid w:val="007515E7"/>
    <w:rsid w:val="007974E6"/>
    <w:rsid w:val="007B64D6"/>
    <w:rsid w:val="007E022F"/>
    <w:rsid w:val="007F2221"/>
    <w:rsid w:val="0082050A"/>
    <w:rsid w:val="00825DE1"/>
    <w:rsid w:val="00832C5E"/>
    <w:rsid w:val="00840D1B"/>
    <w:rsid w:val="00846D7B"/>
    <w:rsid w:val="008703EE"/>
    <w:rsid w:val="00892311"/>
    <w:rsid w:val="008A27BE"/>
    <w:rsid w:val="008C377F"/>
    <w:rsid w:val="008E08EF"/>
    <w:rsid w:val="009059DA"/>
    <w:rsid w:val="00924F5F"/>
    <w:rsid w:val="00941E77"/>
    <w:rsid w:val="00970E84"/>
    <w:rsid w:val="00972FEC"/>
    <w:rsid w:val="00997449"/>
    <w:rsid w:val="009C5A7A"/>
    <w:rsid w:val="009C6AB1"/>
    <w:rsid w:val="009E4CFA"/>
    <w:rsid w:val="00A06025"/>
    <w:rsid w:val="00A14043"/>
    <w:rsid w:val="00A526B9"/>
    <w:rsid w:val="00A61D8F"/>
    <w:rsid w:val="00A8110E"/>
    <w:rsid w:val="00A94566"/>
    <w:rsid w:val="00A966A6"/>
    <w:rsid w:val="00AA074A"/>
    <w:rsid w:val="00AA69FC"/>
    <w:rsid w:val="00AC6248"/>
    <w:rsid w:val="00AD349B"/>
    <w:rsid w:val="00AE7276"/>
    <w:rsid w:val="00B06B98"/>
    <w:rsid w:val="00B1090E"/>
    <w:rsid w:val="00B13214"/>
    <w:rsid w:val="00B1424B"/>
    <w:rsid w:val="00B16539"/>
    <w:rsid w:val="00B426CD"/>
    <w:rsid w:val="00B7339D"/>
    <w:rsid w:val="00BA07AF"/>
    <w:rsid w:val="00BC2E5D"/>
    <w:rsid w:val="00BC763D"/>
    <w:rsid w:val="00BE3873"/>
    <w:rsid w:val="00C0445D"/>
    <w:rsid w:val="00C33CCD"/>
    <w:rsid w:val="00C418B4"/>
    <w:rsid w:val="00C452D9"/>
    <w:rsid w:val="00C50DDD"/>
    <w:rsid w:val="00CB37C5"/>
    <w:rsid w:val="00CB5BA1"/>
    <w:rsid w:val="00CB7E1D"/>
    <w:rsid w:val="00CC2660"/>
    <w:rsid w:val="00D16753"/>
    <w:rsid w:val="00D23AB6"/>
    <w:rsid w:val="00D33B1D"/>
    <w:rsid w:val="00D64C02"/>
    <w:rsid w:val="00D717B9"/>
    <w:rsid w:val="00D87A60"/>
    <w:rsid w:val="00D91897"/>
    <w:rsid w:val="00D92C66"/>
    <w:rsid w:val="00DA6FBA"/>
    <w:rsid w:val="00DF65B5"/>
    <w:rsid w:val="00DF6B4C"/>
    <w:rsid w:val="00DF7BEE"/>
    <w:rsid w:val="00E1593B"/>
    <w:rsid w:val="00E251B9"/>
    <w:rsid w:val="00E27C8D"/>
    <w:rsid w:val="00E469F0"/>
    <w:rsid w:val="00E8224B"/>
    <w:rsid w:val="00ED45AD"/>
    <w:rsid w:val="00F10148"/>
    <w:rsid w:val="00F17D8F"/>
    <w:rsid w:val="00F27EE9"/>
    <w:rsid w:val="00F40E09"/>
    <w:rsid w:val="00F546B1"/>
    <w:rsid w:val="00FA2B3D"/>
    <w:rsid w:val="00FB3AA1"/>
    <w:rsid w:val="00FC4489"/>
    <w:rsid w:val="00FE40EA"/>
    <w:rsid w:val="00FE53A7"/>
    <w:rsid w:val="00FF093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0D328"/>
  <w15:docId w15:val="{FA62FF0C-9990-4D10-ACAD-A45A78CD3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style>
  <w:style w:type="paragraph" w:styleId="1">
    <w:name w:val="heading 1"/>
    <w:basedOn w:val="a1"/>
    <w:next w:val="a1"/>
    <w:link w:val="10"/>
    <w:uiPriority w:val="9"/>
    <w:qFormat/>
    <w:pPr>
      <w:keepNext/>
      <w:spacing w:before="240" w:after="120" w:line="360" w:lineRule="auto"/>
      <w:outlineLvl w:val="0"/>
    </w:pPr>
    <w:rPr>
      <w:rFonts w:ascii="Arial" w:eastAsia="Times New Roman" w:hAnsi="Arial" w:cs="Times New Roman"/>
      <w:b/>
      <w:bCs/>
      <w:caps/>
      <w:color w:val="2C8DE6"/>
      <w:sz w:val="36"/>
      <w:szCs w:val="24"/>
      <w:lang w:val="en-GB"/>
    </w:rPr>
  </w:style>
  <w:style w:type="paragraph" w:styleId="2">
    <w:name w:val="heading 2"/>
    <w:basedOn w:val="a1"/>
    <w:next w:val="a1"/>
    <w:link w:val="20"/>
    <w:uiPriority w:val="1"/>
    <w:qFormat/>
    <w:pPr>
      <w:keepNext/>
      <w:spacing w:before="240" w:after="120" w:line="360" w:lineRule="auto"/>
      <w:outlineLvl w:val="1"/>
    </w:pPr>
    <w:rPr>
      <w:rFonts w:ascii="Arial" w:eastAsia="Times New Roman" w:hAnsi="Arial" w:cs="Times New Roman"/>
      <w:b/>
      <w:sz w:val="28"/>
      <w:szCs w:val="24"/>
      <w:lang w:val="en-GB"/>
    </w:rPr>
  </w:style>
  <w:style w:type="paragraph" w:styleId="3">
    <w:name w:val="heading 3"/>
    <w:basedOn w:val="a1"/>
    <w:next w:val="a1"/>
    <w:link w:val="30"/>
    <w:uiPriority w:val="9"/>
    <w:qFormat/>
    <w:pPr>
      <w:keepNext/>
      <w:spacing w:before="120" w:after="0" w:line="360" w:lineRule="auto"/>
      <w:outlineLvl w:val="2"/>
    </w:pPr>
    <w:rPr>
      <w:rFonts w:ascii="Arial" w:eastAsia="Times New Roman" w:hAnsi="Arial" w:cs="Arial"/>
      <w:b/>
      <w:bCs/>
      <w:szCs w:val="26"/>
      <w:lang w:val="en-GB"/>
    </w:rPr>
  </w:style>
  <w:style w:type="paragraph" w:styleId="4">
    <w:name w:val="heading 4"/>
    <w:basedOn w:val="a1"/>
    <w:next w:val="a1"/>
    <w:link w:val="40"/>
    <w:uiPriority w:val="9"/>
    <w:qFormat/>
    <w:pPr>
      <w:keepNext/>
      <w:widowControl w:val="0"/>
      <w:spacing w:after="0" w:line="360" w:lineRule="auto"/>
      <w:outlineLvl w:val="3"/>
    </w:pPr>
    <w:rPr>
      <w:rFonts w:ascii="Arial" w:eastAsia="Times New Roman" w:hAnsi="Arial" w:cs="Times New Roman"/>
      <w:b/>
      <w:sz w:val="28"/>
      <w:szCs w:val="20"/>
      <w:lang w:val="en-AU"/>
    </w:rPr>
  </w:style>
  <w:style w:type="paragraph" w:styleId="5">
    <w:name w:val="heading 5"/>
    <w:basedOn w:val="a1"/>
    <w:next w:val="a1"/>
    <w:link w:val="50"/>
    <w:uiPriority w:val="9"/>
    <w:qFormat/>
    <w:pPr>
      <w:keepNext/>
      <w:widowControl w:val="0"/>
      <w:spacing w:after="0" w:line="360" w:lineRule="auto"/>
      <w:jc w:val="both"/>
      <w:outlineLvl w:val="4"/>
    </w:pPr>
    <w:rPr>
      <w:rFonts w:ascii="Arial" w:eastAsia="Times New Roman" w:hAnsi="Arial" w:cs="Times New Roman"/>
      <w:b/>
      <w:bCs/>
      <w:sz w:val="28"/>
      <w:szCs w:val="24"/>
      <w:lang w:val="en-GB"/>
    </w:rPr>
  </w:style>
  <w:style w:type="paragraph" w:styleId="6">
    <w:name w:val="heading 6"/>
    <w:basedOn w:val="a1"/>
    <w:next w:val="a1"/>
    <w:link w:val="60"/>
    <w:uiPriority w:val="9"/>
    <w:qFormat/>
    <w:pPr>
      <w:keepNext/>
      <w:widowControl w:val="0"/>
      <w:spacing w:after="58" w:line="360" w:lineRule="auto"/>
      <w:outlineLvl w:val="5"/>
    </w:pPr>
    <w:rPr>
      <w:rFonts w:ascii="Arial" w:eastAsia="Times New Roman" w:hAnsi="Arial" w:cs="Times New Roman"/>
      <w:b/>
      <w:sz w:val="24"/>
      <w:szCs w:val="20"/>
      <w:lang w:val="en-AU"/>
    </w:rPr>
  </w:style>
  <w:style w:type="paragraph" w:styleId="7">
    <w:name w:val="heading 7"/>
    <w:basedOn w:val="a1"/>
    <w:next w:val="a1"/>
    <w:link w:val="70"/>
    <w:uiPriority w:val="9"/>
    <w:qFormat/>
    <w:pPr>
      <w:keepNext/>
      <w:widowControl w:val="0"/>
      <w:spacing w:after="0" w:line="360" w:lineRule="auto"/>
      <w:jc w:val="both"/>
      <w:outlineLvl w:val="6"/>
    </w:pPr>
    <w:rPr>
      <w:rFonts w:ascii="Arial" w:eastAsia="Times New Roman" w:hAnsi="Arial" w:cs="Times New Roman"/>
      <w:spacing w:val="-3"/>
      <w:sz w:val="28"/>
      <w:szCs w:val="20"/>
      <w:lang w:val="en-US"/>
    </w:rPr>
  </w:style>
  <w:style w:type="paragraph" w:styleId="8">
    <w:name w:val="heading 8"/>
    <w:basedOn w:val="a1"/>
    <w:next w:val="a1"/>
    <w:link w:val="80"/>
    <w:uiPriority w:val="9"/>
    <w:qFormat/>
    <w:pPr>
      <w:keepNext/>
      <w:widowControl w:val="0"/>
      <w:spacing w:after="0" w:line="360" w:lineRule="auto"/>
      <w:jc w:val="both"/>
      <w:outlineLvl w:val="7"/>
    </w:pPr>
    <w:rPr>
      <w:rFonts w:ascii="Arial" w:eastAsia="Times New Roman" w:hAnsi="Arial" w:cs="Times New Roman"/>
      <w:b/>
      <w:bCs/>
      <w:sz w:val="24"/>
      <w:szCs w:val="24"/>
      <w:lang w:val="en-GB"/>
    </w:rPr>
  </w:style>
  <w:style w:type="paragraph" w:styleId="9">
    <w:name w:val="heading 9"/>
    <w:basedOn w:val="a1"/>
    <w:next w:val="a1"/>
    <w:link w:val="90"/>
    <w:uiPriority w:val="9"/>
    <w:qFormat/>
    <w:pPr>
      <w:keepNext/>
      <w:widowControl w:val="0"/>
      <w:spacing w:after="0" w:line="360" w:lineRule="auto"/>
      <w:ind w:left="360" w:firstLine="360"/>
      <w:jc w:val="both"/>
      <w:outlineLvl w:val="8"/>
    </w:pPr>
    <w:rPr>
      <w:rFonts w:ascii="Arial" w:eastAsia="Times New Roman" w:hAnsi="Arial" w:cs="Times New Roman"/>
      <w:sz w:val="24"/>
      <w:szCs w:val="20"/>
      <w:u w:val="single"/>
      <w:lang w:val="en-A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Heading1Char">
    <w:name w:val="Heading 1 Char"/>
    <w:basedOn w:val="a2"/>
    <w:uiPriority w:val="9"/>
    <w:rPr>
      <w:rFonts w:ascii="Arial" w:eastAsia="Arial" w:hAnsi="Arial" w:cs="Arial"/>
      <w:sz w:val="40"/>
      <w:szCs w:val="40"/>
    </w:rPr>
  </w:style>
  <w:style w:type="character" w:customStyle="1" w:styleId="Heading2Char">
    <w:name w:val="Heading 2 Char"/>
    <w:basedOn w:val="a2"/>
    <w:uiPriority w:val="9"/>
    <w:rPr>
      <w:rFonts w:ascii="Arial" w:eastAsia="Arial" w:hAnsi="Arial" w:cs="Arial"/>
      <w:sz w:val="34"/>
    </w:rPr>
  </w:style>
  <w:style w:type="character" w:customStyle="1" w:styleId="Heading3Char">
    <w:name w:val="Heading 3 Char"/>
    <w:basedOn w:val="a2"/>
    <w:uiPriority w:val="9"/>
    <w:rPr>
      <w:rFonts w:ascii="Arial" w:eastAsia="Arial" w:hAnsi="Arial" w:cs="Arial"/>
      <w:sz w:val="30"/>
      <w:szCs w:val="30"/>
    </w:rPr>
  </w:style>
  <w:style w:type="character" w:customStyle="1" w:styleId="Heading4Char">
    <w:name w:val="Heading 4 Char"/>
    <w:basedOn w:val="a2"/>
    <w:uiPriority w:val="9"/>
    <w:rPr>
      <w:rFonts w:ascii="Arial" w:eastAsia="Arial" w:hAnsi="Arial" w:cs="Arial"/>
      <w:b/>
      <w:bCs/>
      <w:sz w:val="26"/>
      <w:szCs w:val="26"/>
    </w:rPr>
  </w:style>
  <w:style w:type="character" w:customStyle="1" w:styleId="Heading5Char">
    <w:name w:val="Heading 5 Char"/>
    <w:basedOn w:val="a2"/>
    <w:uiPriority w:val="9"/>
    <w:rPr>
      <w:rFonts w:ascii="Arial" w:eastAsia="Arial" w:hAnsi="Arial" w:cs="Arial"/>
      <w:b/>
      <w:bCs/>
      <w:sz w:val="24"/>
      <w:szCs w:val="24"/>
    </w:rPr>
  </w:style>
  <w:style w:type="character" w:customStyle="1" w:styleId="Heading6Char">
    <w:name w:val="Heading 6 Char"/>
    <w:basedOn w:val="a2"/>
    <w:uiPriority w:val="9"/>
    <w:rPr>
      <w:rFonts w:ascii="Arial" w:eastAsia="Arial" w:hAnsi="Arial" w:cs="Arial"/>
      <w:b/>
      <w:bCs/>
      <w:sz w:val="22"/>
      <w:szCs w:val="22"/>
    </w:rPr>
  </w:style>
  <w:style w:type="character" w:customStyle="1" w:styleId="Heading7Char">
    <w:name w:val="Heading 7 Char"/>
    <w:basedOn w:val="a2"/>
    <w:uiPriority w:val="9"/>
    <w:rPr>
      <w:rFonts w:ascii="Arial" w:eastAsia="Arial" w:hAnsi="Arial" w:cs="Arial"/>
      <w:b/>
      <w:bCs/>
      <w:i/>
      <w:iCs/>
      <w:sz w:val="22"/>
      <w:szCs w:val="22"/>
    </w:rPr>
  </w:style>
  <w:style w:type="character" w:customStyle="1" w:styleId="Heading8Char">
    <w:name w:val="Heading 8 Char"/>
    <w:basedOn w:val="a2"/>
    <w:uiPriority w:val="9"/>
    <w:rPr>
      <w:rFonts w:ascii="Arial" w:eastAsia="Arial" w:hAnsi="Arial" w:cs="Arial"/>
      <w:i/>
      <w:iCs/>
      <w:sz w:val="22"/>
      <w:szCs w:val="22"/>
    </w:rPr>
  </w:style>
  <w:style w:type="character" w:customStyle="1" w:styleId="Heading9Char">
    <w:name w:val="Heading 9 Char"/>
    <w:basedOn w:val="a2"/>
    <w:uiPriority w:val="9"/>
    <w:rPr>
      <w:rFonts w:ascii="Arial" w:eastAsia="Arial" w:hAnsi="Arial" w:cs="Arial"/>
      <w:i/>
      <w:iCs/>
      <w:sz w:val="21"/>
      <w:szCs w:val="21"/>
    </w:rPr>
  </w:style>
  <w:style w:type="character" w:customStyle="1" w:styleId="TitleChar">
    <w:name w:val="Title Char"/>
    <w:basedOn w:val="a2"/>
    <w:uiPriority w:val="10"/>
    <w:rPr>
      <w:sz w:val="48"/>
      <w:szCs w:val="48"/>
    </w:rPr>
  </w:style>
  <w:style w:type="character" w:customStyle="1" w:styleId="SubtitleChar">
    <w:name w:val="Subtitle Char"/>
    <w:basedOn w:val="a2"/>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2"/>
    <w:uiPriority w:val="99"/>
  </w:style>
  <w:style w:type="character" w:customStyle="1" w:styleId="FooterChar">
    <w:name w:val="Footer Char"/>
    <w:basedOn w:val="a2"/>
    <w:uiPriority w:val="99"/>
  </w:style>
  <w:style w:type="character" w:customStyle="1" w:styleId="CaptionChar">
    <w:name w:val="Caption Char"/>
    <w:uiPriority w:val="99"/>
  </w:style>
  <w:style w:type="table" w:customStyle="1" w:styleId="TableGridLight">
    <w:name w:val="Table Grid Light"/>
    <w:basedOn w:val="a3"/>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3"/>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1">
    <w:name w:val="Plain Table 2"/>
    <w:basedOn w:val="a3"/>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3"/>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3"/>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3"/>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3"/>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3"/>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3"/>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3"/>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3"/>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3"/>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3"/>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3"/>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3"/>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3"/>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3"/>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3"/>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3"/>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3"/>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3"/>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3"/>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3"/>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3"/>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3"/>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3"/>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3"/>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3"/>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3"/>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3"/>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3"/>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3"/>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3"/>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3"/>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3"/>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3"/>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3"/>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3"/>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3"/>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3"/>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3"/>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3"/>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3"/>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3"/>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3"/>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3"/>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3"/>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3"/>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7">
    <w:name w:val="Grid Table 7 Colorful"/>
    <w:basedOn w:val="a3"/>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3"/>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3"/>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3"/>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3"/>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3"/>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3"/>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3"/>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3"/>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3"/>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3"/>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3"/>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3"/>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3"/>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3"/>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3"/>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3"/>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3"/>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3"/>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3"/>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3"/>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3"/>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3"/>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3"/>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3"/>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3"/>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3"/>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3"/>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3"/>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3"/>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3"/>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3"/>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3"/>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3"/>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3"/>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3"/>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3"/>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3"/>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3"/>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3"/>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3"/>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3"/>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3"/>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3"/>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3"/>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3"/>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3"/>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3"/>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3"/>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3"/>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3"/>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3"/>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3"/>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3"/>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3"/>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3"/>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3"/>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3"/>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3"/>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3"/>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3"/>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3"/>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3"/>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3"/>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3"/>
    <w:uiPriority w:val="99"/>
    <w:pPr>
      <w:spacing w:after="0" w:line="240" w:lineRule="auto"/>
    </w:pPr>
    <w:rPr>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3"/>
    <w:uiPriority w:val="99"/>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3"/>
    <w:uiPriority w:val="99"/>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3"/>
    <w:uiPriority w:val="99"/>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3"/>
    <w:uiPriority w:val="99"/>
    <w:pPr>
      <w:spacing w:after="0" w:line="240" w:lineRule="auto"/>
    </w:pPr>
    <w:rPr>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3"/>
    <w:uiPriority w:val="99"/>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3"/>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3"/>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3"/>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3"/>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3"/>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3"/>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3"/>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paragraph" w:styleId="a5">
    <w:name w:val="endnote text"/>
    <w:basedOn w:val="a1"/>
    <w:link w:val="a6"/>
    <w:uiPriority w:val="99"/>
    <w:semiHidden/>
    <w:unhideWhenUsed/>
    <w:pPr>
      <w:spacing w:after="0" w:line="240" w:lineRule="auto"/>
    </w:pPr>
    <w:rPr>
      <w:sz w:val="20"/>
    </w:rPr>
  </w:style>
  <w:style w:type="character" w:customStyle="1" w:styleId="a6">
    <w:name w:val="Текст концевой сноски Знак"/>
    <w:link w:val="a5"/>
    <w:uiPriority w:val="99"/>
    <w:rPr>
      <w:sz w:val="20"/>
    </w:rPr>
  </w:style>
  <w:style w:type="character" w:styleId="a7">
    <w:name w:val="endnote reference"/>
    <w:basedOn w:val="a2"/>
    <w:uiPriority w:val="99"/>
    <w:semiHidden/>
    <w:unhideWhenUsed/>
    <w:rPr>
      <w:vertAlign w:val="superscript"/>
    </w:rPr>
  </w:style>
  <w:style w:type="paragraph" w:styleId="52">
    <w:name w:val="toc 5"/>
    <w:basedOn w:val="a1"/>
    <w:next w:val="a1"/>
    <w:uiPriority w:val="39"/>
    <w:unhideWhenUsed/>
    <w:pPr>
      <w:spacing w:after="57"/>
      <w:ind w:left="1134"/>
    </w:pPr>
  </w:style>
  <w:style w:type="paragraph" w:styleId="61">
    <w:name w:val="toc 6"/>
    <w:basedOn w:val="a1"/>
    <w:next w:val="a1"/>
    <w:uiPriority w:val="39"/>
    <w:unhideWhenUsed/>
    <w:pPr>
      <w:spacing w:after="57"/>
      <w:ind w:left="1417"/>
    </w:pPr>
  </w:style>
  <w:style w:type="paragraph" w:styleId="71">
    <w:name w:val="toc 7"/>
    <w:basedOn w:val="a1"/>
    <w:next w:val="a1"/>
    <w:uiPriority w:val="39"/>
    <w:unhideWhenUsed/>
    <w:pPr>
      <w:spacing w:after="57"/>
      <w:ind w:left="1701"/>
    </w:pPr>
  </w:style>
  <w:style w:type="paragraph" w:styleId="81">
    <w:name w:val="toc 8"/>
    <w:basedOn w:val="a1"/>
    <w:next w:val="a1"/>
    <w:uiPriority w:val="39"/>
    <w:unhideWhenUsed/>
    <w:pPr>
      <w:spacing w:after="57"/>
      <w:ind w:left="1984"/>
    </w:pPr>
  </w:style>
  <w:style w:type="paragraph" w:styleId="91">
    <w:name w:val="toc 9"/>
    <w:basedOn w:val="a1"/>
    <w:next w:val="a1"/>
    <w:uiPriority w:val="39"/>
    <w:unhideWhenUsed/>
    <w:pPr>
      <w:spacing w:after="57"/>
      <w:ind w:left="2268"/>
    </w:pPr>
  </w:style>
  <w:style w:type="paragraph" w:styleId="a8">
    <w:name w:val="table of figures"/>
    <w:basedOn w:val="a1"/>
    <w:next w:val="a1"/>
    <w:uiPriority w:val="99"/>
    <w:unhideWhenUsed/>
    <w:pPr>
      <w:spacing w:after="0"/>
    </w:pPr>
  </w:style>
  <w:style w:type="paragraph" w:styleId="a9">
    <w:name w:val="header"/>
    <w:basedOn w:val="a1"/>
    <w:link w:val="aa"/>
    <w:uiPriority w:val="99"/>
    <w:unhideWhenUsed/>
    <w:pPr>
      <w:tabs>
        <w:tab w:val="center" w:pos="4677"/>
        <w:tab w:val="right" w:pos="9355"/>
      </w:tabs>
      <w:spacing w:after="0" w:line="240" w:lineRule="auto"/>
    </w:pPr>
  </w:style>
  <w:style w:type="character" w:customStyle="1" w:styleId="aa">
    <w:name w:val="Верхний колонтитул Знак"/>
    <w:basedOn w:val="a2"/>
    <w:link w:val="a9"/>
    <w:uiPriority w:val="99"/>
  </w:style>
  <w:style w:type="paragraph" w:styleId="ab">
    <w:name w:val="footer"/>
    <w:basedOn w:val="a1"/>
    <w:link w:val="ac"/>
    <w:uiPriority w:val="99"/>
    <w:unhideWhenUsed/>
    <w:pPr>
      <w:tabs>
        <w:tab w:val="center" w:pos="4677"/>
        <w:tab w:val="right" w:pos="9355"/>
      </w:tabs>
      <w:spacing w:after="0" w:line="240" w:lineRule="auto"/>
    </w:pPr>
  </w:style>
  <w:style w:type="character" w:customStyle="1" w:styleId="ac">
    <w:name w:val="Нижний колонтитул Знак"/>
    <w:basedOn w:val="a2"/>
    <w:link w:val="ab"/>
    <w:uiPriority w:val="99"/>
  </w:style>
  <w:style w:type="paragraph" w:styleId="ad">
    <w:name w:val="No Spacing"/>
    <w:link w:val="ae"/>
    <w:uiPriority w:val="1"/>
    <w:qFormat/>
    <w:pPr>
      <w:spacing w:after="0" w:line="240" w:lineRule="auto"/>
    </w:pPr>
    <w:rPr>
      <w:rFonts w:eastAsiaTheme="minorEastAsia"/>
      <w:lang w:eastAsia="ru-RU"/>
    </w:rPr>
  </w:style>
  <w:style w:type="character" w:customStyle="1" w:styleId="ae">
    <w:name w:val="Без интервала Знак"/>
    <w:basedOn w:val="a2"/>
    <w:link w:val="ad"/>
    <w:uiPriority w:val="1"/>
    <w:rPr>
      <w:rFonts w:eastAsiaTheme="minorEastAsia"/>
      <w:lang w:eastAsia="ru-RU"/>
    </w:rPr>
  </w:style>
  <w:style w:type="character" w:styleId="af">
    <w:name w:val="Placeholder Text"/>
    <w:basedOn w:val="a2"/>
    <w:uiPriority w:val="99"/>
    <w:semiHidden/>
    <w:rPr>
      <w:color w:val="808080"/>
    </w:rPr>
  </w:style>
  <w:style w:type="paragraph" w:styleId="af0">
    <w:name w:val="Balloon Text"/>
    <w:basedOn w:val="a1"/>
    <w:link w:val="af1"/>
    <w:uiPriority w:val="99"/>
    <w:unhideWhenUsed/>
    <w:pPr>
      <w:spacing w:after="0" w:line="240" w:lineRule="auto"/>
    </w:pPr>
    <w:rPr>
      <w:rFonts w:ascii="Tahoma" w:hAnsi="Tahoma" w:cs="Tahoma"/>
      <w:sz w:val="16"/>
      <w:szCs w:val="16"/>
    </w:rPr>
  </w:style>
  <w:style w:type="character" w:customStyle="1" w:styleId="af1">
    <w:name w:val="Текст выноски Знак"/>
    <w:basedOn w:val="a2"/>
    <w:link w:val="af0"/>
    <w:uiPriority w:val="99"/>
    <w:rPr>
      <w:rFonts w:ascii="Tahoma" w:hAnsi="Tahoma" w:cs="Tahoma"/>
      <w:sz w:val="16"/>
      <w:szCs w:val="16"/>
    </w:rPr>
  </w:style>
  <w:style w:type="character" w:customStyle="1" w:styleId="10">
    <w:name w:val="Заголовок 1 Знак"/>
    <w:basedOn w:val="a2"/>
    <w:link w:val="1"/>
    <w:uiPriority w:val="9"/>
    <w:rPr>
      <w:rFonts w:ascii="Arial" w:eastAsia="Times New Roman" w:hAnsi="Arial" w:cs="Times New Roman"/>
      <w:b/>
      <w:bCs/>
      <w:caps/>
      <w:color w:val="2C8DE6"/>
      <w:sz w:val="36"/>
      <w:szCs w:val="24"/>
      <w:lang w:val="en-GB"/>
    </w:rPr>
  </w:style>
  <w:style w:type="character" w:customStyle="1" w:styleId="20">
    <w:name w:val="Заголовок 2 Знак"/>
    <w:basedOn w:val="a2"/>
    <w:link w:val="2"/>
    <w:uiPriority w:val="1"/>
    <w:rPr>
      <w:rFonts w:ascii="Arial" w:eastAsia="Times New Roman" w:hAnsi="Arial" w:cs="Times New Roman"/>
      <w:b/>
      <w:sz w:val="28"/>
      <w:szCs w:val="24"/>
      <w:lang w:val="en-GB"/>
    </w:rPr>
  </w:style>
  <w:style w:type="character" w:customStyle="1" w:styleId="30">
    <w:name w:val="Заголовок 3 Знак"/>
    <w:basedOn w:val="a2"/>
    <w:link w:val="3"/>
    <w:uiPriority w:val="9"/>
    <w:rPr>
      <w:rFonts w:ascii="Arial" w:eastAsia="Times New Roman" w:hAnsi="Arial" w:cs="Arial"/>
      <w:b/>
      <w:bCs/>
      <w:szCs w:val="26"/>
      <w:lang w:val="en-GB"/>
    </w:rPr>
  </w:style>
  <w:style w:type="character" w:customStyle="1" w:styleId="40">
    <w:name w:val="Заголовок 4 Знак"/>
    <w:basedOn w:val="a2"/>
    <w:link w:val="4"/>
    <w:uiPriority w:val="9"/>
    <w:rPr>
      <w:rFonts w:ascii="Arial" w:eastAsia="Times New Roman" w:hAnsi="Arial" w:cs="Times New Roman"/>
      <w:b/>
      <w:sz w:val="28"/>
      <w:szCs w:val="20"/>
      <w:lang w:val="en-AU"/>
    </w:rPr>
  </w:style>
  <w:style w:type="character" w:customStyle="1" w:styleId="50">
    <w:name w:val="Заголовок 5 Знак"/>
    <w:basedOn w:val="a2"/>
    <w:link w:val="5"/>
    <w:uiPriority w:val="9"/>
    <w:rPr>
      <w:rFonts w:ascii="Arial" w:eastAsia="Times New Roman" w:hAnsi="Arial" w:cs="Times New Roman"/>
      <w:b/>
      <w:bCs/>
      <w:sz w:val="28"/>
      <w:szCs w:val="24"/>
      <w:lang w:val="en-GB"/>
    </w:rPr>
  </w:style>
  <w:style w:type="character" w:customStyle="1" w:styleId="60">
    <w:name w:val="Заголовок 6 Знак"/>
    <w:basedOn w:val="a2"/>
    <w:link w:val="6"/>
    <w:uiPriority w:val="9"/>
    <w:rPr>
      <w:rFonts w:ascii="Arial" w:eastAsia="Times New Roman" w:hAnsi="Arial" w:cs="Times New Roman"/>
      <w:b/>
      <w:sz w:val="24"/>
      <w:szCs w:val="20"/>
      <w:lang w:val="en-AU"/>
    </w:rPr>
  </w:style>
  <w:style w:type="character" w:customStyle="1" w:styleId="70">
    <w:name w:val="Заголовок 7 Знак"/>
    <w:basedOn w:val="a2"/>
    <w:link w:val="7"/>
    <w:uiPriority w:val="9"/>
    <w:rPr>
      <w:rFonts w:ascii="Arial" w:eastAsia="Times New Roman" w:hAnsi="Arial" w:cs="Times New Roman"/>
      <w:spacing w:val="-3"/>
      <w:sz w:val="28"/>
      <w:szCs w:val="20"/>
      <w:lang w:val="en-US"/>
    </w:rPr>
  </w:style>
  <w:style w:type="character" w:customStyle="1" w:styleId="80">
    <w:name w:val="Заголовок 8 Знак"/>
    <w:basedOn w:val="a2"/>
    <w:link w:val="8"/>
    <w:uiPriority w:val="9"/>
    <w:rPr>
      <w:rFonts w:ascii="Arial" w:eastAsia="Times New Roman" w:hAnsi="Arial" w:cs="Times New Roman"/>
      <w:b/>
      <w:bCs/>
      <w:sz w:val="24"/>
      <w:szCs w:val="24"/>
      <w:lang w:val="en-GB"/>
    </w:rPr>
  </w:style>
  <w:style w:type="character" w:customStyle="1" w:styleId="90">
    <w:name w:val="Заголовок 9 Знак"/>
    <w:basedOn w:val="a2"/>
    <w:link w:val="9"/>
    <w:uiPriority w:val="9"/>
    <w:rPr>
      <w:rFonts w:ascii="Arial" w:eastAsia="Times New Roman" w:hAnsi="Arial" w:cs="Times New Roman"/>
      <w:sz w:val="24"/>
      <w:szCs w:val="20"/>
      <w:u w:val="single"/>
      <w:lang w:val="en-AU"/>
    </w:rPr>
  </w:style>
  <w:style w:type="character" w:styleId="af2">
    <w:name w:val="Hyperlink"/>
    <w:uiPriority w:val="99"/>
    <w:rPr>
      <w:color w:val="0000FF"/>
      <w:u w:val="single"/>
    </w:rPr>
  </w:style>
  <w:style w:type="table" w:styleId="af3">
    <w:name w:val="Table Grid"/>
    <w:basedOn w:val="a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12">
    <w:name w:val="toc 1"/>
    <w:basedOn w:val="a1"/>
    <w:next w:val="a1"/>
    <w:uiPriority w:val="39"/>
    <w:qFormat/>
    <w:pPr>
      <w:tabs>
        <w:tab w:val="right" w:leader="dot" w:pos="9825"/>
      </w:tabs>
      <w:spacing w:after="0" w:line="360" w:lineRule="auto"/>
    </w:pPr>
    <w:rPr>
      <w:rFonts w:ascii="Arial" w:eastAsia="Times New Roman" w:hAnsi="Arial" w:cs="Times New Roman"/>
      <w:bCs/>
      <w:sz w:val="24"/>
      <w:szCs w:val="28"/>
      <w:lang w:val="en-AU"/>
    </w:rPr>
  </w:style>
  <w:style w:type="paragraph" w:customStyle="1" w:styleId="numberedlist">
    <w:name w:val="numbered list"/>
    <w:basedOn w:val="bullet"/>
  </w:style>
  <w:style w:type="paragraph" w:customStyle="1" w:styleId="bullet">
    <w:name w:val="bullet"/>
    <w:basedOn w:val="a1"/>
    <w:pPr>
      <w:numPr>
        <w:numId w:val="1"/>
      </w:numPr>
      <w:spacing w:after="0" w:line="360" w:lineRule="auto"/>
    </w:pPr>
    <w:rPr>
      <w:rFonts w:ascii="Arial" w:eastAsia="Times New Roman" w:hAnsi="Arial" w:cs="Times New Roman"/>
      <w:szCs w:val="24"/>
      <w:lang w:val="en-GB"/>
    </w:rPr>
  </w:style>
  <w:style w:type="character" w:styleId="af4">
    <w:name w:val="page number"/>
    <w:rPr>
      <w:rFonts w:ascii="Arial" w:hAnsi="Arial"/>
      <w:sz w:val="16"/>
    </w:rPr>
  </w:style>
  <w:style w:type="paragraph" w:customStyle="1" w:styleId="Docsubtitle1">
    <w:name w:val="Doc subtitle1"/>
    <w:basedOn w:val="a1"/>
    <w:link w:val="Docsubtitle1Char"/>
    <w:pPr>
      <w:spacing w:after="0" w:line="360" w:lineRule="auto"/>
    </w:pPr>
    <w:rPr>
      <w:rFonts w:ascii="Arial" w:eastAsia="Times New Roman" w:hAnsi="Arial" w:cs="Times New Roman"/>
      <w:b/>
      <w:sz w:val="28"/>
      <w:szCs w:val="24"/>
      <w:lang w:val="en-GB"/>
    </w:rPr>
  </w:style>
  <w:style w:type="paragraph" w:customStyle="1" w:styleId="Docsubtitle2">
    <w:name w:val="Doc subtitle2"/>
    <w:basedOn w:val="a1"/>
    <w:link w:val="Docsubtitle2Char"/>
    <w:qFormat/>
    <w:pPr>
      <w:spacing w:after="0" w:line="360" w:lineRule="auto"/>
    </w:pPr>
    <w:rPr>
      <w:rFonts w:ascii="Arial" w:eastAsia="Times New Roman" w:hAnsi="Arial" w:cs="Times New Roman"/>
      <w:sz w:val="28"/>
      <w:szCs w:val="24"/>
      <w:lang w:val="en-GB"/>
    </w:rPr>
  </w:style>
  <w:style w:type="paragraph" w:customStyle="1" w:styleId="Doctitle">
    <w:name w:val="Doc title"/>
    <w:basedOn w:val="a1"/>
    <w:pPr>
      <w:spacing w:after="0" w:line="360" w:lineRule="auto"/>
    </w:pPr>
    <w:rPr>
      <w:rFonts w:ascii="Arial" w:eastAsia="Times New Roman" w:hAnsi="Arial" w:cs="Times New Roman"/>
      <w:b/>
      <w:sz w:val="40"/>
      <w:szCs w:val="24"/>
      <w:lang w:val="en-GB"/>
    </w:rPr>
  </w:style>
  <w:style w:type="paragraph" w:styleId="af5">
    <w:name w:val="Body Text"/>
    <w:basedOn w:val="a1"/>
    <w:link w:val="af6"/>
    <w:uiPriority w:val="1"/>
    <w:qFormat/>
    <w:pPr>
      <w:widowControl w:val="0"/>
      <w:spacing w:after="0" w:line="360" w:lineRule="auto"/>
      <w:jc w:val="both"/>
    </w:pPr>
    <w:rPr>
      <w:rFonts w:ascii="Arial" w:eastAsia="Times New Roman" w:hAnsi="Arial" w:cs="Times New Roman"/>
      <w:sz w:val="24"/>
      <w:szCs w:val="20"/>
      <w:lang w:val="en-AU"/>
    </w:rPr>
  </w:style>
  <w:style w:type="character" w:customStyle="1" w:styleId="af6">
    <w:name w:val="Основной текст Знак"/>
    <w:basedOn w:val="a2"/>
    <w:link w:val="af5"/>
    <w:uiPriority w:val="99"/>
    <w:semiHidden/>
    <w:rPr>
      <w:rFonts w:ascii="Arial" w:eastAsia="Times New Roman" w:hAnsi="Arial" w:cs="Times New Roman"/>
      <w:sz w:val="24"/>
      <w:szCs w:val="20"/>
      <w:lang w:val="en-AU"/>
    </w:rPr>
  </w:style>
  <w:style w:type="paragraph" w:styleId="22">
    <w:name w:val="Body Text Indent 2"/>
    <w:basedOn w:val="a1"/>
    <w:link w:val="23"/>
    <w:semiHidden/>
    <w:pPr>
      <w:spacing w:after="0" w:line="360" w:lineRule="auto"/>
      <w:ind w:left="720"/>
    </w:pPr>
    <w:rPr>
      <w:rFonts w:ascii="Arial" w:eastAsia="Times New Roman" w:hAnsi="Arial" w:cs="Times New Roman"/>
      <w:sz w:val="24"/>
      <w:szCs w:val="20"/>
      <w:lang w:val="en-US"/>
    </w:rPr>
  </w:style>
  <w:style w:type="character" w:customStyle="1" w:styleId="23">
    <w:name w:val="Основной текст с отступом 2 Знак"/>
    <w:basedOn w:val="a2"/>
    <w:link w:val="22"/>
    <w:semiHidden/>
    <w:rPr>
      <w:rFonts w:ascii="Arial" w:eastAsia="Times New Roman" w:hAnsi="Arial" w:cs="Times New Roman"/>
      <w:sz w:val="24"/>
      <w:szCs w:val="20"/>
      <w:lang w:val="en-US"/>
    </w:rPr>
  </w:style>
  <w:style w:type="paragraph" w:styleId="24">
    <w:name w:val="Body Text 2"/>
    <w:basedOn w:val="a1"/>
    <w:link w:val="25"/>
    <w:semiHidden/>
    <w:pPr>
      <w:widowControl w:val="0"/>
      <w:spacing w:after="0" w:line="360" w:lineRule="auto"/>
      <w:jc w:val="both"/>
    </w:pPr>
    <w:rPr>
      <w:rFonts w:ascii="Arial" w:eastAsia="Times New Roman" w:hAnsi="Arial" w:cs="Times New Roman"/>
      <w:spacing w:val="-3"/>
      <w:szCs w:val="20"/>
      <w:lang w:val="en-US"/>
    </w:rPr>
  </w:style>
  <w:style w:type="character" w:customStyle="1" w:styleId="25">
    <w:name w:val="Основной текст 2 Знак"/>
    <w:basedOn w:val="a2"/>
    <w:link w:val="24"/>
    <w:semiHidden/>
    <w:rPr>
      <w:rFonts w:ascii="Arial" w:eastAsia="Times New Roman" w:hAnsi="Arial" w:cs="Times New Roman"/>
      <w:spacing w:val="-3"/>
      <w:szCs w:val="20"/>
      <w:lang w:val="en-US"/>
    </w:rPr>
  </w:style>
  <w:style w:type="paragraph" w:styleId="af7">
    <w:name w:val="caption"/>
    <w:basedOn w:val="a1"/>
    <w:next w:val="a1"/>
    <w:uiPriority w:val="35"/>
    <w:qFormat/>
    <w:pPr>
      <w:widowControl w:val="0"/>
      <w:spacing w:before="240" w:after="0" w:line="360" w:lineRule="auto"/>
      <w:jc w:val="center"/>
    </w:pPr>
    <w:rPr>
      <w:rFonts w:ascii="Arial" w:eastAsia="Times New Roman" w:hAnsi="Arial" w:cs="Times New Roman"/>
      <w:b/>
      <w:sz w:val="36"/>
      <w:szCs w:val="20"/>
      <w:lang w:val="en-AU"/>
    </w:rPr>
  </w:style>
  <w:style w:type="paragraph" w:customStyle="1" w:styleId="13">
    <w:name w:val="Абзац списка1"/>
    <w:basedOn w:val="a1"/>
    <w:pPr>
      <w:spacing w:after="0" w:line="360" w:lineRule="auto"/>
      <w:ind w:left="720"/>
    </w:pPr>
    <w:rPr>
      <w:rFonts w:ascii="Arial" w:eastAsia="Times New Roman" w:hAnsi="Arial" w:cs="Times New Roman"/>
      <w:szCs w:val="24"/>
      <w:lang w:val="en-GB"/>
    </w:rPr>
  </w:style>
  <w:style w:type="character" w:customStyle="1" w:styleId="Docsubtitle1Char">
    <w:name w:val="Doc subtitle1 Char"/>
    <w:link w:val="Docsubtitle1"/>
    <w:rPr>
      <w:rFonts w:ascii="Arial" w:eastAsia="Times New Roman" w:hAnsi="Arial" w:cs="Times New Roman"/>
      <w:b/>
      <w:sz w:val="28"/>
      <w:szCs w:val="24"/>
      <w:lang w:val="en-GB"/>
    </w:rPr>
  </w:style>
  <w:style w:type="paragraph" w:styleId="af8">
    <w:name w:val="footnote text"/>
    <w:basedOn w:val="a1"/>
    <w:link w:val="af9"/>
    <w:uiPriority w:val="99"/>
    <w:pPr>
      <w:spacing w:after="0" w:line="360" w:lineRule="auto"/>
    </w:pPr>
    <w:rPr>
      <w:rFonts w:ascii="Times New Roman" w:eastAsia="Times New Roman" w:hAnsi="Times New Roman" w:cs="Times New Roman"/>
      <w:szCs w:val="20"/>
      <w:lang w:eastAsia="ru-RU"/>
    </w:rPr>
  </w:style>
  <w:style w:type="character" w:customStyle="1" w:styleId="af9">
    <w:name w:val="Текст сноски Знак"/>
    <w:basedOn w:val="a2"/>
    <w:link w:val="af8"/>
    <w:uiPriority w:val="99"/>
    <w:rPr>
      <w:rFonts w:ascii="Times New Roman" w:eastAsia="Times New Roman" w:hAnsi="Times New Roman" w:cs="Times New Roman"/>
      <w:szCs w:val="20"/>
      <w:lang w:eastAsia="ru-RU"/>
    </w:rPr>
  </w:style>
  <w:style w:type="character" w:styleId="afa">
    <w:name w:val="footnote reference"/>
    <w:uiPriority w:val="99"/>
    <w:rPr>
      <w:vertAlign w:val="superscript"/>
    </w:rPr>
  </w:style>
  <w:style w:type="character" w:styleId="afb">
    <w:name w:val="FollowedHyperlink"/>
    <w:rPr>
      <w:color w:val="800080"/>
      <w:u w:val="single"/>
    </w:rPr>
  </w:style>
  <w:style w:type="paragraph" w:customStyle="1" w:styleId="a0">
    <w:name w:val="цветной текст"/>
    <w:basedOn w:val="a1"/>
    <w:qFormat/>
    <w:pPr>
      <w:numPr>
        <w:numId w:val="3"/>
      </w:numPr>
      <w:spacing w:after="0" w:line="360" w:lineRule="auto"/>
      <w:jc w:val="both"/>
    </w:pPr>
    <w:rPr>
      <w:rFonts w:ascii="Times New Roman" w:eastAsia="Times New Roman" w:hAnsi="Times New Roman" w:cs="Times New Roman"/>
      <w:color w:val="2C8DE6"/>
      <w:szCs w:val="20"/>
      <w:lang w:eastAsia="ru-RU"/>
    </w:rPr>
  </w:style>
  <w:style w:type="paragraph" w:customStyle="1" w:styleId="538552DCBB0F4C4BB087ED922D6A6322">
    <w:name w:val="538552DCBB0F4C4BB087ED922D6A6322"/>
    <w:pPr>
      <w:spacing w:after="200" w:line="276" w:lineRule="auto"/>
    </w:pPr>
    <w:rPr>
      <w:rFonts w:ascii="Calibri" w:eastAsia="Times New Roman" w:hAnsi="Calibri" w:cs="Times New Roman"/>
      <w:lang w:eastAsia="ru-RU"/>
    </w:rPr>
  </w:style>
  <w:style w:type="paragraph" w:customStyle="1" w:styleId="afc">
    <w:name w:val="выделение цвет"/>
    <w:basedOn w:val="a1"/>
    <w:link w:val="afd"/>
    <w:pPr>
      <w:spacing w:after="0" w:line="360" w:lineRule="auto"/>
      <w:jc w:val="both"/>
    </w:pPr>
    <w:rPr>
      <w:rFonts w:ascii="Times New Roman" w:eastAsia="Times New Roman" w:hAnsi="Times New Roman" w:cs="Times New Roman"/>
      <w:b/>
      <w:color w:val="2C8DE6"/>
      <w:szCs w:val="20"/>
      <w:u w:val="single"/>
      <w:lang w:eastAsia="ru-RU"/>
    </w:rPr>
  </w:style>
  <w:style w:type="character" w:customStyle="1" w:styleId="afe">
    <w:name w:val="цвет в таблице"/>
    <w:rPr>
      <w:color w:val="2C8DE6"/>
    </w:rPr>
  </w:style>
  <w:style w:type="paragraph" w:styleId="aff">
    <w:name w:val="TOC Heading"/>
    <w:basedOn w:val="1"/>
    <w:next w:val="a1"/>
    <w:uiPriority w:val="39"/>
    <w:unhideWhenUsed/>
    <w:qFormat/>
    <w:pPr>
      <w:keepLines/>
      <w:spacing w:before="480" w:after="0" w:line="276" w:lineRule="auto"/>
      <w:outlineLvl w:val="9"/>
    </w:pPr>
    <w:rPr>
      <w:rFonts w:ascii="Cambria" w:hAnsi="Cambria"/>
      <w:color w:val="365F91"/>
      <w:sz w:val="28"/>
      <w:szCs w:val="28"/>
      <w:lang w:val="ru-RU" w:eastAsia="ru-RU"/>
    </w:rPr>
  </w:style>
  <w:style w:type="paragraph" w:styleId="26">
    <w:name w:val="toc 2"/>
    <w:basedOn w:val="a1"/>
    <w:next w:val="a1"/>
    <w:uiPriority w:val="39"/>
    <w:qFormat/>
    <w:pPr>
      <w:tabs>
        <w:tab w:val="left" w:pos="142"/>
        <w:tab w:val="right" w:leader="dot" w:pos="9639"/>
      </w:tabs>
      <w:spacing w:after="0" w:line="240" w:lineRule="auto"/>
    </w:pPr>
    <w:rPr>
      <w:rFonts w:ascii="Times New Roman" w:eastAsia="Times New Roman" w:hAnsi="Times New Roman" w:cs="Times New Roman"/>
      <w:szCs w:val="20"/>
      <w:lang w:eastAsia="ru-RU"/>
    </w:rPr>
  </w:style>
  <w:style w:type="paragraph" w:styleId="32">
    <w:name w:val="toc 3"/>
    <w:basedOn w:val="a1"/>
    <w:next w:val="a1"/>
    <w:uiPriority w:val="39"/>
    <w:unhideWhenUsed/>
    <w:qFormat/>
    <w:pPr>
      <w:spacing w:after="100" w:line="276" w:lineRule="auto"/>
      <w:ind w:left="440"/>
    </w:pPr>
    <w:rPr>
      <w:rFonts w:ascii="Calibri" w:eastAsia="Times New Roman" w:hAnsi="Calibri" w:cs="Times New Roman"/>
      <w:lang w:eastAsia="ru-RU"/>
    </w:rPr>
  </w:style>
  <w:style w:type="paragraph" w:customStyle="1" w:styleId="-11">
    <w:name w:val="!Заголовок-1"/>
    <w:basedOn w:val="1"/>
    <w:link w:val="-12"/>
    <w:qFormat/>
    <w:rPr>
      <w:lang w:val="ru-RU"/>
    </w:rPr>
  </w:style>
  <w:style w:type="paragraph" w:customStyle="1" w:styleId="-21">
    <w:name w:val="!заголовок-2"/>
    <w:basedOn w:val="2"/>
    <w:link w:val="-22"/>
    <w:qFormat/>
    <w:rPr>
      <w:lang w:val="ru-RU"/>
    </w:rPr>
  </w:style>
  <w:style w:type="character" w:customStyle="1" w:styleId="-12">
    <w:name w:val="!Заголовок-1 Знак"/>
    <w:link w:val="-11"/>
    <w:rPr>
      <w:rFonts w:ascii="Arial" w:eastAsia="Times New Roman" w:hAnsi="Arial" w:cs="Times New Roman"/>
      <w:b/>
      <w:bCs/>
      <w:caps/>
      <w:color w:val="2C8DE6"/>
      <w:sz w:val="36"/>
      <w:szCs w:val="24"/>
    </w:rPr>
  </w:style>
  <w:style w:type="paragraph" w:customStyle="1" w:styleId="aff0">
    <w:name w:val="!Текст"/>
    <w:basedOn w:val="a1"/>
    <w:link w:val="aff1"/>
    <w:qFormat/>
    <w:pPr>
      <w:spacing w:after="0" w:line="360" w:lineRule="auto"/>
      <w:jc w:val="both"/>
    </w:pPr>
    <w:rPr>
      <w:rFonts w:ascii="Times New Roman" w:eastAsia="Times New Roman" w:hAnsi="Times New Roman" w:cs="Times New Roman"/>
      <w:szCs w:val="20"/>
      <w:lang w:eastAsia="ru-RU"/>
    </w:rPr>
  </w:style>
  <w:style w:type="character" w:customStyle="1" w:styleId="-22">
    <w:name w:val="!заголовок-2 Знак"/>
    <w:link w:val="-21"/>
    <w:rPr>
      <w:rFonts w:ascii="Arial" w:eastAsia="Times New Roman" w:hAnsi="Arial" w:cs="Times New Roman"/>
      <w:b/>
      <w:sz w:val="28"/>
      <w:szCs w:val="24"/>
    </w:rPr>
  </w:style>
  <w:style w:type="paragraph" w:customStyle="1" w:styleId="aff2">
    <w:name w:val="!Синий заголовок текста"/>
    <w:basedOn w:val="afc"/>
    <w:link w:val="aff3"/>
    <w:qFormat/>
  </w:style>
  <w:style w:type="character" w:customStyle="1" w:styleId="aff1">
    <w:name w:val="!Текст Знак"/>
    <w:link w:val="aff0"/>
    <w:rPr>
      <w:rFonts w:ascii="Times New Roman" w:eastAsia="Times New Roman" w:hAnsi="Times New Roman" w:cs="Times New Roman"/>
      <w:szCs w:val="20"/>
      <w:lang w:eastAsia="ru-RU"/>
    </w:rPr>
  </w:style>
  <w:style w:type="paragraph" w:customStyle="1" w:styleId="a">
    <w:name w:val="!Список с точками"/>
    <w:basedOn w:val="a1"/>
    <w:link w:val="aff4"/>
    <w:qFormat/>
    <w:pPr>
      <w:numPr>
        <w:numId w:val="2"/>
      </w:numPr>
      <w:spacing w:after="0" w:line="360" w:lineRule="auto"/>
      <w:jc w:val="both"/>
    </w:pPr>
    <w:rPr>
      <w:rFonts w:ascii="Times New Roman" w:eastAsia="Times New Roman" w:hAnsi="Times New Roman" w:cs="Times New Roman"/>
      <w:szCs w:val="20"/>
      <w:lang w:eastAsia="ru-RU"/>
    </w:rPr>
  </w:style>
  <w:style w:type="character" w:customStyle="1" w:styleId="afd">
    <w:name w:val="выделение цвет Знак"/>
    <w:link w:val="afc"/>
    <w:rPr>
      <w:rFonts w:ascii="Times New Roman" w:eastAsia="Times New Roman" w:hAnsi="Times New Roman" w:cs="Times New Roman"/>
      <w:b/>
      <w:color w:val="2C8DE6"/>
      <w:szCs w:val="20"/>
      <w:u w:val="single"/>
      <w:lang w:eastAsia="ru-RU"/>
    </w:rPr>
  </w:style>
  <w:style w:type="character" w:customStyle="1" w:styleId="aff3">
    <w:name w:val="!Синий заголовок текста Знак"/>
    <w:link w:val="aff2"/>
    <w:rPr>
      <w:rFonts w:ascii="Times New Roman" w:eastAsia="Times New Roman" w:hAnsi="Times New Roman" w:cs="Times New Roman"/>
      <w:b/>
      <w:color w:val="2C8DE6"/>
      <w:szCs w:val="20"/>
      <w:u w:val="single"/>
      <w:lang w:eastAsia="ru-RU"/>
    </w:rPr>
  </w:style>
  <w:style w:type="paragraph" w:styleId="aff5">
    <w:name w:val="List Paragraph"/>
    <w:basedOn w:val="a1"/>
    <w:uiPriority w:val="34"/>
    <w:qFormat/>
    <w:pPr>
      <w:spacing w:after="200" w:line="276" w:lineRule="auto"/>
      <w:ind w:left="720"/>
      <w:contextualSpacing/>
    </w:pPr>
    <w:rPr>
      <w:rFonts w:ascii="Calibri" w:eastAsia="Calibri" w:hAnsi="Calibri" w:cs="Times New Roman"/>
    </w:rPr>
  </w:style>
  <w:style w:type="character" w:customStyle="1" w:styleId="aff4">
    <w:name w:val="!Список с точками Знак"/>
    <w:link w:val="a"/>
    <w:rPr>
      <w:rFonts w:ascii="Times New Roman" w:eastAsia="Times New Roman" w:hAnsi="Times New Roman" w:cs="Times New Roman"/>
      <w:szCs w:val="20"/>
      <w:lang w:eastAsia="ru-RU"/>
    </w:rPr>
  </w:style>
  <w:style w:type="paragraph" w:customStyle="1" w:styleId="aff6">
    <w:name w:val="Базовый"/>
    <w:pPr>
      <w:spacing w:after="200" w:line="276" w:lineRule="auto"/>
    </w:pPr>
    <w:rPr>
      <w:rFonts w:ascii="Times New Roman" w:eastAsia="DejaVu Sans" w:hAnsi="Times New Roman" w:cs="Times New Roman"/>
      <w:sz w:val="24"/>
      <w:szCs w:val="24"/>
    </w:rPr>
  </w:style>
  <w:style w:type="character" w:customStyle="1" w:styleId="-">
    <w:name w:val="Интернет-ссылка"/>
    <w:rPr>
      <w:color w:val="0000FF"/>
      <w:u w:val="single"/>
      <w:lang w:val="ru-RU" w:eastAsia="ru-RU" w:bidi="ru-RU"/>
    </w:rPr>
  </w:style>
  <w:style w:type="character" w:styleId="aff7">
    <w:name w:val="annotation reference"/>
    <w:basedOn w:val="a2"/>
    <w:uiPriority w:val="99"/>
    <w:semiHidden/>
    <w:unhideWhenUsed/>
    <w:rPr>
      <w:sz w:val="16"/>
      <w:szCs w:val="16"/>
    </w:rPr>
  </w:style>
  <w:style w:type="paragraph" w:styleId="aff8">
    <w:name w:val="annotation text"/>
    <w:basedOn w:val="a1"/>
    <w:link w:val="aff9"/>
    <w:uiPriority w:val="99"/>
    <w:unhideWhenUsed/>
    <w:pPr>
      <w:spacing w:after="0" w:line="240" w:lineRule="auto"/>
    </w:pPr>
    <w:rPr>
      <w:rFonts w:ascii="Times New Roman" w:eastAsia="Times New Roman" w:hAnsi="Times New Roman" w:cs="Times New Roman"/>
      <w:sz w:val="20"/>
      <w:szCs w:val="20"/>
      <w:lang w:eastAsia="ru-RU"/>
    </w:rPr>
  </w:style>
  <w:style w:type="character" w:customStyle="1" w:styleId="aff9">
    <w:name w:val="Текст примечания Знак"/>
    <w:basedOn w:val="a2"/>
    <w:link w:val="aff8"/>
    <w:uiPriority w:val="99"/>
    <w:rPr>
      <w:rFonts w:ascii="Times New Roman" w:eastAsia="Times New Roman" w:hAnsi="Times New Roman" w:cs="Times New Roman"/>
      <w:sz w:val="20"/>
      <w:szCs w:val="20"/>
      <w:lang w:eastAsia="ru-RU"/>
    </w:rPr>
  </w:style>
  <w:style w:type="paragraph" w:styleId="affa">
    <w:name w:val="annotation subject"/>
    <w:basedOn w:val="aff8"/>
    <w:next w:val="aff8"/>
    <w:link w:val="affb"/>
    <w:uiPriority w:val="99"/>
    <w:semiHidden/>
    <w:unhideWhenUsed/>
    <w:rPr>
      <w:b/>
      <w:bCs/>
    </w:rPr>
  </w:style>
  <w:style w:type="character" w:customStyle="1" w:styleId="affb">
    <w:name w:val="Тема примечания Знак"/>
    <w:basedOn w:val="aff9"/>
    <w:link w:val="affa"/>
    <w:uiPriority w:val="99"/>
    <w:semiHidden/>
    <w:rPr>
      <w:rFonts w:ascii="Times New Roman" w:eastAsia="Times New Roman" w:hAnsi="Times New Roman" w:cs="Times New Roman"/>
      <w:b/>
      <w:bCs/>
      <w:sz w:val="20"/>
      <w:szCs w:val="20"/>
      <w:lang w:eastAsia="ru-RU"/>
    </w:rPr>
  </w:style>
  <w:style w:type="paragraph" w:customStyle="1" w:styleId="ListaBlack">
    <w:name w:val="Lista Black"/>
    <w:basedOn w:val="af5"/>
    <w:uiPriority w:val="1"/>
    <w:qFormat/>
    <w:pPr>
      <w:keepNext/>
      <w:numPr>
        <w:numId w:val="4"/>
      </w:numPr>
      <w:spacing w:after="120" w:line="240" w:lineRule="auto"/>
      <w:jc w:val="left"/>
    </w:pPr>
    <w:rPr>
      <w:rFonts w:ascii="Calibri" w:eastAsia="frutigerltstd-light" w:hAnsi="Calibri" w:cstheme="minorBidi"/>
      <w:sz w:val="20"/>
      <w:lang w:val="en-US"/>
    </w:rPr>
  </w:style>
  <w:style w:type="character" w:customStyle="1" w:styleId="14">
    <w:name w:val="Основной текст (14)_"/>
    <w:basedOn w:val="a2"/>
    <w:link w:val="143"/>
    <w:rPr>
      <w:rFonts w:ascii="Segoe UI" w:eastAsia="Segoe UI" w:hAnsi="Segoe UI" w:cs="Segoe UI"/>
      <w:sz w:val="19"/>
      <w:szCs w:val="19"/>
      <w:shd w:val="clear" w:color="auto" w:fill="FFFFFF"/>
    </w:rPr>
  </w:style>
  <w:style w:type="paragraph" w:customStyle="1" w:styleId="143">
    <w:name w:val="Основной текст (14)_3"/>
    <w:basedOn w:val="a1"/>
    <w:link w:val="14"/>
    <w:pPr>
      <w:widowControl w:val="0"/>
      <w:shd w:val="clear" w:color="auto" w:fill="FFFFFF"/>
      <w:spacing w:after="0" w:line="264" w:lineRule="exact"/>
      <w:ind w:hanging="600"/>
    </w:pPr>
    <w:rPr>
      <w:rFonts w:ascii="Segoe UI" w:eastAsia="Segoe UI" w:hAnsi="Segoe UI" w:cs="Segoe UI"/>
      <w:sz w:val="19"/>
      <w:szCs w:val="19"/>
    </w:rPr>
  </w:style>
  <w:style w:type="character" w:customStyle="1" w:styleId="15">
    <w:name w:val="Неразрешенное упоминание1"/>
    <w:basedOn w:val="a2"/>
    <w:uiPriority w:val="99"/>
    <w:semiHidden/>
    <w:unhideWhenUsed/>
    <w:rPr>
      <w:color w:val="605E5C"/>
      <w:shd w:val="clear" w:color="auto" w:fill="E1DFDD"/>
    </w:rPr>
  </w:style>
  <w:style w:type="character" w:styleId="affc">
    <w:name w:val="Unresolved Mention"/>
    <w:basedOn w:val="a2"/>
    <w:uiPriority w:val="99"/>
    <w:semiHidden/>
    <w:unhideWhenUsed/>
    <w:rPr>
      <w:color w:val="605E5C"/>
      <w:shd w:val="clear" w:color="auto" w:fill="E1DFDD"/>
    </w:rPr>
  </w:style>
  <w:style w:type="numbering" w:customStyle="1" w:styleId="17">
    <w:name w:val="Нет списка1"/>
    <w:next w:val="a4"/>
    <w:uiPriority w:val="99"/>
    <w:semiHidden/>
    <w:unhideWhenUsed/>
  </w:style>
  <w:style w:type="table" w:customStyle="1" w:styleId="TableNormal">
    <w:name w:val="Table Normal"/>
    <w:pPr>
      <w:spacing w:after="0" w:line="276" w:lineRule="auto"/>
      <w:jc w:val="both"/>
    </w:pPr>
    <w:rPr>
      <w:rFonts w:ascii="Times New Roman" w:eastAsia="Times New Roman" w:hAnsi="Times New Roman" w:cs="Times New Roman"/>
      <w:sz w:val="28"/>
      <w:szCs w:val="28"/>
      <w:lang w:eastAsia="ru-RU"/>
    </w:rPr>
    <w:tblPr>
      <w:tblCellMar>
        <w:top w:w="0" w:type="dxa"/>
        <w:left w:w="0" w:type="dxa"/>
        <w:bottom w:w="0" w:type="dxa"/>
        <w:right w:w="0" w:type="dxa"/>
      </w:tblCellMar>
    </w:tblPr>
  </w:style>
  <w:style w:type="paragraph" w:styleId="affd">
    <w:name w:val="Title"/>
    <w:basedOn w:val="a1"/>
    <w:next w:val="a1"/>
    <w:link w:val="affe"/>
    <w:uiPriority w:val="10"/>
    <w:qFormat/>
    <w:pPr>
      <w:keepNext/>
      <w:keepLines/>
      <w:spacing w:after="60" w:line="360" w:lineRule="auto"/>
      <w:jc w:val="center"/>
    </w:pPr>
    <w:rPr>
      <w:rFonts w:ascii="Times New Roman" w:eastAsia="Times New Roman" w:hAnsi="Times New Roman" w:cs="Times New Roman"/>
      <w:b/>
      <w:sz w:val="36"/>
      <w:szCs w:val="52"/>
      <w:lang w:eastAsia="ru-RU"/>
    </w:rPr>
  </w:style>
  <w:style w:type="character" w:customStyle="1" w:styleId="affe">
    <w:name w:val="Заголовок Знак"/>
    <w:basedOn w:val="a2"/>
    <w:link w:val="affd"/>
    <w:uiPriority w:val="10"/>
    <w:rPr>
      <w:rFonts w:ascii="Times New Roman" w:eastAsia="Times New Roman" w:hAnsi="Times New Roman" w:cs="Times New Roman"/>
      <w:b/>
      <w:sz w:val="36"/>
      <w:szCs w:val="52"/>
      <w:lang w:eastAsia="ru-RU"/>
    </w:rPr>
  </w:style>
  <w:style w:type="paragraph" w:styleId="afff">
    <w:name w:val="Subtitle"/>
    <w:basedOn w:val="a1"/>
    <w:next w:val="a1"/>
    <w:link w:val="afff0"/>
    <w:uiPriority w:val="11"/>
    <w:qFormat/>
    <w:pPr>
      <w:keepNext/>
      <w:keepLines/>
      <w:spacing w:after="320" w:line="276" w:lineRule="auto"/>
      <w:jc w:val="both"/>
    </w:pPr>
    <w:rPr>
      <w:rFonts w:ascii="Arial" w:eastAsia="Arial" w:hAnsi="Arial" w:cs="Arial"/>
      <w:color w:val="666666"/>
      <w:sz w:val="30"/>
      <w:szCs w:val="30"/>
      <w:lang w:eastAsia="ru-RU"/>
    </w:rPr>
  </w:style>
  <w:style w:type="character" w:customStyle="1" w:styleId="afff0">
    <w:name w:val="Подзаголовок Знак"/>
    <w:basedOn w:val="a2"/>
    <w:link w:val="afff"/>
    <w:uiPriority w:val="11"/>
    <w:rPr>
      <w:rFonts w:ascii="Arial" w:eastAsia="Arial" w:hAnsi="Arial" w:cs="Arial"/>
      <w:color w:val="666666"/>
      <w:sz w:val="30"/>
      <w:szCs w:val="30"/>
      <w:lang w:eastAsia="ru-RU"/>
    </w:rPr>
  </w:style>
  <w:style w:type="table" w:customStyle="1" w:styleId="92">
    <w:name w:val="9"/>
    <w:basedOn w:val="TableNormal"/>
    <w:tblPr>
      <w:tblStyleRowBandSize w:val="1"/>
      <w:tblStyleColBandSize w:val="1"/>
      <w:tblCellMar>
        <w:top w:w="100" w:type="dxa"/>
        <w:left w:w="100" w:type="dxa"/>
        <w:bottom w:w="100" w:type="dxa"/>
        <w:right w:w="100" w:type="dxa"/>
      </w:tblCellMar>
    </w:tblPr>
  </w:style>
  <w:style w:type="table" w:customStyle="1" w:styleId="82">
    <w:name w:val="8"/>
    <w:basedOn w:val="TableNormal"/>
    <w:tblPr>
      <w:tblStyleRowBandSize w:val="1"/>
      <w:tblStyleColBandSize w:val="1"/>
      <w:tblCellMar>
        <w:top w:w="100" w:type="dxa"/>
        <w:left w:w="100" w:type="dxa"/>
        <w:bottom w:w="100" w:type="dxa"/>
        <w:right w:w="100" w:type="dxa"/>
      </w:tblCellMar>
    </w:tblPr>
  </w:style>
  <w:style w:type="table" w:customStyle="1" w:styleId="72">
    <w:name w:val="7"/>
    <w:basedOn w:val="TableNormal"/>
    <w:tblPr>
      <w:tblStyleRowBandSize w:val="1"/>
      <w:tblStyleColBandSize w:val="1"/>
      <w:tblCellMar>
        <w:top w:w="100" w:type="dxa"/>
        <w:left w:w="100" w:type="dxa"/>
        <w:bottom w:w="100" w:type="dxa"/>
        <w:right w:w="100" w:type="dxa"/>
      </w:tblCellMar>
    </w:tblPr>
  </w:style>
  <w:style w:type="table" w:customStyle="1" w:styleId="62">
    <w:name w:val="6"/>
    <w:basedOn w:val="TableNormal"/>
    <w:tblPr>
      <w:tblStyleRowBandSize w:val="1"/>
      <w:tblStyleColBandSize w:val="1"/>
      <w:tblCellMar>
        <w:top w:w="100" w:type="dxa"/>
        <w:left w:w="100" w:type="dxa"/>
        <w:bottom w:w="100" w:type="dxa"/>
        <w:right w:w="100" w:type="dxa"/>
      </w:tblCellMar>
    </w:tblPr>
  </w:style>
  <w:style w:type="table" w:customStyle="1" w:styleId="53">
    <w:name w:val="5"/>
    <w:basedOn w:val="TableNormal"/>
    <w:tblPr>
      <w:tblStyleRowBandSize w:val="1"/>
      <w:tblStyleColBandSize w:val="1"/>
      <w:tblCellMar>
        <w:top w:w="100" w:type="dxa"/>
        <w:left w:w="100" w:type="dxa"/>
        <w:bottom w:w="100" w:type="dxa"/>
        <w:right w:w="100" w:type="dxa"/>
      </w:tblCellMar>
    </w:tblPr>
  </w:style>
  <w:style w:type="table" w:customStyle="1" w:styleId="42">
    <w:name w:val="4"/>
    <w:basedOn w:val="TableNormal"/>
    <w:tblPr>
      <w:tblStyleRowBandSize w:val="1"/>
      <w:tblStyleColBandSize w:val="1"/>
      <w:tblCellMar>
        <w:top w:w="100" w:type="dxa"/>
        <w:left w:w="100" w:type="dxa"/>
        <w:bottom w:w="100" w:type="dxa"/>
        <w:right w:w="100" w:type="dxa"/>
      </w:tblCellMar>
    </w:tblPr>
  </w:style>
  <w:style w:type="table" w:customStyle="1" w:styleId="33">
    <w:name w:val="3"/>
    <w:basedOn w:val="TableNormal"/>
    <w:tblPr>
      <w:tblStyleRowBandSize w:val="1"/>
      <w:tblStyleColBandSize w:val="1"/>
      <w:tblCellMar>
        <w:top w:w="100" w:type="dxa"/>
        <w:left w:w="100" w:type="dxa"/>
        <w:bottom w:w="100" w:type="dxa"/>
        <w:right w:w="100" w:type="dxa"/>
      </w:tblCellMar>
    </w:tblPr>
  </w:style>
  <w:style w:type="table" w:customStyle="1" w:styleId="27">
    <w:name w:val="2"/>
    <w:basedOn w:val="TableNormal"/>
    <w:tblPr>
      <w:tblStyleRowBandSize w:val="1"/>
      <w:tblStyleColBandSize w:val="1"/>
      <w:tblCellMar>
        <w:top w:w="100" w:type="dxa"/>
        <w:left w:w="100" w:type="dxa"/>
        <w:bottom w:w="100" w:type="dxa"/>
        <w:right w:w="100" w:type="dxa"/>
      </w:tblCellMar>
    </w:tblPr>
  </w:style>
  <w:style w:type="table" w:customStyle="1" w:styleId="18">
    <w:name w:val="1"/>
    <w:basedOn w:val="TableNormal"/>
    <w:tblPr>
      <w:tblStyleRowBandSize w:val="1"/>
      <w:tblStyleColBandSize w:val="1"/>
      <w:tblCellMar>
        <w:top w:w="100" w:type="dxa"/>
        <w:left w:w="100" w:type="dxa"/>
        <w:bottom w:w="100" w:type="dxa"/>
        <w:right w:w="100" w:type="dxa"/>
      </w:tblCellMar>
    </w:tblPr>
  </w:style>
  <w:style w:type="paragraph" w:styleId="43">
    <w:name w:val="toc 4"/>
    <w:basedOn w:val="a1"/>
    <w:next w:val="a1"/>
    <w:uiPriority w:val="39"/>
    <w:unhideWhenUsed/>
    <w:pPr>
      <w:spacing w:after="100" w:line="276" w:lineRule="auto"/>
      <w:ind w:left="840"/>
      <w:jc w:val="both"/>
    </w:pPr>
    <w:rPr>
      <w:rFonts w:ascii="Times New Roman" w:eastAsia="Times New Roman" w:hAnsi="Times New Roman" w:cs="Times New Roman"/>
      <w:sz w:val="28"/>
      <w:szCs w:val="28"/>
      <w:lang w:eastAsia="ru-RU"/>
    </w:rPr>
  </w:style>
  <w:style w:type="paragraph" w:customStyle="1" w:styleId="510">
    <w:name w:val="Оглавление 51"/>
    <w:basedOn w:val="a1"/>
    <w:next w:val="a1"/>
    <w:uiPriority w:val="39"/>
    <w:unhideWhenUsed/>
    <w:pPr>
      <w:spacing w:after="100"/>
      <w:ind w:left="880"/>
    </w:pPr>
    <w:rPr>
      <w:rFonts w:eastAsia="Times New Roman"/>
      <w:lang w:eastAsia="ru-RU"/>
    </w:rPr>
  </w:style>
  <w:style w:type="paragraph" w:customStyle="1" w:styleId="610">
    <w:name w:val="Оглавление 61"/>
    <w:basedOn w:val="a1"/>
    <w:next w:val="a1"/>
    <w:uiPriority w:val="39"/>
    <w:unhideWhenUsed/>
    <w:pPr>
      <w:spacing w:after="100"/>
      <w:ind w:left="1100"/>
    </w:pPr>
    <w:rPr>
      <w:rFonts w:eastAsia="Times New Roman"/>
      <w:lang w:eastAsia="ru-RU"/>
    </w:rPr>
  </w:style>
  <w:style w:type="paragraph" w:customStyle="1" w:styleId="710">
    <w:name w:val="Оглавление 71"/>
    <w:basedOn w:val="a1"/>
    <w:next w:val="a1"/>
    <w:uiPriority w:val="39"/>
    <w:unhideWhenUsed/>
    <w:pPr>
      <w:spacing w:after="100"/>
      <w:ind w:left="1320"/>
    </w:pPr>
    <w:rPr>
      <w:rFonts w:eastAsia="Times New Roman"/>
      <w:lang w:eastAsia="ru-RU"/>
    </w:rPr>
  </w:style>
  <w:style w:type="paragraph" w:customStyle="1" w:styleId="810">
    <w:name w:val="Оглавление 81"/>
    <w:basedOn w:val="a1"/>
    <w:next w:val="a1"/>
    <w:uiPriority w:val="39"/>
    <w:unhideWhenUsed/>
    <w:pPr>
      <w:spacing w:after="100"/>
      <w:ind w:left="1540"/>
    </w:pPr>
    <w:rPr>
      <w:rFonts w:eastAsia="Times New Roman"/>
      <w:lang w:eastAsia="ru-RU"/>
    </w:rPr>
  </w:style>
  <w:style w:type="paragraph" w:customStyle="1" w:styleId="910">
    <w:name w:val="Оглавление 91"/>
    <w:basedOn w:val="a1"/>
    <w:next w:val="a1"/>
    <w:uiPriority w:val="39"/>
    <w:unhideWhenUsed/>
    <w:pPr>
      <w:spacing w:after="100"/>
      <w:ind w:left="1760"/>
    </w:pPr>
    <w:rPr>
      <w:rFonts w:eastAsia="Times New Roman"/>
      <w:lang w:eastAsia="ru-RU"/>
    </w:rPr>
  </w:style>
  <w:style w:type="character" w:customStyle="1" w:styleId="19">
    <w:name w:val="Сильная ссылка1"/>
    <w:basedOn w:val="a2"/>
    <w:uiPriority w:val="32"/>
    <w:qFormat/>
    <w:rPr>
      <w:b/>
      <w:bCs/>
      <w:smallCaps/>
      <w:color w:val="4F81BD"/>
      <w:spacing w:val="5"/>
    </w:rPr>
  </w:style>
  <w:style w:type="character" w:customStyle="1" w:styleId="1a">
    <w:name w:val="Слабая ссылка1"/>
    <w:basedOn w:val="a2"/>
    <w:uiPriority w:val="31"/>
    <w:qFormat/>
    <w:rPr>
      <w:smallCaps/>
      <w:color w:val="5A5A5A"/>
    </w:rPr>
  </w:style>
  <w:style w:type="paragraph" w:customStyle="1" w:styleId="1b">
    <w:name w:val="Выделенная цитата1"/>
    <w:basedOn w:val="a1"/>
    <w:next w:val="a1"/>
    <w:uiPriority w:val="30"/>
    <w:qFormat/>
    <w:pPr>
      <w:pBdr>
        <w:top w:val="single" w:sz="4" w:space="10" w:color="4F81BD"/>
        <w:bottom w:val="single" w:sz="4" w:space="10" w:color="4F81BD"/>
      </w:pBdr>
      <w:spacing w:before="360" w:after="360" w:line="276" w:lineRule="auto"/>
      <w:ind w:left="864" w:right="864"/>
      <w:jc w:val="center"/>
    </w:pPr>
    <w:rPr>
      <w:rFonts w:ascii="Times New Roman" w:eastAsia="Times New Roman" w:hAnsi="Times New Roman" w:cs="Times New Roman"/>
      <w:i/>
      <w:iCs/>
      <w:color w:val="4F81BD"/>
      <w:sz w:val="28"/>
      <w:szCs w:val="28"/>
      <w:lang w:eastAsia="ru-RU"/>
    </w:rPr>
  </w:style>
  <w:style w:type="character" w:customStyle="1" w:styleId="afff1">
    <w:name w:val="Выделенная цитата Знак"/>
    <w:basedOn w:val="a2"/>
    <w:link w:val="afff2"/>
    <w:uiPriority w:val="30"/>
    <w:rPr>
      <w:i/>
      <w:iCs/>
      <w:color w:val="4F81BD"/>
    </w:rPr>
  </w:style>
  <w:style w:type="paragraph" w:customStyle="1" w:styleId="210">
    <w:name w:val="Цитата 21"/>
    <w:basedOn w:val="a1"/>
    <w:next w:val="a1"/>
    <w:uiPriority w:val="29"/>
    <w:qFormat/>
    <w:pPr>
      <w:spacing w:before="200" w:line="276" w:lineRule="auto"/>
      <w:ind w:left="864" w:right="864"/>
      <w:jc w:val="center"/>
    </w:pPr>
    <w:rPr>
      <w:rFonts w:ascii="Times New Roman" w:eastAsia="Times New Roman" w:hAnsi="Times New Roman" w:cs="Times New Roman"/>
      <w:i/>
      <w:iCs/>
      <w:color w:val="404040"/>
      <w:sz w:val="28"/>
      <w:szCs w:val="28"/>
      <w:lang w:eastAsia="ru-RU"/>
    </w:rPr>
  </w:style>
  <w:style w:type="character" w:customStyle="1" w:styleId="28">
    <w:name w:val="Цитата 2 Знак"/>
    <w:basedOn w:val="a2"/>
    <w:link w:val="29"/>
    <w:uiPriority w:val="29"/>
    <w:rPr>
      <w:i/>
      <w:iCs/>
      <w:color w:val="404040"/>
    </w:rPr>
  </w:style>
  <w:style w:type="character" w:styleId="afff3">
    <w:name w:val="Strong"/>
    <w:basedOn w:val="a2"/>
    <w:uiPriority w:val="22"/>
    <w:qFormat/>
    <w:rPr>
      <w:b/>
      <w:bCs/>
    </w:rPr>
  </w:style>
  <w:style w:type="character" w:customStyle="1" w:styleId="1c">
    <w:name w:val="Сильное выделение1"/>
    <w:basedOn w:val="a2"/>
    <w:uiPriority w:val="21"/>
    <w:qFormat/>
    <w:rPr>
      <w:i/>
      <w:iCs/>
      <w:color w:val="4F81BD"/>
    </w:rPr>
  </w:style>
  <w:style w:type="character" w:styleId="afff4">
    <w:name w:val="Emphasis"/>
    <w:basedOn w:val="a2"/>
    <w:uiPriority w:val="20"/>
    <w:qFormat/>
    <w:rPr>
      <w:i/>
      <w:iCs/>
    </w:rPr>
  </w:style>
  <w:style w:type="character" w:customStyle="1" w:styleId="1d">
    <w:name w:val="Слабое выделение1"/>
    <w:basedOn w:val="a2"/>
    <w:uiPriority w:val="19"/>
    <w:qFormat/>
    <w:rPr>
      <w:i/>
      <w:iCs/>
      <w:color w:val="404040"/>
    </w:rPr>
  </w:style>
  <w:style w:type="table" w:customStyle="1" w:styleId="1e">
    <w:name w:val="Сетка таблицы1"/>
    <w:basedOn w:val="a3"/>
    <w:next w:val="af3"/>
    <w:uiPriority w:val="59"/>
    <w:pPr>
      <w:spacing w:after="0" w:line="240" w:lineRule="auto"/>
      <w:jc w:val="both"/>
    </w:pPr>
    <w:rPr>
      <w:rFonts w:ascii="Times New Roman" w:eastAsia="Times New Roman" w:hAnsi="Times New Roman" w:cs="Times New Roman"/>
      <w:sz w:val="28"/>
      <w:szCs w:val="28"/>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5">
    <w:name w:val="Normal (Web)"/>
    <w:basedOn w:val="a1"/>
    <w:uiPriority w:val="99"/>
    <w:unhideWhenUs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1">
    <w:name w:val="Заголовок 2 Знак1"/>
    <w:basedOn w:val="a2"/>
    <w:uiPriority w:val="1"/>
    <w:rPr>
      <w:rFonts w:ascii="Times New Roman" w:eastAsia="Times New Roman" w:hAnsi="Times New Roman" w:cs="Times New Roman"/>
      <w:b/>
      <w:sz w:val="28"/>
      <w:szCs w:val="28"/>
      <w:lang w:eastAsia="ja-JP"/>
    </w:rPr>
  </w:style>
  <w:style w:type="character" w:customStyle="1" w:styleId="1f">
    <w:name w:val="Основной текст Знак1"/>
    <w:basedOn w:val="a2"/>
    <w:uiPriority w:val="1"/>
    <w:rPr>
      <w:rFonts w:ascii="Calibri" w:eastAsia="Calibri" w:hAnsi="Calibri"/>
      <w:sz w:val="22"/>
      <w:szCs w:val="22"/>
      <w:lang w:eastAsia="en-US"/>
    </w:rPr>
  </w:style>
  <w:style w:type="character" w:styleId="afff6">
    <w:name w:val="Book Title"/>
    <w:basedOn w:val="a2"/>
    <w:uiPriority w:val="33"/>
    <w:qFormat/>
    <w:rPr>
      <w:b/>
      <w:bCs/>
      <w:i/>
      <w:iCs/>
      <w:spacing w:val="5"/>
    </w:rPr>
  </w:style>
  <w:style w:type="paragraph" w:customStyle="1" w:styleId="afff7">
    <w:name w:val="Таблица"/>
    <w:link w:val="afff8"/>
    <w:qFormat/>
    <w:pPr>
      <w:spacing w:after="0" w:line="240" w:lineRule="auto"/>
      <w:jc w:val="center"/>
    </w:pPr>
    <w:rPr>
      <w:rFonts w:ascii="Times New Roman" w:eastAsia="Calibri" w:hAnsi="Times New Roman" w:cs="Times New Roman"/>
    </w:rPr>
  </w:style>
  <w:style w:type="character" w:customStyle="1" w:styleId="afff8">
    <w:name w:val="Таблица Знак"/>
    <w:basedOn w:val="a2"/>
    <w:link w:val="afff7"/>
    <w:rPr>
      <w:rFonts w:ascii="Times New Roman" w:eastAsia="Calibri" w:hAnsi="Times New Roman" w:cs="Times New Roman"/>
    </w:rPr>
  </w:style>
  <w:style w:type="character" w:customStyle="1" w:styleId="Docsubtitle2Char">
    <w:name w:val="Doc subtitle2 Char"/>
    <w:basedOn w:val="a2"/>
    <w:link w:val="Docsubtitle2"/>
    <w:rPr>
      <w:rFonts w:ascii="Arial" w:eastAsia="Times New Roman" w:hAnsi="Arial" w:cs="Times New Roman"/>
      <w:sz w:val="28"/>
      <w:szCs w:val="24"/>
      <w:lang w:val="en-GB"/>
    </w:rPr>
  </w:style>
  <w:style w:type="table" w:customStyle="1" w:styleId="110">
    <w:name w:val="Сетка таблицы11"/>
    <w:basedOn w:val="a3"/>
    <w:next w:val="af3"/>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9">
    <w:name w:val="Intense Reference"/>
    <w:basedOn w:val="a2"/>
    <w:uiPriority w:val="32"/>
    <w:qFormat/>
    <w:rPr>
      <w:b/>
      <w:bCs/>
      <w:smallCaps/>
      <w:color w:val="5B9BD5" w:themeColor="accent1"/>
      <w:spacing w:val="5"/>
    </w:rPr>
  </w:style>
  <w:style w:type="character" w:styleId="afffa">
    <w:name w:val="Subtle Reference"/>
    <w:basedOn w:val="a2"/>
    <w:uiPriority w:val="31"/>
    <w:qFormat/>
    <w:rPr>
      <w:smallCaps/>
      <w:color w:val="5A5A5A" w:themeColor="text1" w:themeTint="A5"/>
    </w:rPr>
  </w:style>
  <w:style w:type="paragraph" w:styleId="afff2">
    <w:name w:val="Intense Quote"/>
    <w:basedOn w:val="a1"/>
    <w:next w:val="a1"/>
    <w:link w:val="afff1"/>
    <w:uiPriority w:val="30"/>
    <w:qFormat/>
    <w:pPr>
      <w:pBdr>
        <w:top w:val="single" w:sz="4" w:space="10" w:color="5B9BD5" w:themeColor="accent1"/>
        <w:bottom w:val="single" w:sz="4" w:space="10" w:color="5B9BD5" w:themeColor="accent1"/>
      </w:pBdr>
      <w:spacing w:before="360" w:after="360"/>
      <w:ind w:left="864" w:right="864"/>
      <w:jc w:val="center"/>
    </w:pPr>
    <w:rPr>
      <w:i/>
      <w:iCs/>
      <w:color w:val="4F81BD"/>
    </w:rPr>
  </w:style>
  <w:style w:type="character" w:customStyle="1" w:styleId="1f0">
    <w:name w:val="Выделенная цитата Знак1"/>
    <w:basedOn w:val="a2"/>
    <w:uiPriority w:val="30"/>
    <w:rPr>
      <w:i/>
      <w:iCs/>
      <w:color w:val="5B9BD5" w:themeColor="accent1"/>
    </w:rPr>
  </w:style>
  <w:style w:type="paragraph" w:styleId="29">
    <w:name w:val="Quote"/>
    <w:basedOn w:val="a1"/>
    <w:next w:val="a1"/>
    <w:link w:val="28"/>
    <w:uiPriority w:val="29"/>
    <w:qFormat/>
    <w:pPr>
      <w:spacing w:before="200"/>
      <w:ind w:left="864" w:right="864"/>
      <w:jc w:val="center"/>
    </w:pPr>
    <w:rPr>
      <w:i/>
      <w:iCs/>
      <w:color w:val="404040"/>
    </w:rPr>
  </w:style>
  <w:style w:type="character" w:customStyle="1" w:styleId="212">
    <w:name w:val="Цитата 2 Знак1"/>
    <w:basedOn w:val="a2"/>
    <w:uiPriority w:val="29"/>
    <w:rPr>
      <w:i/>
      <w:iCs/>
      <w:color w:val="404040" w:themeColor="text1" w:themeTint="BF"/>
    </w:rPr>
  </w:style>
  <w:style w:type="character" w:styleId="afffb">
    <w:name w:val="Intense Emphasis"/>
    <w:basedOn w:val="a2"/>
    <w:uiPriority w:val="21"/>
    <w:qFormat/>
    <w:rPr>
      <w:i/>
      <w:iCs/>
      <w:color w:val="5B9BD5" w:themeColor="accent1"/>
    </w:rPr>
  </w:style>
  <w:style w:type="character" w:styleId="afffc">
    <w:name w:val="Subtle Emphasis"/>
    <w:basedOn w:val="a2"/>
    <w:uiPriority w:val="19"/>
    <w:qFormat/>
    <w:rPr>
      <w:i/>
      <w:iCs/>
      <w:color w:val="404040" w:themeColor="text1" w:themeTint="BF"/>
    </w:rPr>
  </w:style>
  <w:style w:type="table" w:customStyle="1" w:styleId="120">
    <w:name w:val="Сетка таблицы12"/>
    <w:basedOn w:val="a3"/>
    <w:next w:val="af3"/>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a">
    <w:name w:val="Сетка таблицы2"/>
    <w:basedOn w:val="a3"/>
    <w:next w:val="af3"/>
    <w:uiPriority w:val="39"/>
    <w:rsid w:val="00CB5B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
    <w:name w:val="Импортированный стиль 16"/>
    <w:rsid w:val="007248C3"/>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Elena_Burdakova\Desktop\&#1056;&#1072;&#1079;&#1074;&#1080;&#1090;&#1080;&#1077;%20&#1082;&#1086;&#1084;&#1087;&#1077;&#1090;&#1077;&#1085;&#1094;&#1080;&#1080;\&#1064;&#1072;&#1073;&#1083;&#1086;&#1085;&#1099;%20&#1076;&#1086;%2030.01\&#1092;&#1086;&#1088;&#1084;&#1099;\&#1052;&#1072;&#1090;&#1088;&#1080;&#1094;&#1072;%20&#1057;&#1055;&#1054;.xlsx" TargetMode="External"/><Relationship Id="rId18" Type="http://schemas.openxmlformats.org/officeDocument/2006/relationships/hyperlink" Target="file:///C:\Users\Elena_Burdakova\Desktop\&#1056;&#1072;&#1079;&#1074;&#1080;&#1090;&#1080;&#1077;%20&#1082;&#1086;&#1084;&#1087;&#1077;&#1090;&#1077;&#1085;&#1094;&#1080;&#1080;\&#1064;&#1072;&#1073;&#1083;&#1086;&#1085;&#1099;%20&#1076;&#1086;%2030.01\&#1092;&#1086;&#1088;&#1084;&#1099;\&#1052;&#1072;&#1090;&#1088;&#1080;&#1094;&#1072;%20&#1057;&#1055;&#1054;.xlsx" TargetMode="External"/><Relationship Id="rId26" Type="http://schemas.openxmlformats.org/officeDocument/2006/relationships/hyperlink" Target="file:///C:\Users\Elena_Burdakova\Desktop\&#1056;&#1072;&#1079;&#1074;&#1080;&#1090;&#1080;&#1077;%20&#1082;&#1086;&#1084;&#1087;&#1077;&#1090;&#1077;&#1085;&#1094;&#1080;&#1080;\&#1064;&#1072;&#1073;&#1083;&#1086;&#1085;&#1099;%20&#1076;&#1086;%2030.01\&#1092;&#1086;&#1088;&#1084;&#1099;\&#1052;&#1072;&#1090;&#1088;&#1080;&#1094;&#1072;%20&#1057;&#1055;&#1054;.xlsx" TargetMode="External"/><Relationship Id="rId21" Type="http://schemas.openxmlformats.org/officeDocument/2006/relationships/hyperlink" Target="file:///C:\Users\Elena_Burdakova\Desktop\&#1056;&#1072;&#1079;&#1074;&#1080;&#1090;&#1080;&#1077;%20&#1082;&#1086;&#1084;&#1087;&#1077;&#1090;&#1077;&#1085;&#1094;&#1080;&#1080;\&#1064;&#1072;&#1073;&#1083;&#1086;&#1085;&#1099;%20&#1076;&#1086;%2030.01\&#1092;&#1086;&#1088;&#1084;&#1099;\&#1052;&#1072;&#1090;&#1088;&#1080;&#1094;&#1072;%20&#1057;&#1055;&#1054;.xlsx" TargetMode="External"/><Relationship Id="rId55" Type="http://schemas.openxmlformats.org/officeDocument/2006/relationships/image" Target="media/image40.jpg"/><Relationship Id="rId63" Type="http://schemas.openxmlformats.org/officeDocument/2006/relationships/image" Target="media/image80.emf"/><Relationship Id="rId68" Type="http://schemas.openxmlformats.org/officeDocument/2006/relationships/image" Target="media/image12.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file:///C:\Users\Elena_Burdakova\Desktop\&#1056;&#1072;&#1079;&#1074;&#1080;&#1090;&#1080;&#1077;%20&#1082;&#1086;&#1084;&#1087;&#1077;&#1090;&#1077;&#1085;&#1094;&#1080;&#1080;\&#1064;&#1072;&#1073;&#1083;&#1086;&#1085;&#1099;%20&#1076;&#1086;%2030.01\&#1092;&#1086;&#1088;&#1084;&#1099;\&#1052;&#1072;&#1090;&#1088;&#1080;&#1094;&#1072;%20&#1057;&#1055;&#1054;.xlsx" TargetMode="External"/><Relationship Id="rId29" Type="http://schemas.openxmlformats.org/officeDocument/2006/relationships/footer" Target="footer1.xml"/><Relationship Id="rId11" Type="http://schemas.openxmlformats.org/officeDocument/2006/relationships/hyperlink" Target="file:///C:\Users\Elena_Burdakova\Desktop\&#1056;&#1072;&#1079;&#1074;&#1080;&#1090;&#1080;&#1077;%20&#1082;&#1086;&#1084;&#1087;&#1077;&#1090;&#1077;&#1085;&#1094;&#1080;&#1080;\&#1064;&#1072;&#1073;&#1083;&#1086;&#1085;&#1099;%20&#1076;&#1086;%2030.01\&#1092;&#1086;&#1088;&#1084;&#1099;\&#1052;&#1072;&#1090;&#1088;&#1080;&#1094;&#1072;%20&#1057;&#1055;&#1054;.xlsx" TargetMode="External"/><Relationship Id="rId24" Type="http://schemas.openxmlformats.org/officeDocument/2006/relationships/hyperlink" Target="file:///C:\Users\Elena_Burdakova\Desktop\&#1056;&#1072;&#1079;&#1074;&#1080;&#1090;&#1080;&#1077;%20&#1082;&#1086;&#1084;&#1087;&#1077;&#1090;&#1077;&#1085;&#1094;&#1080;&#1080;\&#1064;&#1072;&#1073;&#1083;&#1086;&#1085;&#1099;%20&#1076;&#1086;%2030.01\&#1092;&#1086;&#1088;&#1084;&#1099;\&#1052;&#1072;&#1090;&#1088;&#1080;&#1094;&#1072;%20&#1057;&#1055;&#1054;.xlsx" TargetMode="External"/><Relationship Id="rId53" Type="http://schemas.openxmlformats.org/officeDocument/2006/relationships/image" Target="media/image30.jpg"/><Relationship Id="rId58" Type="http://schemas.openxmlformats.org/officeDocument/2006/relationships/image" Target="media/image7.jpg"/><Relationship Id="rId66" Type="http://schemas.openxmlformats.org/officeDocument/2006/relationships/image" Target="media/image11.jpg"/><Relationship Id="rId74" Type="http://schemas.openxmlformats.org/officeDocument/2006/relationships/image" Target="media/image18.jpeg"/><Relationship Id="rId5" Type="http://schemas.openxmlformats.org/officeDocument/2006/relationships/webSettings" Target="webSettings.xml"/><Relationship Id="rId61" Type="http://schemas.openxmlformats.org/officeDocument/2006/relationships/image" Target="media/image70.emf"/><Relationship Id="rId19" Type="http://schemas.openxmlformats.org/officeDocument/2006/relationships/hyperlink" Target="file:///C:\Users\Elena_Burdakova\Desktop\&#1056;&#1072;&#1079;&#1074;&#1080;&#1090;&#1080;&#1077;%20&#1082;&#1086;&#1084;&#1087;&#1077;&#1090;&#1077;&#1085;&#1094;&#1080;&#1080;\&#1064;&#1072;&#1073;&#1083;&#1086;&#1085;&#1099;%20&#1076;&#1086;%2030.01\&#1092;&#1086;&#1088;&#1084;&#1099;\&#1052;&#1072;&#1090;&#1088;&#1080;&#1094;&#1072;%20&#1057;&#1055;&#1054;.xlsx" TargetMode="External"/><Relationship Id="rId4" Type="http://schemas.openxmlformats.org/officeDocument/2006/relationships/settings" Target="settings.xml"/><Relationship Id="rId9" Type="http://schemas.openxmlformats.org/officeDocument/2006/relationships/hyperlink" Target="file:///C:\Users\Elena_Burdakova\Desktop\&#1056;&#1072;&#1079;&#1074;&#1080;&#1090;&#1080;&#1077;%20&#1082;&#1086;&#1084;&#1087;&#1077;&#1090;&#1077;&#1085;&#1094;&#1080;&#1080;\&#1064;&#1072;&#1073;&#1083;&#1086;&#1085;&#1099;%20&#1076;&#1086;%2030.01\&#1092;&#1086;&#1088;&#1084;&#1099;\&#1052;&#1072;&#1090;&#1088;&#1080;&#1094;&#1072;%20&#1057;&#1055;&#1054;.xlsx" TargetMode="External"/><Relationship Id="rId14" Type="http://schemas.openxmlformats.org/officeDocument/2006/relationships/hyperlink" Target="file:///C:\Users\Elena_Burdakova\Desktop\&#1056;&#1072;&#1079;&#1074;&#1080;&#1090;&#1080;&#1077;%20&#1082;&#1086;&#1084;&#1087;&#1077;&#1090;&#1077;&#1085;&#1094;&#1080;&#1080;\&#1064;&#1072;&#1073;&#1083;&#1086;&#1085;&#1099;%20&#1076;&#1086;%2030.01\&#1092;&#1086;&#1088;&#1084;&#1099;\&#1052;&#1072;&#1090;&#1088;&#1080;&#1094;&#1072;%20&#1057;&#1055;&#1054;.xlsx" TargetMode="External"/><Relationship Id="rId22" Type="http://schemas.openxmlformats.org/officeDocument/2006/relationships/hyperlink" Target="file:///C:\Users\Elena_Burdakova\Desktop\&#1056;&#1072;&#1079;&#1074;&#1080;&#1090;&#1080;&#1077;%20&#1082;&#1086;&#1084;&#1087;&#1077;&#1090;&#1077;&#1085;&#1094;&#1080;&#1080;\&#1064;&#1072;&#1073;&#1083;&#1086;&#1085;&#1099;%20&#1076;&#1086;%2030.01\&#1092;&#1086;&#1088;&#1084;&#1099;\&#1052;&#1072;&#1090;&#1088;&#1080;&#1094;&#1072;%20&#1057;&#1055;&#1054;.xlsx" TargetMode="External"/><Relationship Id="rId27" Type="http://schemas.openxmlformats.org/officeDocument/2006/relationships/hyperlink" Target="file:///C:\Users\Elena_Burdakova\Desktop\&#1056;&#1072;&#1079;&#1074;&#1080;&#1090;&#1080;&#1077;%20&#1082;&#1086;&#1084;&#1087;&#1077;&#1090;&#1077;&#1085;&#1094;&#1080;&#1080;\&#1064;&#1072;&#1073;&#1083;&#1086;&#1085;&#1099;%20&#1076;&#1086;%2030.01\&#1092;&#1086;&#1088;&#1084;&#1099;\&#1052;&#1072;&#1090;&#1088;&#1080;&#1094;&#1072;%20&#1057;&#1055;&#1054;.xlsx" TargetMode="External"/><Relationship Id="rId30" Type="http://schemas.openxmlformats.org/officeDocument/2006/relationships/image" Target="media/image2.png"/><Relationship Id="rId56" Type="http://schemas.openxmlformats.org/officeDocument/2006/relationships/image" Target="media/image6.jpg"/><Relationship Id="rId64" Type="http://schemas.openxmlformats.org/officeDocument/2006/relationships/image" Target="media/image10.png"/><Relationship Id="rId69" Type="http://schemas.openxmlformats.org/officeDocument/2006/relationships/image" Target="media/image13.png"/><Relationship Id="rId8" Type="http://schemas.openxmlformats.org/officeDocument/2006/relationships/image" Target="media/image1.png"/><Relationship Id="rId51" Type="http://schemas.openxmlformats.org/officeDocument/2006/relationships/image" Target="media/image20.jpg"/><Relationship Id="rId72"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hyperlink" Target="file:///C:\Users\Elena_Burdakova\Desktop\&#1056;&#1072;&#1079;&#1074;&#1080;&#1090;&#1080;&#1077;%20&#1082;&#1086;&#1084;&#1087;&#1077;&#1090;&#1077;&#1085;&#1094;&#1080;&#1080;\&#1064;&#1072;&#1073;&#1083;&#1086;&#1085;&#1099;%20&#1076;&#1086;%2030.01\&#1092;&#1086;&#1088;&#1084;&#1099;\&#1052;&#1072;&#1090;&#1088;&#1080;&#1094;&#1072;%20&#1057;&#1055;&#1054;.xlsx" TargetMode="External"/><Relationship Id="rId17" Type="http://schemas.openxmlformats.org/officeDocument/2006/relationships/hyperlink" Target="file:///C:\Users\Elena_Burdakova\Desktop\&#1056;&#1072;&#1079;&#1074;&#1080;&#1090;&#1080;&#1077;%20&#1082;&#1086;&#1084;&#1087;&#1077;&#1090;&#1077;&#1085;&#1094;&#1080;&#1080;\&#1064;&#1072;&#1073;&#1083;&#1086;&#1085;&#1099;%20&#1076;&#1086;%2030.01\&#1092;&#1086;&#1088;&#1084;&#1099;\&#1052;&#1072;&#1090;&#1088;&#1080;&#1094;&#1072;%20&#1057;&#1055;&#1054;.xlsx" TargetMode="External"/><Relationship Id="rId25" Type="http://schemas.openxmlformats.org/officeDocument/2006/relationships/hyperlink" Target="file:///C:\Users\Elena_Burdakova\Desktop\&#1056;&#1072;&#1079;&#1074;&#1080;&#1090;&#1080;&#1077;%20&#1082;&#1086;&#1084;&#1087;&#1077;&#1090;&#1077;&#1085;&#1094;&#1080;&#1080;\&#1064;&#1072;&#1073;&#1083;&#1086;&#1085;&#1099;%20&#1076;&#1086;%2030.01\&#1092;&#1086;&#1088;&#1084;&#1099;\&#1052;&#1072;&#1090;&#1088;&#1080;&#1094;&#1072;%20&#1057;&#1055;&#1054;.xlsx" TargetMode="External"/><Relationship Id="rId59" Type="http://schemas.openxmlformats.org/officeDocument/2006/relationships/image" Target="media/image60.jpg"/><Relationship Id="rId67" Type="http://schemas.openxmlformats.org/officeDocument/2006/relationships/image" Target="media/image100.jpg"/><Relationship Id="rId20" Type="http://schemas.openxmlformats.org/officeDocument/2006/relationships/hyperlink" Target="file:///C:\Users\Elena_Burdakova\Desktop\&#1056;&#1072;&#1079;&#1074;&#1080;&#1090;&#1080;&#1077;%20&#1082;&#1086;&#1084;&#1087;&#1077;&#1090;&#1077;&#1085;&#1094;&#1080;&#1080;\&#1064;&#1072;&#1073;&#1083;&#1086;&#1085;&#1099;%20&#1076;&#1086;%2030.01\&#1092;&#1086;&#1088;&#1084;&#1099;\&#1052;&#1072;&#1090;&#1088;&#1080;&#1094;&#1072;%20&#1057;&#1055;&#1054;.xlsx" TargetMode="External"/><Relationship Id="rId54" Type="http://schemas.openxmlformats.org/officeDocument/2006/relationships/image" Target="media/image5.jpg"/><Relationship Id="rId62" Type="http://schemas.openxmlformats.org/officeDocument/2006/relationships/image" Target="media/image9.emf"/><Relationship Id="rId70" Type="http://schemas.openxmlformats.org/officeDocument/2006/relationships/image" Target="media/image14.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Elena_Burdakova\Desktop\&#1056;&#1072;&#1079;&#1074;&#1080;&#1090;&#1080;&#1077;%20&#1082;&#1086;&#1084;&#1087;&#1077;&#1090;&#1077;&#1085;&#1094;&#1080;&#1080;\&#1064;&#1072;&#1073;&#1083;&#1086;&#1085;&#1099;%20&#1076;&#1086;%2030.01\&#1092;&#1086;&#1088;&#1084;&#1099;\&#1052;&#1072;&#1090;&#1088;&#1080;&#1094;&#1072;%20&#1057;&#1055;&#1054;.xlsx" TargetMode="External"/><Relationship Id="rId23" Type="http://schemas.openxmlformats.org/officeDocument/2006/relationships/hyperlink" Target="file:///C:\Users\Elena_Burdakova\Desktop\&#1056;&#1072;&#1079;&#1074;&#1080;&#1090;&#1080;&#1077;%20&#1082;&#1086;&#1084;&#1087;&#1077;&#1090;&#1077;&#1085;&#1094;&#1080;&#1080;\&#1064;&#1072;&#1073;&#1083;&#1086;&#1085;&#1099;%20&#1076;&#1086;%2030.01\&#1092;&#1086;&#1088;&#1084;&#1099;\&#1052;&#1072;&#1090;&#1088;&#1080;&#1094;&#1072;%20&#1057;&#1055;&#1054;.xlsx" TargetMode="External"/><Relationship Id="rId28" Type="http://schemas.openxmlformats.org/officeDocument/2006/relationships/header" Target="header1.xml"/><Relationship Id="rId57" Type="http://schemas.openxmlformats.org/officeDocument/2006/relationships/image" Target="media/image50.jpg"/><Relationship Id="rId10" Type="http://schemas.openxmlformats.org/officeDocument/2006/relationships/hyperlink" Target="file:///C:\Users\Elena_Burdakova\Desktop\&#1056;&#1072;&#1079;&#1074;&#1080;&#1090;&#1080;&#1077;%20&#1082;&#1086;&#1084;&#1087;&#1077;&#1090;&#1077;&#1085;&#1094;&#1080;&#1080;\&#1064;&#1072;&#1073;&#1083;&#1086;&#1085;&#1099;%20&#1076;&#1086;%2030.01\&#1092;&#1086;&#1088;&#1084;&#1099;\&#1052;&#1072;&#1090;&#1088;&#1080;&#1094;&#1072;%20&#1057;&#1055;&#1054;.xlsx" TargetMode="External"/><Relationship Id="rId31" Type="http://schemas.openxmlformats.org/officeDocument/2006/relationships/image" Target="media/image3.jpg"/><Relationship Id="rId52" Type="http://schemas.openxmlformats.org/officeDocument/2006/relationships/image" Target="media/image4.jpg"/><Relationship Id="rId60" Type="http://schemas.openxmlformats.org/officeDocument/2006/relationships/image" Target="media/image8.emf"/><Relationship Id="rId65" Type="http://schemas.openxmlformats.org/officeDocument/2006/relationships/image" Target="media/image90.png"/><Relationship Id="rId73"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FB8C35-822A-473B-AEEF-447E4B33B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816</TotalTime>
  <Pages>36</Pages>
  <Words>9387</Words>
  <Characters>53508</Characters>
  <Application>Microsoft Office Word</Application>
  <DocSecurity>0</DocSecurity>
  <Lines>445</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Copyright ©«Ворлдскиллс Россия» (Экспедирование грузов)</dc:creator>
  <cp:lastModifiedBy>Елена Бурдакова</cp:lastModifiedBy>
  <cp:revision>251</cp:revision>
  <cp:lastPrinted>2023-03-06T13:12:00Z</cp:lastPrinted>
  <dcterms:created xsi:type="dcterms:W3CDTF">2023-01-12T10:59:00Z</dcterms:created>
  <dcterms:modified xsi:type="dcterms:W3CDTF">2024-12-12T12:08:00Z</dcterms:modified>
</cp:coreProperties>
</file>