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72EBF210" w14:textId="0187EBDA" w:rsidR="00B610A2" w:rsidRPr="002A1489" w:rsidRDefault="002A1489" w:rsidP="002A1489">
          <w:pPr>
            <w:spacing w:after="0" w:line="276" w:lineRule="auto"/>
            <w:contextualSpacing/>
            <w:jc w:val="both"/>
            <w:rPr>
              <w:rFonts w:ascii="Times New Roman" w:hAnsi="Times New Roman" w:cs="Times New Roman"/>
              <w:sz w:val="56"/>
              <w:szCs w:val="56"/>
            </w:rPr>
          </w:pPr>
          <w:r>
            <w:rPr>
              <w:rFonts w:ascii="Times New Roman" w:hAnsi="Times New Roman" w:cs="Times New Roman"/>
              <w:noProof/>
            </w:rPr>
            <w:drawing>
              <wp:inline distT="0" distB="0" distL="0" distR="0" wp14:anchorId="2B22233F" wp14:editId="43C54229">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Pr="002A1489" w:rsidRDefault="00334165" w:rsidP="002A1489">
          <w:pPr>
            <w:spacing w:after="0" w:line="276" w:lineRule="auto"/>
            <w:contextualSpacing/>
            <w:jc w:val="both"/>
            <w:rPr>
              <w:rFonts w:ascii="Times New Roman" w:eastAsia="Arial Unicode MS" w:hAnsi="Times New Roman" w:cs="Times New Roman"/>
              <w:sz w:val="56"/>
              <w:szCs w:val="56"/>
            </w:rPr>
          </w:pPr>
        </w:p>
        <w:p w14:paraId="3C80D9D0" w14:textId="23F12D30" w:rsidR="00666BDD" w:rsidRDefault="00666BDD" w:rsidP="002A1489">
          <w:pPr>
            <w:spacing w:after="0" w:line="276" w:lineRule="auto"/>
            <w:contextualSpacing/>
            <w:jc w:val="both"/>
            <w:rPr>
              <w:rFonts w:ascii="Times New Roman" w:eastAsia="Arial Unicode MS" w:hAnsi="Times New Roman" w:cs="Times New Roman"/>
              <w:sz w:val="56"/>
              <w:szCs w:val="56"/>
            </w:rPr>
          </w:pPr>
        </w:p>
        <w:p w14:paraId="765F51B1" w14:textId="77777777" w:rsidR="002A1489" w:rsidRPr="002A1489" w:rsidRDefault="002A1489" w:rsidP="002A1489">
          <w:pPr>
            <w:spacing w:after="0" w:line="276" w:lineRule="auto"/>
            <w:contextualSpacing/>
            <w:jc w:val="both"/>
            <w:rPr>
              <w:rFonts w:ascii="Times New Roman" w:eastAsia="Arial Unicode MS" w:hAnsi="Times New Roman" w:cs="Times New Roman"/>
              <w:sz w:val="56"/>
              <w:szCs w:val="56"/>
            </w:rPr>
          </w:pPr>
        </w:p>
        <w:p w14:paraId="28015020" w14:textId="77777777" w:rsidR="002A1489" w:rsidRDefault="00D37DEA" w:rsidP="002A1489">
          <w:pPr>
            <w:spacing w:after="0" w:line="276" w:lineRule="auto"/>
            <w:contextualSpacing/>
            <w:jc w:val="center"/>
            <w:rPr>
              <w:rFonts w:ascii="Times New Roman" w:eastAsia="Arial Unicode MS" w:hAnsi="Times New Roman" w:cs="Times New Roman"/>
              <w:sz w:val="56"/>
              <w:szCs w:val="56"/>
            </w:rPr>
          </w:pPr>
          <w:r w:rsidRPr="002A1489">
            <w:rPr>
              <w:rFonts w:ascii="Times New Roman" w:eastAsia="Arial Unicode MS" w:hAnsi="Times New Roman" w:cs="Times New Roman"/>
              <w:sz w:val="56"/>
              <w:szCs w:val="56"/>
            </w:rPr>
            <w:t>КОНКУРСНОЕ ЗАДАНИЕ</w:t>
          </w:r>
        </w:p>
        <w:p w14:paraId="1490AA80" w14:textId="39FFDE56" w:rsidR="00334165" w:rsidRPr="002A1489" w:rsidRDefault="00D37DEA" w:rsidP="002A1489">
          <w:pPr>
            <w:spacing w:after="0" w:line="276" w:lineRule="auto"/>
            <w:contextualSpacing/>
            <w:jc w:val="center"/>
            <w:rPr>
              <w:rFonts w:ascii="Times New Roman" w:eastAsia="Arial Unicode MS" w:hAnsi="Times New Roman" w:cs="Times New Roman"/>
              <w:sz w:val="56"/>
              <w:szCs w:val="56"/>
            </w:rPr>
          </w:pPr>
          <w:r w:rsidRPr="002A1489">
            <w:rPr>
              <w:rFonts w:ascii="Times New Roman" w:eastAsia="Arial Unicode MS" w:hAnsi="Times New Roman" w:cs="Times New Roman"/>
              <w:sz w:val="56"/>
              <w:szCs w:val="56"/>
            </w:rPr>
            <w:t>КОМПЕТЕНЦИИ</w:t>
          </w:r>
        </w:p>
        <w:p w14:paraId="0CE9BA28" w14:textId="17804FB7" w:rsidR="00832EBB" w:rsidRPr="002A1489" w:rsidRDefault="000F0FC3" w:rsidP="002A1489">
          <w:pPr>
            <w:spacing w:after="0" w:line="276" w:lineRule="auto"/>
            <w:contextualSpacing/>
            <w:jc w:val="center"/>
            <w:rPr>
              <w:rFonts w:ascii="Times New Roman" w:eastAsia="Arial Unicode MS" w:hAnsi="Times New Roman" w:cs="Times New Roman"/>
              <w:sz w:val="40"/>
              <w:szCs w:val="40"/>
            </w:rPr>
          </w:pPr>
          <w:r w:rsidRPr="002A1489">
            <w:rPr>
              <w:rFonts w:ascii="Times New Roman" w:eastAsia="Arial Unicode MS" w:hAnsi="Times New Roman" w:cs="Times New Roman"/>
              <w:sz w:val="40"/>
              <w:szCs w:val="40"/>
            </w:rPr>
            <w:t>«</w:t>
          </w:r>
          <w:r w:rsidR="001A5A22" w:rsidRPr="002A1489">
            <w:rPr>
              <w:rFonts w:ascii="Times New Roman" w:hAnsi="Times New Roman" w:cs="Times New Roman"/>
              <w:sz w:val="40"/>
              <w:szCs w:val="40"/>
            </w:rPr>
            <w:t>Документационное обеспечение управлени</w:t>
          </w:r>
          <w:r w:rsidR="002A1489" w:rsidRPr="002A1489">
            <w:rPr>
              <w:rFonts w:ascii="Times New Roman" w:hAnsi="Times New Roman" w:cs="Times New Roman"/>
              <w:sz w:val="40"/>
              <w:szCs w:val="40"/>
            </w:rPr>
            <w:t>е</w:t>
          </w:r>
          <w:r w:rsidR="001A5A22" w:rsidRPr="002A1489">
            <w:rPr>
              <w:rFonts w:ascii="Times New Roman" w:hAnsi="Times New Roman" w:cs="Times New Roman"/>
              <w:sz w:val="40"/>
              <w:szCs w:val="40"/>
            </w:rPr>
            <w:t xml:space="preserve"> и архивоведение</w:t>
          </w:r>
          <w:r w:rsidRPr="002A1489">
            <w:rPr>
              <w:rFonts w:ascii="Times New Roman" w:eastAsia="Arial Unicode MS" w:hAnsi="Times New Roman" w:cs="Times New Roman"/>
              <w:sz w:val="40"/>
              <w:szCs w:val="40"/>
            </w:rPr>
            <w:t>»</w:t>
          </w:r>
        </w:p>
        <w:p w14:paraId="723989CC" w14:textId="420E3B63" w:rsidR="00D83E4E" w:rsidRPr="002A1489" w:rsidRDefault="002A1489" w:rsidP="002A1489">
          <w:pPr>
            <w:spacing w:after="0" w:line="276" w:lineRule="auto"/>
            <w:contextualSpacing/>
            <w:jc w:val="center"/>
            <w:rPr>
              <w:rFonts w:ascii="Times New Roman" w:eastAsia="Arial Unicode MS" w:hAnsi="Times New Roman" w:cs="Times New Roman"/>
              <w:sz w:val="36"/>
              <w:szCs w:val="36"/>
            </w:rPr>
          </w:pPr>
          <w:r w:rsidRPr="002A1489">
            <w:rPr>
              <w:rFonts w:ascii="Times New Roman" w:eastAsia="Arial Unicode MS" w:hAnsi="Times New Roman" w:cs="Times New Roman"/>
              <w:sz w:val="36"/>
              <w:szCs w:val="36"/>
            </w:rPr>
            <w:t>Региональный</w:t>
          </w:r>
          <w:r w:rsidR="00EB4FF8" w:rsidRPr="002A1489">
            <w:rPr>
              <w:rFonts w:ascii="Times New Roman" w:eastAsia="Arial Unicode MS" w:hAnsi="Times New Roman" w:cs="Times New Roman"/>
              <w:sz w:val="36"/>
              <w:szCs w:val="36"/>
            </w:rPr>
            <w:t xml:space="preserve"> этап</w:t>
          </w:r>
          <w:r w:rsidR="009E5BD9" w:rsidRPr="002A1489">
            <w:rPr>
              <w:rFonts w:ascii="Times New Roman" w:eastAsia="Arial Unicode MS" w:hAnsi="Times New Roman" w:cs="Times New Roman"/>
              <w:sz w:val="36"/>
              <w:szCs w:val="36"/>
            </w:rPr>
            <w:t xml:space="preserve"> </w:t>
          </w:r>
          <w:r w:rsidR="00D83E4E" w:rsidRPr="002A1489">
            <w:rPr>
              <w:rFonts w:ascii="Times New Roman" w:eastAsia="Arial Unicode MS" w:hAnsi="Times New Roman" w:cs="Times New Roman"/>
              <w:sz w:val="36"/>
              <w:szCs w:val="36"/>
            </w:rPr>
            <w:t xml:space="preserve">Чемпионата по профессиональному мастерству «Профессионалы» </w:t>
          </w:r>
          <w:r w:rsidRPr="002A1489">
            <w:rPr>
              <w:rFonts w:ascii="Times New Roman" w:eastAsia="Arial Unicode MS" w:hAnsi="Times New Roman" w:cs="Times New Roman"/>
              <w:sz w:val="36"/>
              <w:szCs w:val="36"/>
            </w:rPr>
            <w:t>в 2025 г</w:t>
          </w:r>
        </w:p>
        <w:p w14:paraId="0964DAF0" w14:textId="152CFF3F" w:rsidR="00EB4FF8" w:rsidRPr="002A1489" w:rsidRDefault="00EB4FF8" w:rsidP="002A1489">
          <w:pPr>
            <w:spacing w:after="0" w:line="276" w:lineRule="auto"/>
            <w:contextualSpacing/>
            <w:jc w:val="center"/>
            <w:rPr>
              <w:rFonts w:ascii="Times New Roman" w:eastAsia="Arial Unicode MS" w:hAnsi="Times New Roman" w:cs="Times New Roman"/>
              <w:sz w:val="36"/>
              <w:szCs w:val="36"/>
            </w:rPr>
          </w:pPr>
          <w:r w:rsidRPr="002A1489">
            <w:rPr>
              <w:rFonts w:ascii="Times New Roman" w:eastAsia="Arial Unicode MS" w:hAnsi="Times New Roman" w:cs="Times New Roman"/>
              <w:sz w:val="36"/>
              <w:szCs w:val="36"/>
            </w:rPr>
            <w:t>______________________</w:t>
          </w:r>
        </w:p>
        <w:p w14:paraId="3E7CF0AC" w14:textId="22C46D25" w:rsidR="00EB4FF8" w:rsidRPr="00EB4FF8" w:rsidRDefault="00EB4FF8" w:rsidP="002A1489">
          <w:pPr>
            <w:spacing w:after="0" w:line="276" w:lineRule="auto"/>
            <w:contextualSpacing/>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2A1489" w:rsidRDefault="00A653A2" w:rsidP="002A1489">
          <w:pPr>
            <w:spacing w:after="0" w:line="276" w:lineRule="auto"/>
            <w:contextualSpacing/>
            <w:jc w:val="both"/>
            <w:rPr>
              <w:rFonts w:ascii="Times New Roman" w:eastAsia="Arial Unicode MS" w:hAnsi="Times New Roman" w:cs="Times New Roman"/>
              <w:sz w:val="36"/>
              <w:szCs w:val="36"/>
            </w:rPr>
          </w:pPr>
        </w:p>
      </w:sdtContent>
    </w:sdt>
    <w:p w14:paraId="7C7486F1" w14:textId="1D69D426" w:rsidR="009B18A2" w:rsidRPr="002A1489" w:rsidRDefault="009B18A2" w:rsidP="002A1489">
      <w:pPr>
        <w:spacing w:after="0" w:line="276" w:lineRule="auto"/>
        <w:contextualSpacing/>
        <w:rPr>
          <w:rFonts w:ascii="Times New Roman" w:hAnsi="Times New Roman" w:cs="Times New Roman"/>
          <w:sz w:val="28"/>
          <w:szCs w:val="28"/>
          <w:lang w:bidi="en-US"/>
        </w:rPr>
      </w:pPr>
    </w:p>
    <w:p w14:paraId="7FFC6E5F" w14:textId="12233809" w:rsidR="009B18A2" w:rsidRPr="002A1489" w:rsidRDefault="009B18A2" w:rsidP="002A1489">
      <w:pPr>
        <w:spacing w:after="0" w:line="276" w:lineRule="auto"/>
        <w:contextualSpacing/>
        <w:rPr>
          <w:rFonts w:ascii="Times New Roman" w:hAnsi="Times New Roman" w:cs="Times New Roman"/>
          <w:sz w:val="28"/>
          <w:szCs w:val="28"/>
          <w:lang w:bidi="en-US"/>
        </w:rPr>
      </w:pPr>
    </w:p>
    <w:p w14:paraId="6C297F1E" w14:textId="0EFE978A" w:rsidR="009B18A2" w:rsidRPr="002A1489" w:rsidRDefault="009B18A2" w:rsidP="002A1489">
      <w:pPr>
        <w:spacing w:after="0" w:line="276" w:lineRule="auto"/>
        <w:contextualSpacing/>
        <w:rPr>
          <w:rFonts w:ascii="Times New Roman" w:hAnsi="Times New Roman" w:cs="Times New Roman"/>
          <w:sz w:val="28"/>
          <w:szCs w:val="28"/>
          <w:lang w:bidi="en-US"/>
        </w:rPr>
      </w:pPr>
    </w:p>
    <w:p w14:paraId="58084380" w14:textId="41CDE98A" w:rsidR="009B18A2" w:rsidRDefault="009B18A2" w:rsidP="002A1489">
      <w:pPr>
        <w:spacing w:after="0" w:line="276" w:lineRule="auto"/>
        <w:contextualSpacing/>
        <w:rPr>
          <w:rFonts w:ascii="Times New Roman" w:hAnsi="Times New Roman" w:cs="Times New Roman"/>
          <w:sz w:val="28"/>
          <w:szCs w:val="28"/>
          <w:lang w:bidi="en-US"/>
        </w:rPr>
      </w:pPr>
    </w:p>
    <w:p w14:paraId="13851EE3" w14:textId="74FEB670" w:rsidR="002A1489" w:rsidRDefault="002A1489" w:rsidP="002A1489">
      <w:pPr>
        <w:spacing w:after="0" w:line="276" w:lineRule="auto"/>
        <w:contextualSpacing/>
        <w:rPr>
          <w:rFonts w:ascii="Times New Roman" w:hAnsi="Times New Roman" w:cs="Times New Roman"/>
          <w:sz w:val="28"/>
          <w:szCs w:val="28"/>
          <w:lang w:bidi="en-US"/>
        </w:rPr>
      </w:pPr>
    </w:p>
    <w:p w14:paraId="6AA9EDEE" w14:textId="1419BE6C" w:rsidR="002A1489" w:rsidRDefault="002A1489" w:rsidP="002A1489">
      <w:pPr>
        <w:spacing w:after="0" w:line="276" w:lineRule="auto"/>
        <w:contextualSpacing/>
        <w:rPr>
          <w:rFonts w:ascii="Times New Roman" w:hAnsi="Times New Roman" w:cs="Times New Roman"/>
          <w:sz w:val="28"/>
          <w:szCs w:val="28"/>
          <w:lang w:bidi="en-US"/>
        </w:rPr>
      </w:pPr>
    </w:p>
    <w:p w14:paraId="3AAAEB7C" w14:textId="4A18BB01" w:rsidR="002A1489" w:rsidRDefault="002A1489" w:rsidP="002A1489">
      <w:pPr>
        <w:spacing w:after="0" w:line="276" w:lineRule="auto"/>
        <w:contextualSpacing/>
        <w:rPr>
          <w:rFonts w:ascii="Times New Roman" w:hAnsi="Times New Roman" w:cs="Times New Roman"/>
          <w:sz w:val="28"/>
          <w:szCs w:val="28"/>
          <w:lang w:bidi="en-US"/>
        </w:rPr>
      </w:pPr>
    </w:p>
    <w:p w14:paraId="31CAEFBA" w14:textId="515B8EA8" w:rsidR="002A1489" w:rsidRDefault="002A1489" w:rsidP="002A1489">
      <w:pPr>
        <w:spacing w:after="0" w:line="276" w:lineRule="auto"/>
        <w:contextualSpacing/>
        <w:rPr>
          <w:rFonts w:ascii="Times New Roman" w:hAnsi="Times New Roman" w:cs="Times New Roman"/>
          <w:sz w:val="28"/>
          <w:szCs w:val="28"/>
          <w:lang w:bidi="en-US"/>
        </w:rPr>
      </w:pPr>
    </w:p>
    <w:p w14:paraId="407CA5F0" w14:textId="08F6B90A" w:rsidR="002A1489" w:rsidRDefault="002A1489" w:rsidP="002A1489">
      <w:pPr>
        <w:spacing w:after="0" w:line="276" w:lineRule="auto"/>
        <w:contextualSpacing/>
        <w:rPr>
          <w:rFonts w:ascii="Times New Roman" w:hAnsi="Times New Roman" w:cs="Times New Roman"/>
          <w:sz w:val="28"/>
          <w:szCs w:val="28"/>
          <w:lang w:bidi="en-US"/>
        </w:rPr>
      </w:pPr>
    </w:p>
    <w:p w14:paraId="7C2567BB" w14:textId="42096C7E" w:rsidR="002A1489" w:rsidRDefault="002A1489" w:rsidP="002A1489">
      <w:pPr>
        <w:spacing w:after="0" w:line="276" w:lineRule="auto"/>
        <w:contextualSpacing/>
        <w:rPr>
          <w:rFonts w:ascii="Times New Roman" w:hAnsi="Times New Roman" w:cs="Times New Roman"/>
          <w:sz w:val="28"/>
          <w:szCs w:val="28"/>
          <w:lang w:bidi="en-US"/>
        </w:rPr>
      </w:pPr>
    </w:p>
    <w:p w14:paraId="0663C69B" w14:textId="77777777" w:rsidR="002A1489" w:rsidRPr="002A1489" w:rsidRDefault="002A1489" w:rsidP="002A1489">
      <w:pPr>
        <w:spacing w:after="0" w:line="276" w:lineRule="auto"/>
        <w:contextualSpacing/>
        <w:rPr>
          <w:rFonts w:ascii="Times New Roman" w:hAnsi="Times New Roman" w:cs="Times New Roman"/>
          <w:sz w:val="28"/>
          <w:szCs w:val="28"/>
          <w:lang w:bidi="en-US"/>
        </w:rPr>
      </w:pPr>
    </w:p>
    <w:p w14:paraId="0B3D32D6" w14:textId="45D3E687" w:rsidR="00666BDD" w:rsidRPr="002A1489" w:rsidRDefault="00666BDD" w:rsidP="002A1489">
      <w:pPr>
        <w:spacing w:after="0" w:line="276" w:lineRule="auto"/>
        <w:contextualSpacing/>
        <w:rPr>
          <w:rFonts w:ascii="Times New Roman" w:hAnsi="Times New Roman" w:cs="Times New Roman"/>
          <w:sz w:val="28"/>
          <w:szCs w:val="28"/>
          <w:lang w:bidi="en-US"/>
        </w:rPr>
      </w:pPr>
    </w:p>
    <w:p w14:paraId="6D3F9804" w14:textId="77777777" w:rsidR="00666BDD" w:rsidRPr="002A1489" w:rsidRDefault="00666BDD" w:rsidP="002A1489">
      <w:pPr>
        <w:spacing w:after="0" w:line="276" w:lineRule="auto"/>
        <w:contextualSpacing/>
        <w:rPr>
          <w:rFonts w:ascii="Times New Roman" w:hAnsi="Times New Roman" w:cs="Times New Roman"/>
          <w:sz w:val="28"/>
          <w:szCs w:val="28"/>
          <w:lang w:bidi="en-US"/>
        </w:rPr>
      </w:pPr>
    </w:p>
    <w:p w14:paraId="6EBD5D4C" w14:textId="71B11D4C" w:rsidR="009B18A2" w:rsidRPr="002A1489" w:rsidRDefault="009B18A2" w:rsidP="002A1489">
      <w:pPr>
        <w:spacing w:after="0" w:line="276" w:lineRule="auto"/>
        <w:contextualSpacing/>
        <w:rPr>
          <w:rFonts w:ascii="Times New Roman" w:hAnsi="Times New Roman" w:cs="Times New Roman"/>
          <w:sz w:val="28"/>
          <w:szCs w:val="28"/>
          <w:lang w:bidi="en-US"/>
        </w:rPr>
      </w:pPr>
    </w:p>
    <w:p w14:paraId="1A47FF15" w14:textId="77777777" w:rsidR="002A1489" w:rsidRDefault="00EB4FF8" w:rsidP="002A1489">
      <w:pPr>
        <w:spacing w:after="0" w:line="276" w:lineRule="auto"/>
        <w:contextualSpacing/>
        <w:jc w:val="center"/>
        <w:rPr>
          <w:rFonts w:ascii="Times New Roman" w:hAnsi="Times New Roman" w:cs="Times New Roman"/>
          <w:sz w:val="28"/>
          <w:szCs w:val="28"/>
          <w:lang w:bidi="en-US"/>
        </w:rPr>
        <w:sectPr w:rsidR="002A1489" w:rsidSect="002A1489">
          <w:footerReference w:type="default" r:id="rId9"/>
          <w:footerReference w:type="first" r:id="rId10"/>
          <w:pgSz w:w="11906" w:h="16838"/>
          <w:pgMar w:top="1134" w:right="849" w:bottom="1134" w:left="1418" w:header="709" w:footer="709" w:gutter="0"/>
          <w:pgNumType w:start="1"/>
          <w:cols w:space="708"/>
          <w:titlePg/>
          <w:docGrid w:linePitch="360"/>
        </w:sectPr>
      </w:pPr>
      <w:r w:rsidRPr="002A1489">
        <w:rPr>
          <w:rFonts w:ascii="Times New Roman" w:hAnsi="Times New Roman" w:cs="Times New Roman"/>
          <w:sz w:val="28"/>
          <w:szCs w:val="28"/>
          <w:lang w:bidi="en-US"/>
        </w:rPr>
        <w:t>202</w:t>
      </w:r>
      <w:r w:rsidR="00C34D0A" w:rsidRPr="002A1489">
        <w:rPr>
          <w:rFonts w:ascii="Times New Roman" w:hAnsi="Times New Roman" w:cs="Times New Roman"/>
          <w:sz w:val="28"/>
          <w:szCs w:val="28"/>
          <w:lang w:bidi="en-US"/>
        </w:rPr>
        <w:t>5</w:t>
      </w:r>
      <w:r w:rsidR="009E5BD9" w:rsidRPr="002A1489">
        <w:rPr>
          <w:rFonts w:ascii="Times New Roman" w:hAnsi="Times New Roman" w:cs="Times New Roman"/>
          <w:sz w:val="28"/>
          <w:szCs w:val="28"/>
          <w:lang w:bidi="en-US"/>
        </w:rPr>
        <w:t xml:space="preserve"> г.</w:t>
      </w:r>
    </w:p>
    <w:p w14:paraId="4E237B94" w14:textId="264A6BCD" w:rsidR="009955F8" w:rsidRPr="002A1489" w:rsidRDefault="00D37DEA" w:rsidP="002A1489">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2A1489">
        <w:rPr>
          <w:rFonts w:ascii="Times New Roman" w:hAnsi="Times New Roman" w:cs="Times New Roman"/>
          <w:sz w:val="28"/>
          <w:szCs w:val="28"/>
          <w:lang w:bidi="en-US"/>
        </w:rPr>
        <w:lastRenderedPageBreak/>
        <w:t>Конкурсное задание</w:t>
      </w:r>
      <w:r w:rsidR="00F50AC5" w:rsidRPr="002A1489">
        <w:rPr>
          <w:rFonts w:ascii="Times New Roman" w:hAnsi="Times New Roman" w:cs="Times New Roman"/>
          <w:sz w:val="28"/>
          <w:szCs w:val="28"/>
          <w:lang w:bidi="en-US"/>
        </w:rPr>
        <w:t xml:space="preserve"> </w:t>
      </w:r>
      <w:r w:rsidR="00041A78" w:rsidRPr="002A1489">
        <w:rPr>
          <w:rFonts w:ascii="Times New Roman" w:hAnsi="Times New Roman" w:cs="Times New Roman"/>
          <w:sz w:val="28"/>
          <w:szCs w:val="28"/>
          <w:lang w:bidi="en-US"/>
        </w:rPr>
        <w:t>разработан</w:t>
      </w:r>
      <w:r w:rsidRPr="002A1489">
        <w:rPr>
          <w:rFonts w:ascii="Times New Roman" w:hAnsi="Times New Roman" w:cs="Times New Roman"/>
          <w:sz w:val="28"/>
          <w:szCs w:val="28"/>
          <w:lang w:bidi="en-US"/>
        </w:rPr>
        <w:t>о</w:t>
      </w:r>
      <w:r w:rsidR="00B610A2" w:rsidRPr="002A1489">
        <w:rPr>
          <w:rFonts w:ascii="Times New Roman" w:hAnsi="Times New Roman" w:cs="Times New Roman"/>
          <w:sz w:val="28"/>
          <w:szCs w:val="28"/>
          <w:lang w:bidi="en-US"/>
        </w:rPr>
        <w:t xml:space="preserve"> экспертным сообществом </w:t>
      </w:r>
      <w:r w:rsidR="00041A78" w:rsidRPr="002A1489">
        <w:rPr>
          <w:rFonts w:ascii="Times New Roman" w:hAnsi="Times New Roman" w:cs="Times New Roman"/>
          <w:sz w:val="28"/>
          <w:szCs w:val="28"/>
          <w:lang w:bidi="en-US"/>
        </w:rPr>
        <w:t>и утвержден</w:t>
      </w:r>
      <w:r w:rsidRPr="002A1489">
        <w:rPr>
          <w:rFonts w:ascii="Times New Roman" w:hAnsi="Times New Roman" w:cs="Times New Roman"/>
          <w:sz w:val="28"/>
          <w:szCs w:val="28"/>
          <w:lang w:bidi="en-US"/>
        </w:rPr>
        <w:t>о</w:t>
      </w:r>
      <w:r w:rsidR="00041A78" w:rsidRPr="002A1489">
        <w:rPr>
          <w:rFonts w:ascii="Times New Roman" w:hAnsi="Times New Roman" w:cs="Times New Roman"/>
          <w:sz w:val="28"/>
          <w:szCs w:val="28"/>
          <w:lang w:bidi="en-US"/>
        </w:rPr>
        <w:t xml:space="preserve"> </w:t>
      </w:r>
      <w:r w:rsidR="00B610A2" w:rsidRPr="002A1489">
        <w:rPr>
          <w:rFonts w:ascii="Times New Roman" w:hAnsi="Times New Roman" w:cs="Times New Roman"/>
          <w:sz w:val="28"/>
          <w:szCs w:val="28"/>
          <w:lang w:bidi="en-US"/>
        </w:rPr>
        <w:t>Менеджером компетенции</w:t>
      </w:r>
      <w:r w:rsidR="00041A78" w:rsidRPr="002A1489">
        <w:rPr>
          <w:rFonts w:ascii="Times New Roman" w:hAnsi="Times New Roman" w:cs="Times New Roman"/>
          <w:sz w:val="28"/>
          <w:szCs w:val="28"/>
          <w:lang w:bidi="en-US"/>
        </w:rPr>
        <w:t xml:space="preserve">, в котором установлены нижеследующие правила и </w:t>
      </w:r>
      <w:r w:rsidR="00E857D6" w:rsidRPr="002A1489">
        <w:rPr>
          <w:rFonts w:ascii="Times New Roman" w:hAnsi="Times New Roman" w:cs="Times New Roman"/>
          <w:sz w:val="28"/>
          <w:szCs w:val="28"/>
          <w:lang w:bidi="en-US"/>
        </w:rPr>
        <w:t>необходимые требования владения профессиональным</w:t>
      </w:r>
      <w:r w:rsidR="00F50AC5" w:rsidRPr="002A1489">
        <w:rPr>
          <w:rFonts w:ascii="Times New Roman" w:hAnsi="Times New Roman" w:cs="Times New Roman"/>
          <w:sz w:val="28"/>
          <w:szCs w:val="28"/>
          <w:lang w:bidi="en-US"/>
        </w:rPr>
        <w:t>и навыками</w:t>
      </w:r>
      <w:r w:rsidR="00E857D6" w:rsidRPr="002A1489">
        <w:rPr>
          <w:rFonts w:ascii="Times New Roman" w:hAnsi="Times New Roman" w:cs="Times New Roman"/>
          <w:sz w:val="28"/>
          <w:szCs w:val="28"/>
          <w:lang w:bidi="en-US"/>
        </w:rPr>
        <w:t xml:space="preserve"> для участия в </w:t>
      </w:r>
      <w:r w:rsidR="006C6D6D" w:rsidRPr="002A1489">
        <w:rPr>
          <w:rFonts w:ascii="Times New Roman" w:hAnsi="Times New Roman" w:cs="Times New Roman"/>
          <w:sz w:val="28"/>
          <w:szCs w:val="28"/>
          <w:lang w:bidi="en-US"/>
        </w:rPr>
        <w:t xml:space="preserve">соревнованиях по </w:t>
      </w:r>
      <w:r w:rsidR="00041A78" w:rsidRPr="002A1489">
        <w:rPr>
          <w:rFonts w:ascii="Times New Roman" w:hAnsi="Times New Roman" w:cs="Times New Roman"/>
          <w:sz w:val="28"/>
          <w:szCs w:val="28"/>
          <w:lang w:bidi="en-US"/>
        </w:rPr>
        <w:t>профессиональному мастерству</w:t>
      </w:r>
      <w:r w:rsidR="00E857D6" w:rsidRPr="002A1489">
        <w:rPr>
          <w:rFonts w:ascii="Times New Roman" w:hAnsi="Times New Roman" w:cs="Times New Roman"/>
          <w:sz w:val="28"/>
          <w:szCs w:val="28"/>
          <w:lang w:bidi="en-US"/>
        </w:rPr>
        <w:t>.</w:t>
      </w:r>
    </w:p>
    <w:p w14:paraId="4248A8E5" w14:textId="77777777" w:rsidR="006C6D6D" w:rsidRPr="002A1489" w:rsidRDefault="006C6D6D" w:rsidP="002A1489">
      <w:pPr>
        <w:pStyle w:val="143"/>
        <w:shd w:val="clear" w:color="auto" w:fill="auto"/>
        <w:spacing w:line="360" w:lineRule="auto"/>
        <w:ind w:firstLine="0"/>
        <w:contextualSpacing/>
        <w:rPr>
          <w:rFonts w:ascii="Times New Roman" w:eastAsia="Times New Roman" w:hAnsi="Times New Roman" w:cs="Times New Roman"/>
          <w:sz w:val="28"/>
          <w:szCs w:val="28"/>
        </w:rPr>
      </w:pPr>
    </w:p>
    <w:p w14:paraId="788421A5" w14:textId="3098138E" w:rsidR="00DE39D8" w:rsidRPr="002A1489" w:rsidRDefault="009B18A2" w:rsidP="002A1489">
      <w:pPr>
        <w:pStyle w:val="bullet"/>
        <w:numPr>
          <w:ilvl w:val="0"/>
          <w:numId w:val="0"/>
        </w:numPr>
        <w:ind w:left="360" w:hanging="360"/>
        <w:contextualSpacing/>
        <w:jc w:val="center"/>
        <w:rPr>
          <w:rFonts w:ascii="Times New Roman" w:hAnsi="Times New Roman"/>
          <w:b/>
          <w:sz w:val="28"/>
          <w:szCs w:val="28"/>
          <w:lang w:val="ru-RU"/>
        </w:rPr>
      </w:pPr>
      <w:r w:rsidRPr="002A1489">
        <w:rPr>
          <w:rFonts w:ascii="Times New Roman" w:hAnsi="Times New Roman"/>
          <w:b/>
          <w:sz w:val="28"/>
          <w:szCs w:val="28"/>
          <w:lang w:val="ru-RU"/>
        </w:rPr>
        <w:t>Конкурсное задание</w:t>
      </w:r>
      <w:r w:rsidR="00DE39D8" w:rsidRPr="002A1489">
        <w:rPr>
          <w:rFonts w:ascii="Times New Roman" w:hAnsi="Times New Roman"/>
          <w:b/>
          <w:sz w:val="28"/>
          <w:szCs w:val="28"/>
          <w:lang w:val="ru-RU"/>
        </w:rPr>
        <w:t xml:space="preserve"> включает в себя следующие разделы:</w:t>
      </w:r>
    </w:p>
    <w:p w14:paraId="5532F29F" w14:textId="77777777" w:rsidR="00FC6098" w:rsidRPr="002A1489" w:rsidRDefault="00FC6098" w:rsidP="002A1489">
      <w:pPr>
        <w:pStyle w:val="bullet"/>
        <w:numPr>
          <w:ilvl w:val="0"/>
          <w:numId w:val="0"/>
        </w:numPr>
        <w:contextualSpacing/>
        <w:jc w:val="both"/>
        <w:rPr>
          <w:rFonts w:ascii="Times New Roman" w:hAnsi="Times New Roman"/>
          <w:bCs/>
          <w:sz w:val="28"/>
          <w:szCs w:val="28"/>
          <w:lang w:val="ru-RU"/>
        </w:rPr>
      </w:pPr>
    </w:p>
    <w:p w14:paraId="252BB939" w14:textId="2129895B" w:rsidR="00DC5B0A" w:rsidRPr="002A1489" w:rsidRDefault="0029547E" w:rsidP="002A1489">
      <w:pPr>
        <w:pStyle w:val="11"/>
        <w:contextualSpacing/>
        <w:rPr>
          <w:rFonts w:ascii="Times New Roman" w:eastAsiaTheme="minorEastAsia" w:hAnsi="Times New Roman"/>
          <w:bCs w:val="0"/>
          <w:noProof/>
          <w:sz w:val="28"/>
          <w:lang w:val="ru-RU" w:eastAsia="ru-RU"/>
        </w:rPr>
      </w:pPr>
      <w:r w:rsidRPr="002A1489">
        <w:rPr>
          <w:rFonts w:ascii="Times New Roman" w:hAnsi="Times New Roman"/>
          <w:sz w:val="28"/>
          <w:lang w:val="ru-RU" w:eastAsia="ru-RU"/>
        </w:rPr>
        <w:fldChar w:fldCharType="begin"/>
      </w:r>
      <w:r w:rsidRPr="002A1489">
        <w:rPr>
          <w:rFonts w:ascii="Times New Roman" w:hAnsi="Times New Roman"/>
          <w:sz w:val="28"/>
          <w:lang w:val="ru-RU" w:eastAsia="ru-RU"/>
        </w:rPr>
        <w:instrText xml:space="preserve"> TOC \o "1-2" \h \z \u </w:instrText>
      </w:r>
      <w:r w:rsidRPr="002A1489">
        <w:rPr>
          <w:rFonts w:ascii="Times New Roman" w:hAnsi="Times New Roman"/>
          <w:sz w:val="28"/>
          <w:lang w:val="ru-RU" w:eastAsia="ru-RU"/>
        </w:rPr>
        <w:fldChar w:fldCharType="separate"/>
      </w:r>
      <w:hyperlink w:anchor="_Toc181826047" w:history="1">
        <w:r w:rsidR="00DC5B0A" w:rsidRPr="002A1489">
          <w:rPr>
            <w:rStyle w:val="ae"/>
            <w:rFonts w:ascii="Times New Roman" w:hAnsi="Times New Roman"/>
            <w:noProof/>
            <w:sz w:val="28"/>
          </w:rPr>
          <w:t>1. ОСНОВНЫЕ ТРЕБОВАНИЯ КОМПЕТЕНЦИИ</w:t>
        </w:r>
        <w:r w:rsidR="00DC5B0A" w:rsidRPr="002A1489">
          <w:rPr>
            <w:rFonts w:ascii="Times New Roman" w:hAnsi="Times New Roman"/>
            <w:noProof/>
            <w:webHidden/>
            <w:sz w:val="28"/>
          </w:rPr>
          <w:tab/>
        </w:r>
        <w:r w:rsidR="00DC5B0A" w:rsidRPr="002A1489">
          <w:rPr>
            <w:rFonts w:ascii="Times New Roman" w:hAnsi="Times New Roman"/>
            <w:noProof/>
            <w:webHidden/>
            <w:sz w:val="28"/>
          </w:rPr>
          <w:fldChar w:fldCharType="begin"/>
        </w:r>
        <w:r w:rsidR="00DC5B0A" w:rsidRPr="002A1489">
          <w:rPr>
            <w:rFonts w:ascii="Times New Roman" w:hAnsi="Times New Roman"/>
            <w:noProof/>
            <w:webHidden/>
            <w:sz w:val="28"/>
          </w:rPr>
          <w:instrText xml:space="preserve"> PAGEREF _Toc181826047 \h </w:instrText>
        </w:r>
        <w:r w:rsidR="00DC5B0A" w:rsidRPr="002A1489">
          <w:rPr>
            <w:rFonts w:ascii="Times New Roman" w:hAnsi="Times New Roman"/>
            <w:noProof/>
            <w:webHidden/>
            <w:sz w:val="28"/>
          </w:rPr>
        </w:r>
        <w:r w:rsidR="00DC5B0A" w:rsidRPr="002A1489">
          <w:rPr>
            <w:rFonts w:ascii="Times New Roman" w:hAnsi="Times New Roman"/>
            <w:noProof/>
            <w:webHidden/>
            <w:sz w:val="28"/>
          </w:rPr>
          <w:fldChar w:fldCharType="separate"/>
        </w:r>
        <w:r w:rsidR="00DC5B0A" w:rsidRPr="002A1489">
          <w:rPr>
            <w:rFonts w:ascii="Times New Roman" w:hAnsi="Times New Roman"/>
            <w:noProof/>
            <w:webHidden/>
            <w:sz w:val="28"/>
          </w:rPr>
          <w:t>4</w:t>
        </w:r>
        <w:r w:rsidR="00DC5B0A" w:rsidRPr="002A1489">
          <w:rPr>
            <w:rFonts w:ascii="Times New Roman" w:hAnsi="Times New Roman"/>
            <w:noProof/>
            <w:webHidden/>
            <w:sz w:val="28"/>
          </w:rPr>
          <w:fldChar w:fldCharType="end"/>
        </w:r>
      </w:hyperlink>
    </w:p>
    <w:p w14:paraId="196D8FE2" w14:textId="0F9A9506" w:rsidR="00DC5B0A" w:rsidRPr="002A1489" w:rsidRDefault="00A653A2" w:rsidP="002A1489">
      <w:pPr>
        <w:pStyle w:val="25"/>
        <w:spacing w:line="360" w:lineRule="auto"/>
        <w:contextualSpacing/>
        <w:rPr>
          <w:rFonts w:eastAsiaTheme="minorEastAsia"/>
          <w:noProof/>
          <w:sz w:val="28"/>
          <w:szCs w:val="28"/>
        </w:rPr>
      </w:pPr>
      <w:hyperlink w:anchor="_Toc181826048" w:history="1">
        <w:r w:rsidR="00DC5B0A" w:rsidRPr="002A1489">
          <w:rPr>
            <w:rStyle w:val="ae"/>
            <w:noProof/>
            <w:sz w:val="28"/>
            <w:szCs w:val="28"/>
          </w:rPr>
          <w:t>1.1. ОБЩИЕ СВЕДЕНИЯ О ТРЕБОВАНИЯХ КОМПЕТЕНЦИИ</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_Toc181826048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4</w:t>
        </w:r>
        <w:r w:rsidR="00DC5B0A" w:rsidRPr="002A1489">
          <w:rPr>
            <w:noProof/>
            <w:webHidden/>
            <w:sz w:val="28"/>
            <w:szCs w:val="28"/>
          </w:rPr>
          <w:fldChar w:fldCharType="end"/>
        </w:r>
      </w:hyperlink>
    </w:p>
    <w:p w14:paraId="1B359238" w14:textId="42BE3937" w:rsidR="00DC5B0A" w:rsidRPr="002A1489" w:rsidRDefault="00A653A2" w:rsidP="002A1489">
      <w:pPr>
        <w:pStyle w:val="25"/>
        <w:spacing w:line="360" w:lineRule="auto"/>
        <w:contextualSpacing/>
        <w:rPr>
          <w:rFonts w:eastAsiaTheme="minorEastAsia"/>
          <w:noProof/>
          <w:sz w:val="28"/>
          <w:szCs w:val="28"/>
        </w:rPr>
      </w:pPr>
      <w:hyperlink w:anchor="_Toc181826049" w:history="1">
        <w:r w:rsidR="00DC5B0A" w:rsidRPr="002A1489">
          <w:rPr>
            <w:rStyle w:val="ae"/>
            <w:noProof/>
            <w:sz w:val="28"/>
            <w:szCs w:val="28"/>
          </w:rPr>
          <w:t>1.2. ПЕРЕЧЕНЬ ПРОФЕССИОНАЛЬНЫХ ЗАДАЧ СПЕЦИАЛИСТА ПО КОМПЕТЕНЦИИ «ДОКУМЕНТАЦИОННОЕ ОБЕСПЕЧЕНИЕ УПРАВЛЕНИЯ И АРХИВОВЕДЕНИЕ»</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_Toc181826049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4</w:t>
        </w:r>
        <w:r w:rsidR="00DC5B0A" w:rsidRPr="002A1489">
          <w:rPr>
            <w:noProof/>
            <w:webHidden/>
            <w:sz w:val="28"/>
            <w:szCs w:val="28"/>
          </w:rPr>
          <w:fldChar w:fldCharType="end"/>
        </w:r>
      </w:hyperlink>
    </w:p>
    <w:p w14:paraId="71371BE6" w14:textId="13E78944" w:rsidR="00DC5B0A" w:rsidRPr="002A1489" w:rsidRDefault="00A653A2" w:rsidP="002A1489">
      <w:pPr>
        <w:pStyle w:val="25"/>
        <w:spacing w:line="360" w:lineRule="auto"/>
        <w:contextualSpacing/>
        <w:rPr>
          <w:rFonts w:eastAsiaTheme="minorEastAsia"/>
          <w:noProof/>
          <w:sz w:val="28"/>
          <w:szCs w:val="28"/>
        </w:rPr>
      </w:pPr>
      <w:hyperlink w:anchor="_Toc181826050" w:history="1">
        <w:r w:rsidR="00DC5B0A" w:rsidRPr="002A1489">
          <w:rPr>
            <w:rStyle w:val="ae"/>
            <w:noProof/>
            <w:sz w:val="28"/>
            <w:szCs w:val="28"/>
          </w:rPr>
          <w:t>1.3. ТРЕБОВАНИЯ К СХЕМЕ ОЦЕНКИ</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_Toc181826050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10</w:t>
        </w:r>
        <w:r w:rsidR="00DC5B0A" w:rsidRPr="002A1489">
          <w:rPr>
            <w:noProof/>
            <w:webHidden/>
            <w:sz w:val="28"/>
            <w:szCs w:val="28"/>
          </w:rPr>
          <w:fldChar w:fldCharType="end"/>
        </w:r>
      </w:hyperlink>
    </w:p>
    <w:p w14:paraId="6A36312D" w14:textId="7A6C24D6" w:rsidR="00DC5B0A" w:rsidRPr="002A1489" w:rsidRDefault="00A653A2" w:rsidP="002A1489">
      <w:pPr>
        <w:pStyle w:val="25"/>
        <w:spacing w:line="360" w:lineRule="auto"/>
        <w:contextualSpacing/>
        <w:rPr>
          <w:rFonts w:eastAsiaTheme="minorEastAsia"/>
          <w:noProof/>
          <w:sz w:val="28"/>
          <w:szCs w:val="28"/>
        </w:rPr>
      </w:pPr>
      <w:hyperlink w:anchor="_Toc181826051" w:history="1">
        <w:r w:rsidR="00DC5B0A" w:rsidRPr="002A1489">
          <w:rPr>
            <w:rStyle w:val="ae"/>
            <w:noProof/>
            <w:sz w:val="28"/>
            <w:szCs w:val="28"/>
          </w:rPr>
          <w:t>1.4. СПЕЦИФИКАЦИЯ ОЦЕНКИ КОМПЕТЕНЦИИ</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_Toc181826051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10</w:t>
        </w:r>
        <w:r w:rsidR="00DC5B0A" w:rsidRPr="002A1489">
          <w:rPr>
            <w:noProof/>
            <w:webHidden/>
            <w:sz w:val="28"/>
            <w:szCs w:val="28"/>
          </w:rPr>
          <w:fldChar w:fldCharType="end"/>
        </w:r>
      </w:hyperlink>
    </w:p>
    <w:p w14:paraId="3C097778" w14:textId="1BAA72A3" w:rsidR="00DC5B0A" w:rsidRPr="002A1489" w:rsidRDefault="00A653A2" w:rsidP="002A1489">
      <w:pPr>
        <w:pStyle w:val="25"/>
        <w:spacing w:line="360" w:lineRule="auto"/>
        <w:contextualSpacing/>
        <w:rPr>
          <w:rFonts w:eastAsiaTheme="minorEastAsia"/>
          <w:noProof/>
          <w:sz w:val="28"/>
          <w:szCs w:val="28"/>
        </w:rPr>
      </w:pPr>
      <w:hyperlink w:anchor="_Toc181826052" w:history="1">
        <w:r w:rsidR="00DC5B0A" w:rsidRPr="002A1489">
          <w:rPr>
            <w:rStyle w:val="ae"/>
            <w:noProof/>
            <w:sz w:val="28"/>
            <w:szCs w:val="28"/>
          </w:rPr>
          <w:t>1.5. КОНКУРСНОЕ ЗАДАНИЕ</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_Toc181826052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12</w:t>
        </w:r>
        <w:r w:rsidR="00DC5B0A" w:rsidRPr="002A1489">
          <w:rPr>
            <w:noProof/>
            <w:webHidden/>
            <w:sz w:val="28"/>
            <w:szCs w:val="28"/>
          </w:rPr>
          <w:fldChar w:fldCharType="end"/>
        </w:r>
      </w:hyperlink>
    </w:p>
    <w:p w14:paraId="5239148E" w14:textId="5864F63C" w:rsidR="00DC5B0A" w:rsidRPr="002A1489" w:rsidRDefault="00A653A2" w:rsidP="002A1489">
      <w:pPr>
        <w:pStyle w:val="25"/>
        <w:spacing w:line="360" w:lineRule="auto"/>
        <w:contextualSpacing/>
        <w:rPr>
          <w:rFonts w:eastAsiaTheme="minorEastAsia"/>
          <w:noProof/>
          <w:sz w:val="28"/>
          <w:szCs w:val="28"/>
        </w:rPr>
      </w:pPr>
      <w:hyperlink w:anchor="_Toc181826053" w:history="1">
        <w:r w:rsidR="00DC5B0A" w:rsidRPr="002A1489">
          <w:rPr>
            <w:rStyle w:val="ae"/>
            <w:noProof/>
            <w:sz w:val="28"/>
            <w:szCs w:val="28"/>
          </w:rPr>
          <w:t>1.5.1. Разработка/выбор конкурсного задания</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_Toc181826053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12</w:t>
        </w:r>
        <w:r w:rsidR="00DC5B0A" w:rsidRPr="002A1489">
          <w:rPr>
            <w:noProof/>
            <w:webHidden/>
            <w:sz w:val="28"/>
            <w:szCs w:val="28"/>
          </w:rPr>
          <w:fldChar w:fldCharType="end"/>
        </w:r>
      </w:hyperlink>
    </w:p>
    <w:p w14:paraId="72D65CE1" w14:textId="07441B74" w:rsidR="00DC5B0A" w:rsidRPr="002A1489" w:rsidRDefault="00A653A2" w:rsidP="002A1489">
      <w:pPr>
        <w:pStyle w:val="25"/>
        <w:spacing w:line="360" w:lineRule="auto"/>
        <w:contextualSpacing/>
        <w:rPr>
          <w:rFonts w:eastAsiaTheme="minorEastAsia"/>
          <w:noProof/>
          <w:sz w:val="28"/>
          <w:szCs w:val="28"/>
        </w:rPr>
      </w:pPr>
      <w:hyperlink w:anchor="_Toc181826054" w:history="1">
        <w:r w:rsidR="00DC5B0A" w:rsidRPr="002A1489">
          <w:rPr>
            <w:rStyle w:val="ae"/>
            <w:noProof/>
            <w:sz w:val="28"/>
            <w:szCs w:val="28"/>
          </w:rPr>
          <w:t>1.5.2. Структура модулей конкурсного задания</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_Toc181826054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12</w:t>
        </w:r>
        <w:r w:rsidR="00DC5B0A" w:rsidRPr="002A1489">
          <w:rPr>
            <w:noProof/>
            <w:webHidden/>
            <w:sz w:val="28"/>
            <w:szCs w:val="28"/>
          </w:rPr>
          <w:fldChar w:fldCharType="end"/>
        </w:r>
      </w:hyperlink>
    </w:p>
    <w:p w14:paraId="24B62704" w14:textId="0D431CFE" w:rsidR="00DC5B0A" w:rsidRPr="002A1489" w:rsidRDefault="00A653A2" w:rsidP="002A1489">
      <w:pPr>
        <w:pStyle w:val="11"/>
        <w:contextualSpacing/>
        <w:rPr>
          <w:rFonts w:ascii="Times New Roman" w:eastAsiaTheme="minorEastAsia" w:hAnsi="Times New Roman"/>
          <w:bCs w:val="0"/>
          <w:noProof/>
          <w:sz w:val="28"/>
          <w:lang w:val="ru-RU" w:eastAsia="ru-RU"/>
        </w:rPr>
      </w:pPr>
      <w:hyperlink w:anchor="_Toc181826055" w:history="1">
        <w:r w:rsidR="00DC5B0A" w:rsidRPr="002A1489">
          <w:rPr>
            <w:rStyle w:val="ae"/>
            <w:rFonts w:ascii="Times New Roman" w:hAnsi="Times New Roman"/>
            <w:noProof/>
            <w:sz w:val="28"/>
          </w:rPr>
          <w:t>2. СПЕЦИАЛЬНЫЕ ПРАВИЛА КОМПЕТЕНЦИИ</w:t>
        </w:r>
        <w:r w:rsidR="00DC5B0A" w:rsidRPr="002A1489">
          <w:rPr>
            <w:rFonts w:ascii="Times New Roman" w:hAnsi="Times New Roman"/>
            <w:noProof/>
            <w:webHidden/>
            <w:sz w:val="28"/>
          </w:rPr>
          <w:tab/>
        </w:r>
        <w:r w:rsidR="00DC5B0A" w:rsidRPr="002A1489">
          <w:rPr>
            <w:rFonts w:ascii="Times New Roman" w:hAnsi="Times New Roman"/>
            <w:noProof/>
            <w:webHidden/>
            <w:sz w:val="28"/>
          </w:rPr>
          <w:fldChar w:fldCharType="begin"/>
        </w:r>
        <w:r w:rsidR="00DC5B0A" w:rsidRPr="002A1489">
          <w:rPr>
            <w:rFonts w:ascii="Times New Roman" w:hAnsi="Times New Roman"/>
            <w:noProof/>
            <w:webHidden/>
            <w:sz w:val="28"/>
          </w:rPr>
          <w:instrText xml:space="preserve"> PAGEREF _Toc181826055 \h </w:instrText>
        </w:r>
        <w:r w:rsidR="00DC5B0A" w:rsidRPr="002A1489">
          <w:rPr>
            <w:rFonts w:ascii="Times New Roman" w:hAnsi="Times New Roman"/>
            <w:noProof/>
            <w:webHidden/>
            <w:sz w:val="28"/>
          </w:rPr>
        </w:r>
        <w:r w:rsidR="00DC5B0A" w:rsidRPr="002A1489">
          <w:rPr>
            <w:rFonts w:ascii="Times New Roman" w:hAnsi="Times New Roman"/>
            <w:noProof/>
            <w:webHidden/>
            <w:sz w:val="28"/>
          </w:rPr>
          <w:fldChar w:fldCharType="separate"/>
        </w:r>
        <w:r w:rsidR="00DC5B0A" w:rsidRPr="002A1489">
          <w:rPr>
            <w:rFonts w:ascii="Times New Roman" w:hAnsi="Times New Roman"/>
            <w:noProof/>
            <w:webHidden/>
            <w:sz w:val="28"/>
          </w:rPr>
          <w:t>17</w:t>
        </w:r>
        <w:r w:rsidR="00DC5B0A" w:rsidRPr="002A1489">
          <w:rPr>
            <w:rFonts w:ascii="Times New Roman" w:hAnsi="Times New Roman"/>
            <w:noProof/>
            <w:webHidden/>
            <w:sz w:val="28"/>
          </w:rPr>
          <w:fldChar w:fldCharType="end"/>
        </w:r>
      </w:hyperlink>
    </w:p>
    <w:p w14:paraId="7B0380EB" w14:textId="2FE6E83E" w:rsidR="00DC5B0A" w:rsidRPr="002A1489" w:rsidRDefault="00A653A2" w:rsidP="002A1489">
      <w:pPr>
        <w:pStyle w:val="25"/>
        <w:spacing w:line="360" w:lineRule="auto"/>
        <w:contextualSpacing/>
        <w:rPr>
          <w:rFonts w:eastAsiaTheme="minorEastAsia"/>
          <w:noProof/>
          <w:sz w:val="28"/>
          <w:szCs w:val="28"/>
        </w:rPr>
      </w:pPr>
      <w:hyperlink w:anchor="_Toc181826056" w:history="1">
        <w:r w:rsidR="00DC5B0A" w:rsidRPr="002A1489">
          <w:rPr>
            <w:rStyle w:val="ae"/>
            <w:noProof/>
            <w:sz w:val="28"/>
            <w:szCs w:val="28"/>
          </w:rPr>
          <w:t>2.1. Личный инструмент конкурсанта</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_Toc181826056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17</w:t>
        </w:r>
        <w:r w:rsidR="00DC5B0A" w:rsidRPr="002A1489">
          <w:rPr>
            <w:noProof/>
            <w:webHidden/>
            <w:sz w:val="28"/>
            <w:szCs w:val="28"/>
          </w:rPr>
          <w:fldChar w:fldCharType="end"/>
        </w:r>
      </w:hyperlink>
    </w:p>
    <w:p w14:paraId="5075A79D" w14:textId="7EB84238" w:rsidR="00DC5B0A" w:rsidRPr="002A1489" w:rsidRDefault="00A653A2" w:rsidP="002A1489">
      <w:pPr>
        <w:pStyle w:val="25"/>
        <w:spacing w:line="360" w:lineRule="auto"/>
        <w:contextualSpacing/>
        <w:rPr>
          <w:rFonts w:eastAsiaTheme="minorEastAsia"/>
          <w:noProof/>
          <w:sz w:val="28"/>
          <w:szCs w:val="28"/>
        </w:rPr>
      </w:pPr>
      <w:hyperlink w:anchor="_Toc181826057" w:history="1">
        <w:r w:rsidR="00DC5B0A" w:rsidRPr="002A1489">
          <w:rPr>
            <w:rStyle w:val="ae"/>
            <w:noProof/>
            <w:sz w:val="28"/>
            <w:szCs w:val="28"/>
          </w:rPr>
          <w:t>2.2.</w:t>
        </w:r>
        <w:r w:rsidR="00DC5B0A" w:rsidRPr="002A1489">
          <w:rPr>
            <w:rStyle w:val="ae"/>
            <w:i/>
            <w:noProof/>
            <w:sz w:val="28"/>
            <w:szCs w:val="28"/>
          </w:rPr>
          <w:t xml:space="preserve"> </w:t>
        </w:r>
        <w:r w:rsidR="00DC5B0A" w:rsidRPr="002A1489">
          <w:rPr>
            <w:rStyle w:val="ae"/>
            <w:noProof/>
            <w:sz w:val="28"/>
            <w:szCs w:val="28"/>
          </w:rPr>
          <w:t>Материалы, оборудование и инструменты, запрещенные на площадке</w:t>
        </w:r>
        <w:r w:rsidR="00DC5B0A" w:rsidRPr="002A1489">
          <w:rPr>
            <w:noProof/>
            <w:webHidden/>
            <w:sz w:val="28"/>
            <w:szCs w:val="28"/>
          </w:rPr>
          <w:tab/>
        </w:r>
        <w:r w:rsidR="00DC5B0A" w:rsidRPr="002A1489">
          <w:rPr>
            <w:noProof/>
            <w:webHidden/>
            <w:sz w:val="28"/>
            <w:szCs w:val="28"/>
          </w:rPr>
          <w:fldChar w:fldCharType="begin"/>
        </w:r>
        <w:r w:rsidR="00DC5B0A" w:rsidRPr="002A1489">
          <w:rPr>
            <w:noProof/>
            <w:webHidden/>
            <w:sz w:val="28"/>
            <w:szCs w:val="28"/>
          </w:rPr>
          <w:instrText xml:space="preserve"> PAGEREF _Toc181826057 \h </w:instrText>
        </w:r>
        <w:r w:rsidR="00DC5B0A" w:rsidRPr="002A1489">
          <w:rPr>
            <w:noProof/>
            <w:webHidden/>
            <w:sz w:val="28"/>
            <w:szCs w:val="28"/>
          </w:rPr>
        </w:r>
        <w:r w:rsidR="00DC5B0A" w:rsidRPr="002A1489">
          <w:rPr>
            <w:noProof/>
            <w:webHidden/>
            <w:sz w:val="28"/>
            <w:szCs w:val="28"/>
          </w:rPr>
          <w:fldChar w:fldCharType="separate"/>
        </w:r>
        <w:r w:rsidR="00DC5B0A" w:rsidRPr="002A1489">
          <w:rPr>
            <w:noProof/>
            <w:webHidden/>
            <w:sz w:val="28"/>
            <w:szCs w:val="28"/>
          </w:rPr>
          <w:t>17</w:t>
        </w:r>
        <w:r w:rsidR="00DC5B0A" w:rsidRPr="002A1489">
          <w:rPr>
            <w:noProof/>
            <w:webHidden/>
            <w:sz w:val="28"/>
            <w:szCs w:val="28"/>
          </w:rPr>
          <w:fldChar w:fldCharType="end"/>
        </w:r>
      </w:hyperlink>
    </w:p>
    <w:p w14:paraId="4CAC0FC5" w14:textId="32CAF5F7" w:rsidR="00DC5B0A" w:rsidRPr="002A1489" w:rsidRDefault="00A653A2" w:rsidP="002A1489">
      <w:pPr>
        <w:pStyle w:val="11"/>
        <w:contextualSpacing/>
        <w:rPr>
          <w:rFonts w:ascii="Times New Roman" w:eastAsiaTheme="minorEastAsia" w:hAnsi="Times New Roman"/>
          <w:bCs w:val="0"/>
          <w:noProof/>
          <w:sz w:val="28"/>
          <w:lang w:val="ru-RU" w:eastAsia="ru-RU"/>
        </w:rPr>
      </w:pPr>
      <w:hyperlink w:anchor="_Toc181826058" w:history="1">
        <w:r w:rsidR="00DC5B0A" w:rsidRPr="002A1489">
          <w:rPr>
            <w:rStyle w:val="ae"/>
            <w:rFonts w:ascii="Times New Roman" w:hAnsi="Times New Roman"/>
            <w:noProof/>
            <w:sz w:val="28"/>
          </w:rPr>
          <w:t>3. Приложения</w:t>
        </w:r>
        <w:r w:rsidR="00DC5B0A" w:rsidRPr="002A1489">
          <w:rPr>
            <w:rFonts w:ascii="Times New Roman" w:hAnsi="Times New Roman"/>
            <w:noProof/>
            <w:webHidden/>
            <w:sz w:val="28"/>
          </w:rPr>
          <w:tab/>
        </w:r>
        <w:r w:rsidR="00DC5B0A" w:rsidRPr="002A1489">
          <w:rPr>
            <w:rFonts w:ascii="Times New Roman" w:hAnsi="Times New Roman"/>
            <w:noProof/>
            <w:webHidden/>
            <w:sz w:val="28"/>
          </w:rPr>
          <w:fldChar w:fldCharType="begin"/>
        </w:r>
        <w:r w:rsidR="00DC5B0A" w:rsidRPr="002A1489">
          <w:rPr>
            <w:rFonts w:ascii="Times New Roman" w:hAnsi="Times New Roman"/>
            <w:noProof/>
            <w:webHidden/>
            <w:sz w:val="28"/>
          </w:rPr>
          <w:instrText xml:space="preserve"> PAGEREF _Toc181826058 \h </w:instrText>
        </w:r>
        <w:r w:rsidR="00DC5B0A" w:rsidRPr="002A1489">
          <w:rPr>
            <w:rFonts w:ascii="Times New Roman" w:hAnsi="Times New Roman"/>
            <w:noProof/>
            <w:webHidden/>
            <w:sz w:val="28"/>
          </w:rPr>
        </w:r>
        <w:r w:rsidR="00DC5B0A" w:rsidRPr="002A1489">
          <w:rPr>
            <w:rFonts w:ascii="Times New Roman" w:hAnsi="Times New Roman"/>
            <w:noProof/>
            <w:webHidden/>
            <w:sz w:val="28"/>
          </w:rPr>
          <w:fldChar w:fldCharType="separate"/>
        </w:r>
        <w:r w:rsidR="00DC5B0A" w:rsidRPr="002A1489">
          <w:rPr>
            <w:rFonts w:ascii="Times New Roman" w:hAnsi="Times New Roman"/>
            <w:noProof/>
            <w:webHidden/>
            <w:sz w:val="28"/>
          </w:rPr>
          <w:t>17</w:t>
        </w:r>
        <w:r w:rsidR="00DC5B0A" w:rsidRPr="002A1489">
          <w:rPr>
            <w:rFonts w:ascii="Times New Roman" w:hAnsi="Times New Roman"/>
            <w:noProof/>
            <w:webHidden/>
            <w:sz w:val="28"/>
          </w:rPr>
          <w:fldChar w:fldCharType="end"/>
        </w:r>
      </w:hyperlink>
    </w:p>
    <w:p w14:paraId="36AA3717" w14:textId="7FE5DB51" w:rsidR="00AA2B8A" w:rsidRPr="002A1489" w:rsidRDefault="0029547E" w:rsidP="002A1489">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2A1489">
        <w:rPr>
          <w:rFonts w:ascii="Times New Roman" w:hAnsi="Times New Roman"/>
          <w:bCs/>
          <w:sz w:val="28"/>
          <w:szCs w:val="28"/>
          <w:lang w:val="ru-RU" w:eastAsia="ru-RU"/>
        </w:rPr>
        <w:fldChar w:fldCharType="end"/>
      </w:r>
    </w:p>
    <w:p w14:paraId="2D0AE2B8" w14:textId="77777777" w:rsidR="002A1489" w:rsidRPr="002A1489" w:rsidRDefault="002A1489" w:rsidP="002A1489">
      <w:pPr>
        <w:pStyle w:val="bullet"/>
        <w:numPr>
          <w:ilvl w:val="0"/>
          <w:numId w:val="0"/>
        </w:numPr>
        <w:contextualSpacing/>
        <w:jc w:val="both"/>
        <w:rPr>
          <w:rFonts w:ascii="Times New Roman" w:hAnsi="Times New Roman"/>
          <w:bCs/>
          <w:sz w:val="28"/>
          <w:szCs w:val="28"/>
          <w:lang w:val="ru-RU" w:eastAsia="ru-RU"/>
        </w:rPr>
      </w:pPr>
    </w:p>
    <w:p w14:paraId="7CA2C07C" w14:textId="77777777" w:rsidR="002A1489" w:rsidRPr="002A1489" w:rsidRDefault="002A1489" w:rsidP="002A1489">
      <w:pPr>
        <w:pStyle w:val="bullet"/>
        <w:numPr>
          <w:ilvl w:val="0"/>
          <w:numId w:val="0"/>
        </w:numPr>
        <w:contextualSpacing/>
        <w:jc w:val="both"/>
        <w:rPr>
          <w:rFonts w:ascii="Times New Roman" w:hAnsi="Times New Roman"/>
          <w:bCs/>
          <w:sz w:val="28"/>
          <w:szCs w:val="28"/>
          <w:lang w:val="ru-RU" w:eastAsia="ru-RU"/>
        </w:rPr>
      </w:pPr>
    </w:p>
    <w:p w14:paraId="693C09BC" w14:textId="77777777" w:rsidR="002A1489" w:rsidRDefault="002A1489" w:rsidP="00D17132">
      <w:pPr>
        <w:pStyle w:val="bullet"/>
        <w:numPr>
          <w:ilvl w:val="0"/>
          <w:numId w:val="0"/>
        </w:numPr>
        <w:jc w:val="both"/>
        <w:rPr>
          <w:rFonts w:ascii="Times New Roman" w:hAnsi="Times New Roman"/>
          <w:bCs/>
          <w:sz w:val="24"/>
          <w:szCs w:val="20"/>
          <w:lang w:val="ru-RU" w:eastAsia="ru-RU"/>
        </w:rPr>
        <w:sectPr w:rsidR="002A1489" w:rsidSect="00473C4A">
          <w:pgSz w:w="11906" w:h="16838"/>
          <w:pgMar w:top="1134" w:right="849" w:bottom="1134" w:left="1418" w:header="624" w:footer="170" w:gutter="0"/>
          <w:pgNumType w:start="1"/>
          <w:cols w:space="708"/>
          <w:titlePg/>
          <w:docGrid w:linePitch="360"/>
        </w:sectPr>
      </w:pPr>
    </w:p>
    <w:p w14:paraId="04B31DD1" w14:textId="40D5DDBB" w:rsidR="00A204BB" w:rsidRPr="002A1489" w:rsidRDefault="00D37DEA" w:rsidP="002A1489">
      <w:pPr>
        <w:pStyle w:val="bullet"/>
        <w:numPr>
          <w:ilvl w:val="0"/>
          <w:numId w:val="0"/>
        </w:numPr>
        <w:contextualSpacing/>
        <w:jc w:val="center"/>
        <w:rPr>
          <w:rFonts w:ascii="Times New Roman" w:hAnsi="Times New Roman"/>
          <w:b/>
          <w:bCs/>
          <w:sz w:val="28"/>
          <w:szCs w:val="28"/>
          <w:lang w:val="ru-RU" w:eastAsia="ru-RU"/>
        </w:rPr>
      </w:pPr>
      <w:r w:rsidRPr="002A1489">
        <w:rPr>
          <w:rFonts w:ascii="Times New Roman" w:hAnsi="Times New Roman"/>
          <w:b/>
          <w:bCs/>
          <w:sz w:val="28"/>
          <w:szCs w:val="28"/>
          <w:lang w:val="ru-RU" w:eastAsia="ru-RU"/>
        </w:rPr>
        <w:lastRenderedPageBreak/>
        <w:t>ИСПОЛЬЗУЕМЫЕ СОКРАЩЕНИЯ</w:t>
      </w:r>
    </w:p>
    <w:p w14:paraId="54291DDC"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ФГОС – Федеральный государственный образовательный стандарт</w:t>
      </w:r>
    </w:p>
    <w:p w14:paraId="486B53DE"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ПС – профессиональный стандарт</w:t>
      </w:r>
    </w:p>
    <w:p w14:paraId="587D4869"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ТК – требования компетенции</w:t>
      </w:r>
    </w:p>
    <w:p w14:paraId="594FB909"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КЗ - конкурсное задание</w:t>
      </w:r>
    </w:p>
    <w:p w14:paraId="627A86C1"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ИЛ – инфраструктурный лист</w:t>
      </w:r>
    </w:p>
    <w:p w14:paraId="119076F4"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КО - критерии оценки</w:t>
      </w:r>
    </w:p>
    <w:p w14:paraId="6E302423"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ОТ и ТБ – охрана труда и техника безопасности</w:t>
      </w:r>
    </w:p>
    <w:p w14:paraId="47E74714" w14:textId="77777777" w:rsidR="001A5A22" w:rsidRPr="002A1489" w:rsidRDefault="001A5A22" w:rsidP="002A1489">
      <w:pPr>
        <w:pStyle w:val="bullet"/>
        <w:numPr>
          <w:ilvl w:val="0"/>
          <w:numId w:val="24"/>
        </w:numPr>
        <w:tabs>
          <w:tab w:val="left" w:pos="993"/>
        </w:tabs>
        <w:ind w:left="0" w:firstLine="709"/>
        <w:contextualSpacing/>
        <w:jc w:val="both"/>
        <w:rPr>
          <w:rFonts w:ascii="Times New Roman" w:hAnsi="Times New Roman"/>
          <w:bCs/>
          <w:i/>
          <w:iCs/>
          <w:sz w:val="28"/>
          <w:szCs w:val="28"/>
          <w:lang w:val="ru-RU" w:eastAsia="ru-RU"/>
        </w:rPr>
      </w:pPr>
      <w:r w:rsidRPr="002A1489">
        <w:rPr>
          <w:rFonts w:ascii="Times New Roman" w:hAnsi="Times New Roman"/>
          <w:bCs/>
          <w:i/>
          <w:iCs/>
          <w:sz w:val="28"/>
          <w:szCs w:val="28"/>
          <w:lang w:val="ru-RU" w:eastAsia="ru-RU"/>
        </w:rPr>
        <w:t>СЭД – система электронного документооборота</w:t>
      </w:r>
    </w:p>
    <w:p w14:paraId="18FD8A99" w14:textId="77777777" w:rsidR="00C17B01" w:rsidRPr="002A1489" w:rsidRDefault="00C17B01" w:rsidP="002A1489">
      <w:pPr>
        <w:pStyle w:val="bullet"/>
        <w:numPr>
          <w:ilvl w:val="0"/>
          <w:numId w:val="0"/>
        </w:numPr>
        <w:ind w:hanging="360"/>
        <w:contextualSpacing/>
        <w:jc w:val="both"/>
        <w:rPr>
          <w:rFonts w:ascii="Times New Roman" w:hAnsi="Times New Roman"/>
          <w:bCs/>
          <w:sz w:val="28"/>
          <w:szCs w:val="28"/>
          <w:lang w:val="ru-RU" w:eastAsia="ru-RU"/>
        </w:rPr>
      </w:pPr>
    </w:p>
    <w:p w14:paraId="0E9CD1CA" w14:textId="0A84F0CB" w:rsidR="00E04FDF" w:rsidRPr="002A1489" w:rsidRDefault="00DE39D8" w:rsidP="002A1489">
      <w:pPr>
        <w:spacing w:after="0" w:line="360" w:lineRule="auto"/>
        <w:contextualSpacing/>
        <w:jc w:val="both"/>
        <w:rPr>
          <w:rFonts w:ascii="Times New Roman" w:hAnsi="Times New Roman" w:cs="Times New Roman"/>
          <w:b/>
          <w:bCs/>
          <w:sz w:val="28"/>
          <w:szCs w:val="28"/>
        </w:rPr>
      </w:pPr>
      <w:bookmarkStart w:id="0" w:name="_Toc450204622"/>
      <w:r w:rsidRPr="002A1489">
        <w:rPr>
          <w:rFonts w:ascii="Times New Roman" w:hAnsi="Times New Roman" w:cs="Times New Roman"/>
          <w:b/>
          <w:bCs/>
          <w:sz w:val="28"/>
          <w:szCs w:val="28"/>
        </w:rPr>
        <w:br w:type="page"/>
      </w:r>
      <w:bookmarkEnd w:id="0"/>
    </w:p>
    <w:p w14:paraId="6266C26B" w14:textId="2F9878DE" w:rsidR="00DE39D8" w:rsidRPr="002A1489" w:rsidRDefault="00D37DEA" w:rsidP="002A1489">
      <w:pPr>
        <w:pStyle w:val="-1"/>
        <w:spacing w:before="0" w:after="0"/>
        <w:contextualSpacing/>
        <w:jc w:val="center"/>
        <w:rPr>
          <w:rFonts w:ascii="Times New Roman" w:hAnsi="Times New Roman"/>
          <w:color w:val="auto"/>
          <w:sz w:val="28"/>
          <w:szCs w:val="28"/>
        </w:rPr>
      </w:pPr>
      <w:bookmarkStart w:id="1" w:name="_Toc181826047"/>
      <w:r w:rsidRPr="002A1489">
        <w:rPr>
          <w:rFonts w:ascii="Times New Roman" w:hAnsi="Times New Roman"/>
          <w:color w:val="auto"/>
          <w:sz w:val="28"/>
          <w:szCs w:val="28"/>
        </w:rPr>
        <w:lastRenderedPageBreak/>
        <w:t>1</w:t>
      </w:r>
      <w:r w:rsidR="00DE39D8" w:rsidRPr="002A1489">
        <w:rPr>
          <w:rFonts w:ascii="Times New Roman" w:hAnsi="Times New Roman"/>
          <w:color w:val="auto"/>
          <w:sz w:val="28"/>
          <w:szCs w:val="28"/>
        </w:rPr>
        <w:t xml:space="preserve">. </w:t>
      </w:r>
      <w:r w:rsidRPr="002A1489">
        <w:rPr>
          <w:rFonts w:ascii="Times New Roman" w:hAnsi="Times New Roman"/>
          <w:color w:val="auto"/>
          <w:sz w:val="28"/>
          <w:szCs w:val="28"/>
        </w:rPr>
        <w:t>ОСНОВНЫЕ ТРЕБОВАНИЯ</w:t>
      </w:r>
      <w:r w:rsidR="00976338" w:rsidRPr="002A1489">
        <w:rPr>
          <w:rFonts w:ascii="Times New Roman" w:hAnsi="Times New Roman"/>
          <w:color w:val="auto"/>
          <w:sz w:val="28"/>
          <w:szCs w:val="28"/>
        </w:rPr>
        <w:t xml:space="preserve"> </w:t>
      </w:r>
      <w:r w:rsidR="00E0407E" w:rsidRPr="002A1489">
        <w:rPr>
          <w:rFonts w:ascii="Times New Roman" w:hAnsi="Times New Roman"/>
          <w:color w:val="auto"/>
          <w:sz w:val="28"/>
          <w:szCs w:val="28"/>
        </w:rPr>
        <w:t>КОМПЕТЕНЦИИ</w:t>
      </w:r>
      <w:bookmarkEnd w:id="1"/>
    </w:p>
    <w:p w14:paraId="1B3D6E78" w14:textId="3DD32D8E" w:rsidR="00DE39D8" w:rsidRPr="002A1489" w:rsidRDefault="00D37DEA" w:rsidP="002A1489">
      <w:pPr>
        <w:pStyle w:val="-2"/>
        <w:spacing w:before="0" w:after="0"/>
        <w:contextualSpacing/>
        <w:jc w:val="center"/>
        <w:rPr>
          <w:rFonts w:ascii="Times New Roman" w:hAnsi="Times New Roman"/>
          <w:szCs w:val="28"/>
        </w:rPr>
      </w:pPr>
      <w:bookmarkStart w:id="2" w:name="_Toc181826048"/>
      <w:r w:rsidRPr="002A1489">
        <w:rPr>
          <w:rFonts w:ascii="Times New Roman" w:hAnsi="Times New Roman"/>
          <w:szCs w:val="28"/>
        </w:rPr>
        <w:t>1</w:t>
      </w:r>
      <w:r w:rsidR="00DE39D8" w:rsidRPr="002A1489">
        <w:rPr>
          <w:rFonts w:ascii="Times New Roman" w:hAnsi="Times New Roman"/>
          <w:szCs w:val="28"/>
        </w:rPr>
        <w:t xml:space="preserve">.1. </w:t>
      </w:r>
      <w:r w:rsidR="005C6A23" w:rsidRPr="002A1489">
        <w:rPr>
          <w:rFonts w:ascii="Times New Roman" w:hAnsi="Times New Roman"/>
          <w:szCs w:val="28"/>
        </w:rPr>
        <w:t xml:space="preserve">ОБЩИЕ СВЕДЕНИЯ О </w:t>
      </w:r>
      <w:r w:rsidRPr="002A1489">
        <w:rPr>
          <w:rFonts w:ascii="Times New Roman" w:hAnsi="Times New Roman"/>
          <w:szCs w:val="28"/>
        </w:rPr>
        <w:t>ТРЕБОВАНИЯХ</w:t>
      </w:r>
      <w:r w:rsidR="00976338" w:rsidRPr="002A1489">
        <w:rPr>
          <w:rFonts w:ascii="Times New Roman" w:hAnsi="Times New Roman"/>
          <w:szCs w:val="28"/>
        </w:rPr>
        <w:t xml:space="preserve"> </w:t>
      </w:r>
      <w:r w:rsidR="00E0407E" w:rsidRPr="002A1489">
        <w:rPr>
          <w:rFonts w:ascii="Times New Roman" w:hAnsi="Times New Roman"/>
          <w:szCs w:val="28"/>
        </w:rPr>
        <w:t>КОМПЕТЕНЦИИ</w:t>
      </w:r>
      <w:bookmarkEnd w:id="2"/>
    </w:p>
    <w:p w14:paraId="1EC3C524" w14:textId="2DA8B896" w:rsidR="00E857D6" w:rsidRPr="002A1489" w:rsidRDefault="00D37DEA"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Требования компетенции (ТК) «</w:t>
      </w:r>
      <w:r w:rsidR="001A5A22" w:rsidRPr="002A1489">
        <w:rPr>
          <w:rFonts w:ascii="Times New Roman" w:hAnsi="Times New Roman" w:cs="Times New Roman"/>
          <w:sz w:val="28"/>
          <w:szCs w:val="28"/>
        </w:rPr>
        <w:t>Документационное обеспечение управления и архивоведение</w:t>
      </w:r>
      <w:r w:rsidRPr="002A1489">
        <w:rPr>
          <w:rFonts w:ascii="Times New Roman" w:hAnsi="Times New Roman" w:cs="Times New Roman"/>
          <w:sz w:val="28"/>
          <w:szCs w:val="28"/>
        </w:rPr>
        <w:t>»</w:t>
      </w:r>
      <w:r w:rsidR="00E857D6" w:rsidRPr="002A1489">
        <w:rPr>
          <w:rFonts w:ascii="Times New Roman" w:hAnsi="Times New Roman" w:cs="Times New Roman"/>
          <w:sz w:val="28"/>
          <w:szCs w:val="28"/>
        </w:rPr>
        <w:t xml:space="preserve"> </w:t>
      </w:r>
      <w:bookmarkStart w:id="3" w:name="_Hlk123050441"/>
      <w:r w:rsidR="00E857D6" w:rsidRPr="002A1489">
        <w:rPr>
          <w:rFonts w:ascii="Times New Roman" w:hAnsi="Times New Roman" w:cs="Times New Roman"/>
          <w:sz w:val="28"/>
          <w:szCs w:val="28"/>
        </w:rPr>
        <w:t>определя</w:t>
      </w:r>
      <w:r w:rsidRPr="002A1489">
        <w:rPr>
          <w:rFonts w:ascii="Times New Roman" w:hAnsi="Times New Roman" w:cs="Times New Roman"/>
          <w:sz w:val="28"/>
          <w:szCs w:val="28"/>
        </w:rPr>
        <w:t>ю</w:t>
      </w:r>
      <w:r w:rsidR="00E857D6" w:rsidRPr="002A1489">
        <w:rPr>
          <w:rFonts w:ascii="Times New Roman" w:hAnsi="Times New Roman" w:cs="Times New Roman"/>
          <w:sz w:val="28"/>
          <w:szCs w:val="28"/>
        </w:rPr>
        <w:t>т знани</w:t>
      </w:r>
      <w:r w:rsidR="00E0407E" w:rsidRPr="002A1489">
        <w:rPr>
          <w:rFonts w:ascii="Times New Roman" w:hAnsi="Times New Roman" w:cs="Times New Roman"/>
          <w:sz w:val="28"/>
          <w:szCs w:val="28"/>
        </w:rPr>
        <w:t>я</w:t>
      </w:r>
      <w:r w:rsidR="00E857D6" w:rsidRPr="002A1489">
        <w:rPr>
          <w:rFonts w:ascii="Times New Roman" w:hAnsi="Times New Roman" w:cs="Times New Roman"/>
          <w:sz w:val="28"/>
          <w:szCs w:val="28"/>
        </w:rPr>
        <w:t xml:space="preserve">, </w:t>
      </w:r>
      <w:r w:rsidR="00E0407E" w:rsidRPr="002A1489">
        <w:rPr>
          <w:rFonts w:ascii="Times New Roman" w:hAnsi="Times New Roman" w:cs="Times New Roman"/>
          <w:sz w:val="28"/>
          <w:szCs w:val="28"/>
        </w:rPr>
        <w:t>умения, навыки и трудовые функции</w:t>
      </w:r>
      <w:bookmarkEnd w:id="3"/>
      <w:r w:rsidR="008B0F23" w:rsidRPr="002A1489">
        <w:rPr>
          <w:rFonts w:ascii="Times New Roman" w:hAnsi="Times New Roman" w:cs="Times New Roman"/>
          <w:sz w:val="28"/>
          <w:szCs w:val="28"/>
        </w:rPr>
        <w:t xml:space="preserve">, </w:t>
      </w:r>
      <w:r w:rsidR="00E857D6" w:rsidRPr="002A1489">
        <w:rPr>
          <w:rFonts w:ascii="Times New Roman" w:hAnsi="Times New Roman" w:cs="Times New Roman"/>
          <w:sz w:val="28"/>
          <w:szCs w:val="28"/>
        </w:rPr>
        <w:t xml:space="preserve">которые лежат в основе </w:t>
      </w:r>
      <w:r w:rsidR="009E37D3" w:rsidRPr="002A1489">
        <w:rPr>
          <w:rFonts w:ascii="Times New Roman" w:hAnsi="Times New Roman" w:cs="Times New Roman"/>
          <w:sz w:val="28"/>
          <w:szCs w:val="28"/>
        </w:rPr>
        <w:t>наиболее актуальных</w:t>
      </w:r>
      <w:r w:rsidR="00E0407E" w:rsidRPr="002A1489">
        <w:rPr>
          <w:rFonts w:ascii="Times New Roman" w:hAnsi="Times New Roman" w:cs="Times New Roman"/>
          <w:sz w:val="28"/>
          <w:szCs w:val="28"/>
        </w:rPr>
        <w:t xml:space="preserve"> требований работодателей</w:t>
      </w:r>
      <w:r w:rsidR="000244DA" w:rsidRPr="002A1489">
        <w:rPr>
          <w:rFonts w:ascii="Times New Roman" w:hAnsi="Times New Roman" w:cs="Times New Roman"/>
          <w:sz w:val="28"/>
          <w:szCs w:val="28"/>
        </w:rPr>
        <w:t xml:space="preserve"> отрасли.</w:t>
      </w:r>
      <w:r w:rsidR="008B0F23" w:rsidRPr="002A1489">
        <w:rPr>
          <w:rFonts w:ascii="Times New Roman" w:hAnsi="Times New Roman" w:cs="Times New Roman"/>
          <w:sz w:val="28"/>
          <w:szCs w:val="28"/>
        </w:rPr>
        <w:t xml:space="preserve"> </w:t>
      </w:r>
    </w:p>
    <w:p w14:paraId="6CBD56C3" w14:textId="77777777" w:rsidR="00C56A9B" w:rsidRPr="002A1489" w:rsidRDefault="000244DA"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Целью соревнований</w:t>
      </w:r>
      <w:r w:rsidR="00E857D6" w:rsidRPr="002A1489">
        <w:rPr>
          <w:rFonts w:ascii="Times New Roman" w:hAnsi="Times New Roman" w:cs="Times New Roman"/>
          <w:sz w:val="28"/>
          <w:szCs w:val="28"/>
        </w:rPr>
        <w:t xml:space="preserve"> по компетенции является демонстрация лучших</w:t>
      </w:r>
      <w:r w:rsidR="009E37D3" w:rsidRPr="002A1489">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2A1489">
        <w:rPr>
          <w:rFonts w:ascii="Times New Roman" w:hAnsi="Times New Roman" w:cs="Times New Roman"/>
          <w:sz w:val="28"/>
          <w:szCs w:val="28"/>
        </w:rPr>
        <w:t xml:space="preserve"> </w:t>
      </w:r>
    </w:p>
    <w:p w14:paraId="576EBDDC" w14:textId="600B2AF8" w:rsidR="00E857D6" w:rsidRPr="002A1489" w:rsidRDefault="00C56A9B"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Т</w:t>
      </w:r>
      <w:r w:rsidR="00D37DEA" w:rsidRPr="002A1489">
        <w:rPr>
          <w:rFonts w:ascii="Times New Roman" w:hAnsi="Times New Roman" w:cs="Times New Roman"/>
          <w:sz w:val="28"/>
          <w:szCs w:val="28"/>
        </w:rPr>
        <w:t>ребования</w:t>
      </w:r>
      <w:r w:rsidR="000244DA" w:rsidRPr="002A1489">
        <w:rPr>
          <w:rFonts w:ascii="Times New Roman" w:hAnsi="Times New Roman" w:cs="Times New Roman"/>
          <w:sz w:val="28"/>
          <w:szCs w:val="28"/>
        </w:rPr>
        <w:t xml:space="preserve"> компетенции </w:t>
      </w:r>
      <w:r w:rsidR="00E857D6" w:rsidRPr="002A1489">
        <w:rPr>
          <w:rFonts w:ascii="Times New Roman" w:hAnsi="Times New Roman" w:cs="Times New Roman"/>
          <w:sz w:val="28"/>
          <w:szCs w:val="28"/>
        </w:rPr>
        <w:t>явля</w:t>
      </w:r>
      <w:r w:rsidR="00D37DEA" w:rsidRPr="002A1489">
        <w:rPr>
          <w:rFonts w:ascii="Times New Roman" w:hAnsi="Times New Roman" w:cs="Times New Roman"/>
          <w:sz w:val="28"/>
          <w:szCs w:val="28"/>
        </w:rPr>
        <w:t>ю</w:t>
      </w:r>
      <w:r w:rsidR="00E857D6" w:rsidRPr="002A1489">
        <w:rPr>
          <w:rFonts w:ascii="Times New Roman" w:hAnsi="Times New Roman" w:cs="Times New Roman"/>
          <w:sz w:val="28"/>
          <w:szCs w:val="28"/>
        </w:rPr>
        <w:t xml:space="preserve">тся руководством </w:t>
      </w:r>
      <w:r w:rsidR="009E37D3" w:rsidRPr="002A1489">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2A1489">
        <w:rPr>
          <w:rFonts w:ascii="Times New Roman" w:hAnsi="Times New Roman" w:cs="Times New Roman"/>
          <w:sz w:val="28"/>
          <w:szCs w:val="28"/>
        </w:rPr>
        <w:t xml:space="preserve"> и </w:t>
      </w:r>
      <w:r w:rsidR="009E37D3" w:rsidRPr="002A1489">
        <w:rPr>
          <w:rFonts w:ascii="Times New Roman" w:hAnsi="Times New Roman" w:cs="Times New Roman"/>
          <w:sz w:val="28"/>
          <w:szCs w:val="28"/>
        </w:rPr>
        <w:t>участия их в конкурсах профессионального мастерства.</w:t>
      </w:r>
    </w:p>
    <w:p w14:paraId="4E767B36" w14:textId="7D37CF65" w:rsidR="00E857D6" w:rsidRPr="002A1489" w:rsidRDefault="00E857D6"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В соревнованиях по ко</w:t>
      </w:r>
      <w:r w:rsidR="00056CDE" w:rsidRPr="002A1489">
        <w:rPr>
          <w:rFonts w:ascii="Times New Roman" w:hAnsi="Times New Roman" w:cs="Times New Roman"/>
          <w:sz w:val="28"/>
          <w:szCs w:val="28"/>
        </w:rPr>
        <w:t xml:space="preserve">мпетенции </w:t>
      </w:r>
      <w:r w:rsidR="000051E8" w:rsidRPr="002A1489">
        <w:rPr>
          <w:rFonts w:ascii="Times New Roman" w:hAnsi="Times New Roman" w:cs="Times New Roman"/>
          <w:sz w:val="28"/>
          <w:szCs w:val="28"/>
        </w:rPr>
        <w:t>проверка знаний</w:t>
      </w:r>
      <w:r w:rsidR="009E37D3" w:rsidRPr="002A1489">
        <w:rPr>
          <w:rFonts w:ascii="Times New Roman" w:hAnsi="Times New Roman" w:cs="Times New Roman"/>
          <w:sz w:val="28"/>
          <w:szCs w:val="28"/>
        </w:rPr>
        <w:t xml:space="preserve">, умений, навыков и трудовых функций </w:t>
      </w:r>
      <w:r w:rsidRPr="002A1489">
        <w:rPr>
          <w:rFonts w:ascii="Times New Roman" w:hAnsi="Times New Roman" w:cs="Times New Roman"/>
          <w:sz w:val="28"/>
          <w:szCs w:val="28"/>
        </w:rPr>
        <w:t xml:space="preserve">осуществляется посредством оценки выполнения </w:t>
      </w:r>
      <w:r w:rsidR="00056CDE" w:rsidRPr="002A1489">
        <w:rPr>
          <w:rFonts w:ascii="Times New Roman" w:hAnsi="Times New Roman" w:cs="Times New Roman"/>
          <w:sz w:val="28"/>
          <w:szCs w:val="28"/>
        </w:rPr>
        <w:t xml:space="preserve">практической </w:t>
      </w:r>
      <w:r w:rsidRPr="002A1489">
        <w:rPr>
          <w:rFonts w:ascii="Times New Roman" w:hAnsi="Times New Roman" w:cs="Times New Roman"/>
          <w:sz w:val="28"/>
          <w:szCs w:val="28"/>
        </w:rPr>
        <w:t xml:space="preserve">работы. </w:t>
      </w:r>
    </w:p>
    <w:p w14:paraId="65A06252" w14:textId="718A537E" w:rsidR="00E857D6" w:rsidRDefault="00D37DEA" w:rsidP="002A1489">
      <w:pPr>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Требования</w:t>
      </w:r>
      <w:r w:rsidR="000244DA" w:rsidRPr="002A1489">
        <w:rPr>
          <w:rFonts w:ascii="Times New Roman" w:hAnsi="Times New Roman" w:cs="Times New Roman"/>
          <w:sz w:val="28"/>
          <w:szCs w:val="28"/>
        </w:rPr>
        <w:t xml:space="preserve"> компетенции</w:t>
      </w:r>
      <w:r w:rsidR="00E857D6" w:rsidRPr="002A1489">
        <w:rPr>
          <w:rFonts w:ascii="Times New Roman" w:hAnsi="Times New Roman" w:cs="Times New Roman"/>
          <w:sz w:val="28"/>
          <w:szCs w:val="28"/>
        </w:rPr>
        <w:t xml:space="preserve"> разделен</w:t>
      </w:r>
      <w:r w:rsidRPr="002A1489">
        <w:rPr>
          <w:rFonts w:ascii="Times New Roman" w:hAnsi="Times New Roman" w:cs="Times New Roman"/>
          <w:sz w:val="28"/>
          <w:szCs w:val="28"/>
        </w:rPr>
        <w:t>ы</w:t>
      </w:r>
      <w:r w:rsidR="00E857D6" w:rsidRPr="002A1489">
        <w:rPr>
          <w:rFonts w:ascii="Times New Roman" w:hAnsi="Times New Roman" w:cs="Times New Roman"/>
          <w:sz w:val="28"/>
          <w:szCs w:val="28"/>
        </w:rPr>
        <w:t xml:space="preserve"> на</w:t>
      </w:r>
      <w:r w:rsidR="00056CDE" w:rsidRPr="002A1489">
        <w:rPr>
          <w:rFonts w:ascii="Times New Roman" w:hAnsi="Times New Roman" w:cs="Times New Roman"/>
          <w:sz w:val="28"/>
          <w:szCs w:val="28"/>
        </w:rPr>
        <w:t xml:space="preserve"> четкие разделы с номерами и заголовками</w:t>
      </w:r>
      <w:r w:rsidR="00C56A9B" w:rsidRPr="002A1489">
        <w:rPr>
          <w:rFonts w:ascii="Times New Roman" w:hAnsi="Times New Roman" w:cs="Times New Roman"/>
          <w:sz w:val="28"/>
          <w:szCs w:val="28"/>
        </w:rPr>
        <w:t>, к</w:t>
      </w:r>
      <w:r w:rsidR="00E857D6" w:rsidRPr="002A1489">
        <w:rPr>
          <w:rFonts w:ascii="Times New Roman" w:hAnsi="Times New Roman" w:cs="Times New Roman"/>
          <w:sz w:val="28"/>
          <w:szCs w:val="28"/>
        </w:rPr>
        <w:t>аждому разделу назначен процент относительной важности</w:t>
      </w:r>
      <w:r w:rsidR="00C56A9B" w:rsidRPr="002A1489">
        <w:rPr>
          <w:rFonts w:ascii="Times New Roman" w:hAnsi="Times New Roman" w:cs="Times New Roman"/>
          <w:sz w:val="28"/>
          <w:szCs w:val="28"/>
        </w:rPr>
        <w:t>, с</w:t>
      </w:r>
      <w:r w:rsidR="00056CDE" w:rsidRPr="002A1489">
        <w:rPr>
          <w:rFonts w:ascii="Times New Roman" w:hAnsi="Times New Roman" w:cs="Times New Roman"/>
          <w:sz w:val="28"/>
          <w:szCs w:val="28"/>
        </w:rPr>
        <w:t xml:space="preserve">умма </w:t>
      </w:r>
      <w:r w:rsidR="00C56A9B" w:rsidRPr="002A1489">
        <w:rPr>
          <w:rFonts w:ascii="Times New Roman" w:hAnsi="Times New Roman" w:cs="Times New Roman"/>
          <w:sz w:val="28"/>
          <w:szCs w:val="28"/>
        </w:rPr>
        <w:t xml:space="preserve">которых </w:t>
      </w:r>
      <w:r w:rsidR="00E857D6" w:rsidRPr="002A1489">
        <w:rPr>
          <w:rFonts w:ascii="Times New Roman" w:hAnsi="Times New Roman" w:cs="Times New Roman"/>
          <w:sz w:val="28"/>
          <w:szCs w:val="28"/>
        </w:rPr>
        <w:t>составляет 100.</w:t>
      </w:r>
    </w:p>
    <w:p w14:paraId="62B20BBF" w14:textId="77777777" w:rsidR="002A1489" w:rsidRPr="002A1489" w:rsidRDefault="002A1489" w:rsidP="002A1489">
      <w:pPr>
        <w:spacing w:after="0" w:line="360" w:lineRule="auto"/>
        <w:contextualSpacing/>
        <w:jc w:val="both"/>
        <w:rPr>
          <w:rFonts w:ascii="Times New Roman" w:hAnsi="Times New Roman" w:cs="Times New Roman"/>
          <w:sz w:val="28"/>
          <w:szCs w:val="28"/>
        </w:rPr>
      </w:pPr>
    </w:p>
    <w:p w14:paraId="638B9950" w14:textId="04CBE632" w:rsidR="000244DA" w:rsidRPr="002A1489" w:rsidRDefault="00270E01" w:rsidP="002A1489">
      <w:pPr>
        <w:pStyle w:val="-2"/>
        <w:spacing w:before="0" w:after="0"/>
        <w:ind w:firstLine="709"/>
        <w:contextualSpacing/>
        <w:jc w:val="both"/>
        <w:rPr>
          <w:rFonts w:ascii="Times New Roman" w:hAnsi="Times New Roman"/>
          <w:szCs w:val="28"/>
        </w:rPr>
      </w:pPr>
      <w:bookmarkStart w:id="4" w:name="_Toc78885652"/>
      <w:bookmarkStart w:id="5" w:name="_Toc181826049"/>
      <w:r w:rsidRPr="002A1489">
        <w:rPr>
          <w:rFonts w:ascii="Times New Roman" w:hAnsi="Times New Roman"/>
          <w:szCs w:val="28"/>
        </w:rPr>
        <w:t>1</w:t>
      </w:r>
      <w:r w:rsidR="00D17132" w:rsidRPr="002A1489">
        <w:rPr>
          <w:rFonts w:ascii="Times New Roman" w:hAnsi="Times New Roman"/>
          <w:szCs w:val="28"/>
        </w:rPr>
        <w:t>.</w:t>
      </w:r>
      <w:bookmarkEnd w:id="4"/>
      <w:r w:rsidRPr="002A1489">
        <w:rPr>
          <w:rFonts w:ascii="Times New Roman" w:hAnsi="Times New Roman"/>
          <w:szCs w:val="28"/>
        </w:rPr>
        <w:t>2. ПЕРЕЧЕНЬ ПРОФЕССИОНАЛЬНЫХ</w:t>
      </w:r>
      <w:r w:rsidR="00D17132" w:rsidRPr="002A1489">
        <w:rPr>
          <w:rFonts w:ascii="Times New Roman" w:hAnsi="Times New Roman"/>
          <w:szCs w:val="28"/>
        </w:rPr>
        <w:t xml:space="preserve"> </w:t>
      </w:r>
      <w:r w:rsidRPr="002A1489">
        <w:rPr>
          <w:rFonts w:ascii="Times New Roman" w:hAnsi="Times New Roman"/>
          <w:szCs w:val="28"/>
        </w:rPr>
        <w:t>ЗАДАЧ СПЕЦИАЛИСТА ПО КОМПЕТЕНЦИИ «</w:t>
      </w:r>
      <w:r w:rsidR="001A5A22" w:rsidRPr="002A1489">
        <w:rPr>
          <w:rFonts w:ascii="Times New Roman" w:hAnsi="Times New Roman"/>
          <w:szCs w:val="28"/>
        </w:rPr>
        <w:t>ДОКУМЕНТАЦИОННОЕ ОБЕСПЕЧЕНИЕ УПРАВЛЕНИЯ И АРХИВОВЕДЕНИЕ</w:t>
      </w:r>
      <w:r w:rsidRPr="002A1489">
        <w:rPr>
          <w:rFonts w:ascii="Times New Roman" w:hAnsi="Times New Roman"/>
          <w:szCs w:val="28"/>
        </w:rPr>
        <w:t>»</w:t>
      </w:r>
      <w:bookmarkEnd w:id="5"/>
    </w:p>
    <w:p w14:paraId="38842FEA" w14:textId="71DAB404" w:rsidR="003242E1" w:rsidRPr="002A1489" w:rsidRDefault="003242E1" w:rsidP="002A1489">
      <w:pPr>
        <w:spacing w:after="0" w:line="240" w:lineRule="auto"/>
        <w:ind w:firstLine="709"/>
        <w:contextualSpacing/>
        <w:jc w:val="both"/>
        <w:rPr>
          <w:rFonts w:ascii="Times New Roman" w:hAnsi="Times New Roman" w:cs="Times New Roman"/>
          <w:i/>
          <w:iCs/>
          <w:sz w:val="28"/>
          <w:szCs w:val="28"/>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 xml:space="preserve">и базируется на требованиях современного рынка труда к данному </w:t>
      </w:r>
      <w:r w:rsidR="00270E01" w:rsidRPr="002A1489">
        <w:rPr>
          <w:rFonts w:ascii="Times New Roman" w:hAnsi="Times New Roman" w:cs="Times New Roman"/>
          <w:i/>
          <w:iCs/>
          <w:sz w:val="28"/>
          <w:szCs w:val="28"/>
        </w:rPr>
        <w:t>специалисту</w:t>
      </w:r>
    </w:p>
    <w:p w14:paraId="1D7BF307" w14:textId="153882B2" w:rsidR="00C56A9B" w:rsidRPr="002A1489" w:rsidRDefault="00C56A9B" w:rsidP="002A1489">
      <w:pPr>
        <w:spacing w:after="0" w:line="360" w:lineRule="auto"/>
        <w:contextualSpacing/>
        <w:jc w:val="right"/>
        <w:rPr>
          <w:rFonts w:ascii="Times New Roman" w:hAnsi="Times New Roman" w:cs="Times New Roman"/>
          <w:i/>
          <w:iCs/>
          <w:sz w:val="28"/>
          <w:szCs w:val="28"/>
        </w:rPr>
      </w:pPr>
      <w:r w:rsidRPr="002A1489">
        <w:rPr>
          <w:rFonts w:ascii="Times New Roman" w:hAnsi="Times New Roman" w:cs="Times New Roman"/>
          <w:i/>
          <w:iCs/>
          <w:sz w:val="28"/>
          <w:szCs w:val="28"/>
        </w:rPr>
        <w:t xml:space="preserve">Таблица </w:t>
      </w:r>
      <w:r w:rsidR="00640E46" w:rsidRPr="002A1489">
        <w:rPr>
          <w:rFonts w:ascii="Times New Roman" w:hAnsi="Times New Roman" w:cs="Times New Roman"/>
          <w:i/>
          <w:iCs/>
          <w:sz w:val="28"/>
          <w:szCs w:val="28"/>
        </w:rPr>
        <w:t>№1</w:t>
      </w:r>
    </w:p>
    <w:p w14:paraId="159207BF" w14:textId="63798BB5" w:rsidR="00640E46" w:rsidRPr="002A1489" w:rsidRDefault="00640E46" w:rsidP="002A1489">
      <w:pPr>
        <w:spacing w:after="0" w:line="360" w:lineRule="auto"/>
        <w:contextualSpacing/>
        <w:jc w:val="center"/>
        <w:rPr>
          <w:rFonts w:ascii="Times New Roman" w:hAnsi="Times New Roman" w:cs="Times New Roman"/>
          <w:i/>
          <w:iCs/>
          <w:sz w:val="28"/>
          <w:szCs w:val="28"/>
        </w:rPr>
      </w:pPr>
      <w:r w:rsidRPr="002A1489">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1A5A22" w:rsidRPr="002A1489" w14:paraId="0A342078" w14:textId="77777777" w:rsidTr="002A1489">
        <w:trPr>
          <w:tblHeader/>
          <w:jc w:val="center"/>
        </w:trPr>
        <w:tc>
          <w:tcPr>
            <w:tcW w:w="330" w:type="pct"/>
            <w:shd w:val="clear" w:color="auto" w:fill="92D050"/>
            <w:vAlign w:val="center"/>
          </w:tcPr>
          <w:p w14:paraId="354F7099" w14:textId="77777777" w:rsidR="001A5A22" w:rsidRPr="002A1489" w:rsidRDefault="001A5A22" w:rsidP="002A1489">
            <w:pPr>
              <w:spacing w:after="0" w:line="276" w:lineRule="auto"/>
              <w:contextualSpacing/>
              <w:jc w:val="center"/>
              <w:rPr>
                <w:rFonts w:ascii="Times New Roman" w:hAnsi="Times New Roman" w:cs="Times New Roman"/>
                <w:b/>
                <w:color w:val="FFFFFF"/>
                <w:sz w:val="24"/>
                <w:szCs w:val="24"/>
              </w:rPr>
            </w:pPr>
            <w:r w:rsidRPr="002A1489">
              <w:rPr>
                <w:rFonts w:ascii="Times New Roman" w:hAnsi="Times New Roman" w:cs="Times New Roman"/>
                <w:b/>
                <w:color w:val="FFFFFF"/>
                <w:sz w:val="24"/>
                <w:szCs w:val="24"/>
              </w:rPr>
              <w:t>№ п/п</w:t>
            </w:r>
          </w:p>
        </w:tc>
        <w:tc>
          <w:tcPr>
            <w:tcW w:w="3536" w:type="pct"/>
            <w:shd w:val="clear" w:color="auto" w:fill="92D050"/>
            <w:vAlign w:val="center"/>
          </w:tcPr>
          <w:p w14:paraId="439F7373" w14:textId="77777777" w:rsidR="001A5A22" w:rsidRPr="002A1489" w:rsidRDefault="001A5A22" w:rsidP="002A1489">
            <w:pPr>
              <w:spacing w:after="0" w:line="276" w:lineRule="auto"/>
              <w:contextualSpacing/>
              <w:jc w:val="center"/>
              <w:rPr>
                <w:rFonts w:ascii="Times New Roman" w:hAnsi="Times New Roman" w:cs="Times New Roman"/>
                <w:b/>
                <w:color w:val="FFFFFF"/>
                <w:sz w:val="24"/>
                <w:szCs w:val="24"/>
                <w:highlight w:val="green"/>
              </w:rPr>
            </w:pPr>
            <w:r w:rsidRPr="002A1489">
              <w:rPr>
                <w:rFonts w:ascii="Times New Roman" w:hAnsi="Times New Roman" w:cs="Times New Roman"/>
                <w:b/>
                <w:color w:val="FFFFFF"/>
                <w:sz w:val="24"/>
                <w:szCs w:val="24"/>
              </w:rPr>
              <w:t>Раздел</w:t>
            </w:r>
          </w:p>
        </w:tc>
        <w:tc>
          <w:tcPr>
            <w:tcW w:w="1134" w:type="pct"/>
            <w:shd w:val="clear" w:color="auto" w:fill="92D050"/>
            <w:vAlign w:val="center"/>
          </w:tcPr>
          <w:p w14:paraId="571CE2C2" w14:textId="77777777" w:rsidR="001A5A22" w:rsidRPr="002A1489" w:rsidRDefault="001A5A22" w:rsidP="002A1489">
            <w:pPr>
              <w:spacing w:after="0" w:line="276" w:lineRule="auto"/>
              <w:contextualSpacing/>
              <w:jc w:val="center"/>
              <w:rPr>
                <w:rFonts w:ascii="Times New Roman" w:hAnsi="Times New Roman" w:cs="Times New Roman"/>
                <w:b/>
                <w:color w:val="FFFFFF"/>
                <w:sz w:val="24"/>
                <w:szCs w:val="24"/>
              </w:rPr>
            </w:pPr>
            <w:r w:rsidRPr="002A1489">
              <w:rPr>
                <w:rFonts w:ascii="Times New Roman" w:hAnsi="Times New Roman" w:cs="Times New Roman"/>
                <w:b/>
                <w:color w:val="FFFFFF"/>
                <w:sz w:val="24"/>
                <w:szCs w:val="24"/>
              </w:rPr>
              <w:t>Важность в %</w:t>
            </w:r>
          </w:p>
        </w:tc>
      </w:tr>
      <w:tr w:rsidR="001A5A22" w:rsidRPr="002A1489" w14:paraId="773DA99A" w14:textId="77777777" w:rsidTr="002A1489">
        <w:trPr>
          <w:jc w:val="center"/>
        </w:trPr>
        <w:tc>
          <w:tcPr>
            <w:tcW w:w="330" w:type="pct"/>
            <w:shd w:val="clear" w:color="auto" w:fill="BFBFBF" w:themeFill="background1" w:themeFillShade="BF"/>
            <w:vAlign w:val="center"/>
          </w:tcPr>
          <w:p w14:paraId="0CCE55F7" w14:textId="77777777" w:rsidR="001A5A22" w:rsidRPr="002A1489" w:rsidRDefault="001A5A22" w:rsidP="002A1489">
            <w:pPr>
              <w:spacing w:after="0" w:line="276" w:lineRule="auto"/>
              <w:contextualSpacing/>
              <w:jc w:val="center"/>
              <w:rPr>
                <w:rFonts w:ascii="Times New Roman" w:hAnsi="Times New Roman" w:cs="Times New Roman"/>
                <w:sz w:val="24"/>
                <w:szCs w:val="24"/>
              </w:rPr>
            </w:pPr>
            <w:r w:rsidRPr="002A1489">
              <w:rPr>
                <w:rFonts w:ascii="Times New Roman" w:hAnsi="Times New Roman" w:cs="Times New Roman"/>
                <w:sz w:val="24"/>
                <w:szCs w:val="24"/>
              </w:rPr>
              <w:t>1</w:t>
            </w:r>
          </w:p>
        </w:tc>
        <w:tc>
          <w:tcPr>
            <w:tcW w:w="3536" w:type="pct"/>
            <w:shd w:val="clear" w:color="auto" w:fill="auto"/>
            <w:vAlign w:val="center"/>
          </w:tcPr>
          <w:p w14:paraId="62C4AB5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техника безопасности и охрана труда</w:t>
            </w:r>
          </w:p>
        </w:tc>
        <w:tc>
          <w:tcPr>
            <w:tcW w:w="1134" w:type="pct"/>
            <w:shd w:val="clear" w:color="auto" w:fill="auto"/>
            <w:vAlign w:val="center"/>
          </w:tcPr>
          <w:p w14:paraId="2DECF9F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6</w:t>
            </w:r>
          </w:p>
        </w:tc>
      </w:tr>
      <w:tr w:rsidR="001A5A22" w:rsidRPr="002A1489" w14:paraId="409148BA" w14:textId="77777777" w:rsidTr="002A1489">
        <w:trPr>
          <w:trHeight w:val="507"/>
          <w:jc w:val="center"/>
        </w:trPr>
        <w:tc>
          <w:tcPr>
            <w:tcW w:w="330" w:type="pct"/>
            <w:vMerge w:val="restart"/>
            <w:shd w:val="clear" w:color="FFFFFF" w:fill="BFBFBF" w:themeFill="background1" w:themeFillShade="BF"/>
            <w:vAlign w:val="center"/>
          </w:tcPr>
          <w:p w14:paraId="13A08058"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0F686C2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Специалист должен знать и понимать: </w:t>
            </w:r>
          </w:p>
          <w:p w14:paraId="34094F16"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требования охраны труда, техники безопасности, противопожарной безопасности;</w:t>
            </w:r>
          </w:p>
          <w:p w14:paraId="642BC6B2"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lastRenderedPageBreak/>
              <w:t>основы правильной организации труда и методы повышения его эффективности;</w:t>
            </w:r>
          </w:p>
          <w:p w14:paraId="7E729458"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специфику основной деятельности организации; </w:t>
            </w:r>
          </w:p>
          <w:p w14:paraId="0CB1F393"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структуру организации, её задачи, взаимосвязи и распределение функций между структурными подразделениями;</w:t>
            </w:r>
          </w:p>
          <w:p w14:paraId="21DA0EC5"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принципы и правила планирования рабочего времени.</w:t>
            </w:r>
          </w:p>
        </w:tc>
        <w:tc>
          <w:tcPr>
            <w:tcW w:w="1134" w:type="pct"/>
            <w:vMerge w:val="restart"/>
            <w:shd w:val="clear" w:color="FFFFFF" w:fill="FFFFFF"/>
            <w:vAlign w:val="center"/>
          </w:tcPr>
          <w:p w14:paraId="4575502B"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4B581E2E" w14:textId="77777777" w:rsidTr="002A1489">
        <w:trPr>
          <w:trHeight w:val="507"/>
          <w:jc w:val="center"/>
        </w:trPr>
        <w:tc>
          <w:tcPr>
            <w:tcW w:w="330" w:type="pct"/>
            <w:vMerge w:val="restart"/>
            <w:shd w:val="clear" w:color="FFFFFF" w:fill="BFBFBF" w:themeFill="background1" w:themeFillShade="BF"/>
            <w:vAlign w:val="center"/>
          </w:tcPr>
          <w:p w14:paraId="209FEFDF"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32C211DC"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5A33E236" w14:textId="77777777" w:rsidR="001A5A22" w:rsidRPr="002A1489" w:rsidRDefault="001A5A22" w:rsidP="002A1489">
            <w:pPr>
              <w:numPr>
                <w:ilvl w:val="0"/>
                <w:numId w:val="2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устанавливать цели, определять приоритетность и очерёдность выполнения работ и эффективно распределять рабочее время;</w:t>
            </w:r>
          </w:p>
          <w:p w14:paraId="137A21CA"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выполнять требования охраны труда и техники безопасности на рабочем месте; </w:t>
            </w:r>
          </w:p>
          <w:p w14:paraId="4F6EF2A3"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безопасно использовать организационную технику, оборудование и инструменты;</w:t>
            </w:r>
          </w:p>
          <w:p w14:paraId="6E5F3027"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организовывать рабочее место в соответствии с требованиями эргономики и культуры труда; </w:t>
            </w:r>
          </w:p>
          <w:p w14:paraId="54C7394F" w14:textId="77777777" w:rsidR="001A5A22" w:rsidRPr="002A1489" w:rsidRDefault="001A5A22" w:rsidP="002A1489">
            <w:pPr>
              <w:numPr>
                <w:ilvl w:val="0"/>
                <w:numId w:val="2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соблюдать конфиденциальность персональных данных.</w:t>
            </w:r>
          </w:p>
        </w:tc>
        <w:tc>
          <w:tcPr>
            <w:tcW w:w="1134" w:type="pct"/>
            <w:vMerge w:val="restart"/>
            <w:shd w:val="clear" w:color="FFFFFF" w:fill="FFFFFF"/>
            <w:vAlign w:val="center"/>
          </w:tcPr>
          <w:p w14:paraId="79EE705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1F8B90C6" w14:textId="77777777" w:rsidTr="002A1489">
        <w:trPr>
          <w:jc w:val="center"/>
        </w:trPr>
        <w:tc>
          <w:tcPr>
            <w:tcW w:w="330" w:type="pct"/>
            <w:shd w:val="clear" w:color="auto" w:fill="BFBFBF" w:themeFill="background1" w:themeFillShade="BF"/>
            <w:vAlign w:val="center"/>
          </w:tcPr>
          <w:p w14:paraId="0E8AB8A2" w14:textId="77777777" w:rsidR="001A5A22" w:rsidRPr="002A1489" w:rsidRDefault="001A5A22" w:rsidP="002A1489">
            <w:pPr>
              <w:spacing w:after="0" w:line="276" w:lineRule="auto"/>
              <w:contextualSpacing/>
              <w:jc w:val="center"/>
              <w:rPr>
                <w:rFonts w:ascii="Times New Roman" w:hAnsi="Times New Roman" w:cs="Times New Roman"/>
                <w:sz w:val="24"/>
                <w:szCs w:val="24"/>
              </w:rPr>
            </w:pPr>
            <w:r w:rsidRPr="002A1489">
              <w:rPr>
                <w:rFonts w:ascii="Times New Roman" w:hAnsi="Times New Roman" w:cs="Times New Roman"/>
                <w:sz w:val="24"/>
                <w:szCs w:val="24"/>
              </w:rPr>
              <w:t>2</w:t>
            </w:r>
          </w:p>
        </w:tc>
        <w:tc>
          <w:tcPr>
            <w:tcW w:w="3536" w:type="pct"/>
            <w:shd w:val="clear" w:color="auto" w:fill="auto"/>
            <w:vAlign w:val="center"/>
          </w:tcPr>
          <w:p w14:paraId="7AD9E43B"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с документами</w:t>
            </w:r>
          </w:p>
        </w:tc>
        <w:tc>
          <w:tcPr>
            <w:tcW w:w="1134" w:type="pct"/>
            <w:shd w:val="clear" w:color="auto" w:fill="auto"/>
            <w:vAlign w:val="center"/>
          </w:tcPr>
          <w:p w14:paraId="1415B34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40</w:t>
            </w:r>
          </w:p>
        </w:tc>
      </w:tr>
      <w:tr w:rsidR="001A5A22" w:rsidRPr="002A1489" w14:paraId="4E6E0A27" w14:textId="77777777" w:rsidTr="002A1489">
        <w:trPr>
          <w:trHeight w:val="507"/>
          <w:jc w:val="center"/>
        </w:trPr>
        <w:tc>
          <w:tcPr>
            <w:tcW w:w="330" w:type="pct"/>
            <w:vMerge w:val="restart"/>
            <w:shd w:val="clear" w:color="FFFFFF" w:fill="BFBFBF" w:themeFill="background1" w:themeFillShade="BF"/>
            <w:vAlign w:val="center"/>
          </w:tcPr>
          <w:p w14:paraId="483DB793"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02B84C5C"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7356239C"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4AA10EBC"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основные группы организационно-распорядительных документов, отличительные особенности их составления и оформления;</w:t>
            </w:r>
          </w:p>
          <w:p w14:paraId="1FBF24D4"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основы документирования управленческих решений, трудовых отношений;</w:t>
            </w:r>
          </w:p>
          <w:p w14:paraId="02F4AD64"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составления и оформления документов, унифицированных форм;</w:t>
            </w:r>
          </w:p>
          <w:p w14:paraId="7FAC76AB" w14:textId="77777777" w:rsidR="001A5A22" w:rsidRPr="002A1489" w:rsidRDefault="001A5A22" w:rsidP="002A1489">
            <w:pPr>
              <w:numPr>
                <w:ilvl w:val="0"/>
                <w:numId w:val="27"/>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порядок обработки входящих, исходящих и внутренних документов.</w:t>
            </w:r>
          </w:p>
        </w:tc>
        <w:tc>
          <w:tcPr>
            <w:tcW w:w="1134" w:type="pct"/>
            <w:vMerge w:val="restart"/>
            <w:shd w:val="clear" w:color="FFFFFF" w:fill="FFFFFF"/>
            <w:vAlign w:val="center"/>
          </w:tcPr>
          <w:p w14:paraId="165177C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58F87F57" w14:textId="77777777" w:rsidTr="002A1489">
        <w:trPr>
          <w:trHeight w:val="507"/>
          <w:jc w:val="center"/>
        </w:trPr>
        <w:tc>
          <w:tcPr>
            <w:tcW w:w="330" w:type="pct"/>
            <w:vMerge w:val="restart"/>
            <w:shd w:val="clear" w:color="FFFFFF" w:fill="BFBFBF" w:themeFill="background1" w:themeFillShade="BF"/>
            <w:vAlign w:val="center"/>
          </w:tcPr>
          <w:p w14:paraId="6E885EB8"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00A6AFE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15B722E3"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2DC21C82"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собирать, обрабатывать и анализировать информацию в соответствии с заданными требованиями;</w:t>
            </w:r>
          </w:p>
          <w:p w14:paraId="0ACC757E"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конструировать различные виды бланков документов с учётом законодательных, нормативных, правовых актов, </w:t>
            </w:r>
            <w:r w:rsidRPr="002A1489">
              <w:rPr>
                <w:rFonts w:ascii="Times New Roman" w:eastAsia="Calibri" w:hAnsi="Times New Roman" w:cs="Times New Roman"/>
                <w:color w:val="000000"/>
                <w:sz w:val="24"/>
                <w:szCs w:val="24"/>
              </w:rPr>
              <w:lastRenderedPageBreak/>
              <w:t>стандартов и методических документов, локальных актов (в зависимости от поставленных задач);</w:t>
            </w:r>
          </w:p>
          <w:p w14:paraId="60C41ED4"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составлять, редактировать и оформлять организационно-распорядительные документы;</w:t>
            </w:r>
          </w:p>
          <w:p w14:paraId="5EDF881D"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составлять, редактировать и оформлять договоры;</w:t>
            </w:r>
          </w:p>
          <w:p w14:paraId="4075A1A4"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подготавливать проекты управленческих решений;</w:t>
            </w:r>
          </w:p>
          <w:p w14:paraId="7BC6FA00"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выявлять ошибки, неточности, исправления и недостоверную информацию в документах;</w:t>
            </w:r>
          </w:p>
          <w:p w14:paraId="1B71C1A5"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обработать входящие, исходящие, внутренние документы, в том числе обращения граждан; </w:t>
            </w:r>
          </w:p>
          <w:p w14:paraId="761EA34A"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вести учетные регистрационные формы, использовать их для информационной работы;</w:t>
            </w:r>
          </w:p>
          <w:p w14:paraId="106B519C"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осуществлять маршрутизацию документопотоков в организации (согласование, подписание, утверждение, регистрация, ознакомление </w:t>
            </w:r>
            <w:r w:rsidRPr="002A1489">
              <w:rPr>
                <w:rFonts w:ascii="Times New Roman" w:eastAsia="Calibri" w:hAnsi="Times New Roman" w:cs="Times New Roman"/>
                <w:color w:val="000000"/>
                <w:sz w:val="24"/>
                <w:szCs w:val="24"/>
              </w:rPr>
              <w:br/>
              <w:t xml:space="preserve"> и исполнение);</w:t>
            </w:r>
          </w:p>
          <w:p w14:paraId="00268DBD" w14:textId="77777777" w:rsidR="001A5A22" w:rsidRPr="002A1489" w:rsidRDefault="001A5A22" w:rsidP="002A1489">
            <w:pPr>
              <w:numPr>
                <w:ilvl w:val="0"/>
                <w:numId w:val="28"/>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обрабатывать и структурировать информацию, образуя информационные ресурсы.</w:t>
            </w:r>
          </w:p>
        </w:tc>
        <w:tc>
          <w:tcPr>
            <w:tcW w:w="1134" w:type="pct"/>
            <w:vMerge w:val="restart"/>
            <w:shd w:val="clear" w:color="FFFFFF" w:fill="FFFFFF"/>
            <w:vAlign w:val="center"/>
          </w:tcPr>
          <w:p w14:paraId="62184AB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181CC5D7" w14:textId="77777777" w:rsidTr="002A1489">
        <w:trPr>
          <w:jc w:val="center"/>
        </w:trPr>
        <w:tc>
          <w:tcPr>
            <w:tcW w:w="330" w:type="pct"/>
            <w:shd w:val="clear" w:color="auto" w:fill="BFBFBF" w:themeFill="background1" w:themeFillShade="BF"/>
            <w:vAlign w:val="center"/>
          </w:tcPr>
          <w:p w14:paraId="503A21CB" w14:textId="77777777" w:rsidR="001A5A22" w:rsidRPr="002A1489" w:rsidRDefault="001A5A22" w:rsidP="002A1489">
            <w:pPr>
              <w:spacing w:after="0" w:line="276" w:lineRule="auto"/>
              <w:contextualSpacing/>
              <w:jc w:val="center"/>
              <w:rPr>
                <w:rFonts w:ascii="Times New Roman" w:hAnsi="Times New Roman" w:cs="Times New Roman"/>
                <w:sz w:val="24"/>
                <w:szCs w:val="24"/>
              </w:rPr>
            </w:pPr>
            <w:r w:rsidRPr="002A1489">
              <w:rPr>
                <w:rFonts w:ascii="Times New Roman" w:hAnsi="Times New Roman" w:cs="Times New Roman"/>
                <w:sz w:val="24"/>
                <w:szCs w:val="24"/>
              </w:rPr>
              <w:t>3</w:t>
            </w:r>
          </w:p>
        </w:tc>
        <w:tc>
          <w:tcPr>
            <w:tcW w:w="3536" w:type="pct"/>
            <w:shd w:val="clear" w:color="auto" w:fill="auto"/>
            <w:vAlign w:val="center"/>
          </w:tcPr>
          <w:p w14:paraId="612F45E1"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Times New Roman" w:hAnsi="Times New Roman" w:cs="Times New Roman"/>
                <w:b/>
                <w:bCs/>
                <w:color w:val="000000"/>
                <w:sz w:val="24"/>
                <w:szCs w:val="24"/>
              </w:rPr>
              <w:t>О</w:t>
            </w:r>
            <w:r w:rsidRPr="002A1489">
              <w:rPr>
                <w:rFonts w:ascii="Times New Roman" w:eastAsia="Times New Roman" w:hAnsi="Times New Roman" w:cs="Times New Roman"/>
                <w:b/>
                <w:bCs/>
                <w:color w:val="000000"/>
                <w:sz w:val="24"/>
                <w:szCs w:val="24"/>
                <w:highlight w:val="white"/>
              </w:rPr>
              <w:t>рганизация архивной работы</w:t>
            </w:r>
          </w:p>
        </w:tc>
        <w:tc>
          <w:tcPr>
            <w:tcW w:w="1134" w:type="pct"/>
            <w:shd w:val="clear" w:color="auto" w:fill="auto"/>
            <w:vAlign w:val="center"/>
          </w:tcPr>
          <w:p w14:paraId="6D98C07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21</w:t>
            </w:r>
          </w:p>
        </w:tc>
      </w:tr>
      <w:tr w:rsidR="001A5A22" w:rsidRPr="002A1489" w14:paraId="13D20AD4" w14:textId="77777777" w:rsidTr="002A1489">
        <w:trPr>
          <w:trHeight w:val="507"/>
          <w:jc w:val="center"/>
        </w:trPr>
        <w:tc>
          <w:tcPr>
            <w:tcW w:w="330" w:type="pct"/>
            <w:vMerge w:val="restart"/>
            <w:shd w:val="clear" w:color="FFFFFF" w:fill="BFBFBF" w:themeFill="background1" w:themeFillShade="BF"/>
            <w:vAlign w:val="center"/>
          </w:tcPr>
          <w:p w14:paraId="22DE8187"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4D1BE94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42D0ABA5"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5A55BFE4"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перечни типовых архивных документов, образующихся в деятельности организаций, с указанием сроков хранения;</w:t>
            </w:r>
          </w:p>
          <w:p w14:paraId="26AF7DB3"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14:paraId="3575F6C6"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организацию деятельности архива с учетом статуса и профиля организации;</w:t>
            </w:r>
          </w:p>
          <w:p w14:paraId="0988CCFF"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виды номенклатур дел, общие требования к номенклатуре дел, порядок работы с ними;</w:t>
            </w:r>
          </w:p>
          <w:p w14:paraId="602CF58D"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подготовка документов и дел к передаче на архивное хранение;</w:t>
            </w:r>
          </w:p>
          <w:p w14:paraId="37D514CA"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особенности систематизации отдельных видов документов;</w:t>
            </w:r>
          </w:p>
          <w:p w14:paraId="048B58D0" w14:textId="77777777" w:rsidR="001A5A22" w:rsidRPr="002A1489" w:rsidRDefault="001A5A22" w:rsidP="002A1489">
            <w:pPr>
              <w:numPr>
                <w:ilvl w:val="0"/>
                <w:numId w:val="29"/>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использования архивных документов.</w:t>
            </w:r>
          </w:p>
        </w:tc>
        <w:tc>
          <w:tcPr>
            <w:tcW w:w="1134" w:type="pct"/>
            <w:vMerge w:val="restart"/>
            <w:shd w:val="clear" w:color="FFFFFF" w:fill="FFFFFF"/>
            <w:vAlign w:val="center"/>
          </w:tcPr>
          <w:p w14:paraId="70DAC55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6D1897E9" w14:textId="77777777" w:rsidTr="002A1489">
        <w:trPr>
          <w:trHeight w:val="507"/>
          <w:jc w:val="center"/>
        </w:trPr>
        <w:tc>
          <w:tcPr>
            <w:tcW w:w="330" w:type="pct"/>
            <w:vMerge w:val="restart"/>
            <w:shd w:val="clear" w:color="FFFFFF" w:fill="BFBFBF" w:themeFill="background1" w:themeFillShade="BF"/>
            <w:vAlign w:val="center"/>
          </w:tcPr>
          <w:p w14:paraId="7BF627AD"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2D5D0EA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66092CB5"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w:t>
            </w:r>
            <w:r w:rsidRPr="002A1489">
              <w:rPr>
                <w:rFonts w:ascii="Times New Roman" w:eastAsia="Calibri" w:hAnsi="Times New Roman" w:cs="Times New Roman"/>
                <w:color w:val="000000"/>
                <w:sz w:val="24"/>
                <w:szCs w:val="24"/>
              </w:rPr>
              <w:lastRenderedPageBreak/>
              <w:t>органах государственной власти, органах местного самоуправления и организациях в работе;</w:t>
            </w:r>
          </w:p>
          <w:p w14:paraId="0905137E"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14:paraId="22C9864B"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организовывать работу по учету, хранению и использованию архивных документов и дел;</w:t>
            </w:r>
          </w:p>
          <w:p w14:paraId="2831A398"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производить систематизацию дел;</w:t>
            </w:r>
          </w:p>
          <w:p w14:paraId="135DC87A"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осуществлять оформление дел временного, постоянного, долговременного сроков хранения, включая отдельные категории дел; </w:t>
            </w:r>
          </w:p>
          <w:p w14:paraId="0FE0A406"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разрабатывать номенклатуру дел организации; </w:t>
            </w:r>
          </w:p>
          <w:p w14:paraId="38013A65"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номенклатуру дел в работе;</w:t>
            </w:r>
          </w:p>
          <w:p w14:paraId="222A01B8"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формировать документы в дела с учетом их специфики;</w:t>
            </w:r>
          </w:p>
          <w:p w14:paraId="4090BF31"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составлять и оформлять установленные архивные формы документов;</w:t>
            </w:r>
          </w:p>
          <w:p w14:paraId="0C03A25B"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осуществлять экспертизу ценности документов, оформлять документы по результатам деятельности экспертной комиссии;</w:t>
            </w:r>
          </w:p>
          <w:p w14:paraId="02783196" w14:textId="77777777" w:rsidR="001A5A22" w:rsidRPr="002A1489" w:rsidRDefault="001A5A22" w:rsidP="002A1489">
            <w:pPr>
              <w:numPr>
                <w:ilvl w:val="0"/>
                <w:numId w:val="30"/>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составлять и оформлять архивные справки, копии и выписки из архивных документов.</w:t>
            </w:r>
          </w:p>
        </w:tc>
        <w:tc>
          <w:tcPr>
            <w:tcW w:w="1134" w:type="pct"/>
            <w:vMerge w:val="restart"/>
            <w:shd w:val="clear" w:color="FFFFFF" w:fill="FFFFFF"/>
            <w:vAlign w:val="center"/>
          </w:tcPr>
          <w:p w14:paraId="581307A1"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12192FEE" w14:textId="77777777" w:rsidTr="002A1489">
        <w:trPr>
          <w:trHeight w:val="507"/>
          <w:jc w:val="center"/>
        </w:trPr>
        <w:tc>
          <w:tcPr>
            <w:tcW w:w="330" w:type="pct"/>
            <w:vMerge w:val="restart"/>
            <w:shd w:val="clear" w:color="FFFFFF" w:fill="BFBFBF" w:themeFill="background1" w:themeFillShade="BF"/>
            <w:vAlign w:val="center"/>
          </w:tcPr>
          <w:p w14:paraId="6388B01E"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r w:rsidRPr="002A1489">
              <w:rPr>
                <w:rFonts w:ascii="Times New Roman" w:hAnsi="Times New Roman" w:cs="Times New Roman"/>
                <w:sz w:val="24"/>
                <w:szCs w:val="24"/>
                <w:lang w:val="en-US"/>
              </w:rPr>
              <w:t>4</w:t>
            </w:r>
          </w:p>
        </w:tc>
        <w:tc>
          <w:tcPr>
            <w:tcW w:w="3536" w:type="pct"/>
            <w:vMerge w:val="restart"/>
            <w:shd w:val="clear" w:color="FFFFFF" w:fill="FFFFFF"/>
            <w:vAlign w:val="center"/>
          </w:tcPr>
          <w:p w14:paraId="0DD94D1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 xml:space="preserve">Организация подготовки, проведения и обслуживания </w:t>
            </w:r>
            <w:proofErr w:type="spellStart"/>
            <w:r w:rsidRPr="002A1489">
              <w:rPr>
                <w:rFonts w:ascii="Times New Roman" w:eastAsia="Calibri" w:hAnsi="Times New Roman" w:cs="Times New Roman"/>
                <w:b/>
                <w:bCs/>
                <w:color w:val="000000"/>
                <w:sz w:val="24"/>
                <w:szCs w:val="24"/>
              </w:rPr>
              <w:t>конферентных</w:t>
            </w:r>
            <w:proofErr w:type="spellEnd"/>
            <w:r w:rsidRPr="002A1489">
              <w:rPr>
                <w:rFonts w:ascii="Times New Roman" w:eastAsia="Calibri" w:hAnsi="Times New Roman" w:cs="Times New Roman"/>
                <w:b/>
                <w:bCs/>
                <w:color w:val="000000"/>
                <w:sz w:val="24"/>
                <w:szCs w:val="24"/>
              </w:rPr>
              <w:t xml:space="preserve"> мероприятий</w:t>
            </w:r>
          </w:p>
        </w:tc>
        <w:tc>
          <w:tcPr>
            <w:tcW w:w="1134" w:type="pct"/>
            <w:vMerge w:val="restart"/>
            <w:shd w:val="clear" w:color="FFFFFF" w:fill="FFFFFF"/>
            <w:vAlign w:val="center"/>
          </w:tcPr>
          <w:p w14:paraId="646F04D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10</w:t>
            </w:r>
          </w:p>
        </w:tc>
      </w:tr>
      <w:tr w:rsidR="001A5A22" w:rsidRPr="002A1489" w14:paraId="43C175AA" w14:textId="77777777" w:rsidTr="002A1489">
        <w:trPr>
          <w:trHeight w:val="507"/>
          <w:jc w:val="center"/>
        </w:trPr>
        <w:tc>
          <w:tcPr>
            <w:tcW w:w="330" w:type="pct"/>
            <w:vMerge w:val="restart"/>
            <w:shd w:val="clear" w:color="FFFFFF" w:fill="BFBFBF" w:themeFill="background1" w:themeFillShade="BF"/>
            <w:vAlign w:val="center"/>
          </w:tcPr>
          <w:p w14:paraId="6B507B0D"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p>
        </w:tc>
        <w:tc>
          <w:tcPr>
            <w:tcW w:w="3536" w:type="pct"/>
            <w:vMerge w:val="restart"/>
            <w:shd w:val="clear" w:color="FFFFFF" w:fill="FFFFFF"/>
            <w:vAlign w:val="center"/>
          </w:tcPr>
          <w:p w14:paraId="098D8767"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159040A1"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5A0C1B8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организации приема посетителей;</w:t>
            </w:r>
          </w:p>
          <w:p w14:paraId="1D890F5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делового протокола и этикета;</w:t>
            </w:r>
          </w:p>
          <w:p w14:paraId="2E1E5BC4"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взаимодействия с партнерами, клиентами, средствами массовой информации;</w:t>
            </w:r>
          </w:p>
          <w:p w14:paraId="5DB33BE7"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активного слушания;</w:t>
            </w:r>
          </w:p>
          <w:p w14:paraId="400DF49E"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ведения деловых переговоров;</w:t>
            </w:r>
          </w:p>
          <w:p w14:paraId="726E3A3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представление информации доступным языком;</w:t>
            </w:r>
          </w:p>
          <w:p w14:paraId="09BC7AF8"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культуры речи;</w:t>
            </w:r>
          </w:p>
          <w:p w14:paraId="1EC6430E"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профессиональную терминологию;</w:t>
            </w:r>
          </w:p>
          <w:p w14:paraId="37072416"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представительские функции;</w:t>
            </w:r>
          </w:p>
          <w:p w14:paraId="28003C15"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sz w:val="24"/>
                <w:szCs w:val="24"/>
              </w:rPr>
            </w:pPr>
            <w:r w:rsidRPr="002A1489">
              <w:rPr>
                <w:rFonts w:ascii="Times New Roman" w:eastAsia="Calibri" w:hAnsi="Times New Roman" w:cs="Times New Roman"/>
                <w:color w:val="000000"/>
                <w:sz w:val="24"/>
                <w:szCs w:val="24"/>
              </w:rPr>
              <w:t>тайм менеджмент;</w:t>
            </w:r>
          </w:p>
          <w:p w14:paraId="2C0DAE2C"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контроль исполнения поручений;</w:t>
            </w:r>
          </w:p>
          <w:p w14:paraId="23DF9ED6" w14:textId="77777777" w:rsidR="001A5A22" w:rsidRPr="002A1489" w:rsidRDefault="001A5A22" w:rsidP="002A1489">
            <w:pPr>
              <w:numPr>
                <w:ilvl w:val="0"/>
                <w:numId w:val="31"/>
              </w:num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решение конфликтных ситуаций/выход из нестандартных ситуаций.</w:t>
            </w:r>
          </w:p>
        </w:tc>
        <w:tc>
          <w:tcPr>
            <w:tcW w:w="1134" w:type="pct"/>
            <w:vMerge w:val="restart"/>
            <w:shd w:val="clear" w:color="FFFFFF" w:fill="FFFFFF"/>
            <w:vAlign w:val="center"/>
          </w:tcPr>
          <w:p w14:paraId="54DD2AD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7991CED1" w14:textId="77777777" w:rsidTr="002A1489">
        <w:trPr>
          <w:trHeight w:val="507"/>
          <w:jc w:val="center"/>
        </w:trPr>
        <w:tc>
          <w:tcPr>
            <w:tcW w:w="330" w:type="pct"/>
            <w:vMerge w:val="restart"/>
            <w:shd w:val="clear" w:color="FFFFFF" w:fill="BFBFBF" w:themeFill="background1" w:themeFillShade="BF"/>
            <w:vAlign w:val="center"/>
          </w:tcPr>
          <w:p w14:paraId="6FCBC263"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76ED42A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0723EAA6"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lastRenderedPageBreak/>
              <w:t>осуществлять подготовку и проведение деловых мероприятий (конференций, совещаний и переговоров, в том числе международных) и прием посетителей;</w:t>
            </w:r>
          </w:p>
          <w:p w14:paraId="07EDA944"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установленные правила и процедуры коммуникации внутри организации;</w:t>
            </w:r>
          </w:p>
          <w:p w14:paraId="438349B4"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осуществлять подготовку деловых поездок (командировок) руководителя и других сотрудников организации;</w:t>
            </w:r>
          </w:p>
          <w:p w14:paraId="1EAF5A7B"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средства коммуникации для передачи поручений руководителя и сотрудников организации;</w:t>
            </w:r>
          </w:p>
          <w:p w14:paraId="482EDD3A"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применять тайм менеджмент в работе;</w:t>
            </w:r>
          </w:p>
          <w:p w14:paraId="48E9CAEB" w14:textId="77777777" w:rsidR="001A5A22" w:rsidRPr="002A1489" w:rsidRDefault="001A5A22" w:rsidP="002A1489">
            <w:pPr>
              <w:numPr>
                <w:ilvl w:val="0"/>
                <w:numId w:val="32"/>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осуществлять контроль исполнения документов;</w:t>
            </w:r>
          </w:p>
          <w:p w14:paraId="4C1A72D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решать конфликтные, нестандартные ситуации.</w:t>
            </w:r>
          </w:p>
        </w:tc>
        <w:tc>
          <w:tcPr>
            <w:tcW w:w="1134" w:type="pct"/>
            <w:vMerge w:val="restart"/>
            <w:shd w:val="clear" w:color="FFFFFF" w:fill="FFFFFF"/>
            <w:vAlign w:val="center"/>
          </w:tcPr>
          <w:p w14:paraId="2DB450F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01F0D1A4" w14:textId="77777777" w:rsidTr="002A1489">
        <w:trPr>
          <w:trHeight w:val="507"/>
          <w:jc w:val="center"/>
        </w:trPr>
        <w:tc>
          <w:tcPr>
            <w:tcW w:w="330" w:type="pct"/>
            <w:vMerge w:val="restart"/>
            <w:shd w:val="clear" w:color="FFFFFF" w:fill="BFBFBF" w:themeFill="background1" w:themeFillShade="BF"/>
            <w:vAlign w:val="center"/>
          </w:tcPr>
          <w:p w14:paraId="69B81AA4"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r w:rsidRPr="002A1489">
              <w:rPr>
                <w:rFonts w:ascii="Times New Roman" w:hAnsi="Times New Roman" w:cs="Times New Roman"/>
                <w:sz w:val="24"/>
                <w:szCs w:val="24"/>
                <w:lang w:val="en-US"/>
              </w:rPr>
              <w:t>5</w:t>
            </w:r>
          </w:p>
        </w:tc>
        <w:tc>
          <w:tcPr>
            <w:tcW w:w="3536" w:type="pct"/>
            <w:vMerge w:val="restart"/>
            <w:shd w:val="clear" w:color="FFFFFF" w:fill="FFFFFF"/>
            <w:vAlign w:val="center"/>
          </w:tcPr>
          <w:p w14:paraId="56E2E30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с техникой и расходными материалами</w:t>
            </w:r>
          </w:p>
        </w:tc>
        <w:tc>
          <w:tcPr>
            <w:tcW w:w="1134" w:type="pct"/>
            <w:vMerge w:val="restart"/>
            <w:shd w:val="clear" w:color="FFFFFF" w:fill="FFFFFF"/>
            <w:vAlign w:val="center"/>
          </w:tcPr>
          <w:p w14:paraId="592BD75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12</w:t>
            </w:r>
          </w:p>
        </w:tc>
      </w:tr>
      <w:tr w:rsidR="001A5A22" w:rsidRPr="002A1489" w14:paraId="265DEA44" w14:textId="77777777" w:rsidTr="002A1489">
        <w:trPr>
          <w:trHeight w:val="507"/>
          <w:jc w:val="center"/>
        </w:trPr>
        <w:tc>
          <w:tcPr>
            <w:tcW w:w="330" w:type="pct"/>
            <w:vMerge w:val="restart"/>
            <w:shd w:val="clear" w:color="FFFFFF" w:fill="BFBFBF" w:themeFill="background1" w:themeFillShade="BF"/>
            <w:vAlign w:val="center"/>
          </w:tcPr>
          <w:p w14:paraId="0EA73A6D"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p>
        </w:tc>
        <w:tc>
          <w:tcPr>
            <w:tcW w:w="3536" w:type="pct"/>
            <w:vMerge w:val="restart"/>
            <w:shd w:val="clear" w:color="FFFFFF" w:fill="FFFFFF"/>
            <w:vAlign w:val="center"/>
          </w:tcPr>
          <w:p w14:paraId="407923C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025E0194" w14:textId="77777777" w:rsidR="001A5A22" w:rsidRPr="002A1489" w:rsidRDefault="001A5A22" w:rsidP="002A1489">
            <w:pPr>
              <w:numPr>
                <w:ilvl w:val="0"/>
                <w:numId w:val="33"/>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правила эксплуатации организационной техники, офисного оборудования, периферии, гарнитуры;</w:t>
            </w:r>
          </w:p>
          <w:p w14:paraId="6B6F4967" w14:textId="77777777" w:rsidR="001A5A22" w:rsidRPr="002A1489" w:rsidRDefault="001A5A22" w:rsidP="002A1489">
            <w:pPr>
              <w:numPr>
                <w:ilvl w:val="0"/>
                <w:numId w:val="33"/>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правила использования канцелярских принадлежностей и расходных материалов, печатей и штампов; флэш носителей.</w:t>
            </w:r>
          </w:p>
        </w:tc>
        <w:tc>
          <w:tcPr>
            <w:tcW w:w="1134" w:type="pct"/>
            <w:vMerge w:val="restart"/>
            <w:shd w:val="clear" w:color="FFFFFF" w:fill="FFFFFF"/>
            <w:vAlign w:val="center"/>
          </w:tcPr>
          <w:p w14:paraId="275FEEE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4C53B8EA" w14:textId="77777777" w:rsidTr="002A1489">
        <w:trPr>
          <w:trHeight w:val="507"/>
          <w:jc w:val="center"/>
        </w:trPr>
        <w:tc>
          <w:tcPr>
            <w:tcW w:w="330" w:type="pct"/>
            <w:vMerge w:val="restart"/>
            <w:shd w:val="clear" w:color="FFFFFF" w:fill="BFBFBF" w:themeFill="background1" w:themeFillShade="BF"/>
            <w:vAlign w:val="center"/>
          </w:tcPr>
          <w:p w14:paraId="7BF10951"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vMerge w:val="restart"/>
            <w:shd w:val="clear" w:color="FFFFFF" w:fill="FFFFFF"/>
            <w:vAlign w:val="center"/>
          </w:tcPr>
          <w:p w14:paraId="68FF67B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293B3BCA" w14:textId="77777777" w:rsidR="001A5A22" w:rsidRPr="002A1489" w:rsidRDefault="001A5A22" w:rsidP="002A1489">
            <w:pPr>
              <w:numPr>
                <w:ilvl w:val="0"/>
                <w:numId w:val="34"/>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использовать в работе оргтехнику, офисное оборудование, гарнитуру, канцелярские принадлежности, расходные материалы печати, штампы;</w:t>
            </w:r>
          </w:p>
          <w:p w14:paraId="60717977" w14:textId="77777777" w:rsidR="001A5A22" w:rsidRPr="002A1489" w:rsidRDefault="001A5A22" w:rsidP="002A1489">
            <w:pPr>
              <w:numPr>
                <w:ilvl w:val="0"/>
                <w:numId w:val="34"/>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 xml:space="preserve">пользоваться и применять периферийное оборудование в работе (монитор, клавиатура, мышь, веб-камера, звуковые колонки, аудио гарнитура, </w:t>
            </w:r>
            <w:proofErr w:type="spellStart"/>
            <w:r w:rsidRPr="002A1489">
              <w:rPr>
                <w:rFonts w:ascii="Times New Roman" w:eastAsia="Calibri" w:hAnsi="Times New Roman" w:cs="Times New Roman"/>
                <w:color w:val="000000"/>
                <w:sz w:val="24"/>
                <w:szCs w:val="24"/>
              </w:rPr>
              <w:t>флеш</w:t>
            </w:r>
            <w:proofErr w:type="spellEnd"/>
            <w:r w:rsidRPr="002A1489">
              <w:rPr>
                <w:rFonts w:ascii="Times New Roman" w:eastAsia="Calibri" w:hAnsi="Times New Roman" w:cs="Times New Roman"/>
                <w:color w:val="000000"/>
                <w:sz w:val="24"/>
                <w:szCs w:val="24"/>
              </w:rPr>
              <w:t>-накопители).</w:t>
            </w:r>
          </w:p>
        </w:tc>
        <w:tc>
          <w:tcPr>
            <w:tcW w:w="1134" w:type="pct"/>
            <w:vMerge w:val="restart"/>
            <w:shd w:val="clear" w:color="FFFFFF" w:fill="FFFFFF"/>
            <w:vAlign w:val="center"/>
          </w:tcPr>
          <w:p w14:paraId="7C4DB63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7CA15106" w14:textId="77777777" w:rsidTr="002A1489">
        <w:trPr>
          <w:trHeight w:val="507"/>
          <w:jc w:val="center"/>
        </w:trPr>
        <w:tc>
          <w:tcPr>
            <w:tcW w:w="330" w:type="pct"/>
            <w:vMerge w:val="restart"/>
            <w:shd w:val="clear" w:color="FFFFFF" w:fill="BFBFBF" w:themeFill="background1" w:themeFillShade="BF"/>
            <w:vAlign w:val="center"/>
          </w:tcPr>
          <w:p w14:paraId="42E9C28C"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r w:rsidRPr="002A1489">
              <w:rPr>
                <w:rFonts w:ascii="Times New Roman" w:hAnsi="Times New Roman" w:cs="Times New Roman"/>
                <w:sz w:val="24"/>
                <w:szCs w:val="24"/>
                <w:lang w:val="en-US"/>
              </w:rPr>
              <w:t>6</w:t>
            </w:r>
          </w:p>
        </w:tc>
        <w:tc>
          <w:tcPr>
            <w:tcW w:w="3536" w:type="pct"/>
            <w:vMerge w:val="restart"/>
            <w:shd w:val="clear" w:color="FFFFFF" w:fill="FFFFFF"/>
            <w:vAlign w:val="center"/>
          </w:tcPr>
          <w:p w14:paraId="1CD9510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hAnsi="Times New Roman" w:cs="Times New Roman"/>
                <w:b/>
                <w:bCs/>
                <w:sz w:val="24"/>
                <w:szCs w:val="24"/>
              </w:rPr>
            </w:pPr>
            <w:r w:rsidRPr="002A1489">
              <w:rPr>
                <w:rFonts w:ascii="Times New Roman" w:eastAsia="Calibri" w:hAnsi="Times New Roman" w:cs="Times New Roman"/>
                <w:b/>
                <w:bCs/>
                <w:color w:val="000000"/>
                <w:sz w:val="24"/>
                <w:szCs w:val="24"/>
              </w:rPr>
              <w:t>Организация работы с программным обеспечением и интернет-ресурсами</w:t>
            </w:r>
          </w:p>
        </w:tc>
        <w:tc>
          <w:tcPr>
            <w:tcW w:w="1134" w:type="pct"/>
            <w:vMerge w:val="restart"/>
            <w:shd w:val="clear" w:color="FFFFFF" w:fill="FFFFFF"/>
            <w:vAlign w:val="center"/>
          </w:tcPr>
          <w:p w14:paraId="580616B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hAnsi="Times New Roman" w:cs="Times New Roman"/>
                <w:sz w:val="24"/>
                <w:szCs w:val="24"/>
              </w:rPr>
            </w:pPr>
            <w:r w:rsidRPr="002A1489">
              <w:rPr>
                <w:rFonts w:ascii="Times New Roman" w:eastAsia="Calibri" w:hAnsi="Times New Roman" w:cs="Times New Roman"/>
                <w:color w:val="000000"/>
                <w:sz w:val="24"/>
                <w:szCs w:val="24"/>
              </w:rPr>
              <w:t>11</w:t>
            </w:r>
          </w:p>
        </w:tc>
      </w:tr>
      <w:tr w:rsidR="001A5A22" w:rsidRPr="002A1489" w14:paraId="7D6FDE3A" w14:textId="77777777" w:rsidTr="002A1489">
        <w:trPr>
          <w:trHeight w:val="507"/>
          <w:jc w:val="center"/>
        </w:trPr>
        <w:tc>
          <w:tcPr>
            <w:tcW w:w="330" w:type="pct"/>
            <w:vMerge w:val="restart"/>
            <w:shd w:val="clear" w:color="FFFFFF" w:fill="BFBFBF" w:themeFill="background1" w:themeFillShade="BF"/>
            <w:vAlign w:val="center"/>
          </w:tcPr>
          <w:p w14:paraId="53AE5362" w14:textId="77777777" w:rsidR="001A5A22" w:rsidRPr="002A1489" w:rsidRDefault="001A5A22" w:rsidP="002A1489">
            <w:pPr>
              <w:spacing w:after="0" w:line="276" w:lineRule="auto"/>
              <w:contextualSpacing/>
              <w:jc w:val="center"/>
              <w:rPr>
                <w:rFonts w:ascii="Times New Roman" w:hAnsi="Times New Roman" w:cs="Times New Roman"/>
                <w:sz w:val="24"/>
                <w:szCs w:val="24"/>
                <w:lang w:val="en-US"/>
              </w:rPr>
            </w:pPr>
          </w:p>
        </w:tc>
        <w:tc>
          <w:tcPr>
            <w:tcW w:w="3536" w:type="pct"/>
            <w:vMerge w:val="restart"/>
            <w:shd w:val="clear" w:color="FFFFFF" w:fill="FFFFFF"/>
            <w:vAlign w:val="center"/>
          </w:tcPr>
          <w:p w14:paraId="61C1A85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знать и понимать:</w:t>
            </w:r>
          </w:p>
          <w:p w14:paraId="5D643EB0"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офисное программное обеспечение; </w:t>
            </w:r>
          </w:p>
          <w:p w14:paraId="69C5D667"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правила работы в системах электронного документооборота;</w:t>
            </w:r>
          </w:p>
          <w:p w14:paraId="65BF1FE8"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 использование архиваторов, программ для сканирования и обработки документов; </w:t>
            </w:r>
          </w:p>
          <w:p w14:paraId="7037F61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программы для связи дистанционной работы для работы;</w:t>
            </w:r>
          </w:p>
          <w:p w14:paraId="2DE90FB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PDF программы для редактирования; </w:t>
            </w:r>
          </w:p>
          <w:p w14:paraId="610D02BF"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программы для работы с базами данных;</w:t>
            </w:r>
          </w:p>
          <w:p w14:paraId="4B2F51B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справочные правовые системы;</w:t>
            </w:r>
          </w:p>
          <w:p w14:paraId="715EF51B"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интернет-ресурсы;</w:t>
            </w:r>
          </w:p>
          <w:p w14:paraId="62EDF0E9" w14:textId="77777777" w:rsidR="001A5A22" w:rsidRPr="002A1489" w:rsidRDefault="001A5A22" w:rsidP="002A1489">
            <w:pPr>
              <w:numPr>
                <w:ilvl w:val="0"/>
                <w:numId w:val="35"/>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функциональные возможности электронной почты; мессенджеров.</w:t>
            </w:r>
          </w:p>
        </w:tc>
        <w:tc>
          <w:tcPr>
            <w:tcW w:w="1134" w:type="pct"/>
            <w:vMerge w:val="restart"/>
            <w:shd w:val="clear" w:color="FFFFFF" w:fill="FFFFFF"/>
            <w:vAlign w:val="center"/>
          </w:tcPr>
          <w:p w14:paraId="5D400E42"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r w:rsidR="001A5A22" w:rsidRPr="002A1489" w14:paraId="065B999A" w14:textId="77777777" w:rsidTr="002A1489">
        <w:trPr>
          <w:trHeight w:val="507"/>
          <w:jc w:val="center"/>
        </w:trPr>
        <w:tc>
          <w:tcPr>
            <w:tcW w:w="330" w:type="pct"/>
            <w:shd w:val="clear" w:color="FFFFFF" w:fill="BFBFBF" w:themeFill="background1" w:themeFillShade="BF"/>
            <w:vAlign w:val="center"/>
          </w:tcPr>
          <w:p w14:paraId="47AD589F" w14:textId="77777777" w:rsidR="001A5A22" w:rsidRPr="002A1489" w:rsidRDefault="001A5A22" w:rsidP="002A1489">
            <w:pPr>
              <w:spacing w:after="0" w:line="276" w:lineRule="auto"/>
              <w:contextualSpacing/>
              <w:jc w:val="center"/>
              <w:rPr>
                <w:rFonts w:ascii="Times New Roman" w:hAnsi="Times New Roman" w:cs="Times New Roman"/>
                <w:sz w:val="24"/>
                <w:szCs w:val="24"/>
              </w:rPr>
            </w:pPr>
          </w:p>
        </w:tc>
        <w:tc>
          <w:tcPr>
            <w:tcW w:w="3536" w:type="pct"/>
            <w:shd w:val="clear" w:color="FFFFFF" w:fill="FFFFFF"/>
            <w:vAlign w:val="center"/>
          </w:tcPr>
          <w:p w14:paraId="602DA7D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Специалист должен уметь:</w:t>
            </w:r>
          </w:p>
          <w:p w14:paraId="528D12BD"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lastRenderedPageBreak/>
              <w:t>пользоваться офисным пакетом (текстовый редактор, таблицы); создавать, редактировать, форматировать документы;</w:t>
            </w:r>
          </w:p>
          <w:p w14:paraId="0914AD83"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14:paraId="79512DB0"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14:paraId="3A52B47F"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создавать и оформлять презентации, демонстрационные, визуальные материалы в разных программах;</w:t>
            </w:r>
          </w:p>
          <w:p w14:paraId="11E333D9"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использовать программы для сканирования, распознавания текстов, архивирования документов;</w:t>
            </w:r>
          </w:p>
          <w:p w14:paraId="5448B8CA"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использовать технические и программные средства для проведения голосовой или видео-конференц-связи;</w:t>
            </w:r>
          </w:p>
          <w:p w14:paraId="04E5F6A0"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 xml:space="preserve">использовать средства коммуникационной оргтехники для получения и передачи информации для работы с </w:t>
            </w:r>
            <w:proofErr w:type="spellStart"/>
            <w:r w:rsidRPr="002A1489">
              <w:rPr>
                <w:rFonts w:ascii="Times New Roman" w:eastAsia="Calibri" w:hAnsi="Times New Roman" w:cs="Times New Roman"/>
                <w:color w:val="000000"/>
                <w:sz w:val="24"/>
                <w:szCs w:val="24"/>
              </w:rPr>
              <w:t>pdf</w:t>
            </w:r>
            <w:proofErr w:type="spellEnd"/>
            <w:r w:rsidRPr="002A1489">
              <w:rPr>
                <w:rFonts w:ascii="Times New Roman" w:eastAsia="Calibri" w:hAnsi="Times New Roman" w:cs="Times New Roman"/>
                <w:color w:val="000000"/>
                <w:sz w:val="24"/>
                <w:szCs w:val="24"/>
              </w:rPr>
              <w:t xml:space="preserve"> программы для редактирования;</w:t>
            </w:r>
          </w:p>
          <w:p w14:paraId="0533186B"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hAnsi="Times New Roman" w:cs="Times New Roman"/>
                <w:sz w:val="24"/>
                <w:szCs w:val="24"/>
              </w:rPr>
            </w:pPr>
            <w:r w:rsidRPr="002A1489">
              <w:rPr>
                <w:rFonts w:ascii="Times New Roman" w:eastAsia="Calibri" w:hAnsi="Times New Roman" w:cs="Times New Roman"/>
                <w:color w:val="000000"/>
                <w:sz w:val="24"/>
                <w:szCs w:val="24"/>
              </w:rPr>
              <w:t>использовать программы для работы с базами данных;</w:t>
            </w:r>
          </w:p>
          <w:p w14:paraId="143C6E81" w14:textId="673AE471"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color w:val="000000"/>
                <w:sz w:val="24"/>
                <w:szCs w:val="24"/>
              </w:rPr>
            </w:pPr>
            <w:r w:rsidRPr="002A1489">
              <w:rPr>
                <w:rFonts w:ascii="Times New Roman" w:eastAsia="Calibri" w:hAnsi="Times New Roman" w:cs="Times New Roman"/>
                <w:color w:val="000000"/>
                <w:sz w:val="24"/>
                <w:szCs w:val="24"/>
              </w:rPr>
              <w:t xml:space="preserve">использовать в работе справочные правовые системы; </w:t>
            </w:r>
            <w:r w:rsidR="002A1489" w:rsidRPr="002A1489">
              <w:rPr>
                <w:rFonts w:ascii="Times New Roman" w:eastAsia="Calibri" w:hAnsi="Times New Roman" w:cs="Times New Roman"/>
                <w:color w:val="000000"/>
                <w:sz w:val="24"/>
                <w:szCs w:val="24"/>
              </w:rPr>
              <w:t>интернет-ресурсы</w:t>
            </w:r>
            <w:r w:rsidRPr="002A1489">
              <w:rPr>
                <w:rFonts w:ascii="Times New Roman" w:eastAsia="Calibri" w:hAnsi="Times New Roman" w:cs="Times New Roman"/>
                <w:color w:val="000000"/>
                <w:sz w:val="24"/>
                <w:szCs w:val="24"/>
              </w:rPr>
              <w:t xml:space="preserve">; </w:t>
            </w:r>
          </w:p>
          <w:p w14:paraId="6D681617" w14:textId="77777777" w:rsidR="001A5A22" w:rsidRPr="002A1489" w:rsidRDefault="001A5A22" w:rsidP="002A1489">
            <w:pPr>
              <w:numPr>
                <w:ilvl w:val="0"/>
                <w:numId w:val="36"/>
              </w:numPr>
              <w:pBdr>
                <w:top w:val="none" w:sz="4" w:space="0" w:color="000000"/>
                <w:left w:val="none" w:sz="4" w:space="0" w:color="000000"/>
                <w:bottom w:val="none" w:sz="4" w:space="0" w:color="000000"/>
                <w:right w:val="none" w:sz="4" w:space="0" w:color="000000"/>
              </w:pBdr>
              <w:spacing w:after="0" w:line="276" w:lineRule="auto"/>
              <w:contextualSpacing/>
              <w:jc w:val="both"/>
              <w:rPr>
                <w:rFonts w:ascii="Times New Roman" w:eastAsia="Calibri" w:hAnsi="Times New Roman" w:cs="Times New Roman"/>
                <w:sz w:val="24"/>
                <w:szCs w:val="24"/>
              </w:rPr>
            </w:pPr>
            <w:r w:rsidRPr="002A1489">
              <w:rPr>
                <w:rFonts w:ascii="Times New Roman" w:eastAsia="Calibri" w:hAnsi="Times New Roman" w:cs="Times New Roman"/>
                <w:color w:val="000000"/>
                <w:sz w:val="24"/>
                <w:szCs w:val="24"/>
              </w:rPr>
              <w:t>использовать в работе электронную почту и мессенджеры.</w:t>
            </w:r>
          </w:p>
        </w:tc>
        <w:tc>
          <w:tcPr>
            <w:tcW w:w="1134" w:type="pct"/>
            <w:shd w:val="clear" w:color="FFFFFF" w:fill="FFFFFF"/>
            <w:vAlign w:val="center"/>
          </w:tcPr>
          <w:p w14:paraId="4D24584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after="0" w:line="276" w:lineRule="auto"/>
              <w:contextualSpacing/>
              <w:jc w:val="center"/>
              <w:rPr>
                <w:rFonts w:ascii="Times New Roman" w:eastAsia="Calibri" w:hAnsi="Times New Roman" w:cs="Times New Roman"/>
                <w:color w:val="000000"/>
                <w:sz w:val="24"/>
                <w:szCs w:val="24"/>
              </w:rPr>
            </w:pPr>
          </w:p>
        </w:tc>
      </w:tr>
    </w:tbl>
    <w:p w14:paraId="47E67621" w14:textId="09EC4BB7" w:rsidR="001A5A22" w:rsidRDefault="001A5A22" w:rsidP="002A1489">
      <w:pPr>
        <w:spacing w:after="0" w:line="360" w:lineRule="auto"/>
        <w:contextualSpacing/>
        <w:jc w:val="both"/>
        <w:rPr>
          <w:rFonts w:ascii="Times New Roman" w:hAnsi="Times New Roman" w:cs="Times New Roman"/>
          <w:sz w:val="28"/>
          <w:szCs w:val="28"/>
        </w:rPr>
      </w:pPr>
    </w:p>
    <w:p w14:paraId="49216181" w14:textId="2B480C85" w:rsidR="002A1489" w:rsidRDefault="002A1489" w:rsidP="002A148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2A1489" w:rsidRDefault="00F8340A" w:rsidP="002A1489">
      <w:pPr>
        <w:pStyle w:val="-2"/>
        <w:spacing w:before="0" w:after="0"/>
        <w:ind w:firstLine="709"/>
        <w:contextualSpacing/>
        <w:jc w:val="both"/>
        <w:rPr>
          <w:rFonts w:ascii="Times New Roman" w:hAnsi="Times New Roman"/>
          <w:szCs w:val="28"/>
        </w:rPr>
      </w:pPr>
      <w:bookmarkStart w:id="6" w:name="_Toc78885655"/>
      <w:bookmarkStart w:id="7" w:name="_Toc181826050"/>
      <w:r w:rsidRPr="002A1489">
        <w:rPr>
          <w:rFonts w:ascii="Times New Roman" w:hAnsi="Times New Roman"/>
          <w:szCs w:val="28"/>
        </w:rPr>
        <w:lastRenderedPageBreak/>
        <w:t>1</w:t>
      </w:r>
      <w:r w:rsidR="00D17132" w:rsidRPr="002A1489">
        <w:rPr>
          <w:rFonts w:ascii="Times New Roman" w:hAnsi="Times New Roman"/>
          <w:szCs w:val="28"/>
        </w:rPr>
        <w:t>.</w:t>
      </w:r>
      <w:r w:rsidRPr="002A1489">
        <w:rPr>
          <w:rFonts w:ascii="Times New Roman" w:hAnsi="Times New Roman"/>
          <w:szCs w:val="28"/>
        </w:rPr>
        <w:t>3</w:t>
      </w:r>
      <w:r w:rsidR="00D17132" w:rsidRPr="002A1489">
        <w:rPr>
          <w:rFonts w:ascii="Times New Roman" w:hAnsi="Times New Roman"/>
          <w:szCs w:val="28"/>
        </w:rPr>
        <w:t>. ТРЕБОВАНИЯ К СХЕМЕ ОЦЕНКИ</w:t>
      </w:r>
      <w:bookmarkEnd w:id="6"/>
      <w:bookmarkEnd w:id="7"/>
    </w:p>
    <w:p w14:paraId="3F465272" w14:textId="43B66365" w:rsidR="00DE39D8" w:rsidRPr="002A1489" w:rsidRDefault="00AE6AB7" w:rsidP="002A1489">
      <w:pPr>
        <w:pStyle w:val="af1"/>
        <w:widowControl/>
        <w:ind w:firstLine="709"/>
        <w:contextualSpacing/>
        <w:rPr>
          <w:rFonts w:ascii="Times New Roman" w:hAnsi="Times New Roman"/>
          <w:sz w:val="28"/>
          <w:szCs w:val="28"/>
          <w:lang w:val="ru-RU"/>
        </w:rPr>
      </w:pPr>
      <w:r w:rsidRPr="002A1489">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2A1489">
        <w:rPr>
          <w:rFonts w:ascii="Times New Roman" w:hAnsi="Times New Roman"/>
          <w:sz w:val="28"/>
          <w:szCs w:val="28"/>
          <w:lang w:val="ru-RU"/>
        </w:rPr>
        <w:t>, обозначенных в требованиях и указанных в таблице</w:t>
      </w:r>
      <w:r w:rsidR="00640E46" w:rsidRPr="002A1489">
        <w:rPr>
          <w:rFonts w:ascii="Times New Roman" w:hAnsi="Times New Roman"/>
          <w:sz w:val="28"/>
          <w:szCs w:val="28"/>
          <w:lang w:val="ru-RU"/>
        </w:rPr>
        <w:t xml:space="preserve"> </w:t>
      </w:r>
      <w:r w:rsidR="001A5A22" w:rsidRPr="002A1489">
        <w:rPr>
          <w:rFonts w:ascii="Times New Roman" w:hAnsi="Times New Roman"/>
          <w:sz w:val="28"/>
          <w:szCs w:val="28"/>
          <w:lang w:val="ru-RU"/>
        </w:rPr>
        <w:t>2</w:t>
      </w:r>
      <w:r w:rsidR="00C56A9B" w:rsidRPr="002A1489">
        <w:rPr>
          <w:rFonts w:ascii="Times New Roman" w:hAnsi="Times New Roman"/>
          <w:sz w:val="28"/>
          <w:szCs w:val="28"/>
          <w:lang w:val="ru-RU"/>
        </w:rPr>
        <w:t>.</w:t>
      </w:r>
    </w:p>
    <w:p w14:paraId="19E7CD01" w14:textId="3BE3CFE7" w:rsidR="00C56A9B" w:rsidRPr="002A1489" w:rsidRDefault="00640E46" w:rsidP="002A1489">
      <w:pPr>
        <w:pStyle w:val="af1"/>
        <w:widowControl/>
        <w:ind w:firstLine="709"/>
        <w:contextualSpacing/>
        <w:jc w:val="right"/>
        <w:rPr>
          <w:rFonts w:ascii="Times New Roman" w:hAnsi="Times New Roman"/>
          <w:bCs/>
          <w:i/>
          <w:iCs/>
          <w:sz w:val="28"/>
          <w:szCs w:val="28"/>
          <w:lang w:val="ru-RU"/>
        </w:rPr>
      </w:pPr>
      <w:r w:rsidRPr="002A1489">
        <w:rPr>
          <w:rFonts w:ascii="Times New Roman" w:hAnsi="Times New Roman"/>
          <w:bCs/>
          <w:i/>
          <w:iCs/>
          <w:sz w:val="28"/>
          <w:szCs w:val="28"/>
          <w:lang w:val="ru-RU"/>
        </w:rPr>
        <w:t>Таблица №2</w:t>
      </w:r>
    </w:p>
    <w:p w14:paraId="4AD284B7" w14:textId="754A60CD" w:rsidR="007274B8" w:rsidRPr="002A1489" w:rsidRDefault="007274B8" w:rsidP="002A1489">
      <w:pPr>
        <w:pStyle w:val="af1"/>
        <w:widowControl/>
        <w:ind w:firstLine="709"/>
        <w:contextualSpacing/>
        <w:rPr>
          <w:rFonts w:ascii="Times New Roman" w:hAnsi="Times New Roman"/>
          <w:b/>
          <w:sz w:val="28"/>
          <w:szCs w:val="28"/>
          <w:lang w:val="ru-RU"/>
        </w:rPr>
      </w:pPr>
      <w:r w:rsidRPr="002A1489">
        <w:rPr>
          <w:rFonts w:ascii="Times New Roman" w:hAnsi="Times New Roman"/>
          <w:b/>
          <w:sz w:val="28"/>
          <w:szCs w:val="28"/>
          <w:lang w:val="ru-RU"/>
        </w:rPr>
        <w:t xml:space="preserve">Матрица пересчета </w:t>
      </w:r>
      <w:r w:rsidR="00640E46" w:rsidRPr="002A1489">
        <w:rPr>
          <w:rFonts w:ascii="Times New Roman" w:hAnsi="Times New Roman"/>
          <w:b/>
          <w:sz w:val="28"/>
          <w:szCs w:val="28"/>
          <w:lang w:val="ru-RU"/>
        </w:rPr>
        <w:t>т</w:t>
      </w:r>
      <w:r w:rsidR="00F8340A" w:rsidRPr="002A1489">
        <w:rPr>
          <w:rFonts w:ascii="Times New Roman" w:hAnsi="Times New Roman"/>
          <w:b/>
          <w:sz w:val="28"/>
          <w:szCs w:val="28"/>
          <w:lang w:val="ru-RU"/>
        </w:rPr>
        <w:t>ребований</w:t>
      </w:r>
      <w:r w:rsidRPr="002A1489">
        <w:rPr>
          <w:rFonts w:ascii="Times New Roman" w:hAnsi="Times New Roman"/>
          <w:b/>
          <w:sz w:val="28"/>
          <w:szCs w:val="28"/>
          <w:lang w:val="ru-RU"/>
        </w:rPr>
        <w:t xml:space="preserve"> компетенции в </w:t>
      </w:r>
      <w:r w:rsidR="00640E46" w:rsidRPr="002A1489">
        <w:rPr>
          <w:rFonts w:ascii="Times New Roman" w:hAnsi="Times New Roman"/>
          <w:b/>
          <w:sz w:val="28"/>
          <w:szCs w:val="28"/>
          <w:lang w:val="ru-RU"/>
        </w:rPr>
        <w:t>к</w:t>
      </w:r>
      <w:r w:rsidRPr="002A1489">
        <w:rPr>
          <w:rFonts w:ascii="Times New Roman" w:hAnsi="Times New Roman"/>
          <w:b/>
          <w:sz w:val="28"/>
          <w:szCs w:val="28"/>
          <w:lang w:val="ru-RU"/>
        </w:rPr>
        <w:t>ритерии оценки</w:t>
      </w:r>
    </w:p>
    <w:tbl>
      <w:tblPr>
        <w:tblStyle w:val="af"/>
        <w:tblW w:w="4850" w:type="pct"/>
        <w:jc w:val="center"/>
        <w:tblLayout w:type="fixed"/>
        <w:tblLook w:val="04A0" w:firstRow="1" w:lastRow="0" w:firstColumn="1" w:lastColumn="0" w:noHBand="0" w:noVBand="1"/>
      </w:tblPr>
      <w:tblGrid>
        <w:gridCol w:w="3233"/>
        <w:gridCol w:w="855"/>
        <w:gridCol w:w="879"/>
        <w:gridCol w:w="677"/>
        <w:gridCol w:w="677"/>
        <w:gridCol w:w="767"/>
        <w:gridCol w:w="2252"/>
      </w:tblGrid>
      <w:tr w:rsidR="001A5A22" w:rsidRPr="002A1489" w14:paraId="0020A0F4" w14:textId="77777777" w:rsidTr="002A1489">
        <w:trPr>
          <w:trHeight w:val="1538"/>
          <w:jc w:val="center"/>
        </w:trPr>
        <w:tc>
          <w:tcPr>
            <w:tcW w:w="7088" w:type="dxa"/>
            <w:gridSpan w:val="6"/>
            <w:shd w:val="clear" w:color="auto" w:fill="92D050"/>
            <w:vAlign w:val="center"/>
          </w:tcPr>
          <w:p w14:paraId="4755CDEF" w14:textId="77777777" w:rsidR="001A5A22" w:rsidRPr="002A1489" w:rsidRDefault="001A5A22" w:rsidP="002A1489">
            <w:pPr>
              <w:spacing w:line="276" w:lineRule="auto"/>
              <w:contextualSpacing/>
              <w:jc w:val="center"/>
              <w:rPr>
                <w:b/>
                <w:sz w:val="22"/>
                <w:szCs w:val="22"/>
              </w:rPr>
            </w:pPr>
            <w:r w:rsidRPr="002A1489">
              <w:rPr>
                <w:b/>
                <w:sz w:val="22"/>
                <w:szCs w:val="22"/>
              </w:rPr>
              <w:t>Критерий/Модуль</w:t>
            </w:r>
          </w:p>
        </w:tc>
        <w:tc>
          <w:tcPr>
            <w:tcW w:w="2252" w:type="dxa"/>
            <w:shd w:val="clear" w:color="auto" w:fill="92D050"/>
            <w:vAlign w:val="center"/>
          </w:tcPr>
          <w:p w14:paraId="41CA11FB" w14:textId="77777777" w:rsidR="001A5A22" w:rsidRPr="002A1489" w:rsidRDefault="001A5A22" w:rsidP="002A1489">
            <w:pPr>
              <w:spacing w:line="276" w:lineRule="auto"/>
              <w:contextualSpacing/>
              <w:jc w:val="center"/>
              <w:rPr>
                <w:b/>
                <w:sz w:val="22"/>
                <w:szCs w:val="22"/>
              </w:rPr>
            </w:pPr>
            <w:r w:rsidRPr="002A1489">
              <w:rPr>
                <w:b/>
                <w:sz w:val="22"/>
                <w:szCs w:val="22"/>
              </w:rPr>
              <w:t>Итого баллов</w:t>
            </w:r>
            <w:r w:rsidRPr="002A1489">
              <w:rPr>
                <w:b/>
                <w:sz w:val="22"/>
                <w:szCs w:val="22"/>
              </w:rPr>
              <w:br/>
              <w:t>за раздел ТРЕБОВАНИЙ КОМПЕТЕНЦИИ</w:t>
            </w:r>
          </w:p>
        </w:tc>
      </w:tr>
      <w:tr w:rsidR="001A5A22" w:rsidRPr="002A1489" w14:paraId="32DE5C99" w14:textId="77777777" w:rsidTr="002A1489">
        <w:trPr>
          <w:trHeight w:val="50"/>
          <w:jc w:val="center"/>
        </w:trPr>
        <w:tc>
          <w:tcPr>
            <w:tcW w:w="3233" w:type="dxa"/>
            <w:vMerge w:val="restart"/>
            <w:shd w:val="clear" w:color="auto" w:fill="92D050"/>
            <w:vAlign w:val="center"/>
          </w:tcPr>
          <w:p w14:paraId="7ECB7126" w14:textId="77777777" w:rsidR="001A5A22" w:rsidRPr="002A1489" w:rsidRDefault="001A5A22" w:rsidP="002A1489">
            <w:pPr>
              <w:spacing w:line="276" w:lineRule="auto"/>
              <w:contextualSpacing/>
              <w:jc w:val="center"/>
              <w:rPr>
                <w:b/>
                <w:sz w:val="22"/>
                <w:szCs w:val="22"/>
              </w:rPr>
            </w:pPr>
            <w:r w:rsidRPr="002A1489">
              <w:rPr>
                <w:b/>
                <w:sz w:val="22"/>
                <w:szCs w:val="22"/>
              </w:rPr>
              <w:t>Разделы ТРЕБОВАНИЙ КОМПЕТЕНЦИИ</w:t>
            </w:r>
          </w:p>
        </w:tc>
        <w:tc>
          <w:tcPr>
            <w:tcW w:w="855" w:type="dxa"/>
            <w:shd w:val="clear" w:color="auto" w:fill="92D050"/>
            <w:vAlign w:val="center"/>
          </w:tcPr>
          <w:p w14:paraId="5DC0CE11" w14:textId="77777777" w:rsidR="001A5A22" w:rsidRPr="002A1489" w:rsidRDefault="001A5A22" w:rsidP="002A1489">
            <w:pPr>
              <w:spacing w:line="276" w:lineRule="auto"/>
              <w:contextualSpacing/>
              <w:jc w:val="center"/>
              <w:rPr>
                <w:color w:val="FFFFFF" w:themeColor="background1"/>
                <w:sz w:val="22"/>
                <w:szCs w:val="22"/>
              </w:rPr>
            </w:pPr>
          </w:p>
        </w:tc>
        <w:tc>
          <w:tcPr>
            <w:tcW w:w="879" w:type="dxa"/>
            <w:shd w:val="clear" w:color="auto" w:fill="00B050"/>
            <w:vAlign w:val="center"/>
          </w:tcPr>
          <w:p w14:paraId="48AE55CA"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A</w:t>
            </w:r>
          </w:p>
        </w:tc>
        <w:tc>
          <w:tcPr>
            <w:tcW w:w="677" w:type="dxa"/>
            <w:shd w:val="clear" w:color="auto" w:fill="00B050"/>
            <w:vAlign w:val="center"/>
          </w:tcPr>
          <w:p w14:paraId="631E0AA3" w14:textId="77777777" w:rsidR="001A5A22" w:rsidRPr="002A1489" w:rsidRDefault="001A5A22" w:rsidP="002A1489">
            <w:pPr>
              <w:spacing w:line="276" w:lineRule="auto"/>
              <w:contextualSpacing/>
              <w:jc w:val="center"/>
              <w:rPr>
                <w:b/>
                <w:color w:val="FFFFFF" w:themeColor="background1"/>
                <w:sz w:val="22"/>
                <w:szCs w:val="22"/>
              </w:rPr>
            </w:pPr>
            <w:r w:rsidRPr="002A1489">
              <w:rPr>
                <w:b/>
                <w:color w:val="FFFFFF" w:themeColor="background1"/>
                <w:sz w:val="22"/>
                <w:szCs w:val="22"/>
              </w:rPr>
              <w:t>Б</w:t>
            </w:r>
          </w:p>
        </w:tc>
        <w:tc>
          <w:tcPr>
            <w:tcW w:w="677" w:type="dxa"/>
            <w:shd w:val="clear" w:color="auto" w:fill="00B050"/>
            <w:vAlign w:val="center"/>
          </w:tcPr>
          <w:p w14:paraId="128AEA68" w14:textId="77777777" w:rsidR="001A5A22" w:rsidRPr="002A1489" w:rsidRDefault="001A5A22" w:rsidP="002A1489">
            <w:pPr>
              <w:spacing w:line="276" w:lineRule="auto"/>
              <w:contextualSpacing/>
              <w:jc w:val="center"/>
              <w:rPr>
                <w:b/>
                <w:color w:val="FFFFFF" w:themeColor="background1"/>
                <w:sz w:val="22"/>
                <w:szCs w:val="22"/>
              </w:rPr>
            </w:pPr>
            <w:r w:rsidRPr="002A1489">
              <w:rPr>
                <w:b/>
                <w:color w:val="FFFFFF" w:themeColor="background1"/>
                <w:sz w:val="22"/>
                <w:szCs w:val="22"/>
              </w:rPr>
              <w:t>В</w:t>
            </w:r>
          </w:p>
        </w:tc>
        <w:tc>
          <w:tcPr>
            <w:tcW w:w="767" w:type="dxa"/>
            <w:shd w:val="clear" w:color="auto" w:fill="00B050"/>
            <w:vAlign w:val="center"/>
          </w:tcPr>
          <w:p w14:paraId="764F4D6D" w14:textId="77777777" w:rsidR="001A5A22" w:rsidRPr="002A1489" w:rsidRDefault="001A5A22" w:rsidP="002A1489">
            <w:pPr>
              <w:spacing w:line="276" w:lineRule="auto"/>
              <w:contextualSpacing/>
              <w:jc w:val="center"/>
              <w:rPr>
                <w:b/>
                <w:color w:val="FFFFFF" w:themeColor="background1"/>
                <w:sz w:val="22"/>
                <w:szCs w:val="22"/>
              </w:rPr>
            </w:pPr>
            <w:r w:rsidRPr="002A1489">
              <w:rPr>
                <w:b/>
                <w:color w:val="FFFFFF" w:themeColor="background1"/>
                <w:sz w:val="22"/>
                <w:szCs w:val="22"/>
              </w:rPr>
              <w:t>Г</w:t>
            </w:r>
          </w:p>
        </w:tc>
        <w:tc>
          <w:tcPr>
            <w:tcW w:w="2252" w:type="dxa"/>
            <w:shd w:val="clear" w:color="auto" w:fill="00B050"/>
            <w:vAlign w:val="center"/>
          </w:tcPr>
          <w:p w14:paraId="5B5A50E6" w14:textId="77777777" w:rsidR="001A5A22" w:rsidRPr="002A1489" w:rsidRDefault="001A5A22" w:rsidP="002A1489">
            <w:pPr>
              <w:spacing w:line="276" w:lineRule="auto"/>
              <w:contextualSpacing/>
              <w:rPr>
                <w:sz w:val="22"/>
                <w:szCs w:val="22"/>
              </w:rPr>
            </w:pPr>
          </w:p>
        </w:tc>
      </w:tr>
      <w:tr w:rsidR="001A5A22" w:rsidRPr="002A1489" w14:paraId="0DF6E0E4" w14:textId="77777777" w:rsidTr="002A1489">
        <w:trPr>
          <w:trHeight w:val="50"/>
          <w:jc w:val="center"/>
        </w:trPr>
        <w:tc>
          <w:tcPr>
            <w:tcW w:w="3233" w:type="dxa"/>
            <w:vMerge/>
            <w:shd w:val="clear" w:color="auto" w:fill="92D050"/>
            <w:vAlign w:val="center"/>
          </w:tcPr>
          <w:p w14:paraId="179339A5"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06171D2D"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1</w:t>
            </w:r>
          </w:p>
        </w:tc>
        <w:tc>
          <w:tcPr>
            <w:tcW w:w="879" w:type="dxa"/>
            <w:vAlign w:val="center"/>
          </w:tcPr>
          <w:p w14:paraId="3FC6FD9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677" w:type="dxa"/>
            <w:vAlign w:val="center"/>
          </w:tcPr>
          <w:p w14:paraId="4FFB9D8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677" w:type="dxa"/>
            <w:vAlign w:val="center"/>
          </w:tcPr>
          <w:p w14:paraId="02D79180"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767" w:type="dxa"/>
            <w:vAlign w:val="center"/>
          </w:tcPr>
          <w:p w14:paraId="22F5913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1,5</w:t>
            </w:r>
          </w:p>
        </w:tc>
        <w:tc>
          <w:tcPr>
            <w:tcW w:w="2252" w:type="dxa"/>
            <w:shd w:val="clear" w:color="auto" w:fill="F2F2F2" w:themeFill="background1" w:themeFillShade="F2"/>
            <w:vAlign w:val="center"/>
          </w:tcPr>
          <w:p w14:paraId="41D11A9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6</w:t>
            </w:r>
          </w:p>
        </w:tc>
      </w:tr>
      <w:tr w:rsidR="001A5A22" w:rsidRPr="002A1489" w14:paraId="2234A963" w14:textId="77777777" w:rsidTr="002A1489">
        <w:trPr>
          <w:trHeight w:val="50"/>
          <w:jc w:val="center"/>
        </w:trPr>
        <w:tc>
          <w:tcPr>
            <w:tcW w:w="3233" w:type="dxa"/>
            <w:vMerge/>
            <w:shd w:val="clear" w:color="auto" w:fill="92D050"/>
            <w:vAlign w:val="center"/>
          </w:tcPr>
          <w:p w14:paraId="531E34DD"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48DED84D"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2</w:t>
            </w:r>
          </w:p>
        </w:tc>
        <w:tc>
          <w:tcPr>
            <w:tcW w:w="879" w:type="dxa"/>
            <w:vAlign w:val="center"/>
          </w:tcPr>
          <w:p w14:paraId="281CEFE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color w:val="000000"/>
                <w:sz w:val="22"/>
                <w:szCs w:val="22"/>
              </w:rPr>
            </w:pPr>
            <w:r w:rsidRPr="002A1489">
              <w:rPr>
                <w:color w:val="000000"/>
                <w:sz w:val="22"/>
                <w:szCs w:val="22"/>
              </w:rPr>
              <w:t>16</w:t>
            </w:r>
          </w:p>
        </w:tc>
        <w:tc>
          <w:tcPr>
            <w:tcW w:w="677" w:type="dxa"/>
            <w:vAlign w:val="center"/>
          </w:tcPr>
          <w:p w14:paraId="792BE992"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14,4</w:t>
            </w:r>
          </w:p>
        </w:tc>
        <w:tc>
          <w:tcPr>
            <w:tcW w:w="677" w:type="dxa"/>
            <w:vAlign w:val="center"/>
          </w:tcPr>
          <w:p w14:paraId="24AC8DE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6</w:t>
            </w:r>
          </w:p>
        </w:tc>
        <w:tc>
          <w:tcPr>
            <w:tcW w:w="767" w:type="dxa"/>
            <w:vAlign w:val="center"/>
          </w:tcPr>
          <w:p w14:paraId="0ACBFD1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3,6</w:t>
            </w:r>
          </w:p>
        </w:tc>
        <w:tc>
          <w:tcPr>
            <w:tcW w:w="2252" w:type="dxa"/>
            <w:shd w:val="clear" w:color="auto" w:fill="F2F2F2" w:themeFill="background1" w:themeFillShade="F2"/>
            <w:vAlign w:val="center"/>
          </w:tcPr>
          <w:p w14:paraId="4EB8CA45"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40</w:t>
            </w:r>
          </w:p>
        </w:tc>
      </w:tr>
      <w:tr w:rsidR="001A5A22" w:rsidRPr="002A1489" w14:paraId="049433AF" w14:textId="77777777" w:rsidTr="002A1489">
        <w:trPr>
          <w:trHeight w:val="50"/>
          <w:jc w:val="center"/>
        </w:trPr>
        <w:tc>
          <w:tcPr>
            <w:tcW w:w="3233" w:type="dxa"/>
            <w:vMerge/>
            <w:shd w:val="clear" w:color="auto" w:fill="92D050"/>
            <w:vAlign w:val="center"/>
          </w:tcPr>
          <w:p w14:paraId="5952F927"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5F2D443A"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3</w:t>
            </w:r>
          </w:p>
        </w:tc>
        <w:tc>
          <w:tcPr>
            <w:tcW w:w="879" w:type="dxa"/>
            <w:vAlign w:val="center"/>
          </w:tcPr>
          <w:p w14:paraId="669F56F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w:t>
            </w:r>
          </w:p>
        </w:tc>
        <w:tc>
          <w:tcPr>
            <w:tcW w:w="677" w:type="dxa"/>
            <w:vAlign w:val="center"/>
          </w:tcPr>
          <w:p w14:paraId="09D7F8C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3,2</w:t>
            </w:r>
          </w:p>
        </w:tc>
        <w:tc>
          <w:tcPr>
            <w:tcW w:w="677" w:type="dxa"/>
            <w:vAlign w:val="center"/>
          </w:tcPr>
          <w:p w14:paraId="3D70BDB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767" w:type="dxa"/>
            <w:vAlign w:val="center"/>
          </w:tcPr>
          <w:p w14:paraId="292B0F3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16,8</w:t>
            </w:r>
          </w:p>
        </w:tc>
        <w:tc>
          <w:tcPr>
            <w:tcW w:w="2252" w:type="dxa"/>
            <w:shd w:val="clear" w:color="auto" w:fill="F2F2F2" w:themeFill="background1" w:themeFillShade="F2"/>
            <w:vAlign w:val="center"/>
          </w:tcPr>
          <w:p w14:paraId="73F4775E"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21</w:t>
            </w:r>
          </w:p>
        </w:tc>
      </w:tr>
      <w:tr w:rsidR="001A5A22" w:rsidRPr="002A1489" w14:paraId="3D9C1303" w14:textId="77777777" w:rsidTr="002A1489">
        <w:trPr>
          <w:trHeight w:val="50"/>
          <w:jc w:val="center"/>
        </w:trPr>
        <w:tc>
          <w:tcPr>
            <w:tcW w:w="3233" w:type="dxa"/>
            <w:vMerge/>
            <w:shd w:val="clear" w:color="auto" w:fill="92D050"/>
            <w:vAlign w:val="center"/>
          </w:tcPr>
          <w:p w14:paraId="448F6EA8"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4D94F1B5"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4</w:t>
            </w:r>
          </w:p>
        </w:tc>
        <w:tc>
          <w:tcPr>
            <w:tcW w:w="879" w:type="dxa"/>
            <w:vAlign w:val="center"/>
          </w:tcPr>
          <w:p w14:paraId="66097BF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677" w:type="dxa"/>
            <w:vAlign w:val="center"/>
          </w:tcPr>
          <w:p w14:paraId="14E51942"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677" w:type="dxa"/>
            <w:vAlign w:val="center"/>
          </w:tcPr>
          <w:p w14:paraId="3406B5BF"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10</w:t>
            </w:r>
          </w:p>
        </w:tc>
        <w:tc>
          <w:tcPr>
            <w:tcW w:w="767" w:type="dxa"/>
            <w:vAlign w:val="center"/>
          </w:tcPr>
          <w:p w14:paraId="00771FC8"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0</w:t>
            </w:r>
          </w:p>
        </w:tc>
        <w:tc>
          <w:tcPr>
            <w:tcW w:w="2252" w:type="dxa"/>
            <w:shd w:val="clear" w:color="auto" w:fill="F2F2F2" w:themeFill="background1" w:themeFillShade="F2"/>
            <w:vAlign w:val="center"/>
          </w:tcPr>
          <w:p w14:paraId="750AE26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10</w:t>
            </w:r>
          </w:p>
        </w:tc>
      </w:tr>
      <w:tr w:rsidR="001A5A22" w:rsidRPr="002A1489" w14:paraId="5BDF859D" w14:textId="77777777" w:rsidTr="002A1489">
        <w:trPr>
          <w:trHeight w:val="50"/>
          <w:jc w:val="center"/>
        </w:trPr>
        <w:tc>
          <w:tcPr>
            <w:tcW w:w="3233" w:type="dxa"/>
            <w:vMerge/>
            <w:shd w:val="clear" w:color="auto" w:fill="92D050"/>
            <w:vAlign w:val="center"/>
          </w:tcPr>
          <w:p w14:paraId="279222B2"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2C49E0E1"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5</w:t>
            </w:r>
          </w:p>
        </w:tc>
        <w:tc>
          <w:tcPr>
            <w:tcW w:w="879" w:type="dxa"/>
            <w:vAlign w:val="center"/>
          </w:tcPr>
          <w:p w14:paraId="2944E5E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5</w:t>
            </w:r>
          </w:p>
        </w:tc>
        <w:tc>
          <w:tcPr>
            <w:tcW w:w="677" w:type="dxa"/>
            <w:vAlign w:val="center"/>
          </w:tcPr>
          <w:p w14:paraId="5334209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2,7</w:t>
            </w:r>
          </w:p>
        </w:tc>
        <w:tc>
          <w:tcPr>
            <w:tcW w:w="677" w:type="dxa"/>
            <w:vAlign w:val="center"/>
          </w:tcPr>
          <w:p w14:paraId="11D3F72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w:t>
            </w:r>
          </w:p>
        </w:tc>
        <w:tc>
          <w:tcPr>
            <w:tcW w:w="767" w:type="dxa"/>
            <w:vAlign w:val="center"/>
          </w:tcPr>
          <w:p w14:paraId="0BBCB3DD"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2,3</w:t>
            </w:r>
          </w:p>
        </w:tc>
        <w:tc>
          <w:tcPr>
            <w:tcW w:w="2252" w:type="dxa"/>
            <w:shd w:val="clear" w:color="auto" w:fill="F2F2F2" w:themeFill="background1" w:themeFillShade="F2"/>
            <w:vAlign w:val="center"/>
          </w:tcPr>
          <w:p w14:paraId="614CD6F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12</w:t>
            </w:r>
          </w:p>
        </w:tc>
      </w:tr>
      <w:tr w:rsidR="001A5A22" w:rsidRPr="002A1489" w14:paraId="30A4325F" w14:textId="77777777" w:rsidTr="002A1489">
        <w:trPr>
          <w:trHeight w:val="50"/>
          <w:jc w:val="center"/>
        </w:trPr>
        <w:tc>
          <w:tcPr>
            <w:tcW w:w="3233" w:type="dxa"/>
            <w:vMerge/>
            <w:shd w:val="clear" w:color="auto" w:fill="92D050"/>
            <w:vAlign w:val="center"/>
          </w:tcPr>
          <w:p w14:paraId="2915C79B" w14:textId="77777777" w:rsidR="001A5A22" w:rsidRPr="002A1489" w:rsidRDefault="001A5A22" w:rsidP="002A1489">
            <w:pPr>
              <w:spacing w:line="276" w:lineRule="auto"/>
              <w:contextualSpacing/>
              <w:jc w:val="both"/>
              <w:rPr>
                <w:b/>
                <w:sz w:val="22"/>
                <w:szCs w:val="22"/>
              </w:rPr>
            </w:pPr>
          </w:p>
        </w:tc>
        <w:tc>
          <w:tcPr>
            <w:tcW w:w="855" w:type="dxa"/>
            <w:shd w:val="clear" w:color="auto" w:fill="00B050"/>
            <w:vAlign w:val="center"/>
          </w:tcPr>
          <w:p w14:paraId="43974A8B" w14:textId="77777777" w:rsidR="001A5A22" w:rsidRPr="002A1489" w:rsidRDefault="001A5A22" w:rsidP="002A1489">
            <w:pPr>
              <w:spacing w:line="276" w:lineRule="auto"/>
              <w:contextualSpacing/>
              <w:jc w:val="center"/>
              <w:rPr>
                <w:b/>
                <w:color w:val="FFFFFF" w:themeColor="background1"/>
                <w:sz w:val="22"/>
                <w:szCs w:val="22"/>
                <w:lang w:val="en-US"/>
              </w:rPr>
            </w:pPr>
            <w:r w:rsidRPr="002A1489">
              <w:rPr>
                <w:b/>
                <w:color w:val="FFFFFF" w:themeColor="background1"/>
                <w:sz w:val="22"/>
                <w:szCs w:val="22"/>
                <w:lang w:val="en-US"/>
              </w:rPr>
              <w:t>6</w:t>
            </w:r>
          </w:p>
        </w:tc>
        <w:tc>
          <w:tcPr>
            <w:tcW w:w="879" w:type="dxa"/>
            <w:vAlign w:val="center"/>
          </w:tcPr>
          <w:p w14:paraId="1E138A0B"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5,5</w:t>
            </w:r>
          </w:p>
        </w:tc>
        <w:tc>
          <w:tcPr>
            <w:tcW w:w="677" w:type="dxa"/>
            <w:vAlign w:val="center"/>
          </w:tcPr>
          <w:p w14:paraId="6EA38FC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1,2</w:t>
            </w:r>
          </w:p>
        </w:tc>
        <w:tc>
          <w:tcPr>
            <w:tcW w:w="677" w:type="dxa"/>
            <w:vAlign w:val="center"/>
          </w:tcPr>
          <w:p w14:paraId="13CF9F9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2,5</w:t>
            </w:r>
          </w:p>
        </w:tc>
        <w:tc>
          <w:tcPr>
            <w:tcW w:w="767" w:type="dxa"/>
            <w:vAlign w:val="center"/>
          </w:tcPr>
          <w:p w14:paraId="1F29EC5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1,8</w:t>
            </w:r>
          </w:p>
        </w:tc>
        <w:tc>
          <w:tcPr>
            <w:tcW w:w="2252" w:type="dxa"/>
            <w:shd w:val="clear" w:color="auto" w:fill="F2F2F2" w:themeFill="background1" w:themeFillShade="F2"/>
            <w:vAlign w:val="center"/>
          </w:tcPr>
          <w:p w14:paraId="265BF3C9"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sz w:val="22"/>
                <w:szCs w:val="22"/>
              </w:rPr>
              <w:t>11</w:t>
            </w:r>
          </w:p>
        </w:tc>
      </w:tr>
      <w:tr w:rsidR="001A5A22" w:rsidRPr="002A1489" w14:paraId="6A18B84B" w14:textId="77777777" w:rsidTr="002A1489">
        <w:trPr>
          <w:trHeight w:val="50"/>
          <w:jc w:val="center"/>
        </w:trPr>
        <w:tc>
          <w:tcPr>
            <w:tcW w:w="4088" w:type="dxa"/>
            <w:gridSpan w:val="2"/>
            <w:shd w:val="clear" w:color="auto" w:fill="00B050"/>
            <w:vAlign w:val="center"/>
          </w:tcPr>
          <w:p w14:paraId="262D43E0" w14:textId="77777777" w:rsidR="001A5A22" w:rsidRPr="002A1489" w:rsidRDefault="001A5A22" w:rsidP="002A1489">
            <w:pPr>
              <w:spacing w:line="276" w:lineRule="auto"/>
              <w:contextualSpacing/>
              <w:jc w:val="center"/>
              <w:rPr>
                <w:sz w:val="22"/>
                <w:szCs w:val="22"/>
              </w:rPr>
            </w:pPr>
            <w:r w:rsidRPr="002A1489">
              <w:rPr>
                <w:b/>
                <w:sz w:val="22"/>
                <w:szCs w:val="22"/>
              </w:rPr>
              <w:t>Итого баллов за критерий/модуль</w:t>
            </w:r>
          </w:p>
        </w:tc>
        <w:tc>
          <w:tcPr>
            <w:tcW w:w="879" w:type="dxa"/>
            <w:shd w:val="clear" w:color="auto" w:fill="F2F2F2" w:themeFill="background1" w:themeFillShade="F2"/>
            <w:vAlign w:val="center"/>
          </w:tcPr>
          <w:p w14:paraId="3191A84A"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29,0</w:t>
            </w:r>
          </w:p>
        </w:tc>
        <w:tc>
          <w:tcPr>
            <w:tcW w:w="677" w:type="dxa"/>
            <w:shd w:val="clear" w:color="auto" w:fill="F2F2F2" w:themeFill="background1" w:themeFillShade="F2"/>
            <w:vAlign w:val="center"/>
          </w:tcPr>
          <w:p w14:paraId="3BF1F666"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23,0</w:t>
            </w:r>
          </w:p>
        </w:tc>
        <w:tc>
          <w:tcPr>
            <w:tcW w:w="677" w:type="dxa"/>
            <w:shd w:val="clear" w:color="auto" w:fill="F2F2F2" w:themeFill="background1" w:themeFillShade="F2"/>
            <w:vAlign w:val="center"/>
          </w:tcPr>
          <w:p w14:paraId="4C8686E3"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22,0</w:t>
            </w:r>
          </w:p>
        </w:tc>
        <w:tc>
          <w:tcPr>
            <w:tcW w:w="767" w:type="dxa"/>
            <w:shd w:val="clear" w:color="auto" w:fill="F2F2F2" w:themeFill="background1" w:themeFillShade="F2"/>
            <w:vAlign w:val="center"/>
          </w:tcPr>
          <w:p w14:paraId="5FF19884" w14:textId="77777777" w:rsidR="001A5A22" w:rsidRPr="002A1489" w:rsidRDefault="001A5A22" w:rsidP="002A1489">
            <w:pPr>
              <w:pBdr>
                <w:top w:val="none" w:sz="4" w:space="0" w:color="000000"/>
                <w:left w:val="none" w:sz="4" w:space="0" w:color="000000"/>
                <w:bottom w:val="none" w:sz="4" w:space="0" w:color="000000"/>
                <w:right w:val="none" w:sz="4" w:space="0" w:color="000000"/>
              </w:pBdr>
              <w:spacing w:line="276" w:lineRule="auto"/>
              <w:contextualSpacing/>
              <w:jc w:val="center"/>
              <w:rPr>
                <w:sz w:val="22"/>
                <w:szCs w:val="22"/>
              </w:rPr>
            </w:pPr>
            <w:r w:rsidRPr="002A1489">
              <w:rPr>
                <w:color w:val="000000"/>
                <w:sz w:val="22"/>
                <w:szCs w:val="22"/>
              </w:rPr>
              <w:t>26,0</w:t>
            </w:r>
          </w:p>
        </w:tc>
        <w:tc>
          <w:tcPr>
            <w:tcW w:w="2252" w:type="dxa"/>
            <w:shd w:val="clear" w:color="auto" w:fill="F2F2F2" w:themeFill="background1" w:themeFillShade="F2"/>
            <w:vAlign w:val="center"/>
          </w:tcPr>
          <w:p w14:paraId="5274E8ED" w14:textId="77777777" w:rsidR="001A5A22" w:rsidRPr="002A1489" w:rsidRDefault="001A5A22" w:rsidP="002A1489">
            <w:pPr>
              <w:spacing w:line="276" w:lineRule="auto"/>
              <w:contextualSpacing/>
              <w:jc w:val="center"/>
              <w:rPr>
                <w:b/>
                <w:sz w:val="22"/>
                <w:szCs w:val="22"/>
              </w:rPr>
            </w:pPr>
            <w:r w:rsidRPr="002A1489">
              <w:rPr>
                <w:b/>
                <w:sz w:val="22"/>
                <w:szCs w:val="22"/>
              </w:rPr>
              <w:t>100</w:t>
            </w:r>
          </w:p>
        </w:tc>
      </w:tr>
    </w:tbl>
    <w:p w14:paraId="5162FA2C" w14:textId="77777777" w:rsidR="001A5A22" w:rsidRPr="002A1489" w:rsidRDefault="001A5A22" w:rsidP="002A1489">
      <w:pPr>
        <w:pStyle w:val="-2"/>
        <w:spacing w:before="0" w:after="0" w:line="240" w:lineRule="auto"/>
        <w:rPr>
          <w:rFonts w:ascii="Times New Roman" w:hAnsi="Times New Roman"/>
          <w:b w:val="0"/>
          <w:bCs/>
          <w:szCs w:val="28"/>
        </w:rPr>
      </w:pPr>
    </w:p>
    <w:p w14:paraId="274BACA2" w14:textId="566AAF07" w:rsidR="00DE39D8" w:rsidRPr="002A1489" w:rsidRDefault="00F8340A" w:rsidP="002A1489">
      <w:pPr>
        <w:pStyle w:val="-2"/>
        <w:spacing w:before="0" w:after="0"/>
        <w:ind w:firstLine="709"/>
        <w:contextualSpacing/>
        <w:jc w:val="center"/>
        <w:rPr>
          <w:rFonts w:ascii="Times New Roman" w:hAnsi="Times New Roman"/>
          <w:szCs w:val="28"/>
        </w:rPr>
      </w:pPr>
      <w:bookmarkStart w:id="8" w:name="_Toc181826051"/>
      <w:r w:rsidRPr="002A1489">
        <w:rPr>
          <w:rFonts w:ascii="Times New Roman" w:hAnsi="Times New Roman"/>
          <w:szCs w:val="28"/>
        </w:rPr>
        <w:t>1</w:t>
      </w:r>
      <w:r w:rsidR="00643A8A" w:rsidRPr="002A1489">
        <w:rPr>
          <w:rFonts w:ascii="Times New Roman" w:hAnsi="Times New Roman"/>
          <w:szCs w:val="28"/>
        </w:rPr>
        <w:t>.</w:t>
      </w:r>
      <w:r w:rsidRPr="002A1489">
        <w:rPr>
          <w:rFonts w:ascii="Times New Roman" w:hAnsi="Times New Roman"/>
          <w:szCs w:val="28"/>
        </w:rPr>
        <w:t>4</w:t>
      </w:r>
      <w:r w:rsidR="00AA2B8A" w:rsidRPr="002A1489">
        <w:rPr>
          <w:rFonts w:ascii="Times New Roman" w:hAnsi="Times New Roman"/>
          <w:szCs w:val="28"/>
        </w:rPr>
        <w:t xml:space="preserve">. </w:t>
      </w:r>
      <w:r w:rsidR="007A6888" w:rsidRPr="002A1489">
        <w:rPr>
          <w:rFonts w:ascii="Times New Roman" w:hAnsi="Times New Roman"/>
          <w:szCs w:val="28"/>
        </w:rPr>
        <w:t>СПЕЦИФИКАЦИЯ ОЦЕНКИ КОМПЕТЕНЦИИ</w:t>
      </w:r>
      <w:bookmarkEnd w:id="8"/>
    </w:p>
    <w:p w14:paraId="1D2A8743" w14:textId="3725750A" w:rsidR="00DE39D8" w:rsidRPr="002A1489" w:rsidRDefault="00DE39D8" w:rsidP="002A148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A1489">
        <w:rPr>
          <w:rFonts w:ascii="Times New Roman" w:hAnsi="Times New Roman" w:cs="Times New Roman"/>
          <w:sz w:val="28"/>
          <w:szCs w:val="28"/>
        </w:rPr>
        <w:t xml:space="preserve">Оценка </w:t>
      </w:r>
      <w:r w:rsidR="000A1F96" w:rsidRPr="002A1489">
        <w:rPr>
          <w:rFonts w:ascii="Times New Roman" w:hAnsi="Times New Roman" w:cs="Times New Roman"/>
          <w:sz w:val="28"/>
          <w:szCs w:val="28"/>
        </w:rPr>
        <w:t>К</w:t>
      </w:r>
      <w:r w:rsidRPr="002A1489">
        <w:rPr>
          <w:rFonts w:ascii="Times New Roman" w:hAnsi="Times New Roman" w:cs="Times New Roman"/>
          <w:sz w:val="28"/>
          <w:szCs w:val="28"/>
        </w:rPr>
        <w:t>онкурсного задания будет основываться на критериях</w:t>
      </w:r>
      <w:r w:rsidR="00640E46" w:rsidRPr="002A1489">
        <w:rPr>
          <w:rFonts w:ascii="Times New Roman" w:hAnsi="Times New Roman" w:cs="Times New Roman"/>
          <w:sz w:val="28"/>
          <w:szCs w:val="28"/>
        </w:rPr>
        <w:t>, указанных в таблице 3</w:t>
      </w:r>
      <w:r w:rsidRPr="002A1489">
        <w:rPr>
          <w:rFonts w:ascii="Times New Roman" w:hAnsi="Times New Roman" w:cs="Times New Roman"/>
          <w:sz w:val="28"/>
          <w:szCs w:val="28"/>
        </w:rPr>
        <w:t>:</w:t>
      </w:r>
    </w:p>
    <w:p w14:paraId="3E39591A" w14:textId="61933130" w:rsidR="00640E46" w:rsidRPr="002A1489" w:rsidRDefault="00640E46" w:rsidP="002A1489">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2A1489">
        <w:rPr>
          <w:rFonts w:ascii="Times New Roman" w:hAnsi="Times New Roman" w:cs="Times New Roman"/>
          <w:i/>
          <w:iCs/>
          <w:sz w:val="28"/>
          <w:szCs w:val="28"/>
        </w:rPr>
        <w:t>Таблица №3</w:t>
      </w:r>
    </w:p>
    <w:p w14:paraId="66D2EDDB" w14:textId="26962D3E" w:rsidR="00640E46" w:rsidRPr="002A1489" w:rsidRDefault="00640E46" w:rsidP="002A1489">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2A1489">
        <w:rPr>
          <w:rFonts w:ascii="Times New Roman" w:hAnsi="Times New Roman" w:cs="Times New Roman"/>
          <w:b/>
          <w:bCs/>
          <w:sz w:val="28"/>
          <w:szCs w:val="28"/>
        </w:rPr>
        <w:t>Оценка конкурсного задания</w:t>
      </w:r>
    </w:p>
    <w:tbl>
      <w:tblPr>
        <w:tblStyle w:val="af"/>
        <w:tblW w:w="4948" w:type="pct"/>
        <w:jc w:val="center"/>
        <w:tblLook w:val="04A0" w:firstRow="1" w:lastRow="0" w:firstColumn="1" w:lastColumn="0" w:noHBand="0" w:noVBand="1"/>
      </w:tblPr>
      <w:tblGrid>
        <w:gridCol w:w="543"/>
        <w:gridCol w:w="2388"/>
        <w:gridCol w:w="6598"/>
      </w:tblGrid>
      <w:tr w:rsidR="001A5A22" w:rsidRPr="00447676" w14:paraId="7B94A5F4" w14:textId="77777777" w:rsidTr="00447676">
        <w:trPr>
          <w:tblHeader/>
          <w:jc w:val="center"/>
        </w:trPr>
        <w:tc>
          <w:tcPr>
            <w:tcW w:w="1538" w:type="pct"/>
            <w:gridSpan w:val="2"/>
            <w:shd w:val="clear" w:color="auto" w:fill="92D050"/>
          </w:tcPr>
          <w:p w14:paraId="541B739D" w14:textId="77777777" w:rsidR="001A5A22" w:rsidRPr="00447676" w:rsidRDefault="001A5A22" w:rsidP="00447676">
            <w:pPr>
              <w:spacing w:line="276" w:lineRule="auto"/>
              <w:contextualSpacing/>
              <w:jc w:val="center"/>
              <w:rPr>
                <w:b/>
                <w:sz w:val="24"/>
                <w:szCs w:val="24"/>
              </w:rPr>
            </w:pPr>
            <w:r w:rsidRPr="00447676">
              <w:rPr>
                <w:b/>
                <w:sz w:val="24"/>
                <w:szCs w:val="24"/>
              </w:rPr>
              <w:t>Критерий</w:t>
            </w:r>
          </w:p>
        </w:tc>
        <w:tc>
          <w:tcPr>
            <w:tcW w:w="3462" w:type="pct"/>
            <w:shd w:val="clear" w:color="auto" w:fill="92D050"/>
          </w:tcPr>
          <w:p w14:paraId="3C2F3F1A" w14:textId="77777777" w:rsidR="001A5A22" w:rsidRPr="00447676" w:rsidRDefault="001A5A22" w:rsidP="00447676">
            <w:pPr>
              <w:spacing w:line="276" w:lineRule="auto"/>
              <w:contextualSpacing/>
              <w:jc w:val="center"/>
              <w:rPr>
                <w:b/>
                <w:sz w:val="24"/>
                <w:szCs w:val="24"/>
              </w:rPr>
            </w:pPr>
            <w:r w:rsidRPr="00447676">
              <w:rPr>
                <w:b/>
                <w:sz w:val="24"/>
                <w:szCs w:val="24"/>
              </w:rPr>
              <w:t>Методика проверки навыков в критерии</w:t>
            </w:r>
          </w:p>
        </w:tc>
      </w:tr>
      <w:tr w:rsidR="001A5A22" w:rsidRPr="00447676" w14:paraId="4AA7CE44" w14:textId="77777777" w:rsidTr="00447676">
        <w:trPr>
          <w:jc w:val="center"/>
        </w:trPr>
        <w:tc>
          <w:tcPr>
            <w:tcW w:w="285" w:type="pct"/>
            <w:shd w:val="clear" w:color="auto" w:fill="00B050"/>
          </w:tcPr>
          <w:p w14:paraId="10AF75DC"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t>А</w:t>
            </w:r>
          </w:p>
        </w:tc>
        <w:tc>
          <w:tcPr>
            <w:tcW w:w="1253" w:type="pct"/>
            <w:shd w:val="clear" w:color="auto" w:fill="92D050"/>
          </w:tcPr>
          <w:p w14:paraId="364921E9"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rPr>
                <w:sz w:val="24"/>
                <w:szCs w:val="24"/>
              </w:rPr>
            </w:pPr>
            <w:r w:rsidRPr="00447676">
              <w:rPr>
                <w:color w:val="000000"/>
                <w:sz w:val="24"/>
                <w:szCs w:val="24"/>
              </w:rPr>
              <w:t xml:space="preserve">Документирование и документооборот </w:t>
            </w:r>
          </w:p>
        </w:tc>
        <w:tc>
          <w:tcPr>
            <w:tcW w:w="3462" w:type="pct"/>
            <w:shd w:val="clear" w:color="auto" w:fill="auto"/>
          </w:tcPr>
          <w:p w14:paraId="2EA6A8D5"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подписание, утверждение, регистрация, ознакомление и исполнение); </w:t>
            </w:r>
            <w:r w:rsidRPr="00447676">
              <w:rPr>
                <w:color w:val="000000"/>
                <w:sz w:val="24"/>
                <w:szCs w:val="24"/>
              </w:rPr>
              <w:lastRenderedPageBreak/>
              <w:t xml:space="preserve">систематизация документов по видам в текущем делопроизводстве с соблюдением тайм менеджмента. Применение канцелярских принадлежностей, программного обеспечения </w:t>
            </w:r>
          </w:p>
        </w:tc>
      </w:tr>
      <w:tr w:rsidR="001A5A22" w:rsidRPr="00447676" w14:paraId="76B02894" w14:textId="77777777" w:rsidTr="00447676">
        <w:trPr>
          <w:jc w:val="center"/>
        </w:trPr>
        <w:tc>
          <w:tcPr>
            <w:tcW w:w="285" w:type="pct"/>
            <w:shd w:val="clear" w:color="auto" w:fill="00B050"/>
          </w:tcPr>
          <w:p w14:paraId="22A0ED35"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lastRenderedPageBreak/>
              <w:t>Б</w:t>
            </w:r>
          </w:p>
        </w:tc>
        <w:tc>
          <w:tcPr>
            <w:tcW w:w="1253" w:type="pct"/>
            <w:shd w:val="clear" w:color="auto" w:fill="92D050"/>
          </w:tcPr>
          <w:p w14:paraId="12B8D051"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rPr>
                <w:sz w:val="24"/>
                <w:szCs w:val="24"/>
              </w:rPr>
            </w:pPr>
            <w:r w:rsidRPr="00447676">
              <w:rPr>
                <w:color w:val="000000"/>
                <w:sz w:val="24"/>
                <w:szCs w:val="24"/>
              </w:rPr>
              <w:t xml:space="preserve">Документационное обеспечение работы с персоналом </w:t>
            </w:r>
          </w:p>
        </w:tc>
        <w:tc>
          <w:tcPr>
            <w:tcW w:w="3462" w:type="pct"/>
            <w:shd w:val="clear" w:color="auto" w:fill="auto"/>
          </w:tcPr>
          <w:p w14:paraId="571C6088"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1A5A22" w:rsidRPr="00447676" w14:paraId="6D53F7BF" w14:textId="77777777" w:rsidTr="00447676">
        <w:trPr>
          <w:jc w:val="center"/>
        </w:trPr>
        <w:tc>
          <w:tcPr>
            <w:tcW w:w="285" w:type="pct"/>
            <w:shd w:val="clear" w:color="auto" w:fill="00B050"/>
          </w:tcPr>
          <w:p w14:paraId="5F11BA89"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t>В</w:t>
            </w:r>
          </w:p>
        </w:tc>
        <w:tc>
          <w:tcPr>
            <w:tcW w:w="1253" w:type="pct"/>
            <w:shd w:val="clear" w:color="auto" w:fill="92D050"/>
          </w:tcPr>
          <w:p w14:paraId="462E14E0"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rPr>
                <w:sz w:val="24"/>
                <w:szCs w:val="24"/>
              </w:rPr>
            </w:pPr>
            <w:r w:rsidRPr="00447676">
              <w:rPr>
                <w:color w:val="000000"/>
                <w:sz w:val="24"/>
                <w:szCs w:val="24"/>
              </w:rPr>
              <w:t>Секретарское обслуживание</w:t>
            </w:r>
          </w:p>
        </w:tc>
        <w:tc>
          <w:tcPr>
            <w:tcW w:w="3462" w:type="pct"/>
            <w:shd w:val="clear" w:color="auto" w:fill="auto"/>
          </w:tcPr>
          <w:p w14:paraId="70E3BFEC"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14:paraId="6C46A5CF" w14:textId="77777777"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1A5A22" w:rsidRPr="00447676" w14:paraId="3B45C886" w14:textId="77777777" w:rsidTr="00447676">
        <w:trPr>
          <w:jc w:val="center"/>
        </w:trPr>
        <w:tc>
          <w:tcPr>
            <w:tcW w:w="285" w:type="pct"/>
            <w:shd w:val="clear" w:color="auto" w:fill="00B050"/>
          </w:tcPr>
          <w:p w14:paraId="49545CD6" w14:textId="77777777" w:rsidR="001A5A22" w:rsidRPr="00447676" w:rsidRDefault="001A5A22" w:rsidP="00447676">
            <w:pPr>
              <w:spacing w:line="276" w:lineRule="auto"/>
              <w:contextualSpacing/>
              <w:jc w:val="both"/>
              <w:rPr>
                <w:b/>
                <w:color w:val="FFFFFF" w:themeColor="background1"/>
                <w:sz w:val="24"/>
                <w:szCs w:val="24"/>
              </w:rPr>
            </w:pPr>
            <w:r w:rsidRPr="00447676">
              <w:rPr>
                <w:b/>
                <w:color w:val="FFFFFF" w:themeColor="background1"/>
                <w:sz w:val="24"/>
                <w:szCs w:val="24"/>
              </w:rPr>
              <w:t>Г</w:t>
            </w:r>
          </w:p>
        </w:tc>
        <w:tc>
          <w:tcPr>
            <w:tcW w:w="1253" w:type="pct"/>
            <w:shd w:val="clear" w:color="auto" w:fill="92D050"/>
          </w:tcPr>
          <w:p w14:paraId="447A60B9" w14:textId="77777777" w:rsidR="001A5A22" w:rsidRPr="00447676" w:rsidRDefault="001A5A22" w:rsidP="00447676">
            <w:pPr>
              <w:spacing w:line="276" w:lineRule="auto"/>
              <w:contextualSpacing/>
              <w:rPr>
                <w:sz w:val="24"/>
                <w:szCs w:val="24"/>
              </w:rPr>
            </w:pPr>
            <w:r w:rsidRPr="00447676">
              <w:rPr>
                <w:color w:val="000000"/>
                <w:sz w:val="24"/>
                <w:szCs w:val="24"/>
              </w:rPr>
              <w:t>Хранение, комплектование, учёт и использование архивных документов</w:t>
            </w:r>
          </w:p>
        </w:tc>
        <w:tc>
          <w:tcPr>
            <w:tcW w:w="3462" w:type="pct"/>
            <w:shd w:val="clear" w:color="auto" w:fill="auto"/>
          </w:tcPr>
          <w:p w14:paraId="25DD7106" w14:textId="232C226E" w:rsidR="001A5A22" w:rsidRPr="00447676" w:rsidRDefault="001A5A22" w:rsidP="00447676">
            <w:pPr>
              <w:pBdr>
                <w:top w:val="none" w:sz="4" w:space="0" w:color="000000"/>
                <w:left w:val="none" w:sz="4" w:space="0" w:color="000000"/>
                <w:bottom w:val="none" w:sz="4" w:space="0" w:color="000000"/>
                <w:right w:val="none" w:sz="4" w:space="0" w:color="000000"/>
              </w:pBdr>
              <w:spacing w:line="276" w:lineRule="auto"/>
              <w:contextualSpacing/>
              <w:jc w:val="both"/>
              <w:rPr>
                <w:sz w:val="24"/>
                <w:szCs w:val="24"/>
              </w:rPr>
            </w:pPr>
            <w:r w:rsidRPr="00447676">
              <w:rPr>
                <w:color w:val="000000"/>
                <w:sz w:val="24"/>
                <w:szCs w:val="24"/>
              </w:rPr>
              <w:t xml:space="preserve">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из структурного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w:t>
            </w:r>
            <w:r w:rsidRPr="00447676">
              <w:rPr>
                <w:color w:val="000000"/>
                <w:sz w:val="24"/>
                <w:szCs w:val="24"/>
              </w:rPr>
              <w:lastRenderedPageBreak/>
              <w:t>номенклатуру дел. Применение канцелярских принадлежностей, программного обеспечения.</w:t>
            </w:r>
          </w:p>
        </w:tc>
      </w:tr>
    </w:tbl>
    <w:p w14:paraId="6A527079" w14:textId="77B1C0B3" w:rsidR="001A5A22" w:rsidRPr="00767169" w:rsidRDefault="001A5A22" w:rsidP="00767169">
      <w:pPr>
        <w:autoSpaceDE w:val="0"/>
        <w:autoSpaceDN w:val="0"/>
        <w:adjustRightInd w:val="0"/>
        <w:spacing w:after="0" w:line="360" w:lineRule="auto"/>
        <w:contextualSpacing/>
        <w:jc w:val="both"/>
        <w:rPr>
          <w:rFonts w:ascii="Times New Roman" w:hAnsi="Times New Roman" w:cs="Times New Roman"/>
          <w:sz w:val="28"/>
          <w:szCs w:val="28"/>
        </w:rPr>
      </w:pPr>
    </w:p>
    <w:p w14:paraId="3B6CA5D9" w14:textId="636E65E5" w:rsidR="005A1625" w:rsidRPr="00767169" w:rsidRDefault="005A1625" w:rsidP="00767169">
      <w:pPr>
        <w:pStyle w:val="-2"/>
        <w:spacing w:before="0" w:after="0"/>
        <w:ind w:firstLine="709"/>
        <w:contextualSpacing/>
        <w:jc w:val="both"/>
        <w:rPr>
          <w:rFonts w:ascii="Times New Roman" w:hAnsi="Times New Roman"/>
          <w:szCs w:val="28"/>
        </w:rPr>
      </w:pPr>
      <w:bookmarkStart w:id="9" w:name="_Toc181826052"/>
      <w:r w:rsidRPr="00767169">
        <w:rPr>
          <w:rFonts w:ascii="Times New Roman" w:hAnsi="Times New Roman"/>
          <w:szCs w:val="28"/>
        </w:rPr>
        <w:t>1.5. КОНКУРСНОЕ ЗАДАНИЕ</w:t>
      </w:r>
      <w:bookmarkEnd w:id="9"/>
    </w:p>
    <w:p w14:paraId="33CA20EA" w14:textId="636D9DAC" w:rsidR="009E52E7" w:rsidRPr="00767169" w:rsidRDefault="009E52E7"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Общая продолжительность Конкурсного задания</w:t>
      </w:r>
      <w:r w:rsidRPr="00767169">
        <w:rPr>
          <w:rFonts w:ascii="Times New Roman" w:eastAsia="Times New Roman" w:hAnsi="Times New Roman" w:cs="Times New Roman"/>
          <w:color w:val="000000"/>
          <w:sz w:val="28"/>
          <w:szCs w:val="28"/>
          <w:vertAlign w:val="superscript"/>
        </w:rPr>
        <w:footnoteReference w:id="1"/>
      </w:r>
      <w:r w:rsidRPr="00767169">
        <w:rPr>
          <w:rFonts w:ascii="Times New Roman" w:eastAsia="Times New Roman" w:hAnsi="Times New Roman" w:cs="Times New Roman"/>
          <w:color w:val="000000"/>
          <w:sz w:val="28"/>
          <w:szCs w:val="28"/>
        </w:rPr>
        <w:t xml:space="preserve">: </w:t>
      </w:r>
      <w:r w:rsidR="001A5A22" w:rsidRPr="00767169">
        <w:rPr>
          <w:rFonts w:ascii="Times New Roman" w:eastAsia="Times New Roman" w:hAnsi="Times New Roman" w:cs="Times New Roman"/>
          <w:color w:val="000000"/>
          <w:sz w:val="28"/>
          <w:szCs w:val="28"/>
        </w:rPr>
        <w:t>11 ч. 5 мин.</w:t>
      </w:r>
    </w:p>
    <w:p w14:paraId="04FBA5D7" w14:textId="3EBD45A6" w:rsidR="009E52E7" w:rsidRPr="00767169" w:rsidRDefault="009E52E7"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Количество конкурсных дней: </w:t>
      </w:r>
      <w:r w:rsidR="001A5A22" w:rsidRPr="00767169">
        <w:rPr>
          <w:rFonts w:ascii="Times New Roman" w:eastAsia="Times New Roman" w:hAnsi="Times New Roman" w:cs="Times New Roman"/>
          <w:color w:val="000000"/>
          <w:sz w:val="28"/>
          <w:szCs w:val="28"/>
        </w:rPr>
        <w:t>3 дня</w:t>
      </w:r>
    </w:p>
    <w:p w14:paraId="4515EBCB" w14:textId="2D85417B" w:rsidR="009E52E7" w:rsidRPr="00767169" w:rsidRDefault="009E52E7" w:rsidP="00767169">
      <w:pPr>
        <w:spacing w:after="0" w:line="360" w:lineRule="auto"/>
        <w:ind w:firstLine="709"/>
        <w:contextualSpacing/>
        <w:jc w:val="both"/>
        <w:rPr>
          <w:rFonts w:ascii="Times New Roman" w:hAnsi="Times New Roman" w:cs="Times New Roman"/>
          <w:sz w:val="28"/>
          <w:szCs w:val="28"/>
        </w:rPr>
      </w:pPr>
      <w:r w:rsidRPr="00767169">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767169">
        <w:rPr>
          <w:rFonts w:ascii="Times New Roman" w:hAnsi="Times New Roman" w:cs="Times New Roman"/>
          <w:sz w:val="28"/>
          <w:szCs w:val="28"/>
        </w:rPr>
        <w:t>требований</w:t>
      </w:r>
      <w:r w:rsidRPr="00767169">
        <w:rPr>
          <w:rFonts w:ascii="Times New Roman" w:hAnsi="Times New Roman" w:cs="Times New Roman"/>
          <w:sz w:val="28"/>
          <w:szCs w:val="28"/>
        </w:rPr>
        <w:t xml:space="preserve"> компетенции.</w:t>
      </w:r>
    </w:p>
    <w:p w14:paraId="1D4800BF" w14:textId="08A244C4" w:rsidR="009E52E7" w:rsidRDefault="009E52E7" w:rsidP="0076716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67169">
        <w:rPr>
          <w:rFonts w:ascii="Times New Roman" w:hAnsi="Times New Roman" w:cs="Times New Roman"/>
          <w:sz w:val="28"/>
          <w:szCs w:val="28"/>
        </w:rPr>
        <w:t xml:space="preserve">Оценка знаний </w:t>
      </w:r>
      <w:r w:rsidR="00767169">
        <w:rPr>
          <w:rFonts w:ascii="Times New Roman" w:hAnsi="Times New Roman" w:cs="Times New Roman"/>
          <w:sz w:val="28"/>
          <w:szCs w:val="28"/>
        </w:rPr>
        <w:t>конкурсанта</w:t>
      </w:r>
      <w:r w:rsidRPr="00767169">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767169">
        <w:rPr>
          <w:rFonts w:ascii="Times New Roman" w:hAnsi="Times New Roman" w:cs="Times New Roman"/>
          <w:sz w:val="28"/>
          <w:szCs w:val="28"/>
        </w:rPr>
        <w:t>.</w:t>
      </w:r>
    </w:p>
    <w:p w14:paraId="5434C657" w14:textId="77777777" w:rsidR="00767169" w:rsidRPr="00767169" w:rsidRDefault="00767169" w:rsidP="00767169">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767169" w:rsidRDefault="005A1625" w:rsidP="00767169">
      <w:pPr>
        <w:pStyle w:val="-2"/>
        <w:spacing w:before="0" w:after="0"/>
        <w:contextualSpacing/>
        <w:jc w:val="center"/>
        <w:rPr>
          <w:rFonts w:ascii="Times New Roman" w:hAnsi="Times New Roman"/>
          <w:szCs w:val="28"/>
        </w:rPr>
      </w:pPr>
      <w:bookmarkStart w:id="10" w:name="_Toc181826053"/>
      <w:r w:rsidRPr="00767169">
        <w:rPr>
          <w:rFonts w:ascii="Times New Roman" w:hAnsi="Times New Roman"/>
          <w:szCs w:val="28"/>
        </w:rPr>
        <w:t xml:space="preserve">1.5.1. </w:t>
      </w:r>
      <w:r w:rsidR="008C41F7" w:rsidRPr="00767169">
        <w:rPr>
          <w:rFonts w:ascii="Times New Roman" w:hAnsi="Times New Roman"/>
          <w:szCs w:val="28"/>
        </w:rPr>
        <w:t>Разработка/выбор конкурсного задания</w:t>
      </w:r>
      <w:bookmarkEnd w:id="10"/>
    </w:p>
    <w:p w14:paraId="393BC65A" w14:textId="07A9E378" w:rsidR="001A5A22" w:rsidRDefault="001A5A22" w:rsidP="00767169">
      <w:pPr>
        <w:spacing w:after="0" w:line="360" w:lineRule="auto"/>
        <w:ind w:firstLine="851"/>
        <w:contextualSpacing/>
        <w:jc w:val="both"/>
        <w:rPr>
          <w:rFonts w:ascii="Times New Roman" w:eastAsia="Times New Roman" w:hAnsi="Times New Roman" w:cs="Times New Roman"/>
          <w:sz w:val="28"/>
          <w:szCs w:val="28"/>
          <w:lang w:eastAsia="ru-RU"/>
        </w:rPr>
      </w:pPr>
      <w:r w:rsidRPr="00767169">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1B8824F3" w14:textId="77777777" w:rsidR="00767169" w:rsidRPr="00767169" w:rsidRDefault="00767169" w:rsidP="00767169">
      <w:pPr>
        <w:spacing w:after="0" w:line="360" w:lineRule="auto"/>
        <w:contextualSpacing/>
        <w:jc w:val="both"/>
        <w:rPr>
          <w:rFonts w:ascii="Times New Roman" w:eastAsia="Times New Roman" w:hAnsi="Times New Roman" w:cs="Times New Roman"/>
          <w:sz w:val="28"/>
          <w:szCs w:val="28"/>
          <w:lang w:eastAsia="ru-RU"/>
        </w:rPr>
      </w:pPr>
    </w:p>
    <w:p w14:paraId="06418B25" w14:textId="7F39861E" w:rsidR="00730AE0" w:rsidRPr="00767169" w:rsidRDefault="00730AE0" w:rsidP="00767169">
      <w:pPr>
        <w:pStyle w:val="-2"/>
        <w:spacing w:before="0" w:after="0"/>
        <w:contextualSpacing/>
        <w:jc w:val="center"/>
        <w:rPr>
          <w:rFonts w:ascii="Times New Roman" w:hAnsi="Times New Roman"/>
          <w:szCs w:val="28"/>
        </w:rPr>
      </w:pPr>
      <w:bookmarkStart w:id="11" w:name="_Toc181826054"/>
      <w:r w:rsidRPr="00767169">
        <w:rPr>
          <w:rFonts w:ascii="Times New Roman" w:hAnsi="Times New Roman"/>
          <w:szCs w:val="28"/>
        </w:rPr>
        <w:t>1.5.2. Структура модулей конкурсного задания</w:t>
      </w:r>
      <w:bookmarkEnd w:id="11"/>
      <w:r w:rsidR="000B55A2" w:rsidRPr="00767169">
        <w:rPr>
          <w:rFonts w:ascii="Times New Roman" w:hAnsi="Times New Roman"/>
          <w:szCs w:val="28"/>
        </w:rPr>
        <w:t xml:space="preserve"> </w:t>
      </w:r>
    </w:p>
    <w:p w14:paraId="2479DB65" w14:textId="77777777" w:rsidR="000B55A2" w:rsidRPr="00767169" w:rsidRDefault="000B55A2" w:rsidP="00767169">
      <w:pPr>
        <w:spacing w:after="0" w:line="360" w:lineRule="auto"/>
        <w:contextualSpacing/>
        <w:jc w:val="both"/>
        <w:rPr>
          <w:rFonts w:ascii="Times New Roman" w:hAnsi="Times New Roman" w:cs="Times New Roman"/>
          <w:sz w:val="28"/>
          <w:szCs w:val="28"/>
        </w:rPr>
      </w:pPr>
    </w:p>
    <w:p w14:paraId="0622D044" w14:textId="0A9A8013" w:rsidR="001A5A22" w:rsidRPr="00767169" w:rsidRDefault="001A5A22" w:rsidP="00767169">
      <w:pPr>
        <w:spacing w:after="0" w:line="360" w:lineRule="auto"/>
        <w:ind w:firstLine="709"/>
        <w:contextualSpacing/>
        <w:jc w:val="both"/>
        <w:rPr>
          <w:rFonts w:ascii="Times New Roman" w:eastAsia="Times New Roman" w:hAnsi="Times New Roman" w:cs="Times New Roman"/>
          <w:bCs/>
          <w:sz w:val="28"/>
          <w:szCs w:val="28"/>
          <w:lang w:eastAsia="ru-RU"/>
        </w:rPr>
      </w:pPr>
      <w:r w:rsidRPr="00767169">
        <w:rPr>
          <w:rFonts w:ascii="Times New Roman" w:eastAsia="Times New Roman" w:hAnsi="Times New Roman" w:cs="Times New Roman"/>
          <w:b/>
          <w:bCs/>
          <w:sz w:val="28"/>
          <w:szCs w:val="28"/>
          <w:lang w:eastAsia="ru-RU"/>
        </w:rPr>
        <w:t>Модуль А.</w:t>
      </w:r>
      <w:r w:rsidRPr="00767169">
        <w:rPr>
          <w:rFonts w:ascii="Times New Roman" w:eastAsia="Times New Roman" w:hAnsi="Times New Roman" w:cs="Times New Roman"/>
          <w:b/>
          <w:color w:val="000000"/>
          <w:sz w:val="28"/>
          <w:szCs w:val="28"/>
          <w:lang w:eastAsia="ru-RU"/>
        </w:rPr>
        <w:t xml:space="preserve"> </w:t>
      </w:r>
      <w:r w:rsidRPr="00767169">
        <w:rPr>
          <w:rFonts w:ascii="Times New Roman" w:eastAsia="Times New Roman" w:hAnsi="Times New Roman" w:cs="Times New Roman"/>
          <w:b/>
          <w:bCs/>
          <w:color w:val="000000"/>
          <w:sz w:val="28"/>
          <w:szCs w:val="28"/>
        </w:rPr>
        <w:t>Документирование и документооборот (</w:t>
      </w:r>
      <w:r w:rsidR="00767169">
        <w:rPr>
          <w:rFonts w:ascii="Times New Roman" w:eastAsia="Times New Roman" w:hAnsi="Times New Roman" w:cs="Times New Roman"/>
          <w:b/>
          <w:bCs/>
          <w:color w:val="000000"/>
          <w:sz w:val="28"/>
          <w:szCs w:val="28"/>
        </w:rPr>
        <w:t>И</w:t>
      </w:r>
      <w:r w:rsidRPr="00767169">
        <w:rPr>
          <w:rFonts w:ascii="Times New Roman" w:eastAsia="Times New Roman" w:hAnsi="Times New Roman" w:cs="Times New Roman"/>
          <w:b/>
          <w:bCs/>
          <w:color w:val="000000"/>
          <w:sz w:val="28"/>
          <w:szCs w:val="28"/>
        </w:rPr>
        <w:t>нвариант)</w:t>
      </w:r>
    </w:p>
    <w:p w14:paraId="009C80FF" w14:textId="57AF1598" w:rsidR="001A5A22" w:rsidRPr="00767169" w:rsidRDefault="001A5A22" w:rsidP="00767169">
      <w:pPr>
        <w:spacing w:after="0" w:line="360" w:lineRule="auto"/>
        <w:ind w:firstLine="709"/>
        <w:contextualSpacing/>
        <w:jc w:val="both"/>
        <w:rPr>
          <w:rFonts w:ascii="Times New Roman" w:eastAsia="Times New Roman" w:hAnsi="Times New Roman" w:cs="Times New Roman"/>
          <w:bCs/>
          <w:sz w:val="28"/>
          <w:szCs w:val="28"/>
        </w:rPr>
      </w:pPr>
      <w:r w:rsidRPr="00767169">
        <w:rPr>
          <w:rFonts w:ascii="Times New Roman" w:eastAsia="Times New Roman" w:hAnsi="Times New Roman" w:cs="Times New Roman"/>
          <w:bCs/>
          <w:i/>
          <w:sz w:val="28"/>
          <w:szCs w:val="28"/>
        </w:rPr>
        <w:t>Время на выполнение модуля 3 часа</w:t>
      </w:r>
    </w:p>
    <w:p w14:paraId="0F0D6FC5" w14:textId="7A0738A9"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sz w:val="28"/>
          <w:szCs w:val="28"/>
        </w:rPr>
      </w:pPr>
      <w:r w:rsidRPr="00767169">
        <w:rPr>
          <w:rFonts w:ascii="Times New Roman" w:eastAsia="Times New Roman" w:hAnsi="Times New Roman" w:cs="Times New Roman"/>
          <w:b/>
          <w:bCs/>
          <w:sz w:val="28"/>
          <w:szCs w:val="28"/>
        </w:rPr>
        <w:t>Задания:</w:t>
      </w:r>
      <w:r w:rsidRPr="00767169">
        <w:rPr>
          <w:rFonts w:ascii="Times New Roman" w:eastAsia="Times New Roman" w:hAnsi="Times New Roman" w:cs="Times New Roman"/>
          <w:bCs/>
          <w:sz w:val="28"/>
          <w:szCs w:val="28"/>
        </w:rPr>
        <w:t xml:space="preserve"> </w:t>
      </w:r>
      <w:r w:rsidRPr="00767169">
        <w:rPr>
          <w:rFonts w:ascii="Times New Roman" w:eastAsia="Times New Roman" w:hAnsi="Times New Roman" w:cs="Times New Roman"/>
          <w:sz w:val="28"/>
          <w:szCs w:val="28"/>
        </w:rPr>
        <w:t>Конкурсанту предоставляются: документы, поступившие сегодня по различным каналам связи и на разных материальных носителях; доступ к системе электронного документооборота «1С Документооборот, СПС КонсультантПлюс, карточка организации; локальные нормативные акты организации: номенклатура дел; Устав, Инструкция по делопроизводству, должностная инструкция управляющего делами (в бумажном или электронном виде).</w:t>
      </w:r>
    </w:p>
    <w:p w14:paraId="11858475" w14:textId="3BEB64D1" w:rsidR="001A5A22" w:rsidRPr="00767169" w:rsidRDefault="001A5A22"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lastRenderedPageBreak/>
        <w:t>Конкурсанту</w:t>
      </w:r>
      <w:r w:rsidRPr="00767169">
        <w:rPr>
          <w:rFonts w:ascii="Times New Roman" w:eastAsia="Times New Roman" w:hAnsi="Times New Roman" w:cs="Times New Roman"/>
          <w:sz w:val="28"/>
          <w:szCs w:val="28"/>
        </w:rPr>
        <w:t>, в соответствии с должностной инструкцией управляющего делами,</w:t>
      </w:r>
      <w:r w:rsidRPr="00767169">
        <w:rPr>
          <w:rFonts w:ascii="Times New Roman" w:eastAsia="Times New Roman" w:hAnsi="Times New Roman" w:cs="Times New Roman"/>
          <w:color w:val="000000"/>
          <w:sz w:val="28"/>
          <w:szCs w:val="28"/>
        </w:rPr>
        <w:t xml:space="preserve"> необходимо спланировать свое рабочее время (3 часа), обработать документы в роли управляющего делами ООО </w:t>
      </w:r>
      <w:proofErr w:type="gramStart"/>
      <w:r w:rsidRPr="00767169">
        <w:rPr>
          <w:rFonts w:ascii="Times New Roman" w:eastAsia="Times New Roman" w:hAnsi="Times New Roman" w:cs="Times New Roman"/>
          <w:color w:val="000000"/>
          <w:sz w:val="28"/>
          <w:szCs w:val="28"/>
        </w:rPr>
        <w:t>«….</w:t>
      </w:r>
      <w:proofErr w:type="gramEnd"/>
      <w:r w:rsidRPr="00767169">
        <w:rPr>
          <w:rFonts w:ascii="Times New Roman" w:eastAsia="Times New Roman" w:hAnsi="Times New Roman" w:cs="Times New Roman"/>
          <w:color w:val="000000"/>
          <w:sz w:val="28"/>
          <w:szCs w:val="28"/>
        </w:rPr>
        <w:t>.» Великановой Л.А.</w:t>
      </w:r>
    </w:p>
    <w:p w14:paraId="4A372647" w14:textId="69F473BB" w:rsidR="001A5A22" w:rsidRPr="00767169" w:rsidRDefault="001A5A22"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sz w:val="28"/>
          <w:szCs w:val="28"/>
        </w:rPr>
        <w:t xml:space="preserve">Обработать </w:t>
      </w:r>
      <w:r w:rsidRPr="00767169">
        <w:rPr>
          <w:rFonts w:ascii="Times New Roman" w:eastAsia="Times New Roman" w:hAnsi="Times New Roman" w:cs="Times New Roman"/>
          <w:color w:val="000000"/>
          <w:sz w:val="28"/>
          <w:szCs w:val="28"/>
        </w:rPr>
        <w:t xml:space="preserve">процессы и задачи: «задачи мне» (для управляющей делами); запустить необходимые процессы. </w:t>
      </w:r>
      <w:r w:rsidRPr="00767169">
        <w:rPr>
          <w:rFonts w:ascii="Times New Roman" w:eastAsia="Times New Roman" w:hAnsi="Times New Roman" w:cs="Times New Roman"/>
          <w:sz w:val="28"/>
          <w:szCs w:val="28"/>
        </w:rPr>
        <w:t xml:space="preserve">Создать мероприятие </w:t>
      </w:r>
      <w:r w:rsidR="005A3371" w:rsidRPr="00767169">
        <w:rPr>
          <w:rFonts w:ascii="Times New Roman" w:eastAsia="Times New Roman" w:hAnsi="Times New Roman" w:cs="Times New Roman"/>
          <w:sz w:val="28"/>
          <w:szCs w:val="28"/>
        </w:rPr>
        <w:t>в соответствии с резолюциями</w:t>
      </w:r>
      <w:r w:rsidRPr="00767169">
        <w:rPr>
          <w:rFonts w:ascii="Times New Roman" w:eastAsia="Times New Roman" w:hAnsi="Times New Roman" w:cs="Times New Roman"/>
          <w:sz w:val="28"/>
          <w:szCs w:val="28"/>
        </w:rPr>
        <w:t xml:space="preserve"> руководителя.</w:t>
      </w:r>
    </w:p>
    <w:p w14:paraId="40C4429A" w14:textId="0409480A" w:rsidR="001A5A22" w:rsidRPr="00767169" w:rsidRDefault="001A5A22"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Зарегистрировать </w:t>
      </w:r>
      <w:r w:rsidR="00CC2470" w:rsidRPr="00767169">
        <w:rPr>
          <w:rFonts w:ascii="Times New Roman" w:eastAsia="Times New Roman" w:hAnsi="Times New Roman" w:cs="Times New Roman"/>
          <w:color w:val="000000"/>
          <w:sz w:val="28"/>
          <w:szCs w:val="28"/>
        </w:rPr>
        <w:t xml:space="preserve">6 </w:t>
      </w:r>
      <w:r w:rsidRPr="00767169">
        <w:rPr>
          <w:rFonts w:ascii="Times New Roman" w:eastAsia="Times New Roman" w:hAnsi="Times New Roman" w:cs="Times New Roman"/>
          <w:color w:val="000000"/>
          <w:sz w:val="28"/>
          <w:szCs w:val="28"/>
        </w:rPr>
        <w:t>документ</w:t>
      </w:r>
      <w:r w:rsidR="00CC2470" w:rsidRPr="00767169">
        <w:rPr>
          <w:rFonts w:ascii="Times New Roman" w:eastAsia="Times New Roman" w:hAnsi="Times New Roman" w:cs="Times New Roman"/>
          <w:color w:val="000000"/>
          <w:sz w:val="28"/>
          <w:szCs w:val="28"/>
        </w:rPr>
        <w:t>о</w:t>
      </w:r>
      <w:r w:rsidR="005A3371">
        <w:rPr>
          <w:rFonts w:ascii="Times New Roman" w:eastAsia="Times New Roman" w:hAnsi="Times New Roman" w:cs="Times New Roman"/>
          <w:color w:val="000000"/>
          <w:sz w:val="28"/>
          <w:szCs w:val="28"/>
        </w:rPr>
        <w:t>в</w:t>
      </w:r>
      <w:r w:rsidRPr="00767169">
        <w:rPr>
          <w:rFonts w:ascii="Times New Roman" w:eastAsia="Times New Roman" w:hAnsi="Times New Roman" w:cs="Times New Roman"/>
          <w:color w:val="000000"/>
          <w:sz w:val="28"/>
          <w:szCs w:val="28"/>
        </w:rPr>
        <w:t>, заполнить регистрационные контрольные карточки.</w:t>
      </w:r>
    </w:p>
    <w:p w14:paraId="443BF725" w14:textId="36258012" w:rsidR="001A5A22" w:rsidRPr="00767169" w:rsidRDefault="001A5A22"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767169">
        <w:rPr>
          <w:rFonts w:ascii="Times New Roman" w:eastAsia="Times New Roman" w:hAnsi="Times New Roman" w:cs="Times New Roman"/>
          <w:sz w:val="28"/>
          <w:szCs w:val="28"/>
        </w:rPr>
        <w:t>Сформировать и распечатать Отчеты (список документов, по задачам и процессам</w:t>
      </w:r>
      <w:r w:rsidR="00CC2470" w:rsidRPr="00767169">
        <w:rPr>
          <w:rFonts w:ascii="Times New Roman" w:eastAsia="Times New Roman" w:hAnsi="Times New Roman" w:cs="Times New Roman"/>
          <w:sz w:val="28"/>
          <w:szCs w:val="28"/>
        </w:rPr>
        <w:t xml:space="preserve"> – указать </w:t>
      </w:r>
      <w:r w:rsidR="005A3371" w:rsidRPr="00767169">
        <w:rPr>
          <w:rFonts w:ascii="Times New Roman" w:eastAsia="Times New Roman" w:hAnsi="Times New Roman" w:cs="Times New Roman"/>
          <w:sz w:val="28"/>
          <w:szCs w:val="28"/>
        </w:rPr>
        <w:t>виды отчетов,</w:t>
      </w:r>
      <w:r w:rsidR="00CC2470" w:rsidRPr="00767169">
        <w:rPr>
          <w:rFonts w:ascii="Times New Roman" w:eastAsia="Times New Roman" w:hAnsi="Times New Roman" w:cs="Times New Roman"/>
          <w:sz w:val="28"/>
          <w:szCs w:val="28"/>
        </w:rPr>
        <w:t xml:space="preserve"> которые должны сформировать </w:t>
      </w:r>
      <w:proofErr w:type="spellStart"/>
      <w:r w:rsidR="00935F85">
        <w:rPr>
          <w:rFonts w:ascii="Times New Roman" w:eastAsia="Times New Roman" w:hAnsi="Times New Roman" w:cs="Times New Roman"/>
          <w:sz w:val="28"/>
          <w:szCs w:val="28"/>
        </w:rPr>
        <w:t>конкурсант</w:t>
      </w:r>
      <w:r w:rsidR="00CC2470" w:rsidRPr="00767169">
        <w:rPr>
          <w:rFonts w:ascii="Times New Roman" w:eastAsia="Times New Roman" w:hAnsi="Times New Roman" w:cs="Times New Roman"/>
          <w:sz w:val="28"/>
          <w:szCs w:val="28"/>
        </w:rPr>
        <w:t>и</w:t>
      </w:r>
      <w:proofErr w:type="spellEnd"/>
      <w:r w:rsidRPr="00767169">
        <w:rPr>
          <w:rFonts w:ascii="Times New Roman" w:eastAsia="Times New Roman" w:hAnsi="Times New Roman" w:cs="Times New Roman"/>
          <w:sz w:val="28"/>
          <w:szCs w:val="28"/>
        </w:rPr>
        <w:t>)</w:t>
      </w:r>
    </w:p>
    <w:p w14:paraId="4B85212E" w14:textId="77777777" w:rsidR="001A5A22" w:rsidRPr="00767169" w:rsidRDefault="001A5A22"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Систематизировать документы по видам в бумажном и электронном виде.</w:t>
      </w:r>
    </w:p>
    <w:p w14:paraId="4E4007B4" w14:textId="77777777" w:rsidR="005A3371" w:rsidRDefault="00CC2470"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Все созданные документы, карточка мероприятия и отчеты вывести на печать и сохранить в электронном виде на рабочем столе ПК в папке </w:t>
      </w:r>
      <w:proofErr w:type="gramStart"/>
      <w:r w:rsidRPr="00767169">
        <w:rPr>
          <w:rFonts w:ascii="Times New Roman" w:eastAsia="Times New Roman" w:hAnsi="Times New Roman" w:cs="Times New Roman"/>
          <w:color w:val="000000"/>
          <w:sz w:val="28"/>
          <w:szCs w:val="28"/>
        </w:rPr>
        <w:t>«….</w:t>
      </w:r>
      <w:proofErr w:type="gramEnd"/>
      <w:r w:rsidRPr="00767169">
        <w:rPr>
          <w:rFonts w:ascii="Times New Roman" w:eastAsia="Times New Roman" w:hAnsi="Times New Roman" w:cs="Times New Roman"/>
          <w:color w:val="000000"/>
          <w:sz w:val="28"/>
          <w:szCs w:val="28"/>
        </w:rPr>
        <w:t xml:space="preserve">». </w:t>
      </w:r>
    </w:p>
    <w:p w14:paraId="21F80B0F" w14:textId="589B05F2" w:rsidR="00CC2470" w:rsidRPr="00767169" w:rsidRDefault="00CC2470"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Сделать копию созданной папки с сохраненными документами на флэш-носителе.</w:t>
      </w:r>
    </w:p>
    <w:p w14:paraId="43CD13F1" w14:textId="77777777" w:rsidR="00CC2470" w:rsidRPr="00767169" w:rsidRDefault="00CC2470" w:rsidP="00767169">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14:paraId="13350419" w14:textId="77777777" w:rsidR="001A5A22" w:rsidRPr="005A3371" w:rsidRDefault="001A5A22" w:rsidP="00767169">
      <w:pPr>
        <w:spacing w:after="0" w:line="360" w:lineRule="auto"/>
        <w:contextualSpacing/>
        <w:jc w:val="both"/>
        <w:rPr>
          <w:rFonts w:ascii="Times New Roman" w:eastAsia="Times New Roman" w:hAnsi="Times New Roman" w:cs="Times New Roman"/>
          <w:sz w:val="28"/>
          <w:szCs w:val="28"/>
        </w:rPr>
      </w:pPr>
    </w:p>
    <w:p w14:paraId="73EADF70" w14:textId="72764F40" w:rsidR="001A5A22" w:rsidRPr="00767169" w:rsidRDefault="001A5A22" w:rsidP="005A3371">
      <w:pPr>
        <w:spacing w:after="0" w:line="360" w:lineRule="auto"/>
        <w:ind w:firstLine="709"/>
        <w:contextualSpacing/>
        <w:jc w:val="both"/>
        <w:rPr>
          <w:rFonts w:ascii="Times New Roman" w:eastAsia="Times New Roman" w:hAnsi="Times New Roman" w:cs="Times New Roman"/>
          <w:bCs/>
          <w:sz w:val="28"/>
          <w:szCs w:val="28"/>
        </w:rPr>
      </w:pPr>
      <w:r w:rsidRPr="00767169">
        <w:rPr>
          <w:rFonts w:ascii="Times New Roman" w:eastAsia="Times New Roman" w:hAnsi="Times New Roman" w:cs="Times New Roman"/>
          <w:b/>
          <w:bCs/>
          <w:sz w:val="28"/>
          <w:szCs w:val="28"/>
          <w:lang w:eastAsia="ru-RU"/>
        </w:rPr>
        <w:t>Модуль Б.</w:t>
      </w:r>
      <w:r w:rsidRPr="00767169">
        <w:rPr>
          <w:rFonts w:ascii="Times New Roman" w:eastAsia="Times New Roman" w:hAnsi="Times New Roman" w:cs="Times New Roman"/>
          <w:b/>
          <w:color w:val="000000"/>
          <w:sz w:val="28"/>
          <w:szCs w:val="28"/>
          <w:lang w:eastAsia="ru-RU"/>
        </w:rPr>
        <w:t xml:space="preserve"> </w:t>
      </w:r>
      <w:r w:rsidRPr="00767169">
        <w:rPr>
          <w:rFonts w:ascii="Times New Roman" w:eastAsia="Times New Roman" w:hAnsi="Times New Roman" w:cs="Times New Roman"/>
          <w:b/>
          <w:bCs/>
          <w:color w:val="000000"/>
          <w:sz w:val="28"/>
          <w:szCs w:val="28"/>
        </w:rPr>
        <w:t>Документационное обеспечение работы с персоналом</w:t>
      </w:r>
      <w:r w:rsidRPr="00767169">
        <w:rPr>
          <w:rFonts w:ascii="Times New Roman" w:eastAsia="Times New Roman" w:hAnsi="Times New Roman" w:cs="Times New Roman"/>
          <w:color w:val="000000"/>
          <w:sz w:val="28"/>
          <w:szCs w:val="28"/>
        </w:rPr>
        <w:t xml:space="preserve"> </w:t>
      </w:r>
      <w:r w:rsidRPr="00767169">
        <w:rPr>
          <w:rFonts w:ascii="Times New Roman" w:eastAsia="Times New Roman" w:hAnsi="Times New Roman" w:cs="Times New Roman"/>
          <w:b/>
          <w:bCs/>
          <w:color w:val="000000"/>
          <w:sz w:val="28"/>
          <w:szCs w:val="28"/>
        </w:rPr>
        <w:t>(</w:t>
      </w:r>
      <w:r w:rsidR="008009A1">
        <w:rPr>
          <w:rFonts w:ascii="Times New Roman" w:eastAsia="Times New Roman" w:hAnsi="Times New Roman" w:cs="Times New Roman"/>
          <w:b/>
          <w:bCs/>
          <w:color w:val="000000"/>
          <w:sz w:val="28"/>
          <w:szCs w:val="28"/>
        </w:rPr>
        <w:t>И</w:t>
      </w:r>
      <w:r w:rsidR="00CC2470" w:rsidRPr="00767169">
        <w:rPr>
          <w:rFonts w:ascii="Times New Roman" w:eastAsia="Times New Roman" w:hAnsi="Times New Roman" w:cs="Times New Roman"/>
          <w:b/>
          <w:bCs/>
          <w:color w:val="000000"/>
          <w:sz w:val="28"/>
          <w:szCs w:val="28"/>
        </w:rPr>
        <w:t>нвариант</w:t>
      </w:r>
      <w:r w:rsidRPr="00767169">
        <w:rPr>
          <w:rFonts w:ascii="Times New Roman" w:eastAsia="Times New Roman" w:hAnsi="Times New Roman" w:cs="Times New Roman"/>
          <w:b/>
          <w:bCs/>
          <w:color w:val="000000"/>
          <w:sz w:val="28"/>
          <w:szCs w:val="28"/>
        </w:rPr>
        <w:t>)</w:t>
      </w:r>
    </w:p>
    <w:p w14:paraId="148AB9E9" w14:textId="72DC4700" w:rsidR="001A5A22" w:rsidRPr="00935F85" w:rsidRDefault="001A5A22" w:rsidP="00935F85">
      <w:pPr>
        <w:spacing w:after="0" w:line="360" w:lineRule="auto"/>
        <w:ind w:firstLine="709"/>
        <w:contextualSpacing/>
        <w:jc w:val="both"/>
        <w:rPr>
          <w:rFonts w:ascii="Times New Roman" w:eastAsia="Times New Roman" w:hAnsi="Times New Roman" w:cs="Times New Roman"/>
          <w:bCs/>
          <w:i/>
          <w:iCs/>
          <w:sz w:val="28"/>
          <w:szCs w:val="28"/>
        </w:rPr>
      </w:pPr>
      <w:r w:rsidRPr="00935F85">
        <w:rPr>
          <w:rFonts w:ascii="Times New Roman" w:eastAsia="Times New Roman" w:hAnsi="Times New Roman" w:cs="Times New Roman"/>
          <w:bCs/>
          <w:i/>
          <w:iCs/>
          <w:sz w:val="28"/>
          <w:szCs w:val="28"/>
        </w:rPr>
        <w:t>Время на выполнение модуля 2 часа</w:t>
      </w:r>
    </w:p>
    <w:p w14:paraId="290ADA9D" w14:textId="04DB6854"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b/>
          <w:color w:val="000000"/>
          <w:sz w:val="28"/>
          <w:szCs w:val="28"/>
        </w:rPr>
        <w:t>Задания:</w:t>
      </w:r>
      <w:r w:rsidRPr="00767169">
        <w:rPr>
          <w:rFonts w:ascii="Times New Roman" w:eastAsia="Times New Roman" w:hAnsi="Times New Roman" w:cs="Times New Roman"/>
          <w:color w:val="000000"/>
          <w:sz w:val="28"/>
          <w:szCs w:val="28"/>
        </w:rPr>
        <w:t xml:space="preserve"> Конкурсанту в роли специалиста по кадрам </w:t>
      </w:r>
      <w:r w:rsidRPr="00767169">
        <w:rPr>
          <w:rFonts w:ascii="Times New Roman" w:eastAsia="Times New Roman" w:hAnsi="Times New Roman" w:cs="Times New Roman"/>
          <w:sz w:val="28"/>
          <w:szCs w:val="28"/>
        </w:rPr>
        <w:t xml:space="preserve">ООО </w:t>
      </w:r>
      <w:proofErr w:type="gramStart"/>
      <w:r w:rsidRPr="00767169">
        <w:rPr>
          <w:rFonts w:ascii="Times New Roman" w:eastAsia="Times New Roman" w:hAnsi="Times New Roman" w:cs="Times New Roman"/>
          <w:sz w:val="28"/>
          <w:szCs w:val="28"/>
        </w:rPr>
        <w:t>«….</w:t>
      </w:r>
      <w:proofErr w:type="gramEnd"/>
      <w:r w:rsidRPr="00767169">
        <w:rPr>
          <w:rFonts w:ascii="Times New Roman" w:eastAsia="Times New Roman" w:hAnsi="Times New Roman" w:cs="Times New Roman"/>
          <w:sz w:val="28"/>
          <w:szCs w:val="28"/>
        </w:rPr>
        <w:t xml:space="preserve">.» </w:t>
      </w:r>
      <w:r w:rsidRPr="00767169">
        <w:rPr>
          <w:rFonts w:ascii="Times New Roman" w:eastAsia="Times New Roman" w:hAnsi="Times New Roman" w:cs="Times New Roman"/>
          <w:color w:val="000000"/>
          <w:sz w:val="28"/>
          <w:szCs w:val="28"/>
        </w:rPr>
        <w:t xml:space="preserve">необходимо спланировать свое рабочее время (2 часа) для выполнения одной кадровой операции (прием/перевод/увольнение). </w:t>
      </w:r>
      <w:r w:rsidRPr="00767169">
        <w:rPr>
          <w:rFonts w:ascii="Times New Roman" w:eastAsia="Times New Roman" w:hAnsi="Times New Roman" w:cs="Times New Roman"/>
          <w:sz w:val="28"/>
          <w:szCs w:val="28"/>
        </w:rPr>
        <w:t xml:space="preserve">Подготовить сведения о трудовой деятельности зарегистрированного лица к отправке </w:t>
      </w:r>
      <w:r w:rsidR="00CC2470" w:rsidRPr="00767169">
        <w:rPr>
          <w:rFonts w:ascii="Times New Roman" w:eastAsia="Times New Roman" w:hAnsi="Times New Roman" w:cs="Times New Roman"/>
          <w:sz w:val="28"/>
          <w:szCs w:val="28"/>
        </w:rPr>
        <w:t>в Социальный фонд России.</w:t>
      </w:r>
    </w:p>
    <w:p w14:paraId="20719101" w14:textId="77777777"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Внести изменения в график отпусков, подготовить приказ о внесении изменений в график отпусков. </w:t>
      </w:r>
    </w:p>
    <w:p w14:paraId="3FD49048" w14:textId="77777777"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Конкурсанту предоставляются в электронном или бумажном виде: карточка организации, штатное расписание на текущий год, положение о </w:t>
      </w:r>
      <w:r w:rsidRPr="00767169">
        <w:rPr>
          <w:rFonts w:ascii="Times New Roman" w:eastAsia="Times New Roman" w:hAnsi="Times New Roman" w:cs="Times New Roman"/>
          <w:color w:val="000000"/>
          <w:sz w:val="28"/>
          <w:szCs w:val="28"/>
        </w:rPr>
        <w:lastRenderedPageBreak/>
        <w:t xml:space="preserve">ведении личных дел, номенклатура дел на текущий год, график отпусков, книга учета движения трудовых книжек и вкладышей к ней, журналы регистрации в электронном виде, личное дело сотрудника, личные карточки Т-2, документы, поступившие в отдел кадров сегодня. </w:t>
      </w:r>
    </w:p>
    <w:p w14:paraId="58AFE77B" w14:textId="77777777"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Создать информационно-справочную базу данных по обработанным документам.</w:t>
      </w:r>
    </w:p>
    <w:p w14:paraId="6F5044E7" w14:textId="77777777"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Вывести на печать все созданные документы. </w:t>
      </w:r>
    </w:p>
    <w:p w14:paraId="75704F58" w14:textId="77777777"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 xml:space="preserve">При выполнении Модуля конкурсанту предоставляется доступ к справочно-правовой системе КонсультантПлюс. </w:t>
      </w:r>
    </w:p>
    <w:p w14:paraId="70A0E5DE" w14:textId="77777777" w:rsidR="001A5A22" w:rsidRPr="00767169" w:rsidRDefault="001A5A22" w:rsidP="008009A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14:paraId="679F5C13" w14:textId="77777777" w:rsidR="001A5A22" w:rsidRPr="008009A1" w:rsidRDefault="001A5A22" w:rsidP="00767169">
      <w:pPr>
        <w:spacing w:after="0" w:line="360" w:lineRule="auto"/>
        <w:contextualSpacing/>
        <w:jc w:val="both"/>
        <w:rPr>
          <w:rFonts w:ascii="Times New Roman" w:eastAsia="Calibri" w:hAnsi="Times New Roman" w:cs="Times New Roman"/>
          <w:bCs/>
          <w:sz w:val="28"/>
          <w:szCs w:val="28"/>
          <w:lang w:eastAsia="ru-RU"/>
        </w:rPr>
      </w:pPr>
    </w:p>
    <w:p w14:paraId="6D149C85" w14:textId="4683450F" w:rsidR="001A5A22" w:rsidRPr="00767169" w:rsidRDefault="001A5A22" w:rsidP="008009A1">
      <w:pPr>
        <w:spacing w:after="0" w:line="360" w:lineRule="auto"/>
        <w:ind w:firstLine="709"/>
        <w:contextualSpacing/>
        <w:jc w:val="both"/>
        <w:rPr>
          <w:rFonts w:ascii="Times New Roman" w:eastAsia="Times New Roman" w:hAnsi="Times New Roman" w:cs="Times New Roman"/>
          <w:bCs/>
          <w:sz w:val="28"/>
          <w:szCs w:val="28"/>
          <w:lang w:eastAsia="ru-RU"/>
        </w:rPr>
      </w:pPr>
      <w:r w:rsidRPr="00767169">
        <w:rPr>
          <w:rFonts w:ascii="Times New Roman" w:eastAsia="Times New Roman" w:hAnsi="Times New Roman" w:cs="Times New Roman"/>
          <w:b/>
          <w:bCs/>
          <w:sz w:val="28"/>
          <w:szCs w:val="28"/>
          <w:lang w:eastAsia="ru-RU"/>
        </w:rPr>
        <w:t>Модуль В.</w:t>
      </w:r>
      <w:r w:rsidRPr="00767169">
        <w:rPr>
          <w:rFonts w:ascii="Times New Roman" w:eastAsia="Times New Roman" w:hAnsi="Times New Roman" w:cs="Times New Roman"/>
          <w:b/>
          <w:color w:val="000000"/>
          <w:sz w:val="28"/>
          <w:szCs w:val="28"/>
          <w:lang w:eastAsia="ru-RU"/>
        </w:rPr>
        <w:t xml:space="preserve">  Секретарское обслуживание </w:t>
      </w:r>
      <w:r w:rsidRPr="00767169">
        <w:rPr>
          <w:rFonts w:ascii="Times New Roman" w:eastAsia="Times New Roman" w:hAnsi="Times New Roman" w:cs="Times New Roman"/>
          <w:b/>
          <w:bCs/>
          <w:color w:val="000000"/>
          <w:sz w:val="28"/>
          <w:szCs w:val="28"/>
        </w:rPr>
        <w:t>(</w:t>
      </w:r>
      <w:proofErr w:type="spellStart"/>
      <w:r w:rsidR="008009A1">
        <w:rPr>
          <w:rFonts w:ascii="Times New Roman" w:eastAsia="Times New Roman" w:hAnsi="Times New Roman" w:cs="Times New Roman"/>
          <w:b/>
          <w:bCs/>
          <w:color w:val="000000"/>
          <w:sz w:val="28"/>
          <w:szCs w:val="28"/>
        </w:rPr>
        <w:t>В</w:t>
      </w:r>
      <w:r w:rsidR="00CC2470" w:rsidRPr="00767169">
        <w:rPr>
          <w:rFonts w:ascii="Times New Roman" w:eastAsia="Times New Roman" w:hAnsi="Times New Roman" w:cs="Times New Roman"/>
          <w:b/>
          <w:bCs/>
          <w:color w:val="000000"/>
          <w:sz w:val="28"/>
          <w:szCs w:val="28"/>
        </w:rPr>
        <w:t>ариатив</w:t>
      </w:r>
      <w:proofErr w:type="spellEnd"/>
      <w:r w:rsidRPr="00767169">
        <w:rPr>
          <w:rFonts w:ascii="Times New Roman" w:eastAsia="Times New Roman" w:hAnsi="Times New Roman" w:cs="Times New Roman"/>
          <w:b/>
          <w:bCs/>
          <w:color w:val="000000"/>
          <w:sz w:val="28"/>
          <w:szCs w:val="28"/>
        </w:rPr>
        <w:t>)</w:t>
      </w:r>
    </w:p>
    <w:p w14:paraId="4AC57CFF" w14:textId="6D50C729" w:rsidR="001A5A22" w:rsidRPr="00767169" w:rsidRDefault="001A5A22" w:rsidP="008009A1">
      <w:pPr>
        <w:spacing w:after="0" w:line="360" w:lineRule="auto"/>
        <w:ind w:firstLine="709"/>
        <w:contextualSpacing/>
        <w:jc w:val="both"/>
        <w:rPr>
          <w:rFonts w:ascii="Times New Roman" w:eastAsia="Times New Roman" w:hAnsi="Times New Roman" w:cs="Times New Roman"/>
          <w:bCs/>
          <w:i/>
          <w:sz w:val="28"/>
          <w:szCs w:val="28"/>
        </w:rPr>
      </w:pPr>
      <w:r w:rsidRPr="00767169">
        <w:rPr>
          <w:rFonts w:ascii="Times New Roman" w:eastAsia="Times New Roman" w:hAnsi="Times New Roman" w:cs="Times New Roman"/>
          <w:bCs/>
          <w:i/>
          <w:sz w:val="28"/>
          <w:szCs w:val="28"/>
        </w:rPr>
        <w:t xml:space="preserve">Время на выполнение модуля 3 часа 5 минут (из них 5 минут на выступление </w:t>
      </w:r>
      <w:r w:rsidR="00935F85">
        <w:rPr>
          <w:rFonts w:ascii="Times New Roman" w:eastAsia="Times New Roman" w:hAnsi="Times New Roman" w:cs="Times New Roman"/>
          <w:bCs/>
          <w:i/>
          <w:sz w:val="28"/>
          <w:szCs w:val="28"/>
        </w:rPr>
        <w:t>конкурсант</w:t>
      </w:r>
      <w:r w:rsidRPr="00767169">
        <w:rPr>
          <w:rFonts w:ascii="Times New Roman" w:eastAsia="Times New Roman" w:hAnsi="Times New Roman" w:cs="Times New Roman"/>
          <w:bCs/>
          <w:i/>
          <w:sz w:val="28"/>
          <w:szCs w:val="28"/>
        </w:rPr>
        <w:t>а)</w:t>
      </w:r>
    </w:p>
    <w:p w14:paraId="15592505" w14:textId="4F2D2C0E" w:rsidR="001A5A22" w:rsidRPr="00767169" w:rsidRDefault="001A5A22"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iCs/>
          <w:color w:val="000000"/>
          <w:sz w:val="28"/>
          <w:szCs w:val="28"/>
        </w:rPr>
      </w:pPr>
      <w:r w:rsidRPr="00767169">
        <w:rPr>
          <w:rFonts w:ascii="Times New Roman" w:eastAsia="Times New Roman" w:hAnsi="Times New Roman" w:cs="Times New Roman"/>
          <w:b/>
          <w:bCs/>
          <w:sz w:val="28"/>
          <w:szCs w:val="28"/>
        </w:rPr>
        <w:t>Задания:</w:t>
      </w:r>
      <w:r w:rsidRPr="00767169">
        <w:rPr>
          <w:rFonts w:ascii="Times New Roman" w:eastAsia="Times New Roman" w:hAnsi="Times New Roman" w:cs="Times New Roman"/>
          <w:bCs/>
          <w:sz w:val="28"/>
          <w:szCs w:val="28"/>
        </w:rPr>
        <w:t xml:space="preserve"> </w:t>
      </w:r>
      <w:r w:rsidRPr="00767169">
        <w:rPr>
          <w:rFonts w:ascii="Times New Roman" w:eastAsia="Times New Roman" w:hAnsi="Times New Roman" w:cs="Times New Roman"/>
          <w:iCs/>
          <w:color w:val="000000"/>
          <w:sz w:val="28"/>
          <w:szCs w:val="28"/>
        </w:rPr>
        <w:t>Конкурсанту, в роли секретаря (в составе рабочей группы организации), необходимо спланировать свое рабочее время для секретарского обслуживания делового мероприятия:</w:t>
      </w:r>
    </w:p>
    <w:p w14:paraId="17EDF740" w14:textId="12FFF539"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767169">
        <w:rPr>
          <w:rFonts w:ascii="Times New Roman" w:eastAsia="Times New Roman" w:hAnsi="Times New Roman" w:cs="Times New Roman"/>
          <w:iCs/>
          <w:color w:val="000000"/>
          <w:sz w:val="28"/>
          <w:szCs w:val="28"/>
        </w:rPr>
        <w:t>Конкурсанту необходимо расшифровать аудиозапись и составить необходимый документ по поручению руководителя организации.</w:t>
      </w:r>
    </w:p>
    <w:p w14:paraId="1F332233" w14:textId="77777777"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767169">
        <w:rPr>
          <w:rFonts w:ascii="Times New Roman" w:eastAsia="Times New Roman" w:hAnsi="Times New Roman" w:cs="Times New Roman"/>
          <w:iCs/>
          <w:color w:val="000000"/>
          <w:sz w:val="28"/>
          <w:szCs w:val="28"/>
        </w:rPr>
        <w:t xml:space="preserve">Подготовить документы и проекты документов в электронном виде: план подготовки, распорядительный документ о создании рабочей группы, информационно-справочные документы, предложения по организации трансфера, размещения, проживания, питания участников, организации досуга (культурная программа) и другие материалы, в зависимости от указаний руководителя. </w:t>
      </w:r>
    </w:p>
    <w:p w14:paraId="07B3D11A" w14:textId="77777777"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767169">
        <w:rPr>
          <w:rFonts w:ascii="Times New Roman" w:eastAsia="Times New Roman" w:hAnsi="Times New Roman" w:cs="Times New Roman"/>
          <w:iCs/>
          <w:color w:val="000000"/>
          <w:sz w:val="28"/>
          <w:szCs w:val="28"/>
        </w:rPr>
        <w:t>Отобразить разработанные предложения и документы в презентации.</w:t>
      </w:r>
    </w:p>
    <w:p w14:paraId="18698C5E" w14:textId="4719DCC5"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767169">
        <w:rPr>
          <w:rFonts w:ascii="Times New Roman" w:eastAsia="Times New Roman" w:hAnsi="Times New Roman" w:cs="Times New Roman"/>
          <w:iCs/>
          <w:color w:val="000000"/>
          <w:sz w:val="28"/>
          <w:szCs w:val="28"/>
        </w:rPr>
        <w:t>Подготовить выступление на 5 минут от имени секретаря организации на тему «Секретарское обслуживание мероприятия».</w:t>
      </w:r>
    </w:p>
    <w:p w14:paraId="243AB549" w14:textId="77777777"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eastAsia="Times New Roman" w:hAnsi="Times New Roman" w:cs="Times New Roman"/>
          <w:bCs/>
          <w:color w:val="000000"/>
          <w:sz w:val="28"/>
          <w:szCs w:val="28"/>
        </w:rPr>
      </w:pPr>
      <w:r w:rsidRPr="00767169">
        <w:rPr>
          <w:rFonts w:ascii="Times New Roman" w:eastAsia="Times New Roman" w:hAnsi="Times New Roman" w:cs="Times New Roman"/>
          <w:iCs/>
          <w:color w:val="000000"/>
          <w:sz w:val="28"/>
          <w:szCs w:val="28"/>
        </w:rPr>
        <w:lastRenderedPageBreak/>
        <w:t>Конкурсанту предоставляется в электронном или бумажном виде: карточка организации, аудиозапись от руководителя, информационно-справочные документы (письмо-приглашение или другие документы).</w:t>
      </w:r>
    </w:p>
    <w:p w14:paraId="7B4981C4" w14:textId="77777777" w:rsidR="001A5A22" w:rsidRPr="00767169" w:rsidRDefault="001A5A22" w:rsidP="00767169">
      <w:pPr>
        <w:pBdr>
          <w:top w:val="none" w:sz="4" w:space="0" w:color="000000"/>
          <w:left w:val="none" w:sz="4" w:space="0" w:color="000000"/>
          <w:bottom w:val="none" w:sz="4" w:space="0" w:color="000000"/>
          <w:right w:val="none" w:sz="4" w:space="0" w:color="000000"/>
        </w:pBdr>
        <w:spacing w:after="0" w:line="360" w:lineRule="auto"/>
        <w:ind w:firstLine="720"/>
        <w:contextualSpacing/>
        <w:jc w:val="both"/>
        <w:rPr>
          <w:rFonts w:ascii="Times New Roman" w:hAnsi="Times New Roman" w:cs="Times New Roman"/>
          <w:bCs/>
          <w:sz w:val="28"/>
          <w:szCs w:val="28"/>
        </w:rPr>
      </w:pPr>
      <w:r w:rsidRPr="00767169">
        <w:rPr>
          <w:rFonts w:ascii="Times New Roman" w:eastAsia="Times New Roman" w:hAnsi="Times New Roman" w:cs="Times New Roman"/>
          <w:iCs/>
          <w:color w:val="000000"/>
          <w:sz w:val="28"/>
          <w:szCs w:val="28"/>
        </w:rPr>
        <w:t>Подготовленная презентация и текст для выступления сдаются экспертной группе после завершения подготовки и не подлежат изменениям и дополнениям перед выступлением. Во время выступления конкурсанты находятся в комнате конкурсантов и приглашаются в брифинг-зону только для своего выступления.</w:t>
      </w:r>
    </w:p>
    <w:p w14:paraId="4E042AA6" w14:textId="77777777" w:rsidR="001A5A22" w:rsidRPr="00767169" w:rsidRDefault="001A5A22" w:rsidP="00767169">
      <w:pPr>
        <w:spacing w:after="0" w:line="360" w:lineRule="auto"/>
        <w:contextualSpacing/>
        <w:jc w:val="both"/>
        <w:rPr>
          <w:rFonts w:ascii="Times New Roman" w:eastAsia="Times New Roman" w:hAnsi="Times New Roman" w:cs="Times New Roman"/>
          <w:color w:val="000000"/>
          <w:sz w:val="28"/>
          <w:szCs w:val="28"/>
          <w:lang w:eastAsia="ru-RU"/>
        </w:rPr>
      </w:pPr>
    </w:p>
    <w:p w14:paraId="10E4F242" w14:textId="7B3E54FA" w:rsidR="001A5A22" w:rsidRPr="00767169" w:rsidRDefault="001A5A22" w:rsidP="008009A1">
      <w:pPr>
        <w:spacing w:after="0" w:line="360" w:lineRule="auto"/>
        <w:ind w:firstLine="709"/>
        <w:contextualSpacing/>
        <w:jc w:val="both"/>
        <w:rPr>
          <w:rFonts w:ascii="Times New Roman" w:eastAsia="Times New Roman" w:hAnsi="Times New Roman" w:cs="Times New Roman"/>
          <w:bCs/>
          <w:sz w:val="28"/>
          <w:szCs w:val="28"/>
          <w:lang w:eastAsia="ru-RU"/>
        </w:rPr>
      </w:pPr>
      <w:r w:rsidRPr="00767169">
        <w:rPr>
          <w:rFonts w:ascii="Times New Roman" w:eastAsia="Times New Roman" w:hAnsi="Times New Roman" w:cs="Times New Roman"/>
          <w:b/>
          <w:bCs/>
          <w:sz w:val="28"/>
          <w:szCs w:val="28"/>
          <w:lang w:eastAsia="ru-RU"/>
        </w:rPr>
        <w:t>Модуль Г.</w:t>
      </w:r>
      <w:r w:rsidRPr="00767169">
        <w:rPr>
          <w:rFonts w:ascii="Times New Roman" w:eastAsia="Times New Roman" w:hAnsi="Times New Roman" w:cs="Times New Roman"/>
          <w:b/>
          <w:color w:val="000000"/>
          <w:sz w:val="28"/>
          <w:szCs w:val="28"/>
          <w:lang w:eastAsia="ru-RU"/>
        </w:rPr>
        <w:t xml:space="preserve"> </w:t>
      </w:r>
      <w:r w:rsidRPr="00767169">
        <w:rPr>
          <w:rFonts w:ascii="Times New Roman" w:eastAsia="Times New Roman" w:hAnsi="Times New Roman" w:cs="Times New Roman"/>
          <w:b/>
          <w:bCs/>
          <w:color w:val="000000"/>
          <w:sz w:val="28"/>
          <w:szCs w:val="28"/>
        </w:rPr>
        <w:t>Хранение, комплектование, учёт и использование архивных документов (</w:t>
      </w:r>
      <w:r w:rsidR="008009A1">
        <w:rPr>
          <w:rFonts w:ascii="Times New Roman" w:eastAsia="Times New Roman" w:hAnsi="Times New Roman" w:cs="Times New Roman"/>
          <w:b/>
          <w:bCs/>
          <w:color w:val="000000"/>
          <w:sz w:val="28"/>
          <w:szCs w:val="28"/>
        </w:rPr>
        <w:t>И</w:t>
      </w:r>
      <w:r w:rsidRPr="00767169">
        <w:rPr>
          <w:rFonts w:ascii="Times New Roman" w:eastAsia="Times New Roman" w:hAnsi="Times New Roman" w:cs="Times New Roman"/>
          <w:b/>
          <w:bCs/>
          <w:color w:val="000000"/>
          <w:sz w:val="28"/>
          <w:szCs w:val="28"/>
        </w:rPr>
        <w:t>нвариант)</w:t>
      </w:r>
    </w:p>
    <w:p w14:paraId="3A2E7A2F" w14:textId="214EF914" w:rsidR="001A5A22" w:rsidRPr="00767169" w:rsidRDefault="001A5A22" w:rsidP="008009A1">
      <w:pPr>
        <w:spacing w:after="0" w:line="360" w:lineRule="auto"/>
        <w:ind w:firstLine="709"/>
        <w:contextualSpacing/>
        <w:jc w:val="both"/>
        <w:rPr>
          <w:rFonts w:ascii="Times New Roman" w:eastAsia="Times New Roman" w:hAnsi="Times New Roman" w:cs="Times New Roman"/>
          <w:bCs/>
          <w:sz w:val="28"/>
          <w:szCs w:val="28"/>
        </w:rPr>
      </w:pPr>
      <w:r w:rsidRPr="00767169">
        <w:rPr>
          <w:rFonts w:ascii="Times New Roman" w:eastAsia="Times New Roman" w:hAnsi="Times New Roman" w:cs="Times New Roman"/>
          <w:bCs/>
          <w:i/>
          <w:sz w:val="28"/>
          <w:szCs w:val="28"/>
        </w:rPr>
        <w:t>Время на выполнение модуля 3 часа</w:t>
      </w:r>
    </w:p>
    <w:p w14:paraId="24123D5C" w14:textId="04AAA9A3" w:rsidR="001A5A22" w:rsidRPr="00767169" w:rsidRDefault="001A5A22" w:rsidP="008009A1">
      <w:pPr>
        <w:spacing w:after="0" w:line="360" w:lineRule="auto"/>
        <w:ind w:firstLine="709"/>
        <w:contextualSpacing/>
        <w:jc w:val="both"/>
        <w:rPr>
          <w:rFonts w:ascii="Times New Roman" w:hAnsi="Times New Roman" w:cs="Times New Roman"/>
          <w:sz w:val="28"/>
          <w:szCs w:val="28"/>
        </w:rPr>
      </w:pPr>
      <w:r w:rsidRPr="00767169">
        <w:rPr>
          <w:rFonts w:ascii="Times New Roman" w:eastAsia="Times New Roman" w:hAnsi="Times New Roman" w:cs="Times New Roman"/>
          <w:b/>
          <w:bCs/>
          <w:sz w:val="28"/>
          <w:szCs w:val="28"/>
        </w:rPr>
        <w:t>Задания:</w:t>
      </w:r>
      <w:r w:rsidRPr="00767169">
        <w:rPr>
          <w:rFonts w:ascii="Times New Roman" w:eastAsia="Times New Roman" w:hAnsi="Times New Roman" w:cs="Times New Roman"/>
          <w:bCs/>
          <w:sz w:val="28"/>
          <w:szCs w:val="28"/>
        </w:rPr>
        <w:t xml:space="preserve"> </w:t>
      </w:r>
      <w:r w:rsidRPr="00767169">
        <w:rPr>
          <w:rFonts w:ascii="Times New Roman" w:hAnsi="Times New Roman" w:cs="Times New Roman"/>
          <w:sz w:val="28"/>
          <w:szCs w:val="28"/>
        </w:rPr>
        <w:t xml:space="preserve">Конкурсанту в качестве архивиста ООО </w:t>
      </w:r>
      <w:proofErr w:type="gramStart"/>
      <w:r w:rsidRPr="00767169">
        <w:rPr>
          <w:rFonts w:ascii="Times New Roman" w:hAnsi="Times New Roman" w:cs="Times New Roman"/>
          <w:sz w:val="28"/>
          <w:szCs w:val="28"/>
        </w:rPr>
        <w:t>«</w:t>
      </w:r>
      <w:r w:rsidR="00CC2470" w:rsidRPr="00767169">
        <w:rPr>
          <w:rFonts w:ascii="Times New Roman" w:hAnsi="Times New Roman" w:cs="Times New Roman"/>
          <w:sz w:val="28"/>
          <w:szCs w:val="28"/>
        </w:rPr>
        <w:t>….</w:t>
      </w:r>
      <w:proofErr w:type="gramEnd"/>
      <w:r w:rsidR="00CC2470" w:rsidRPr="00767169">
        <w:rPr>
          <w:rFonts w:ascii="Times New Roman" w:hAnsi="Times New Roman" w:cs="Times New Roman"/>
          <w:sz w:val="28"/>
          <w:szCs w:val="28"/>
        </w:rPr>
        <w:t>.</w:t>
      </w:r>
      <w:r w:rsidRPr="00767169">
        <w:rPr>
          <w:rFonts w:ascii="Times New Roman" w:hAnsi="Times New Roman" w:cs="Times New Roman"/>
          <w:sz w:val="28"/>
          <w:szCs w:val="28"/>
        </w:rPr>
        <w:t>» необходимо организовать экспертизу ценности и использование архивных документов.</w:t>
      </w:r>
    </w:p>
    <w:p w14:paraId="5C0D3312" w14:textId="77777777" w:rsidR="008009A1" w:rsidRDefault="001A5A22" w:rsidP="00767169">
      <w:pPr>
        <w:spacing w:after="0" w:line="360" w:lineRule="auto"/>
        <w:ind w:firstLine="709"/>
        <w:contextualSpacing/>
        <w:jc w:val="both"/>
        <w:rPr>
          <w:rFonts w:ascii="Times New Roman" w:eastAsia="Times New Roman" w:hAnsi="Times New Roman" w:cs="Times New Roman"/>
          <w:color w:val="000000"/>
          <w:sz w:val="28"/>
          <w:szCs w:val="28"/>
        </w:rPr>
      </w:pPr>
      <w:r w:rsidRPr="00767169">
        <w:rPr>
          <w:rFonts w:ascii="Times New Roman" w:hAnsi="Times New Roman" w:cs="Times New Roman"/>
          <w:sz w:val="28"/>
          <w:szCs w:val="28"/>
        </w:rPr>
        <w:t>В архив организации поступили необработанные документы за 202</w:t>
      </w:r>
      <w:r w:rsidR="00CC2470" w:rsidRPr="00767169">
        <w:rPr>
          <w:rFonts w:ascii="Times New Roman" w:hAnsi="Times New Roman" w:cs="Times New Roman"/>
          <w:sz w:val="28"/>
          <w:szCs w:val="28"/>
        </w:rPr>
        <w:t>2</w:t>
      </w:r>
      <w:r w:rsidRPr="00767169">
        <w:rPr>
          <w:rFonts w:ascii="Times New Roman" w:hAnsi="Times New Roman" w:cs="Times New Roman"/>
          <w:sz w:val="28"/>
          <w:szCs w:val="28"/>
        </w:rPr>
        <w:t xml:space="preserve"> год. Конкурсанту предстоит из предложенных документов на бумажных носителях сформировать и оформить дела </w:t>
      </w:r>
      <w:r w:rsidRPr="00767169">
        <w:rPr>
          <w:rFonts w:ascii="Times New Roman" w:eastAsia="Times New Roman" w:hAnsi="Times New Roman" w:cs="Times New Roman"/>
          <w:color w:val="000000"/>
          <w:sz w:val="28"/>
          <w:szCs w:val="28"/>
        </w:rPr>
        <w:t>постоянного, долговременного, временного хранения и дела по личному составу с учётом нормативных документов.</w:t>
      </w:r>
    </w:p>
    <w:p w14:paraId="6AC8B58E" w14:textId="375BE92D" w:rsidR="001A5A22" w:rsidRPr="00767169" w:rsidRDefault="001A5A22" w:rsidP="00767169">
      <w:pPr>
        <w:spacing w:after="0" w:line="360" w:lineRule="auto"/>
        <w:ind w:firstLine="709"/>
        <w:contextualSpacing/>
        <w:jc w:val="both"/>
        <w:rPr>
          <w:rFonts w:ascii="Times New Roman" w:hAnsi="Times New Roman" w:cs="Times New Roman"/>
          <w:sz w:val="28"/>
          <w:szCs w:val="28"/>
        </w:rPr>
      </w:pPr>
      <w:r w:rsidRPr="00767169">
        <w:rPr>
          <w:rFonts w:ascii="Times New Roman" w:eastAsia="Times New Roman" w:hAnsi="Times New Roman" w:cs="Times New Roman"/>
          <w:color w:val="000000"/>
          <w:sz w:val="28"/>
          <w:szCs w:val="28"/>
        </w:rPr>
        <w:t>Необходимо оформить документы по результатам деятельности экспертной комиссии.</w:t>
      </w:r>
      <w:r w:rsidRPr="00767169">
        <w:rPr>
          <w:rFonts w:ascii="Times New Roman" w:hAnsi="Times New Roman" w:cs="Times New Roman"/>
          <w:sz w:val="28"/>
          <w:szCs w:val="28"/>
        </w:rPr>
        <w:t xml:space="preserve"> Подготовить сформированные дела (4 дела) на архивное хранение. </w:t>
      </w:r>
    </w:p>
    <w:p w14:paraId="30E9FF33" w14:textId="016D1D93" w:rsidR="001A5A22" w:rsidRPr="00767169" w:rsidRDefault="001A5A22" w:rsidP="00767169">
      <w:pPr>
        <w:spacing w:after="0" w:line="360" w:lineRule="auto"/>
        <w:ind w:firstLine="709"/>
        <w:contextualSpacing/>
        <w:jc w:val="both"/>
        <w:rPr>
          <w:rFonts w:ascii="Times New Roman" w:hAnsi="Times New Roman" w:cs="Times New Roman"/>
          <w:sz w:val="28"/>
          <w:szCs w:val="28"/>
        </w:rPr>
      </w:pPr>
      <w:r w:rsidRPr="00767169">
        <w:rPr>
          <w:rFonts w:ascii="Times New Roman" w:eastAsia="Times New Roman" w:hAnsi="Times New Roman" w:cs="Times New Roman"/>
          <w:color w:val="000000"/>
          <w:sz w:val="28"/>
          <w:szCs w:val="28"/>
        </w:rPr>
        <w:t>Подготовить до</w:t>
      </w:r>
      <w:r w:rsidRPr="00767169">
        <w:rPr>
          <w:rFonts w:ascii="Times New Roman" w:eastAsia="Times New Roman" w:hAnsi="Times New Roman" w:cs="Times New Roman"/>
          <w:color w:val="000000"/>
          <w:sz w:val="28"/>
          <w:szCs w:val="28"/>
          <w:highlight w:val="white"/>
        </w:rPr>
        <w:t>кументы</w:t>
      </w:r>
      <w:r w:rsidR="00CC2470" w:rsidRPr="00767169">
        <w:rPr>
          <w:rFonts w:ascii="Times New Roman" w:eastAsia="Times New Roman" w:hAnsi="Times New Roman" w:cs="Times New Roman"/>
          <w:color w:val="000000"/>
          <w:sz w:val="28"/>
          <w:szCs w:val="28"/>
          <w:highlight w:val="white"/>
        </w:rPr>
        <w:t xml:space="preserve"> (архивная справка или архивную копию)</w:t>
      </w:r>
      <w:r w:rsidRPr="00767169">
        <w:rPr>
          <w:rFonts w:ascii="Times New Roman" w:eastAsia="Times New Roman" w:hAnsi="Times New Roman" w:cs="Times New Roman"/>
          <w:color w:val="000000"/>
          <w:sz w:val="28"/>
          <w:szCs w:val="28"/>
          <w:highlight w:val="white"/>
        </w:rPr>
        <w:t xml:space="preserve"> по социально-правовому запросу на основе сведений, имеющихся в архивном деле</w:t>
      </w:r>
      <w:r w:rsidRPr="00767169">
        <w:rPr>
          <w:rFonts w:ascii="Times New Roman" w:hAnsi="Times New Roman" w:cs="Times New Roman"/>
          <w:sz w:val="28"/>
          <w:szCs w:val="28"/>
        </w:rPr>
        <w:t>.</w:t>
      </w:r>
    </w:p>
    <w:p w14:paraId="1BF00FB0" w14:textId="52143052" w:rsidR="001A5A22" w:rsidRPr="00767169" w:rsidRDefault="001A5A22" w:rsidP="00767169">
      <w:pPr>
        <w:spacing w:after="0" w:line="360" w:lineRule="auto"/>
        <w:ind w:firstLine="709"/>
        <w:contextualSpacing/>
        <w:jc w:val="both"/>
        <w:rPr>
          <w:rFonts w:ascii="Times New Roman" w:hAnsi="Times New Roman" w:cs="Times New Roman"/>
          <w:sz w:val="28"/>
          <w:szCs w:val="28"/>
        </w:rPr>
      </w:pPr>
      <w:r w:rsidRPr="00767169">
        <w:rPr>
          <w:rFonts w:ascii="Times New Roman" w:hAnsi="Times New Roman" w:cs="Times New Roman"/>
          <w:sz w:val="28"/>
          <w:szCs w:val="28"/>
        </w:rPr>
        <w:t>Конкурсанту предоставляются в электронном или бумажном виде: карточка организации, дело из архива организации, документы из Дела фонда организации, годовой раздел описи дел постоянного хранения или по личному составу, номенклатура дел прошлых лет, запрос социально правового характера, журнал регистрации.</w:t>
      </w:r>
    </w:p>
    <w:p w14:paraId="63968357" w14:textId="59F00B89" w:rsidR="001A5A22" w:rsidRPr="008009A1" w:rsidRDefault="001A5A22" w:rsidP="008009A1">
      <w:pPr>
        <w:spacing w:after="0" w:line="360" w:lineRule="auto"/>
        <w:ind w:firstLine="709"/>
        <w:contextualSpacing/>
        <w:jc w:val="both"/>
        <w:rPr>
          <w:rFonts w:ascii="Times New Roman" w:hAnsi="Times New Roman" w:cs="Times New Roman"/>
          <w:sz w:val="28"/>
          <w:szCs w:val="28"/>
        </w:rPr>
      </w:pPr>
      <w:r w:rsidRPr="00767169">
        <w:rPr>
          <w:rFonts w:ascii="Times New Roman" w:hAnsi="Times New Roman" w:cs="Times New Roman"/>
          <w:sz w:val="28"/>
          <w:szCs w:val="28"/>
        </w:rPr>
        <w:t xml:space="preserve">При выполнении </w:t>
      </w:r>
      <w:r w:rsidR="008009A1">
        <w:rPr>
          <w:rFonts w:ascii="Times New Roman" w:hAnsi="Times New Roman" w:cs="Times New Roman"/>
          <w:sz w:val="28"/>
          <w:szCs w:val="28"/>
        </w:rPr>
        <w:t>м</w:t>
      </w:r>
      <w:r w:rsidRPr="00767169">
        <w:rPr>
          <w:rFonts w:ascii="Times New Roman" w:hAnsi="Times New Roman" w:cs="Times New Roman"/>
          <w:sz w:val="28"/>
          <w:szCs w:val="28"/>
        </w:rPr>
        <w:t xml:space="preserve">одуля конкурсанту предоставляется доступ к справочно-правовой системе </w:t>
      </w:r>
      <w:r w:rsidRPr="00767169">
        <w:rPr>
          <w:rFonts w:ascii="Times New Roman" w:eastAsia="Times New Roman" w:hAnsi="Times New Roman" w:cs="Times New Roman"/>
          <w:color w:val="000000"/>
          <w:sz w:val="28"/>
          <w:szCs w:val="28"/>
        </w:rPr>
        <w:t>КонсультантПлюс</w:t>
      </w:r>
      <w:r w:rsidRPr="00767169">
        <w:rPr>
          <w:rFonts w:ascii="Times New Roman" w:hAnsi="Times New Roman" w:cs="Times New Roman"/>
          <w:sz w:val="28"/>
          <w:szCs w:val="28"/>
        </w:rPr>
        <w:t xml:space="preserve">. При создании документов конкурсант использует штампы, печати, факсимиле. Необходимо обратить </w:t>
      </w:r>
      <w:r w:rsidRPr="008009A1">
        <w:rPr>
          <w:rFonts w:ascii="Times New Roman" w:hAnsi="Times New Roman" w:cs="Times New Roman"/>
          <w:sz w:val="28"/>
          <w:szCs w:val="28"/>
        </w:rPr>
        <w:lastRenderedPageBreak/>
        <w:t>особое внимание на технику безопасности при работе с шилом и иглой при прошивке дела.</w:t>
      </w:r>
    </w:p>
    <w:p w14:paraId="62A9EF15" w14:textId="68F75E5C" w:rsidR="009E5BD9" w:rsidRPr="008009A1" w:rsidRDefault="009E5BD9" w:rsidP="008009A1">
      <w:pPr>
        <w:spacing w:after="0" w:line="360" w:lineRule="auto"/>
        <w:contextualSpacing/>
        <w:rPr>
          <w:rFonts w:ascii="Times New Roman" w:eastAsia="Times New Roman" w:hAnsi="Times New Roman" w:cs="Times New Roman"/>
          <w:bCs/>
          <w:sz w:val="28"/>
          <w:szCs w:val="28"/>
        </w:rPr>
      </w:pPr>
    </w:p>
    <w:p w14:paraId="28B6497F" w14:textId="1B669E00" w:rsidR="00D17132" w:rsidRPr="008009A1" w:rsidRDefault="0060658F" w:rsidP="008009A1">
      <w:pPr>
        <w:pStyle w:val="-1"/>
        <w:spacing w:before="0" w:after="0"/>
        <w:contextualSpacing/>
        <w:jc w:val="center"/>
        <w:rPr>
          <w:rFonts w:ascii="Times New Roman" w:hAnsi="Times New Roman"/>
          <w:color w:val="auto"/>
          <w:sz w:val="28"/>
          <w:szCs w:val="28"/>
        </w:rPr>
      </w:pPr>
      <w:bookmarkStart w:id="12" w:name="_Toc78885643"/>
      <w:bookmarkStart w:id="13" w:name="_Toc181826055"/>
      <w:r w:rsidRPr="008009A1">
        <w:rPr>
          <w:rFonts w:ascii="Times New Roman" w:hAnsi="Times New Roman"/>
          <w:color w:val="auto"/>
          <w:sz w:val="28"/>
          <w:szCs w:val="28"/>
        </w:rPr>
        <w:t xml:space="preserve">2. </w:t>
      </w:r>
      <w:r w:rsidR="00D17132" w:rsidRPr="008009A1">
        <w:rPr>
          <w:rFonts w:ascii="Times New Roman" w:hAnsi="Times New Roman"/>
          <w:color w:val="auto"/>
          <w:sz w:val="28"/>
          <w:szCs w:val="28"/>
        </w:rPr>
        <w:t>СПЕЦИАЛЬНЫЕ ПРАВИЛА КОМПЕТЕНЦИИ</w:t>
      </w:r>
      <w:r w:rsidR="00D17132" w:rsidRPr="008009A1">
        <w:rPr>
          <w:rFonts w:ascii="Times New Roman" w:hAnsi="Times New Roman"/>
          <w:i/>
          <w:color w:val="auto"/>
          <w:sz w:val="28"/>
          <w:szCs w:val="28"/>
          <w:vertAlign w:val="superscript"/>
        </w:rPr>
        <w:footnoteReference w:id="2"/>
      </w:r>
      <w:bookmarkEnd w:id="12"/>
      <w:bookmarkEnd w:id="13"/>
    </w:p>
    <w:p w14:paraId="5D3FD975" w14:textId="1D1A5833" w:rsidR="00CC2470" w:rsidRPr="008009A1"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hAnsi="Times New Roman" w:cs="Times New Roman"/>
          <w:sz w:val="28"/>
          <w:szCs w:val="28"/>
        </w:rPr>
      </w:pPr>
      <w:r w:rsidRPr="008009A1">
        <w:rPr>
          <w:rFonts w:ascii="Times New Roman" w:eastAsia="Times New Roman" w:hAnsi="Times New Roman" w:cs="Times New Roman"/>
          <w:color w:val="000000"/>
          <w:sz w:val="28"/>
          <w:szCs w:val="28"/>
        </w:rPr>
        <w:t xml:space="preserve">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прописанным в </w:t>
      </w:r>
      <w:r w:rsidR="007205DE">
        <w:rPr>
          <w:rFonts w:ascii="Times New Roman" w:eastAsia="Times New Roman" w:hAnsi="Times New Roman" w:cs="Times New Roman"/>
          <w:color w:val="000000"/>
          <w:sz w:val="28"/>
          <w:szCs w:val="28"/>
        </w:rPr>
        <w:t>о</w:t>
      </w:r>
      <w:r w:rsidRPr="008009A1">
        <w:rPr>
          <w:rFonts w:ascii="Times New Roman" w:eastAsia="Times New Roman" w:hAnsi="Times New Roman" w:cs="Times New Roman"/>
          <w:color w:val="000000"/>
          <w:sz w:val="28"/>
          <w:szCs w:val="28"/>
        </w:rPr>
        <w:t xml:space="preserve">писании компетенции и </w:t>
      </w:r>
      <w:r w:rsidR="007205DE">
        <w:rPr>
          <w:rFonts w:ascii="Times New Roman" w:eastAsia="Times New Roman" w:hAnsi="Times New Roman" w:cs="Times New Roman"/>
          <w:color w:val="000000"/>
          <w:sz w:val="28"/>
          <w:szCs w:val="28"/>
        </w:rPr>
        <w:t>и</w:t>
      </w:r>
      <w:r w:rsidRPr="008009A1">
        <w:rPr>
          <w:rFonts w:ascii="Times New Roman" w:eastAsia="Times New Roman" w:hAnsi="Times New Roman" w:cs="Times New Roman"/>
          <w:color w:val="000000"/>
          <w:sz w:val="28"/>
          <w:szCs w:val="28"/>
        </w:rPr>
        <w:t>нфраструктурном листе.</w:t>
      </w:r>
    </w:p>
    <w:p w14:paraId="7586468D" w14:textId="77777777" w:rsidR="00CC2470" w:rsidRPr="008009A1"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hAnsi="Times New Roman" w:cs="Times New Roman"/>
          <w:sz w:val="28"/>
          <w:szCs w:val="28"/>
        </w:rPr>
      </w:pPr>
      <w:r w:rsidRPr="008009A1">
        <w:rPr>
          <w:rFonts w:ascii="Times New Roman" w:eastAsia="Times New Roman" w:hAnsi="Times New Roman" w:cs="Times New Roman"/>
          <w:color w:val="000000"/>
          <w:sz w:val="28"/>
          <w:szCs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14:paraId="3B4D8263" w14:textId="16B6540D" w:rsidR="00CC2470"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8009A1">
        <w:rPr>
          <w:rFonts w:ascii="Times New Roman" w:eastAsia="Times New Roman" w:hAnsi="Times New Roman" w:cs="Times New Roman"/>
          <w:color w:val="000000"/>
          <w:sz w:val="28"/>
          <w:szCs w:val="28"/>
        </w:rPr>
        <w:t>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в бумажном и электронном вариантах, в конвертах; передаются по электронной почте.</w:t>
      </w:r>
    </w:p>
    <w:p w14:paraId="6BC3410D" w14:textId="77777777" w:rsidR="007205DE" w:rsidRPr="008009A1" w:rsidRDefault="007205DE" w:rsidP="007205DE">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hAnsi="Times New Roman" w:cs="Times New Roman"/>
          <w:sz w:val="28"/>
          <w:szCs w:val="28"/>
        </w:rPr>
      </w:pPr>
    </w:p>
    <w:p w14:paraId="278FF0D9" w14:textId="77777777" w:rsidR="00CC2470" w:rsidRPr="008009A1" w:rsidRDefault="00CC2470" w:rsidP="007205DE">
      <w:pPr>
        <w:pStyle w:val="-2"/>
        <w:spacing w:before="0" w:after="0"/>
        <w:ind w:firstLine="709"/>
        <w:contextualSpacing/>
        <w:jc w:val="both"/>
        <w:rPr>
          <w:rFonts w:ascii="Times New Roman" w:hAnsi="Times New Roman"/>
          <w:szCs w:val="28"/>
        </w:rPr>
      </w:pPr>
      <w:bookmarkStart w:id="14" w:name="_Toc78885659"/>
      <w:bookmarkStart w:id="15" w:name="_Toc181826056"/>
      <w:r w:rsidRPr="008009A1">
        <w:rPr>
          <w:rFonts w:ascii="Times New Roman" w:hAnsi="Times New Roman"/>
          <w:color w:val="000000"/>
          <w:szCs w:val="28"/>
        </w:rPr>
        <w:t xml:space="preserve">2.1. </w:t>
      </w:r>
      <w:bookmarkEnd w:id="14"/>
      <w:r w:rsidRPr="008009A1">
        <w:rPr>
          <w:rFonts w:ascii="Times New Roman" w:hAnsi="Times New Roman"/>
          <w:szCs w:val="28"/>
        </w:rPr>
        <w:t>Личный инструмент конкурсанта</w:t>
      </w:r>
      <w:bookmarkEnd w:id="15"/>
    </w:p>
    <w:p w14:paraId="5817895A" w14:textId="3CA370C1" w:rsidR="00CC2470" w:rsidRDefault="00CC2470" w:rsidP="007205DE">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bookmarkStart w:id="16" w:name="_Toc78885660"/>
      <w:r w:rsidRPr="008009A1">
        <w:rPr>
          <w:rFonts w:ascii="Times New Roman" w:eastAsia="Times New Roman" w:hAnsi="Times New Roman" w:cs="Times New Roman"/>
          <w:color w:val="000000"/>
          <w:sz w:val="28"/>
          <w:szCs w:val="28"/>
        </w:rPr>
        <w:t>Нулевой - нельзя ничего привозить.</w:t>
      </w:r>
    </w:p>
    <w:p w14:paraId="65297EA4" w14:textId="77777777" w:rsidR="007205DE" w:rsidRPr="008009A1" w:rsidRDefault="007205DE" w:rsidP="007205DE">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color w:val="000000"/>
          <w:sz w:val="28"/>
          <w:szCs w:val="28"/>
        </w:rPr>
      </w:pPr>
    </w:p>
    <w:p w14:paraId="19FD1757" w14:textId="77777777" w:rsidR="00CC2470" w:rsidRPr="008009A1" w:rsidRDefault="00CC2470" w:rsidP="007205DE">
      <w:pPr>
        <w:pStyle w:val="-2"/>
        <w:spacing w:before="0" w:after="0"/>
        <w:ind w:firstLine="709"/>
        <w:contextualSpacing/>
        <w:jc w:val="both"/>
        <w:rPr>
          <w:rFonts w:ascii="Times New Roman" w:hAnsi="Times New Roman"/>
          <w:szCs w:val="28"/>
        </w:rPr>
      </w:pPr>
      <w:bookmarkStart w:id="17" w:name="_Toc181826057"/>
      <w:r w:rsidRPr="008009A1">
        <w:rPr>
          <w:rFonts w:ascii="Times New Roman" w:hAnsi="Times New Roman"/>
          <w:szCs w:val="28"/>
        </w:rPr>
        <w:t>2.2.</w:t>
      </w:r>
      <w:r w:rsidRPr="008009A1">
        <w:rPr>
          <w:rFonts w:ascii="Times New Roman" w:hAnsi="Times New Roman"/>
          <w:i/>
          <w:szCs w:val="28"/>
        </w:rPr>
        <w:t xml:space="preserve"> </w:t>
      </w:r>
      <w:r w:rsidRPr="008009A1">
        <w:rPr>
          <w:rFonts w:ascii="Times New Roman" w:hAnsi="Times New Roman"/>
          <w:szCs w:val="28"/>
        </w:rPr>
        <w:t>Материалы, оборудование и инструменты, запрещенные на площадке</w:t>
      </w:r>
      <w:bookmarkEnd w:id="16"/>
      <w:bookmarkEnd w:id="17"/>
    </w:p>
    <w:p w14:paraId="1D752FB0" w14:textId="02DD413F" w:rsidR="00CC2470" w:rsidRDefault="00CC2470" w:rsidP="008009A1">
      <w:pPr>
        <w:pBdr>
          <w:top w:val="none" w:sz="4" w:space="0" w:color="000000"/>
          <w:left w:val="none" w:sz="4" w:space="0" w:color="000000"/>
          <w:bottom w:val="none" w:sz="4" w:space="0" w:color="000000"/>
          <w:right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8009A1">
        <w:rPr>
          <w:rFonts w:ascii="Times New Roman" w:eastAsia="Times New Roman" w:hAnsi="Times New Roman" w:cs="Times New Roman"/>
          <w:color w:val="000000"/>
          <w:sz w:val="28"/>
          <w:szCs w:val="28"/>
        </w:rPr>
        <w:t xml:space="preserve">Запрещенными на площадке конкурса считаются материалы и оборудование, не обозначенные в </w:t>
      </w:r>
      <w:r w:rsidR="007205DE">
        <w:rPr>
          <w:rFonts w:ascii="Times New Roman" w:eastAsia="Times New Roman" w:hAnsi="Times New Roman" w:cs="Times New Roman"/>
          <w:color w:val="000000"/>
          <w:sz w:val="28"/>
          <w:szCs w:val="28"/>
        </w:rPr>
        <w:t>и</w:t>
      </w:r>
      <w:r w:rsidRPr="008009A1">
        <w:rPr>
          <w:rFonts w:ascii="Times New Roman" w:eastAsia="Times New Roman" w:hAnsi="Times New Roman" w:cs="Times New Roman"/>
          <w:color w:val="000000"/>
          <w:sz w:val="28"/>
          <w:szCs w:val="28"/>
        </w:rPr>
        <w:t>нфраструктурном листе</w:t>
      </w:r>
      <w:r w:rsidR="007205DE">
        <w:rPr>
          <w:rFonts w:ascii="Times New Roman" w:eastAsia="Times New Roman" w:hAnsi="Times New Roman" w:cs="Times New Roman"/>
          <w:color w:val="000000"/>
          <w:sz w:val="28"/>
          <w:szCs w:val="28"/>
        </w:rPr>
        <w:t>.</w:t>
      </w:r>
    </w:p>
    <w:p w14:paraId="7D1CC734" w14:textId="77777777" w:rsidR="007205DE" w:rsidRPr="008009A1" w:rsidRDefault="007205DE" w:rsidP="007205DE">
      <w:pPr>
        <w:pBdr>
          <w:top w:val="none" w:sz="4" w:space="0" w:color="000000"/>
          <w:left w:val="none" w:sz="4" w:space="0" w:color="000000"/>
          <w:bottom w:val="none" w:sz="4" w:space="0" w:color="000000"/>
          <w:right w:val="none" w:sz="4" w:space="0" w:color="000000"/>
        </w:pBdr>
        <w:spacing w:after="0" w:line="360" w:lineRule="auto"/>
        <w:contextualSpacing/>
        <w:jc w:val="both"/>
        <w:rPr>
          <w:rFonts w:ascii="Times New Roman" w:eastAsia="Times New Roman" w:hAnsi="Times New Roman" w:cs="Times New Roman"/>
          <w:color w:val="000000"/>
          <w:sz w:val="28"/>
          <w:szCs w:val="28"/>
        </w:rPr>
      </w:pPr>
    </w:p>
    <w:p w14:paraId="33B32690" w14:textId="77777777" w:rsidR="00CC2470" w:rsidRPr="008009A1" w:rsidRDefault="00CC2470" w:rsidP="008009A1">
      <w:pPr>
        <w:pStyle w:val="-1"/>
        <w:spacing w:before="0" w:after="0"/>
        <w:contextualSpacing/>
        <w:jc w:val="center"/>
        <w:rPr>
          <w:rFonts w:ascii="Times New Roman" w:hAnsi="Times New Roman"/>
          <w:color w:val="auto"/>
          <w:sz w:val="28"/>
          <w:szCs w:val="28"/>
        </w:rPr>
      </w:pPr>
      <w:bookmarkStart w:id="18" w:name="_Toc181826058"/>
      <w:r w:rsidRPr="008009A1">
        <w:rPr>
          <w:rFonts w:ascii="Times New Roman" w:hAnsi="Times New Roman"/>
          <w:color w:val="auto"/>
          <w:sz w:val="28"/>
          <w:szCs w:val="28"/>
        </w:rPr>
        <w:t>3. Приложения</w:t>
      </w:r>
      <w:bookmarkEnd w:id="18"/>
    </w:p>
    <w:p w14:paraId="7ADB41EB" w14:textId="2E794D86"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1. Инструкция по заполнению матрицы конкурсного задания</w:t>
      </w:r>
      <w:r w:rsidR="007205DE">
        <w:rPr>
          <w:rFonts w:ascii="Times New Roman" w:hAnsi="Times New Roman" w:cs="Times New Roman"/>
          <w:sz w:val="28"/>
          <w:szCs w:val="28"/>
        </w:rPr>
        <w:t>;</w:t>
      </w:r>
    </w:p>
    <w:p w14:paraId="487CCBE2" w14:textId="7E9FE019"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lastRenderedPageBreak/>
        <w:t>Приложение 2. Матрица конкурсного задания</w:t>
      </w:r>
      <w:r w:rsidR="007205DE">
        <w:rPr>
          <w:rFonts w:ascii="Times New Roman" w:hAnsi="Times New Roman" w:cs="Times New Roman"/>
          <w:sz w:val="28"/>
          <w:szCs w:val="28"/>
        </w:rPr>
        <w:t>;</w:t>
      </w:r>
    </w:p>
    <w:p w14:paraId="76A66C26" w14:textId="391AF001"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3. Инструкция по охране труда</w:t>
      </w:r>
      <w:r w:rsidR="007205DE">
        <w:rPr>
          <w:rFonts w:ascii="Times New Roman" w:hAnsi="Times New Roman" w:cs="Times New Roman"/>
          <w:sz w:val="28"/>
          <w:szCs w:val="28"/>
        </w:rPr>
        <w:t>;</w:t>
      </w:r>
    </w:p>
    <w:p w14:paraId="698FDFD8" w14:textId="2332F9E9"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4. ЛНА для модуля А</w:t>
      </w:r>
      <w:r w:rsidR="007205DE">
        <w:rPr>
          <w:rFonts w:ascii="Times New Roman" w:hAnsi="Times New Roman" w:cs="Times New Roman"/>
          <w:sz w:val="28"/>
          <w:szCs w:val="28"/>
        </w:rPr>
        <w:t>;</w:t>
      </w:r>
    </w:p>
    <w:p w14:paraId="4F8B4CFD" w14:textId="75AA368F" w:rsidR="00CC2470" w:rsidRPr="008009A1" w:rsidRDefault="00CC2470" w:rsidP="007205D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009A1">
        <w:rPr>
          <w:rFonts w:ascii="Times New Roman" w:hAnsi="Times New Roman" w:cs="Times New Roman"/>
          <w:sz w:val="28"/>
          <w:szCs w:val="28"/>
        </w:rPr>
        <w:t>Приложение 5. ЛНА для модуля В</w:t>
      </w:r>
      <w:r w:rsidR="007205DE">
        <w:rPr>
          <w:rFonts w:ascii="Times New Roman" w:hAnsi="Times New Roman" w:cs="Times New Roman"/>
          <w:sz w:val="28"/>
          <w:szCs w:val="28"/>
        </w:rPr>
        <w:t>;</w:t>
      </w:r>
    </w:p>
    <w:p w14:paraId="2E1578DA" w14:textId="67B61992" w:rsidR="00CC2470" w:rsidRPr="008009A1" w:rsidRDefault="00CC2470" w:rsidP="007205DE">
      <w:pPr>
        <w:autoSpaceDE w:val="0"/>
        <w:autoSpaceDN w:val="0"/>
        <w:adjustRightInd w:val="0"/>
        <w:spacing w:after="0" w:line="360" w:lineRule="auto"/>
        <w:ind w:firstLine="709"/>
        <w:contextualSpacing/>
        <w:jc w:val="both"/>
        <w:rPr>
          <w:rFonts w:ascii="Times New Roman" w:eastAsia="Times New Roman" w:hAnsi="Times New Roman" w:cs="Times New Roman"/>
          <w:i/>
          <w:iCs/>
          <w:sz w:val="28"/>
          <w:szCs w:val="28"/>
          <w:lang w:eastAsia="ru-RU"/>
        </w:rPr>
      </w:pPr>
      <w:r w:rsidRPr="008009A1">
        <w:rPr>
          <w:rFonts w:ascii="Times New Roman" w:hAnsi="Times New Roman" w:cs="Times New Roman"/>
          <w:sz w:val="28"/>
          <w:szCs w:val="28"/>
        </w:rPr>
        <w:t>Приложение 6. НД для модуля Д</w:t>
      </w:r>
      <w:r w:rsidR="007205DE">
        <w:rPr>
          <w:rFonts w:ascii="Times New Roman" w:hAnsi="Times New Roman" w:cs="Times New Roman"/>
          <w:sz w:val="28"/>
          <w:szCs w:val="28"/>
        </w:rPr>
        <w:t>.</w:t>
      </w:r>
    </w:p>
    <w:sectPr w:rsidR="00CC2470" w:rsidRPr="008009A1" w:rsidSect="00447676">
      <w:pgSz w:w="11906" w:h="16838"/>
      <w:pgMar w:top="1134" w:right="849"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06BD" w14:textId="77777777" w:rsidR="00A653A2" w:rsidRDefault="00A653A2" w:rsidP="00970F49">
      <w:pPr>
        <w:spacing w:after="0" w:line="240" w:lineRule="auto"/>
      </w:pPr>
      <w:r>
        <w:separator/>
      </w:r>
    </w:p>
  </w:endnote>
  <w:endnote w:type="continuationSeparator" w:id="0">
    <w:p w14:paraId="52AD8EFF" w14:textId="77777777" w:rsidR="00A653A2" w:rsidRDefault="00A653A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25CDE468" w14:textId="400C7593" w:rsidR="00473C4A" w:rsidRPr="00447676" w:rsidRDefault="00473C4A">
        <w:pPr>
          <w:pStyle w:val="a7"/>
          <w:jc w:val="right"/>
          <w:rPr>
            <w:rFonts w:ascii="Times New Roman" w:hAnsi="Times New Roman" w:cs="Times New Roman"/>
            <w:sz w:val="24"/>
            <w:szCs w:val="24"/>
          </w:rPr>
        </w:pPr>
        <w:r w:rsidRPr="00447676">
          <w:rPr>
            <w:rFonts w:ascii="Times New Roman" w:hAnsi="Times New Roman" w:cs="Times New Roman"/>
            <w:sz w:val="24"/>
            <w:szCs w:val="24"/>
          </w:rPr>
          <w:fldChar w:fldCharType="begin"/>
        </w:r>
        <w:r w:rsidRPr="00447676">
          <w:rPr>
            <w:rFonts w:ascii="Times New Roman" w:hAnsi="Times New Roman" w:cs="Times New Roman"/>
            <w:sz w:val="24"/>
            <w:szCs w:val="24"/>
          </w:rPr>
          <w:instrText>PAGE   \* MERGEFORMAT</w:instrText>
        </w:r>
        <w:r w:rsidRPr="00447676">
          <w:rPr>
            <w:rFonts w:ascii="Times New Roman" w:hAnsi="Times New Roman" w:cs="Times New Roman"/>
            <w:sz w:val="24"/>
            <w:szCs w:val="24"/>
          </w:rPr>
          <w:fldChar w:fldCharType="separate"/>
        </w:r>
        <w:r w:rsidR="00C34D0A" w:rsidRPr="00447676">
          <w:rPr>
            <w:rFonts w:ascii="Times New Roman" w:hAnsi="Times New Roman" w:cs="Times New Roman"/>
            <w:noProof/>
            <w:sz w:val="24"/>
            <w:szCs w:val="24"/>
          </w:rPr>
          <w:t>2</w:t>
        </w:r>
        <w:r w:rsidRPr="00447676">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4C6C" w14:textId="77777777" w:rsidR="00A653A2" w:rsidRDefault="00A653A2" w:rsidP="00970F49">
      <w:pPr>
        <w:spacing w:after="0" w:line="240" w:lineRule="auto"/>
      </w:pPr>
      <w:r>
        <w:separator/>
      </w:r>
    </w:p>
  </w:footnote>
  <w:footnote w:type="continuationSeparator" w:id="0">
    <w:p w14:paraId="52F349AB" w14:textId="77777777" w:rsidR="00A653A2" w:rsidRDefault="00A653A2"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3" w15:restartNumberingAfterBreak="0">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4" w15:restartNumberingAfterBreak="0">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0" w15:restartNumberingAfterBreak="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5" w15:restartNumberingAfterBreak="0">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1"/>
  </w:num>
  <w:num w:numId="2">
    <w:abstractNumId w:val="10"/>
  </w:num>
  <w:num w:numId="3">
    <w:abstractNumId w:val="7"/>
  </w:num>
  <w:num w:numId="4">
    <w:abstractNumId w:val="2"/>
  </w:num>
  <w:num w:numId="5">
    <w:abstractNumId w:val="0"/>
  </w:num>
  <w:num w:numId="6">
    <w:abstractNumId w:val="11"/>
  </w:num>
  <w:num w:numId="7">
    <w:abstractNumId w:val="3"/>
  </w:num>
  <w:num w:numId="8">
    <w:abstractNumId w:val="6"/>
  </w:num>
  <w:num w:numId="9">
    <w:abstractNumId w:val="28"/>
  </w:num>
  <w:num w:numId="10">
    <w:abstractNumId w:val="8"/>
  </w:num>
  <w:num w:numId="11">
    <w:abstractNumId w:val="4"/>
  </w:num>
  <w:num w:numId="12">
    <w:abstractNumId w:val="15"/>
  </w:num>
  <w:num w:numId="13">
    <w:abstractNumId w:val="33"/>
  </w:num>
  <w:num w:numId="14">
    <w:abstractNumId w:val="16"/>
  </w:num>
  <w:num w:numId="15">
    <w:abstractNumId w:val="30"/>
  </w:num>
  <w:num w:numId="16">
    <w:abstractNumId w:val="34"/>
  </w:num>
  <w:num w:numId="17">
    <w:abstractNumId w:val="31"/>
  </w:num>
  <w:num w:numId="18">
    <w:abstractNumId w:val="26"/>
  </w:num>
  <w:num w:numId="19">
    <w:abstractNumId w:val="18"/>
  </w:num>
  <w:num w:numId="20">
    <w:abstractNumId w:val="22"/>
  </w:num>
  <w:num w:numId="21">
    <w:abstractNumId w:val="17"/>
  </w:num>
  <w:num w:numId="22">
    <w:abstractNumId w:val="5"/>
  </w:num>
  <w:num w:numId="23">
    <w:abstractNumId w:val="23"/>
  </w:num>
  <w:num w:numId="24">
    <w:abstractNumId w:val="32"/>
  </w:num>
  <w:num w:numId="25">
    <w:abstractNumId w:val="27"/>
  </w:num>
  <w:num w:numId="26">
    <w:abstractNumId w:val="24"/>
  </w:num>
  <w:num w:numId="27">
    <w:abstractNumId w:val="12"/>
  </w:num>
  <w:num w:numId="28">
    <w:abstractNumId w:val="25"/>
  </w:num>
  <w:num w:numId="29">
    <w:abstractNumId w:val="29"/>
  </w:num>
  <w:num w:numId="30">
    <w:abstractNumId w:val="35"/>
  </w:num>
  <w:num w:numId="31">
    <w:abstractNumId w:val="9"/>
  </w:num>
  <w:num w:numId="32">
    <w:abstractNumId w:val="1"/>
  </w:num>
  <w:num w:numId="33">
    <w:abstractNumId w:val="13"/>
  </w:num>
  <w:num w:numId="34">
    <w:abstractNumId w:val="19"/>
  </w:num>
  <w:num w:numId="35">
    <w:abstractNumId w:val="20"/>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A5A22"/>
    <w:rsid w:val="001B4B65"/>
    <w:rsid w:val="001C1282"/>
    <w:rsid w:val="001C63E7"/>
    <w:rsid w:val="001E1DF9"/>
    <w:rsid w:val="00220E70"/>
    <w:rsid w:val="002228E8"/>
    <w:rsid w:val="00237603"/>
    <w:rsid w:val="00247E8C"/>
    <w:rsid w:val="00270E01"/>
    <w:rsid w:val="002776A1"/>
    <w:rsid w:val="0029547E"/>
    <w:rsid w:val="002A1489"/>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47676"/>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A3371"/>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05DE"/>
    <w:rsid w:val="007250D9"/>
    <w:rsid w:val="007274B8"/>
    <w:rsid w:val="00727F97"/>
    <w:rsid w:val="00730AE0"/>
    <w:rsid w:val="0074372D"/>
    <w:rsid w:val="007604F9"/>
    <w:rsid w:val="00764773"/>
    <w:rsid w:val="00767169"/>
    <w:rsid w:val="007735DC"/>
    <w:rsid w:val="0078311A"/>
    <w:rsid w:val="00791D70"/>
    <w:rsid w:val="007A61C5"/>
    <w:rsid w:val="007A6888"/>
    <w:rsid w:val="007B0DCC"/>
    <w:rsid w:val="007B2222"/>
    <w:rsid w:val="007B3FD5"/>
    <w:rsid w:val="007D3601"/>
    <w:rsid w:val="007D6C20"/>
    <w:rsid w:val="007E73B4"/>
    <w:rsid w:val="008009A1"/>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35F85"/>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53A2"/>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2470"/>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C5B0A"/>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3439</Words>
  <Characters>19607</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14</cp:revision>
  <dcterms:created xsi:type="dcterms:W3CDTF">2023-10-10T08:10:00Z</dcterms:created>
  <dcterms:modified xsi:type="dcterms:W3CDTF">2024-12-19T13:11:00Z</dcterms:modified>
</cp:coreProperties>
</file>