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20397C" w:rsidRDefault="000B2623" w:rsidP="000B2623">
      <w:pPr>
        <w:rPr>
          <w:b/>
          <w:sz w:val="8"/>
          <w:szCs w:val="10"/>
        </w:rPr>
      </w:pPr>
      <w:r w:rsidRPr="00014B87">
        <w:rPr>
          <w:b/>
          <w:noProof/>
        </w:rPr>
        <w:drawing>
          <wp:inline distT="0" distB="0" distL="0" distR="0" wp14:anchorId="43D97E20" wp14:editId="37CD2CB8">
            <wp:extent cx="3088105" cy="120230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7088" cy="12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4513C399" w14:textId="3103BC19" w:rsidR="000B2623" w:rsidRPr="0025336E" w:rsidRDefault="003D105D" w:rsidP="000B2623">
      <w:pPr>
        <w:jc w:val="center"/>
        <w:rPr>
          <w:b/>
          <w:color w:val="FF0000"/>
          <w:szCs w:val="28"/>
        </w:rPr>
      </w:pPr>
      <w:r w:rsidRPr="003D105D">
        <w:rPr>
          <w:b/>
          <w:color w:val="000000" w:themeColor="text1"/>
          <w:szCs w:val="28"/>
        </w:rPr>
        <w:t xml:space="preserve">регионального </w:t>
      </w:r>
      <w:r w:rsidR="000B2623">
        <w:rPr>
          <w:b/>
          <w:szCs w:val="28"/>
        </w:rPr>
        <w:t>этапа ч</w:t>
      </w:r>
      <w:r w:rsidR="000A29CF" w:rsidRPr="00E22CB3">
        <w:rPr>
          <w:b/>
          <w:szCs w:val="28"/>
        </w:rPr>
        <w:t>емпионат</w:t>
      </w:r>
      <w:r w:rsidR="00E728F2">
        <w:rPr>
          <w:b/>
          <w:szCs w:val="28"/>
        </w:rPr>
        <w:t>а</w:t>
      </w:r>
      <w:r w:rsidR="000A29CF" w:rsidRPr="00E22CB3">
        <w:rPr>
          <w:b/>
          <w:szCs w:val="28"/>
        </w:rPr>
        <w:t xml:space="preserve"> </w:t>
      </w:r>
      <w:r w:rsidR="0025336E" w:rsidRPr="0025336E">
        <w:rPr>
          <w:b/>
          <w:color w:val="FF0000"/>
          <w:szCs w:val="28"/>
        </w:rPr>
        <w:t>(наименование региона)</w:t>
      </w:r>
    </w:p>
    <w:p w14:paraId="27939BAD" w14:textId="5C4EB27E" w:rsidR="000B2623" w:rsidRPr="0020397C" w:rsidRDefault="000B2623" w:rsidP="000B2623">
      <w:pPr>
        <w:jc w:val="center"/>
        <w:rPr>
          <w:sz w:val="20"/>
          <w:szCs w:val="21"/>
        </w:rPr>
      </w:pPr>
      <w:r>
        <w:rPr>
          <w:b/>
          <w:szCs w:val="28"/>
        </w:rPr>
        <w:t xml:space="preserve">по компетенции </w:t>
      </w:r>
      <w:r w:rsidR="003D105D">
        <w:rPr>
          <w:b/>
          <w:szCs w:val="28"/>
        </w:rPr>
        <w:t>«Нейросети и большие данные</w:t>
      </w:r>
      <w:r w:rsidR="0019599C">
        <w:rPr>
          <w:b/>
          <w:szCs w:val="28"/>
        </w:rPr>
        <w:t xml:space="preserve"> (юниоры)</w:t>
      </w:r>
      <w:r w:rsidR="003D105D">
        <w:rPr>
          <w:b/>
          <w:szCs w:val="28"/>
        </w:rPr>
        <w:t>»</w:t>
      </w:r>
      <w:r w:rsidR="000A29CF" w:rsidRPr="00E22CB3">
        <w:rPr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Cs w:val="28"/>
              </w:rPr>
            </w:pPr>
          </w:p>
        </w:tc>
      </w:tr>
    </w:tbl>
    <w:p w14:paraId="2461A3BA" w14:textId="77777777" w:rsidR="00E22CB3" w:rsidRPr="0020397C" w:rsidRDefault="00E22CB3" w:rsidP="000A29CF">
      <w:pPr>
        <w:rPr>
          <w:sz w:val="20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B1AE418" w:rsidR="00E22CB3" w:rsidRPr="00E22CB3" w:rsidRDefault="000B2623" w:rsidP="00E22C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E22CB3" w:rsidRPr="00E22CB3">
              <w:rPr>
                <w:b/>
                <w:szCs w:val="28"/>
              </w:rPr>
              <w:t>-</w:t>
            </w:r>
            <w:proofErr w:type="gramStart"/>
            <w:r w:rsidR="003A1FBC">
              <w:rPr>
                <w:b/>
                <w:szCs w:val="28"/>
              </w:rPr>
              <w:t xml:space="preserve">2 </w:t>
            </w:r>
            <w:r w:rsidR="00E22CB3" w:rsidRPr="00E22CB3">
              <w:rPr>
                <w:b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="00E22CB3"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="00E22CB3"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E22CB3" w:rsidRPr="00E22CB3">
              <w:rPr>
                <w:b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138B3EF" w:rsidR="003C2047" w:rsidRPr="00AC74FB" w:rsidRDefault="003C2047" w:rsidP="00AC74FB">
            <w:pPr>
              <w:jc w:val="center"/>
            </w:pPr>
            <w:r w:rsidRPr="00AC74FB">
              <w:t>10:00</w:t>
            </w:r>
            <w:r w:rsidR="003D105D">
              <w:t xml:space="preserve"> – 16:00</w:t>
            </w:r>
          </w:p>
        </w:tc>
        <w:tc>
          <w:tcPr>
            <w:tcW w:w="8618" w:type="dxa"/>
          </w:tcPr>
          <w:p w14:paraId="220E57E0" w14:textId="377D0BE7" w:rsidR="003C2047" w:rsidRPr="00AC74FB" w:rsidRDefault="003D105D" w:rsidP="00AC74FB">
            <w:pPr>
              <w:jc w:val="both"/>
            </w:pPr>
            <w:r w:rsidRPr="003D105D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78BC5CE" w:rsidR="003C2047" w:rsidRPr="00AC74FB" w:rsidRDefault="003C2047" w:rsidP="00AC74FB">
            <w:pPr>
              <w:jc w:val="center"/>
            </w:pPr>
            <w:r w:rsidRPr="00AC74FB">
              <w:t>1</w:t>
            </w:r>
            <w:r w:rsidR="003D105D">
              <w:t>2</w:t>
            </w:r>
            <w:r w:rsidRPr="00AC74FB">
              <w:t>:00</w:t>
            </w:r>
            <w:r w:rsidR="003D105D">
              <w:t xml:space="preserve"> – </w:t>
            </w:r>
            <w:r w:rsidRPr="00AC74FB">
              <w:t>1</w:t>
            </w:r>
            <w:r w:rsidR="003D105D">
              <w:t>3</w:t>
            </w:r>
            <w:r w:rsidRPr="00AC74FB">
              <w:t>:</w:t>
            </w:r>
            <w:r w:rsidR="003D105D">
              <w:t>00</w:t>
            </w:r>
          </w:p>
        </w:tc>
        <w:tc>
          <w:tcPr>
            <w:tcW w:w="8618" w:type="dxa"/>
          </w:tcPr>
          <w:p w14:paraId="35F28CE9" w14:textId="5F9A851C" w:rsidR="003C2047" w:rsidRPr="00AC74FB" w:rsidRDefault="003D105D" w:rsidP="00AC74FB">
            <w:pPr>
              <w:jc w:val="both"/>
              <w:rPr>
                <w:b/>
                <w:i/>
              </w:rPr>
            </w:pPr>
            <w:r>
              <w:t>Обеденный перерыв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EE8F416" w:rsidR="00114836" w:rsidRPr="00E22CB3" w:rsidRDefault="000B2623" w:rsidP="001148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proofErr w:type="gramStart"/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52430C0" w:rsidR="003D105D" w:rsidRPr="000B2623" w:rsidRDefault="003D105D" w:rsidP="003D105D">
            <w:pPr>
              <w:jc w:val="center"/>
            </w:pPr>
            <w:r w:rsidRPr="00AC74FB">
              <w:t>10:00</w:t>
            </w:r>
            <w: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1CD1CA4F" w14:textId="50CC581E" w:rsidR="003D105D" w:rsidRPr="003D105D" w:rsidRDefault="003D105D" w:rsidP="003D105D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3D105D">
              <w:t>местами</w:t>
            </w:r>
            <w:r w:rsidRPr="003D105D">
              <w:rPr>
                <w:color w:val="000000"/>
              </w:rPr>
              <w:t>, тестирование</w:t>
            </w:r>
          </w:p>
        </w:tc>
      </w:tr>
      <w:tr w:rsidR="003D105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690B2B9" w:rsidR="003D105D" w:rsidRPr="000B2623" w:rsidRDefault="003D105D" w:rsidP="003D105D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:00</w:t>
            </w:r>
            <w:r>
              <w:t xml:space="preserve">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780AE00" w:rsidR="003D105D" w:rsidRPr="007454D6" w:rsidRDefault="003D105D" w:rsidP="003D105D">
            <w: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4A4AA41" w:rsidR="00EF5A24" w:rsidRPr="00E22CB3" w:rsidRDefault="000B2623" w:rsidP="00EF5A2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 w:rsidR="0025336E"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</w:t>
            </w:r>
            <w:r w:rsidR="0025336E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25336E"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12E75D48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8C1E0D2" w:rsidR="0019599C" w:rsidRPr="003D105D" w:rsidRDefault="0019599C" w:rsidP="0019599C">
            <w:pPr>
              <w:jc w:val="center"/>
            </w:pPr>
            <w:r>
              <w:t>10.00 – 10.30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689F479C" w:rsidR="0019599C" w:rsidRPr="003D105D" w:rsidRDefault="0019599C" w:rsidP="0019599C"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(модуль А)</w:t>
            </w:r>
          </w:p>
        </w:tc>
      </w:tr>
      <w:tr w:rsidR="0019599C" w:rsidRPr="00E22CB3" w14:paraId="3E202974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331EFB8" w:rsidR="0019599C" w:rsidRPr="003D105D" w:rsidRDefault="0019599C" w:rsidP="0019599C">
            <w:pPr>
              <w:jc w:val="center"/>
            </w:pPr>
            <w:r>
              <w:t>10.30 – 1</w:t>
            </w:r>
            <w:r>
              <w:t>2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F2CFF1" w14:textId="11E9D2A0" w:rsidR="0019599C" w:rsidRPr="003D105D" w:rsidRDefault="0019599C" w:rsidP="0019599C">
            <w:r w:rsidRPr="003D105D">
              <w:rPr>
                <w:color w:val="000000"/>
              </w:rPr>
              <w:t>Выполнение Модуля А</w:t>
            </w:r>
          </w:p>
        </w:tc>
      </w:tr>
      <w:tr w:rsidR="0019599C" w:rsidRPr="00E22CB3" w14:paraId="05521EC5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C945ED9" w:rsidR="0019599C" w:rsidRPr="003D105D" w:rsidRDefault="0019599C" w:rsidP="0019599C">
            <w:pPr>
              <w:jc w:val="center"/>
            </w:pPr>
            <w:r>
              <w:t>1</w:t>
            </w:r>
            <w:r>
              <w:t>2</w:t>
            </w:r>
            <w:r>
              <w:t>.</w:t>
            </w:r>
            <w:r>
              <w:t>3</w:t>
            </w:r>
            <w:r>
              <w:t>0 – 13.00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0876A521" w:rsidR="0019599C" w:rsidRPr="003D105D" w:rsidRDefault="0019599C" w:rsidP="0019599C"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389B7713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5AF06EB" w:rsidR="0019599C" w:rsidRPr="003D105D" w:rsidRDefault="0019599C" w:rsidP="0019599C">
            <w:pPr>
              <w:jc w:val="center"/>
            </w:pPr>
            <w:r>
              <w:t>13.00 – 1</w:t>
            </w:r>
            <w:r>
              <w:t>5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646F5D5C" w:rsidR="0019599C" w:rsidRPr="003D105D" w:rsidRDefault="0019599C" w:rsidP="0019599C">
            <w:r w:rsidRPr="003D105D">
              <w:rPr>
                <w:color w:val="000000"/>
              </w:rPr>
              <w:t>Выполнение Модуля А</w:t>
            </w:r>
          </w:p>
        </w:tc>
      </w:tr>
      <w:tr w:rsidR="0019599C" w:rsidRPr="00E22CB3" w14:paraId="1B4FD1B1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59083C5" w:rsidR="0019599C" w:rsidRPr="003D105D" w:rsidRDefault="0019599C" w:rsidP="0019599C">
            <w:pPr>
              <w:jc w:val="center"/>
            </w:pPr>
            <w:r>
              <w:t>1</w:t>
            </w:r>
            <w:r>
              <w:t>5</w:t>
            </w:r>
            <w:r>
              <w:t>.</w:t>
            </w:r>
            <w:r>
              <w:t>0</w:t>
            </w:r>
            <w:r>
              <w:t>0 – 1</w:t>
            </w:r>
            <w:r>
              <w:t>8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C41B15" w14:textId="66406D70" w:rsidR="0019599C" w:rsidRPr="003D105D" w:rsidRDefault="0019599C" w:rsidP="0019599C"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AD03A12" w:rsidR="0025336E" w:rsidRPr="000B2623" w:rsidRDefault="0025336E" w:rsidP="002533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2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10A26DEA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24E0894" w:rsidR="0019599C" w:rsidRPr="007454D6" w:rsidRDefault="0019599C" w:rsidP="0019599C">
            <w:pPr>
              <w:jc w:val="center"/>
            </w:pPr>
            <w:r>
              <w:t>10.00 – 10.30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7343EC83" w:rsidR="0019599C" w:rsidRPr="007454D6" w:rsidRDefault="0019599C" w:rsidP="00195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(модуль 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)</w:t>
            </w:r>
          </w:p>
        </w:tc>
      </w:tr>
      <w:tr w:rsidR="0019599C" w:rsidRPr="00E22CB3" w14:paraId="751D11B8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01EDBEE" w:rsidR="0019599C" w:rsidRPr="007454D6" w:rsidRDefault="0019599C" w:rsidP="0019599C">
            <w:pPr>
              <w:jc w:val="center"/>
            </w:pPr>
            <w:r>
              <w:t>10.30 – 12.30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976941E" w14:textId="056B1E4B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</w:p>
        </w:tc>
      </w:tr>
      <w:tr w:rsidR="0019599C" w:rsidRPr="00E22CB3" w14:paraId="49B8AA7D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943E893" w:rsidR="0019599C" w:rsidRPr="007454D6" w:rsidRDefault="0019599C" w:rsidP="0019599C">
            <w:pPr>
              <w:jc w:val="center"/>
            </w:pPr>
            <w:r>
              <w:t>12.30 – 13.00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09109A1F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4E6E9B4B" w14:textId="77777777" w:rsidTr="00A264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9196F25" w:rsidR="0019599C" w:rsidRPr="007454D6" w:rsidRDefault="0019599C" w:rsidP="0019599C">
            <w:pPr>
              <w:jc w:val="center"/>
            </w:pPr>
            <w:r>
              <w:t>13.00 – 15.00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385C6D26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</w:p>
        </w:tc>
      </w:tr>
      <w:tr w:rsidR="0019599C" w:rsidRPr="00E22CB3" w14:paraId="2C3E56D2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B13B848" w:rsidR="0019599C" w:rsidRPr="007454D6" w:rsidRDefault="0019599C" w:rsidP="0019599C">
            <w:pPr>
              <w:jc w:val="center"/>
            </w:pPr>
            <w:r>
              <w:t>15.00 – 18.00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8A6B2B" w14:textId="05305E20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B5D51FB" w:rsidR="0025336E" w:rsidRPr="000B2623" w:rsidRDefault="0025336E" w:rsidP="00C56C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proofErr w:type="gramStart"/>
            <w:r>
              <w:rPr>
                <w:b/>
                <w:szCs w:val="28"/>
              </w:rPr>
              <w:t xml:space="preserve">3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___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___________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3EBD9336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F9C49DB" w14:textId="5E6F3A57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10.00 – 10.30</w:t>
            </w:r>
          </w:p>
        </w:tc>
        <w:tc>
          <w:tcPr>
            <w:tcW w:w="8618" w:type="dxa"/>
            <w:vAlign w:val="bottom"/>
          </w:tcPr>
          <w:p w14:paraId="59CA3E1C" w14:textId="1E4EEF50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(модули В и Г)</w:t>
            </w:r>
          </w:p>
        </w:tc>
      </w:tr>
      <w:tr w:rsidR="0019599C" w:rsidRPr="00E22CB3" w14:paraId="5B3170E7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09C54CB2" w14:textId="5851BA90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10.30 – 12.30</w:t>
            </w:r>
          </w:p>
        </w:tc>
        <w:tc>
          <w:tcPr>
            <w:tcW w:w="8618" w:type="dxa"/>
            <w:vAlign w:val="bottom"/>
          </w:tcPr>
          <w:p w14:paraId="711C067A" w14:textId="33C6C6F9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В</w:t>
            </w:r>
          </w:p>
        </w:tc>
      </w:tr>
      <w:tr w:rsidR="0019599C" w:rsidRPr="00E22CB3" w14:paraId="43D3BD03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12C52E0E" w14:textId="08685E34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12.30 – 13.00</w:t>
            </w:r>
          </w:p>
        </w:tc>
        <w:tc>
          <w:tcPr>
            <w:tcW w:w="8618" w:type="dxa"/>
            <w:vAlign w:val="bottom"/>
          </w:tcPr>
          <w:p w14:paraId="31848449" w14:textId="71B5D487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107E2FC0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2D06E36C" w14:textId="476FE69C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13.00 – 15.00</w:t>
            </w:r>
          </w:p>
        </w:tc>
        <w:tc>
          <w:tcPr>
            <w:tcW w:w="8618" w:type="dxa"/>
            <w:vAlign w:val="bottom"/>
          </w:tcPr>
          <w:p w14:paraId="7C4F7D13" w14:textId="377C05B4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</w:p>
        </w:tc>
      </w:tr>
      <w:tr w:rsidR="0019599C" w:rsidRPr="00E22CB3" w14:paraId="410EB03B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3FA9750" w14:textId="5FF48834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15.00 – 1</w:t>
            </w:r>
            <w:r>
              <w:t>6</w:t>
            </w:r>
            <w:r>
              <w:t>.00</w:t>
            </w:r>
          </w:p>
        </w:tc>
        <w:tc>
          <w:tcPr>
            <w:tcW w:w="8618" w:type="dxa"/>
            <w:vAlign w:val="bottom"/>
          </w:tcPr>
          <w:p w14:paraId="4F8BCB9A" w14:textId="431A241B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езентация решений</w:t>
            </w:r>
          </w:p>
        </w:tc>
      </w:tr>
      <w:tr w:rsidR="0019599C" w:rsidRPr="00E22CB3" w14:paraId="7FD50CE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B8BA6BD" w14:textId="062766B4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</w:t>
            </w:r>
            <w:r>
              <w:t>6</w:t>
            </w:r>
            <w:r>
              <w:t>.00 – 1</w:t>
            </w:r>
            <w:r>
              <w:t>9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w="8618" w:type="dxa"/>
            <w:vAlign w:val="bottom"/>
          </w:tcPr>
          <w:p w14:paraId="6788A2A9" w14:textId="1114CDBD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Подведение итогов чемпионата,</w:t>
            </w:r>
            <w:r w:rsidRPr="007F5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7F5870">
              <w:rPr>
                <w:color w:val="000000"/>
              </w:rPr>
              <w:t>ценка конкурсного задания, занесение оценок в ЦСО, блокировка оценок</w:t>
            </w:r>
          </w:p>
        </w:tc>
      </w:tr>
    </w:tbl>
    <w:p w14:paraId="36645CCB" w14:textId="0F389200" w:rsidR="00E22CB3" w:rsidRPr="0020397C" w:rsidRDefault="00E22CB3" w:rsidP="000A29CF">
      <w:pPr>
        <w:rPr>
          <w:sz w:val="20"/>
          <w:szCs w:val="21"/>
        </w:rPr>
      </w:pPr>
    </w:p>
    <w:sectPr w:rsidR="00E22CB3" w:rsidRPr="0020397C" w:rsidSect="0020397C">
      <w:headerReference w:type="default" r:id="rId9"/>
      <w:footerReference w:type="default" r:id="rId10"/>
      <w:pgSz w:w="11906" w:h="16838"/>
      <w:pgMar w:top="567" w:right="720" w:bottom="567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3429" w14:textId="77777777" w:rsidR="001B0764" w:rsidRDefault="001B0764" w:rsidP="00970F49">
      <w:r>
        <w:separator/>
      </w:r>
    </w:p>
  </w:endnote>
  <w:endnote w:type="continuationSeparator" w:id="0">
    <w:p w14:paraId="7C563D61" w14:textId="77777777" w:rsidR="001B0764" w:rsidRDefault="001B0764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7459EA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1E1C" w14:textId="77777777" w:rsidR="001B0764" w:rsidRDefault="001B0764" w:rsidP="00970F49">
      <w:r>
        <w:separator/>
      </w:r>
    </w:p>
  </w:footnote>
  <w:footnote w:type="continuationSeparator" w:id="0">
    <w:p w14:paraId="64A35650" w14:textId="77777777" w:rsidR="001B0764" w:rsidRDefault="001B0764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20514">
    <w:abstractNumId w:val="15"/>
  </w:num>
  <w:num w:numId="2" w16cid:durableId="1147477833">
    <w:abstractNumId w:val="9"/>
  </w:num>
  <w:num w:numId="3" w16cid:durableId="1246190283">
    <w:abstractNumId w:val="6"/>
  </w:num>
  <w:num w:numId="4" w16cid:durableId="1682313468">
    <w:abstractNumId w:val="1"/>
  </w:num>
  <w:num w:numId="5" w16cid:durableId="2001498377">
    <w:abstractNumId w:val="0"/>
  </w:num>
  <w:num w:numId="6" w16cid:durableId="1189758578">
    <w:abstractNumId w:val="10"/>
  </w:num>
  <w:num w:numId="7" w16cid:durableId="39476087">
    <w:abstractNumId w:val="2"/>
  </w:num>
  <w:num w:numId="8" w16cid:durableId="1461535052">
    <w:abstractNumId w:val="5"/>
  </w:num>
  <w:num w:numId="9" w16cid:durableId="1476875898">
    <w:abstractNumId w:val="20"/>
  </w:num>
  <w:num w:numId="10" w16cid:durableId="1844470106">
    <w:abstractNumId w:val="7"/>
  </w:num>
  <w:num w:numId="11" w16cid:durableId="1641810579">
    <w:abstractNumId w:val="3"/>
  </w:num>
  <w:num w:numId="12" w16cid:durableId="2112312792">
    <w:abstractNumId w:val="11"/>
  </w:num>
  <w:num w:numId="13" w16cid:durableId="614604950">
    <w:abstractNumId w:val="23"/>
  </w:num>
  <w:num w:numId="14" w16cid:durableId="458308185">
    <w:abstractNumId w:val="12"/>
  </w:num>
  <w:num w:numId="15" w16cid:durableId="573780308">
    <w:abstractNumId w:val="21"/>
  </w:num>
  <w:num w:numId="16" w16cid:durableId="1847087316">
    <w:abstractNumId w:val="25"/>
  </w:num>
  <w:num w:numId="17" w16cid:durableId="146670894">
    <w:abstractNumId w:val="22"/>
  </w:num>
  <w:num w:numId="18" w16cid:durableId="694616117">
    <w:abstractNumId w:val="19"/>
  </w:num>
  <w:num w:numId="19" w16cid:durableId="1567569219">
    <w:abstractNumId w:val="14"/>
  </w:num>
  <w:num w:numId="20" w16cid:durableId="1899391668">
    <w:abstractNumId w:val="16"/>
  </w:num>
  <w:num w:numId="21" w16cid:durableId="123473489">
    <w:abstractNumId w:val="13"/>
  </w:num>
  <w:num w:numId="22" w16cid:durableId="2032219517">
    <w:abstractNumId w:val="4"/>
  </w:num>
  <w:num w:numId="23" w16cid:durableId="1817915501">
    <w:abstractNumId w:val="24"/>
  </w:num>
  <w:num w:numId="24" w16cid:durableId="1326130142">
    <w:abstractNumId w:val="8"/>
  </w:num>
  <w:num w:numId="25" w16cid:durableId="1341077260">
    <w:abstractNumId w:val="18"/>
  </w:num>
  <w:num w:numId="26" w16cid:durableId="180048955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599C"/>
    <w:rsid w:val="001B0764"/>
    <w:rsid w:val="001C0370"/>
    <w:rsid w:val="001C63E7"/>
    <w:rsid w:val="001E1DF9"/>
    <w:rsid w:val="0020397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4889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870"/>
    <w:rsid w:val="007F74B0"/>
    <w:rsid w:val="00812516"/>
    <w:rsid w:val="00826B84"/>
    <w:rsid w:val="00832EBB"/>
    <w:rsid w:val="00834734"/>
    <w:rsid w:val="00835BF6"/>
    <w:rsid w:val="00854733"/>
    <w:rsid w:val="008761F3"/>
    <w:rsid w:val="00880198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3E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8</cp:revision>
  <dcterms:created xsi:type="dcterms:W3CDTF">2023-10-02T15:03:00Z</dcterms:created>
  <dcterms:modified xsi:type="dcterms:W3CDTF">2024-11-26T21:02:00Z</dcterms:modified>
</cp:coreProperties>
</file>