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BD7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8C7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9B88C0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E03B71" w14:textId="31562CB7" w:rsidR="00274C24" w:rsidRDefault="0041663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</w:t>
      </w:r>
      <w:r w:rsidR="00274C24">
        <w:rPr>
          <w:rFonts w:eastAsia="Times New Roman" w:cs="Times New Roman"/>
          <w:color w:val="000000"/>
          <w:sz w:val="40"/>
          <w:szCs w:val="40"/>
        </w:rPr>
        <w:t>омпетенци</w:t>
      </w:r>
      <w:r w:rsidR="00CE6041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br/>
      </w:r>
      <w:r w:rsidR="00274C24">
        <w:rPr>
          <w:rFonts w:eastAsia="Times New Roman" w:cs="Times New Roman"/>
          <w:color w:val="000000"/>
          <w:sz w:val="40"/>
          <w:szCs w:val="40"/>
        </w:rPr>
        <w:t>«Нейросети и большие данные</w:t>
      </w:r>
      <w:r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r w:rsidR="00274C24">
        <w:rPr>
          <w:rFonts w:eastAsia="Times New Roman" w:cs="Times New Roman"/>
          <w:color w:val="000000"/>
          <w:sz w:val="40"/>
          <w:szCs w:val="40"/>
        </w:rPr>
        <w:t>»</w:t>
      </w:r>
    </w:p>
    <w:p w14:paraId="40550431" w14:textId="3B91684B" w:rsidR="00274C24" w:rsidRPr="0000427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A746A">
        <w:rPr>
          <w:rFonts w:eastAsia="Times New Roman" w:cs="Times New Roman"/>
          <w:iCs/>
          <w:sz w:val="36"/>
          <w:szCs w:val="36"/>
        </w:rPr>
        <w:t>регионального 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</w:t>
      </w:r>
      <w:r w:rsidR="00CE6041">
        <w:rPr>
          <w:rFonts w:eastAsia="Times New Roman" w:cs="Times New Roman"/>
          <w:color w:val="000000"/>
          <w:sz w:val="36"/>
          <w:szCs w:val="36"/>
        </w:rPr>
        <w:br/>
      </w:r>
      <w:r w:rsidRPr="00584FB3">
        <w:rPr>
          <w:rFonts w:eastAsia="Times New Roman" w:cs="Times New Roman"/>
          <w:color w:val="000000"/>
          <w:sz w:val="36"/>
          <w:szCs w:val="36"/>
        </w:rPr>
        <w:t>профессиональному мастерству «Профессионалы»</w:t>
      </w:r>
    </w:p>
    <w:p w14:paraId="188E90B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535A5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35CF5F60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3525CE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г.</w:t>
      </w:r>
    </w:p>
    <w:p w14:paraId="727216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66A79E2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3F5C6454" w14:textId="6478D82F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787BCC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A00981F" w14:textId="642806E9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  <w:r w:rsidR="00274C24">
            <w:fldChar w:fldCharType="end"/>
          </w:r>
        </w:p>
      </w:sdtContent>
    </w:sdt>
    <w:p w14:paraId="13D8AE5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B0F5904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6D69B6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высоких технологий.</w:t>
      </w:r>
    </w:p>
    <w:p w14:paraId="5214E46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высоких технологий (далее Чемпионат) компетенции «Нейросети и большие данные». </w:t>
      </w:r>
    </w:p>
    <w:p w14:paraId="068A6A4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71B139D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77117F">
        <w:t xml:space="preserve">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830239F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труде" от 30 декабря 2001 года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D352B2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77117F">
        <w:rPr>
          <w:rFonts w:eastAsia="Times New Roman" w:cs="Times New Roman"/>
          <w:color w:val="000000"/>
          <w:sz w:val="28"/>
          <w:szCs w:val="28"/>
        </w:rPr>
        <w:t>Санитарные правила и нормы "Гигиенические требования к работе с ПЭВМ и организации рабочего места" (СП 2.2.2.542-96)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183888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безопасности при эксплуатации вычислительной техники (ПБ 03-440-02)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B3D5FE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охраны труда при работе на персональном компьютере (ПОТ РК 4.01-01-2002)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95A2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724B8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«Нейросети и большие данные»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76D7965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47B0836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13FEDE1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4BBD0F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77236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439ACF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51C96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4D8CAD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BEA61A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9B17C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8F452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0101D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5560F3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21933EE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8DFD53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2E028D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32E8D8F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29D7BD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3A53AE1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1CAEC4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274C24" w:rsidRPr="007420E2" w14:paraId="238315D0" w14:textId="77777777" w:rsidTr="007C518A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07009F7A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DF2B7D4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274C24" w:rsidRPr="007420E2" w14:paraId="3E04E072" w14:textId="77777777" w:rsidTr="007C518A">
        <w:tc>
          <w:tcPr>
            <w:tcW w:w="1058" w:type="pct"/>
            <w:shd w:val="clear" w:color="auto" w:fill="auto"/>
          </w:tcPr>
          <w:p w14:paraId="76E87F36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</w:tcPr>
          <w:p w14:paraId="506532BA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Во время работы:</w:t>
            </w:r>
          </w:p>
          <w:p w14:paraId="5557EA0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аккуратно обращаться с проводами;</w:t>
            </w:r>
          </w:p>
          <w:p w14:paraId="28B8F97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5B4605B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недопустимо самостоятельно проводить ремонт ПК и оргтехники;</w:t>
            </w:r>
          </w:p>
          <w:p w14:paraId="2855467F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6A7E3EE4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83F98F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0ADC9B18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C36AD4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8A15FA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14:paraId="11E000C9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598AD471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</w:tbl>
    <w:p w14:paraId="5C2356B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2C3B55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Pr="00272360">
        <w:rPr>
          <w:rFonts w:eastAsia="Times New Roman" w:cs="Times New Roman"/>
          <w:color w:val="000000"/>
          <w:sz w:val="28"/>
          <w:szCs w:val="28"/>
        </w:rPr>
        <w:t>.</w:t>
      </w:r>
      <w:proofErr w:type="gramEnd"/>
      <w:r w:rsidRPr="00272360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14:paraId="391120F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3F6032D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29EA490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75D17EF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100441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241CE8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19DAB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8CFD08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 Принять меры к вызову на место пожара непосредственного руководителя или других должностных лиц.</w:t>
      </w:r>
    </w:p>
    <w:p w14:paraId="5B96BA5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076CB6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55D6BAC0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 xml:space="preserve">- привести в порядок рабочее место. </w:t>
      </w:r>
    </w:p>
    <w:p w14:paraId="74103E89" w14:textId="75479C78" w:rsidR="001A206B" w:rsidRP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- отключить инструмент и оборудование от сети.</w:t>
      </w:r>
    </w:p>
    <w:sectPr w:rsidR="001A206B" w:rsidRPr="00274C2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545B7" w14:textId="77777777" w:rsidR="00E53508" w:rsidRDefault="00E53508">
      <w:pPr>
        <w:spacing w:line="240" w:lineRule="auto"/>
      </w:pPr>
      <w:r>
        <w:separator/>
      </w:r>
    </w:p>
  </w:endnote>
  <w:endnote w:type="continuationSeparator" w:id="0">
    <w:p w14:paraId="37F10B6A" w14:textId="77777777" w:rsidR="00E53508" w:rsidRDefault="00E535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F31EA" w14:textId="77777777" w:rsidR="00E53508" w:rsidRDefault="00E53508">
      <w:pPr>
        <w:spacing w:line="240" w:lineRule="auto"/>
      </w:pPr>
      <w:r>
        <w:separator/>
      </w:r>
    </w:p>
  </w:footnote>
  <w:footnote w:type="continuationSeparator" w:id="0">
    <w:p w14:paraId="361AB363" w14:textId="77777777" w:rsidR="00E53508" w:rsidRDefault="00E535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74C24"/>
    <w:rsid w:val="00325995"/>
    <w:rsid w:val="003525CE"/>
    <w:rsid w:val="00416634"/>
    <w:rsid w:val="00584FB3"/>
    <w:rsid w:val="00892B65"/>
    <w:rsid w:val="009269AB"/>
    <w:rsid w:val="00940A53"/>
    <w:rsid w:val="00A7162A"/>
    <w:rsid w:val="00A8114D"/>
    <w:rsid w:val="00B366B4"/>
    <w:rsid w:val="00BE04AB"/>
    <w:rsid w:val="00C32F51"/>
    <w:rsid w:val="00CE6041"/>
    <w:rsid w:val="00E53508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7</cp:revision>
  <dcterms:created xsi:type="dcterms:W3CDTF">2023-10-10T08:16:00Z</dcterms:created>
  <dcterms:modified xsi:type="dcterms:W3CDTF">2024-11-01T21:07:00Z</dcterms:modified>
</cp:coreProperties>
</file>