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F5AB5" w14:textId="49E0825B" w:rsidR="00F90D14" w:rsidRDefault="00F90D14" w:rsidP="00F90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№4 </w:t>
      </w:r>
      <w:r w:rsidR="0097223E" w:rsidRPr="006C48BA">
        <w:rPr>
          <w:rFonts w:ascii="Times New Roman" w:hAnsi="Times New Roman" w:cs="Times New Roman"/>
          <w:sz w:val="28"/>
          <w:szCs w:val="28"/>
        </w:rPr>
        <w:t xml:space="preserve">– </w:t>
      </w:r>
      <w:r w:rsidRPr="006C48BA">
        <w:rPr>
          <w:rFonts w:ascii="Times New Roman" w:hAnsi="Times New Roman" w:cs="Times New Roman"/>
          <w:sz w:val="28"/>
          <w:szCs w:val="28"/>
        </w:rPr>
        <w:t>Инструкция по проведению оценки работ конкурсантов по компетенции «Нейросети и большие данные</w:t>
      </w:r>
      <w:r w:rsidR="002532D9">
        <w:rPr>
          <w:rFonts w:ascii="Times New Roman" w:hAnsi="Times New Roman" w:cs="Times New Roman"/>
          <w:sz w:val="28"/>
          <w:szCs w:val="28"/>
        </w:rPr>
        <w:t xml:space="preserve"> (юниоры)</w:t>
      </w:r>
      <w:r w:rsidRPr="006C48BA">
        <w:rPr>
          <w:rFonts w:ascii="Times New Roman" w:hAnsi="Times New Roman" w:cs="Times New Roman"/>
          <w:sz w:val="28"/>
          <w:szCs w:val="28"/>
        </w:rPr>
        <w:t>»</w:t>
      </w:r>
    </w:p>
    <w:p w14:paraId="065C45CB" w14:textId="77777777" w:rsidR="00F90D14" w:rsidRDefault="00F90D14" w:rsidP="00F90D14">
      <w:pPr>
        <w:rPr>
          <w:rFonts w:ascii="Times New Roman" w:hAnsi="Times New Roman" w:cs="Times New Roman"/>
          <w:sz w:val="28"/>
          <w:szCs w:val="28"/>
        </w:rPr>
      </w:pPr>
    </w:p>
    <w:p w14:paraId="79B40141" w14:textId="77777777" w:rsidR="00F90D14" w:rsidRDefault="00F90D14" w:rsidP="00F90D14">
      <w:pPr>
        <w:rPr>
          <w:rFonts w:ascii="Times New Roman" w:hAnsi="Times New Roman" w:cs="Times New Roman"/>
          <w:sz w:val="28"/>
          <w:szCs w:val="28"/>
        </w:rPr>
      </w:pPr>
    </w:p>
    <w:p w14:paraId="031EA63B" w14:textId="77777777" w:rsidR="00F90D14" w:rsidRDefault="00F90D14" w:rsidP="00F90D14">
      <w:pPr>
        <w:rPr>
          <w:rFonts w:ascii="Times New Roman" w:hAnsi="Times New Roman" w:cs="Times New Roman"/>
          <w:sz w:val="28"/>
          <w:szCs w:val="28"/>
        </w:rPr>
      </w:pPr>
    </w:p>
    <w:p w14:paraId="11A759A0" w14:textId="1D6BFFD3" w:rsidR="00F90D14" w:rsidRDefault="00F90D14" w:rsidP="00F90D1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  <w:r>
        <w:rPr>
          <w:rFonts w:ascii="Times New Roman" w:hAnsi="Times New Roman" w:cs="Times New Roman"/>
          <w:sz w:val="28"/>
          <w:szCs w:val="28"/>
        </w:rPr>
        <w:br/>
        <w:t>Менеджер компетенции</w:t>
      </w:r>
      <w:r>
        <w:rPr>
          <w:rFonts w:ascii="Times New Roman" w:hAnsi="Times New Roman" w:cs="Times New Roman"/>
          <w:sz w:val="28"/>
          <w:szCs w:val="28"/>
        </w:rPr>
        <w:br/>
        <w:t>«Нейросети и большие данные»</w:t>
      </w:r>
    </w:p>
    <w:p w14:paraId="2A77A64B" w14:textId="175FC407" w:rsidR="00F90D14" w:rsidRPr="00F90D14" w:rsidRDefault="00F90D14" w:rsidP="00F90D1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E0B7D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чемпионатный цикл 202</w:t>
      </w:r>
      <w:r w:rsidR="008E0B7D" w:rsidRPr="00186FB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2468A488" w14:textId="4BACC33A" w:rsidR="00F90D14" w:rsidRDefault="00F90D14" w:rsidP="00F90D1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_____________/Левицкий И.А./</w:t>
      </w:r>
    </w:p>
    <w:p w14:paraId="39EDEB96" w14:textId="77777777" w:rsidR="00F90D14" w:rsidRDefault="00F90D14" w:rsidP="00F90D14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F59F0E8" w14:textId="77777777" w:rsidR="00F90D14" w:rsidRDefault="00F90D14" w:rsidP="00FE31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154D98B" w14:textId="77777777" w:rsidR="00F90D14" w:rsidRDefault="00F90D14" w:rsidP="00FE3164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6B645271" w14:textId="1A5D88C6" w:rsidR="00F90D14" w:rsidRDefault="00F90D14" w:rsidP="00FE3164">
      <w:pPr>
        <w:jc w:val="center"/>
        <w:rPr>
          <w:rFonts w:ascii="Times New Roman" w:hAnsi="Times New Roman" w:cs="Times New Roman"/>
          <w:sz w:val="28"/>
          <w:szCs w:val="28"/>
        </w:rPr>
      </w:pPr>
      <w:r w:rsidRPr="00F90D14">
        <w:rPr>
          <w:rFonts w:ascii="Times New Roman" w:hAnsi="Times New Roman" w:cs="Times New Roman"/>
          <w:sz w:val="32"/>
          <w:szCs w:val="32"/>
        </w:rPr>
        <w:t>ИНСТРУКЦИЯ</w:t>
      </w:r>
    </w:p>
    <w:p w14:paraId="7BC04680" w14:textId="77777777" w:rsidR="00F90D14" w:rsidRDefault="00EC4820" w:rsidP="00FE3164">
      <w:pPr>
        <w:jc w:val="center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по проведению оценки работ конкурсантов</w:t>
      </w:r>
    </w:p>
    <w:p w14:paraId="496B587C" w14:textId="0E679196" w:rsidR="009B670B" w:rsidRDefault="00EC4820" w:rsidP="00FE3164">
      <w:pPr>
        <w:jc w:val="center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по компетенции «Нейросети и большие данные</w:t>
      </w:r>
      <w:r w:rsidR="00F07045">
        <w:rPr>
          <w:rFonts w:ascii="Times New Roman" w:hAnsi="Times New Roman" w:cs="Times New Roman"/>
          <w:sz w:val="28"/>
          <w:szCs w:val="28"/>
        </w:rPr>
        <w:t xml:space="preserve"> (юниоры)</w:t>
      </w:r>
      <w:r w:rsidRPr="006C48BA">
        <w:rPr>
          <w:rFonts w:ascii="Times New Roman" w:hAnsi="Times New Roman" w:cs="Times New Roman"/>
          <w:sz w:val="28"/>
          <w:szCs w:val="28"/>
        </w:rPr>
        <w:t>»</w:t>
      </w:r>
    </w:p>
    <w:p w14:paraId="17FB6AD0" w14:textId="0AF6BD28" w:rsidR="00F90D14" w:rsidRPr="00186FB9" w:rsidRDefault="003120A7" w:rsidP="00FE31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F90D14">
        <w:rPr>
          <w:rFonts w:ascii="Times New Roman" w:hAnsi="Times New Roman" w:cs="Times New Roman"/>
          <w:sz w:val="28"/>
          <w:szCs w:val="28"/>
        </w:rPr>
        <w:t>категори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86FB9">
        <w:rPr>
          <w:rFonts w:ascii="Times New Roman" w:hAnsi="Times New Roman" w:cs="Times New Roman"/>
          <w:sz w:val="28"/>
          <w:szCs w:val="28"/>
        </w:rPr>
        <w:t xml:space="preserve"> юниоры</w:t>
      </w:r>
    </w:p>
    <w:p w14:paraId="1510F6FC" w14:textId="77777777" w:rsidR="00F90D14" w:rsidRDefault="00F90D14">
      <w:pPr>
        <w:rPr>
          <w:rFonts w:ascii="Times New Roman" w:hAnsi="Times New Roman" w:cs="Times New Roman"/>
          <w:sz w:val="28"/>
          <w:szCs w:val="28"/>
        </w:rPr>
      </w:pPr>
    </w:p>
    <w:p w14:paraId="042F418F" w14:textId="77777777" w:rsidR="00F90D14" w:rsidRDefault="00F90D14">
      <w:pPr>
        <w:rPr>
          <w:rFonts w:ascii="Times New Roman" w:hAnsi="Times New Roman" w:cs="Times New Roman"/>
          <w:sz w:val="28"/>
          <w:szCs w:val="28"/>
        </w:rPr>
      </w:pPr>
    </w:p>
    <w:p w14:paraId="330FE6CE" w14:textId="77777777" w:rsidR="00F90D14" w:rsidRPr="006C48BA" w:rsidRDefault="00F90D14">
      <w:pPr>
        <w:rPr>
          <w:rFonts w:ascii="Times New Roman" w:hAnsi="Times New Roman" w:cs="Times New Roman"/>
          <w:sz w:val="28"/>
          <w:szCs w:val="28"/>
        </w:rPr>
      </w:pPr>
    </w:p>
    <w:p w14:paraId="76F89832" w14:textId="38BF310D" w:rsidR="00EC4820" w:rsidRPr="006C48BA" w:rsidRDefault="00EC4820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Инструкция по проведению оценки работ конкурсантов по компетенции «Нейросети и большие данные</w:t>
      </w:r>
      <w:r w:rsidR="00F07045">
        <w:rPr>
          <w:rFonts w:ascii="Times New Roman" w:hAnsi="Times New Roman" w:cs="Times New Roman"/>
          <w:sz w:val="28"/>
          <w:szCs w:val="28"/>
        </w:rPr>
        <w:t xml:space="preserve"> (юниоры)</w:t>
      </w:r>
      <w:r w:rsidRPr="006C48BA">
        <w:rPr>
          <w:rFonts w:ascii="Times New Roman" w:hAnsi="Times New Roman" w:cs="Times New Roman"/>
          <w:sz w:val="28"/>
          <w:szCs w:val="28"/>
        </w:rPr>
        <w:t>»</w:t>
      </w:r>
      <w:r w:rsidR="003120A7">
        <w:rPr>
          <w:rFonts w:ascii="Times New Roman" w:hAnsi="Times New Roman" w:cs="Times New Roman"/>
          <w:sz w:val="28"/>
          <w:szCs w:val="28"/>
        </w:rPr>
        <w:t xml:space="preserve"> для категории</w:t>
      </w:r>
      <w:r w:rsidR="00186FB9">
        <w:rPr>
          <w:rFonts w:ascii="Times New Roman" w:hAnsi="Times New Roman" w:cs="Times New Roman"/>
          <w:sz w:val="28"/>
          <w:szCs w:val="28"/>
        </w:rPr>
        <w:t xml:space="preserve"> юниоры</w:t>
      </w:r>
      <w:r w:rsidR="00643F97" w:rsidRPr="006C48BA">
        <w:rPr>
          <w:rFonts w:ascii="Times New Roman" w:hAnsi="Times New Roman" w:cs="Times New Roman"/>
          <w:sz w:val="28"/>
          <w:szCs w:val="28"/>
        </w:rPr>
        <w:t xml:space="preserve"> (далее – Инструкция)</w:t>
      </w:r>
      <w:r w:rsidRPr="006C48BA">
        <w:rPr>
          <w:rFonts w:ascii="Times New Roman" w:hAnsi="Times New Roman" w:cs="Times New Roman"/>
          <w:sz w:val="28"/>
          <w:szCs w:val="28"/>
        </w:rPr>
        <w:t xml:space="preserve"> основана на обобщении положительного опыта по организации и проведению чемпионатов по профессиональному мастерству по компетенции «Нейросети и большие данные</w:t>
      </w:r>
      <w:r w:rsidR="00F07045">
        <w:rPr>
          <w:rFonts w:ascii="Times New Roman" w:hAnsi="Times New Roman" w:cs="Times New Roman"/>
          <w:sz w:val="28"/>
          <w:szCs w:val="28"/>
        </w:rPr>
        <w:t xml:space="preserve"> (юниоры)</w:t>
      </w:r>
      <w:r w:rsidRPr="006C48BA">
        <w:rPr>
          <w:rFonts w:ascii="Times New Roman" w:hAnsi="Times New Roman" w:cs="Times New Roman"/>
          <w:sz w:val="28"/>
          <w:szCs w:val="28"/>
        </w:rPr>
        <w:t>», Положении Всероссийского чемпионатного движения по профессиональному мастерству «Профессионалы»</w:t>
      </w:r>
      <w:r w:rsidR="00643F97" w:rsidRPr="006C48BA"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="003120A7">
        <w:rPr>
          <w:rFonts w:ascii="Times New Roman" w:hAnsi="Times New Roman" w:cs="Times New Roman"/>
          <w:sz w:val="28"/>
          <w:szCs w:val="28"/>
        </w:rPr>
        <w:t>,</w:t>
      </w:r>
      <w:r w:rsidR="003120A7" w:rsidRPr="003120A7">
        <w:rPr>
          <w:rFonts w:ascii="Times New Roman" w:hAnsi="Times New Roman" w:cs="Times New Roman"/>
          <w:sz w:val="28"/>
          <w:szCs w:val="28"/>
        </w:rPr>
        <w:t xml:space="preserve"> </w:t>
      </w:r>
      <w:r w:rsidR="003120A7" w:rsidRPr="006C48BA">
        <w:rPr>
          <w:rFonts w:ascii="Times New Roman" w:hAnsi="Times New Roman" w:cs="Times New Roman"/>
          <w:sz w:val="28"/>
          <w:szCs w:val="28"/>
        </w:rPr>
        <w:t>а также</w:t>
      </w:r>
      <w:r w:rsidR="003120A7">
        <w:rPr>
          <w:rFonts w:ascii="Times New Roman" w:hAnsi="Times New Roman" w:cs="Times New Roman"/>
          <w:sz w:val="28"/>
          <w:szCs w:val="28"/>
        </w:rPr>
        <w:t xml:space="preserve"> Положении об этике поведения на мероприятиях </w:t>
      </w:r>
      <w:r w:rsidR="00F02575">
        <w:rPr>
          <w:rFonts w:ascii="Times New Roman" w:hAnsi="Times New Roman" w:cs="Times New Roman"/>
          <w:sz w:val="28"/>
          <w:szCs w:val="28"/>
        </w:rPr>
        <w:t>В</w:t>
      </w:r>
      <w:r w:rsidR="003120A7">
        <w:rPr>
          <w:rFonts w:ascii="Times New Roman" w:hAnsi="Times New Roman" w:cs="Times New Roman"/>
          <w:sz w:val="28"/>
          <w:szCs w:val="28"/>
        </w:rPr>
        <w:t>сероссийского чемпионатного движения по профессиональному мастерству</w:t>
      </w:r>
      <w:r w:rsidR="00F02575">
        <w:rPr>
          <w:rFonts w:ascii="Times New Roman" w:hAnsi="Times New Roman" w:cs="Times New Roman"/>
          <w:sz w:val="28"/>
          <w:szCs w:val="28"/>
        </w:rPr>
        <w:t xml:space="preserve"> (далее – Положение об этике)</w:t>
      </w:r>
      <w:r w:rsidR="003120A7">
        <w:rPr>
          <w:rFonts w:ascii="Times New Roman" w:hAnsi="Times New Roman" w:cs="Times New Roman"/>
          <w:sz w:val="28"/>
          <w:szCs w:val="28"/>
        </w:rPr>
        <w:t xml:space="preserve"> </w:t>
      </w:r>
      <w:r w:rsidRPr="006C48BA">
        <w:rPr>
          <w:rFonts w:ascii="Times New Roman" w:hAnsi="Times New Roman" w:cs="Times New Roman"/>
          <w:sz w:val="28"/>
          <w:szCs w:val="28"/>
        </w:rPr>
        <w:t>и используется в целях обеспечения единообразия и качества проведения процедуры оценки работ конкурсантов по компетенции.</w:t>
      </w:r>
    </w:p>
    <w:p w14:paraId="794C0FE2" w14:textId="457927B2" w:rsidR="00EC4820" w:rsidRPr="006C48BA" w:rsidRDefault="00EC4820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Настоящая инструкция определяет правила и процедуры проведения оценки работ</w:t>
      </w:r>
      <w:r w:rsidR="00643F97" w:rsidRPr="006C48BA">
        <w:rPr>
          <w:rFonts w:ascii="Times New Roman" w:hAnsi="Times New Roman" w:cs="Times New Roman"/>
          <w:sz w:val="28"/>
          <w:szCs w:val="28"/>
        </w:rPr>
        <w:t xml:space="preserve"> конкурсантов в рамках </w:t>
      </w:r>
      <w:r w:rsidR="0097078C" w:rsidRPr="006C48BA">
        <w:rPr>
          <w:rFonts w:ascii="Times New Roman" w:hAnsi="Times New Roman" w:cs="Times New Roman"/>
          <w:sz w:val="28"/>
          <w:szCs w:val="28"/>
        </w:rPr>
        <w:t>текущего</w:t>
      </w:r>
      <w:r w:rsidR="00643F97" w:rsidRPr="006C48BA">
        <w:rPr>
          <w:rFonts w:ascii="Times New Roman" w:hAnsi="Times New Roman" w:cs="Times New Roman"/>
          <w:sz w:val="28"/>
          <w:szCs w:val="28"/>
        </w:rPr>
        <w:t xml:space="preserve"> этапа чемпионата.</w:t>
      </w:r>
    </w:p>
    <w:p w14:paraId="7A108D5C" w14:textId="14270157" w:rsidR="00EC4820" w:rsidRPr="006C48BA" w:rsidRDefault="00EC4820" w:rsidP="00F90D1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298ABAF" w14:textId="3C06F18A" w:rsidR="00643F97" w:rsidRPr="00F02575" w:rsidRDefault="00643F97" w:rsidP="00F90D1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2575">
        <w:rPr>
          <w:rFonts w:ascii="Times New Roman" w:hAnsi="Times New Roman" w:cs="Times New Roman"/>
          <w:b/>
          <w:bCs/>
          <w:sz w:val="28"/>
          <w:szCs w:val="28"/>
        </w:rPr>
        <w:t>1. Основные положения</w:t>
      </w:r>
    </w:p>
    <w:p w14:paraId="00A5FA48" w14:textId="71375441" w:rsidR="00643F97" w:rsidRPr="00F02575" w:rsidRDefault="00643F97" w:rsidP="00F02575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2575">
        <w:rPr>
          <w:rFonts w:ascii="Times New Roman" w:hAnsi="Times New Roman" w:cs="Times New Roman"/>
          <w:b/>
          <w:bCs/>
          <w:sz w:val="28"/>
          <w:szCs w:val="28"/>
        </w:rPr>
        <w:t>1.1. Формирование оценочных групп</w:t>
      </w:r>
    </w:p>
    <w:p w14:paraId="3A948059" w14:textId="47F7730B" w:rsidR="00643F97" w:rsidRDefault="00643F97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Формирование оценочных групп проводится Главным экспертом на основании</w:t>
      </w:r>
      <w:r w:rsidR="00F02575">
        <w:rPr>
          <w:rFonts w:ascii="Times New Roman" w:hAnsi="Times New Roman" w:cs="Times New Roman"/>
          <w:sz w:val="28"/>
          <w:szCs w:val="28"/>
        </w:rPr>
        <w:t xml:space="preserve"> </w:t>
      </w:r>
      <w:r w:rsidRPr="006C48BA">
        <w:rPr>
          <w:rFonts w:ascii="Times New Roman" w:hAnsi="Times New Roman" w:cs="Times New Roman"/>
          <w:sz w:val="28"/>
          <w:szCs w:val="28"/>
        </w:rPr>
        <w:t>тестирования</w:t>
      </w:r>
      <w:r w:rsidR="00F02575">
        <w:rPr>
          <w:rFonts w:ascii="Times New Roman" w:hAnsi="Times New Roman" w:cs="Times New Roman"/>
          <w:sz w:val="28"/>
          <w:szCs w:val="28"/>
        </w:rPr>
        <w:t xml:space="preserve">, </w:t>
      </w:r>
      <w:r w:rsidR="00F02575" w:rsidRPr="006C48BA">
        <w:rPr>
          <w:rFonts w:ascii="Times New Roman" w:hAnsi="Times New Roman" w:cs="Times New Roman"/>
          <w:sz w:val="28"/>
          <w:szCs w:val="28"/>
        </w:rPr>
        <w:t>проведенного в первый подготовительный день (день Д-2</w:t>
      </w:r>
      <w:r w:rsidR="008E0B7D" w:rsidRPr="006C48BA">
        <w:rPr>
          <w:rFonts w:ascii="Times New Roman" w:hAnsi="Times New Roman" w:cs="Times New Roman"/>
          <w:sz w:val="28"/>
          <w:szCs w:val="28"/>
        </w:rPr>
        <w:t>)</w:t>
      </w:r>
      <w:r w:rsidR="00ED0E19">
        <w:rPr>
          <w:rFonts w:ascii="Times New Roman" w:hAnsi="Times New Roman" w:cs="Times New Roman"/>
          <w:sz w:val="28"/>
          <w:szCs w:val="28"/>
        </w:rPr>
        <w:t xml:space="preserve">, </w:t>
      </w:r>
      <w:r w:rsidR="008E0B7D" w:rsidRPr="006C48BA">
        <w:rPr>
          <w:rFonts w:ascii="Times New Roman" w:hAnsi="Times New Roman" w:cs="Times New Roman"/>
          <w:sz w:val="28"/>
          <w:szCs w:val="28"/>
        </w:rPr>
        <w:t>по</w:t>
      </w:r>
      <w:r w:rsidRPr="006C48BA">
        <w:rPr>
          <w:rFonts w:ascii="Times New Roman" w:hAnsi="Times New Roman" w:cs="Times New Roman"/>
          <w:sz w:val="28"/>
          <w:szCs w:val="28"/>
        </w:rPr>
        <w:t xml:space="preserve"> компетенции, включающего вопросы по </w:t>
      </w:r>
      <w:r w:rsidR="00F02575">
        <w:rPr>
          <w:rFonts w:ascii="Times New Roman" w:hAnsi="Times New Roman" w:cs="Times New Roman"/>
          <w:sz w:val="28"/>
          <w:szCs w:val="28"/>
        </w:rPr>
        <w:t>К</w:t>
      </w:r>
      <w:r w:rsidRPr="006C48BA">
        <w:rPr>
          <w:rFonts w:ascii="Times New Roman" w:hAnsi="Times New Roman" w:cs="Times New Roman"/>
          <w:sz w:val="28"/>
          <w:szCs w:val="28"/>
        </w:rPr>
        <w:t>онкурсному заданию</w:t>
      </w:r>
      <w:r w:rsidR="0097078C" w:rsidRPr="006C48BA">
        <w:rPr>
          <w:rFonts w:ascii="Times New Roman" w:hAnsi="Times New Roman" w:cs="Times New Roman"/>
          <w:sz w:val="28"/>
          <w:szCs w:val="28"/>
        </w:rPr>
        <w:t xml:space="preserve"> текущего этапа чемпионата</w:t>
      </w:r>
      <w:r w:rsidRPr="006C48BA">
        <w:rPr>
          <w:rFonts w:ascii="Times New Roman" w:hAnsi="Times New Roman" w:cs="Times New Roman"/>
          <w:sz w:val="28"/>
          <w:szCs w:val="28"/>
        </w:rPr>
        <w:t>, разделенные на тематические блоки по модулям.</w:t>
      </w:r>
    </w:p>
    <w:p w14:paraId="08342A45" w14:textId="1FDE5B9B" w:rsidR="00F02575" w:rsidRPr="006C48BA" w:rsidRDefault="00F02575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Замена эксперта в группе оценки осуществляется только по согласованию с Главным экспертом и Руководителем группы оценки</w:t>
      </w:r>
      <w:r w:rsidR="008E0B7D" w:rsidRPr="008E0B7D">
        <w:rPr>
          <w:rFonts w:ascii="Times New Roman" w:hAnsi="Times New Roman" w:cs="Times New Roman"/>
          <w:sz w:val="28"/>
          <w:szCs w:val="28"/>
        </w:rPr>
        <w:t xml:space="preserve"> </w:t>
      </w:r>
      <w:r w:rsidR="008E0B7D">
        <w:rPr>
          <w:rFonts w:ascii="Times New Roman" w:hAnsi="Times New Roman" w:cs="Times New Roman"/>
          <w:sz w:val="28"/>
          <w:szCs w:val="28"/>
        </w:rPr>
        <w:t>или Индустриальным экспертом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B35945A" w14:textId="1246F4B7" w:rsidR="00643F97" w:rsidRDefault="00643F97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lastRenderedPageBreak/>
        <w:t>Тестирование формируются Главным экспертом совместно с Руководителем группы оценки</w:t>
      </w:r>
      <w:r w:rsidR="008E0B7D">
        <w:rPr>
          <w:rFonts w:ascii="Times New Roman" w:hAnsi="Times New Roman" w:cs="Times New Roman"/>
          <w:sz w:val="28"/>
          <w:szCs w:val="28"/>
        </w:rPr>
        <w:t xml:space="preserve"> или Индустриальным экспертом</w:t>
      </w:r>
      <w:r w:rsidR="00ED0E19">
        <w:rPr>
          <w:rFonts w:ascii="Times New Roman" w:hAnsi="Times New Roman" w:cs="Times New Roman"/>
          <w:sz w:val="28"/>
          <w:szCs w:val="28"/>
        </w:rPr>
        <w:t xml:space="preserve"> накануне дня Д-2,</w:t>
      </w:r>
      <w:r w:rsidR="0097078C" w:rsidRPr="006C48BA">
        <w:rPr>
          <w:rFonts w:ascii="Times New Roman" w:hAnsi="Times New Roman" w:cs="Times New Roman"/>
          <w:sz w:val="28"/>
          <w:szCs w:val="28"/>
        </w:rPr>
        <w:t xml:space="preserve"> и не подлежит разглашению до проведения</w:t>
      </w:r>
      <w:r w:rsidR="00ED0E19">
        <w:rPr>
          <w:rFonts w:ascii="Times New Roman" w:hAnsi="Times New Roman" w:cs="Times New Roman"/>
          <w:sz w:val="28"/>
          <w:szCs w:val="28"/>
        </w:rPr>
        <w:t xml:space="preserve"> самого тестирования</w:t>
      </w:r>
      <w:r w:rsidR="0097078C" w:rsidRPr="006C48BA">
        <w:rPr>
          <w:rFonts w:ascii="Times New Roman" w:hAnsi="Times New Roman" w:cs="Times New Roman"/>
          <w:sz w:val="28"/>
          <w:szCs w:val="28"/>
        </w:rPr>
        <w:t>.</w:t>
      </w:r>
    </w:p>
    <w:p w14:paraId="06C440B7" w14:textId="71947FAD" w:rsidR="008E0B7D" w:rsidRPr="006C48BA" w:rsidRDefault="008E0B7D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Тестирование может включать в себя как вопросы с вариантами выбора ответа, так и вопросы с открытым ответом.</w:t>
      </w:r>
    </w:p>
    <w:p w14:paraId="322A223E" w14:textId="6CC89AEE" w:rsidR="00643F97" w:rsidRPr="006C48BA" w:rsidRDefault="0097078C" w:rsidP="00F025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575">
        <w:rPr>
          <w:rFonts w:ascii="Times New Roman" w:hAnsi="Times New Roman" w:cs="Times New Roman"/>
          <w:sz w:val="28"/>
          <w:szCs w:val="28"/>
        </w:rPr>
        <w:t xml:space="preserve">При распределении оценивающих экспертов </w:t>
      </w:r>
      <w:r w:rsidR="008E0B7D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F02575">
        <w:rPr>
          <w:rFonts w:ascii="Times New Roman" w:hAnsi="Times New Roman" w:cs="Times New Roman"/>
          <w:sz w:val="28"/>
          <w:szCs w:val="28"/>
        </w:rPr>
        <w:t>необходимо соблюдать принцип трансляции положительного опыта и обучения экспертного сообщества.</w:t>
      </w:r>
    </w:p>
    <w:p w14:paraId="0BF21184" w14:textId="6489178D" w:rsidR="0097078C" w:rsidRPr="00F02575" w:rsidRDefault="0097078C" w:rsidP="00F02575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2575">
        <w:rPr>
          <w:rFonts w:ascii="Times New Roman" w:hAnsi="Times New Roman" w:cs="Times New Roman"/>
          <w:b/>
          <w:bCs/>
          <w:sz w:val="28"/>
          <w:szCs w:val="28"/>
        </w:rPr>
        <w:t>1.2</w:t>
      </w:r>
      <w:r w:rsidR="003E06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F02575">
        <w:rPr>
          <w:rFonts w:ascii="Times New Roman" w:hAnsi="Times New Roman" w:cs="Times New Roman"/>
          <w:b/>
          <w:bCs/>
          <w:sz w:val="28"/>
          <w:szCs w:val="28"/>
        </w:rPr>
        <w:t xml:space="preserve"> Инструктаж методики оценивания</w:t>
      </w:r>
    </w:p>
    <w:p w14:paraId="384FAD8B" w14:textId="605D38D5" w:rsidR="000344F5" w:rsidRPr="006C48BA" w:rsidRDefault="000344F5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Перед оценкой каждого из модулей проводится инструктаж по вопросам методики оценивания. С целью обеспечения единообразия и правильности проверки аспектов, а также соблюдения принципов открытости и прозрачности</w:t>
      </w:r>
      <w:r w:rsidR="00836E0B" w:rsidRPr="006C48BA">
        <w:rPr>
          <w:rFonts w:ascii="Times New Roman" w:hAnsi="Times New Roman" w:cs="Times New Roman"/>
          <w:sz w:val="28"/>
          <w:szCs w:val="28"/>
        </w:rPr>
        <w:t>,</w:t>
      </w:r>
      <w:r w:rsidRPr="006C48BA">
        <w:rPr>
          <w:rFonts w:ascii="Times New Roman" w:hAnsi="Times New Roman" w:cs="Times New Roman"/>
          <w:sz w:val="28"/>
          <w:szCs w:val="28"/>
        </w:rPr>
        <w:t xml:space="preserve"> при инструктаже присутствуют все эксперты, включая тех, кто не задействован в работе группы оценки.</w:t>
      </w:r>
    </w:p>
    <w:p w14:paraId="340DB8F6" w14:textId="77777777" w:rsidR="000344F5" w:rsidRPr="006C48BA" w:rsidRDefault="000344F5" w:rsidP="00F90D1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EC4886D" w14:textId="31B6BB5E" w:rsidR="000344F5" w:rsidRPr="00F02575" w:rsidRDefault="000344F5" w:rsidP="00F90D1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2575">
        <w:rPr>
          <w:rFonts w:ascii="Times New Roman" w:hAnsi="Times New Roman" w:cs="Times New Roman"/>
          <w:b/>
          <w:bCs/>
          <w:sz w:val="28"/>
          <w:szCs w:val="28"/>
        </w:rPr>
        <w:t>2. Процедура оценки</w:t>
      </w:r>
    </w:p>
    <w:p w14:paraId="441A81D5" w14:textId="7A5955E9" w:rsidR="000344F5" w:rsidRPr="00F02575" w:rsidRDefault="000344F5" w:rsidP="00F02575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2575">
        <w:rPr>
          <w:rFonts w:ascii="Times New Roman" w:hAnsi="Times New Roman" w:cs="Times New Roman"/>
          <w:b/>
          <w:bCs/>
          <w:sz w:val="28"/>
          <w:szCs w:val="28"/>
        </w:rPr>
        <w:t>2.1</w:t>
      </w:r>
      <w:r w:rsidR="003E06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F025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0329A" w:rsidRPr="00F02575">
        <w:rPr>
          <w:rFonts w:ascii="Times New Roman" w:hAnsi="Times New Roman" w:cs="Times New Roman"/>
          <w:b/>
          <w:bCs/>
          <w:sz w:val="28"/>
          <w:szCs w:val="28"/>
        </w:rPr>
        <w:t>Допуск участников чемпионата к проведению оценки работ конкурсантов</w:t>
      </w:r>
    </w:p>
    <w:p w14:paraId="766D34DB" w14:textId="25928AEF" w:rsidR="000344F5" w:rsidRPr="006C48BA" w:rsidRDefault="000344F5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При проведении оценки работ</w:t>
      </w:r>
      <w:r w:rsidR="0040329A" w:rsidRPr="006C48BA">
        <w:rPr>
          <w:rFonts w:ascii="Times New Roman" w:hAnsi="Times New Roman" w:cs="Times New Roman"/>
          <w:sz w:val="28"/>
          <w:szCs w:val="28"/>
        </w:rPr>
        <w:t xml:space="preserve"> конкурсантов могут присутствовать только</w:t>
      </w:r>
      <w:r w:rsidR="00072F56">
        <w:rPr>
          <w:rFonts w:ascii="Times New Roman" w:hAnsi="Times New Roman" w:cs="Times New Roman"/>
          <w:sz w:val="28"/>
          <w:szCs w:val="28"/>
        </w:rPr>
        <w:t xml:space="preserve"> следующие участники чемпионата</w:t>
      </w:r>
      <w:r w:rsidR="0040329A" w:rsidRPr="006C48BA">
        <w:rPr>
          <w:rFonts w:ascii="Times New Roman" w:hAnsi="Times New Roman" w:cs="Times New Roman"/>
          <w:sz w:val="28"/>
          <w:szCs w:val="28"/>
        </w:rPr>
        <w:t>:</w:t>
      </w:r>
    </w:p>
    <w:p w14:paraId="39AE3184" w14:textId="64DE710B" w:rsidR="0040329A" w:rsidRPr="006C48BA" w:rsidRDefault="0040329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Руководитель группы оценки</w:t>
      </w:r>
      <w:r w:rsidR="00F02575">
        <w:rPr>
          <w:rFonts w:ascii="Times New Roman" w:hAnsi="Times New Roman" w:cs="Times New Roman"/>
          <w:sz w:val="28"/>
          <w:szCs w:val="28"/>
        </w:rPr>
        <w:t>;</w:t>
      </w:r>
    </w:p>
    <w:p w14:paraId="67C66AA4" w14:textId="735106CC" w:rsidR="00CE095A" w:rsidRPr="006C48BA" w:rsidRDefault="00CE095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Технический администратор площадки</w:t>
      </w:r>
      <w:r w:rsidR="00072F56">
        <w:rPr>
          <w:rFonts w:ascii="Times New Roman" w:hAnsi="Times New Roman" w:cs="Times New Roman"/>
          <w:sz w:val="28"/>
          <w:szCs w:val="28"/>
        </w:rPr>
        <w:t xml:space="preserve"> </w:t>
      </w:r>
      <w:r w:rsidR="00072F56" w:rsidRPr="006C48BA">
        <w:rPr>
          <w:rFonts w:ascii="Times New Roman" w:hAnsi="Times New Roman" w:cs="Times New Roman"/>
          <w:sz w:val="28"/>
          <w:szCs w:val="28"/>
        </w:rPr>
        <w:t>(далее – ТАП)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389AF092" w14:textId="238353FC" w:rsidR="0040329A" w:rsidRPr="006C48BA" w:rsidRDefault="0040329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Главный эксперт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0B9BE6DE" w14:textId="2E1AC1DE" w:rsidR="0040329A" w:rsidRPr="006C48BA" w:rsidRDefault="0040329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Индустриальный эксперт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385BC731" w14:textId="538C260F" w:rsidR="0040329A" w:rsidRPr="006C48BA" w:rsidRDefault="0040329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Оценивающие эксперты, закрепленные для проверки данного модуля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79EF701F" w14:textId="7B96147B" w:rsidR="0040329A" w:rsidRPr="006C48BA" w:rsidRDefault="0040329A" w:rsidP="00072F56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</w:t>
      </w:r>
      <w:r w:rsidR="00072F56">
        <w:rPr>
          <w:rFonts w:ascii="Times New Roman" w:hAnsi="Times New Roman" w:cs="Times New Roman"/>
          <w:sz w:val="28"/>
          <w:szCs w:val="28"/>
        </w:rPr>
        <w:t> </w:t>
      </w:r>
      <w:r w:rsidRPr="006C48BA">
        <w:rPr>
          <w:rFonts w:ascii="Times New Roman" w:hAnsi="Times New Roman" w:cs="Times New Roman"/>
          <w:sz w:val="28"/>
          <w:szCs w:val="28"/>
        </w:rPr>
        <w:t>Эксперт-наставник конкурсанта, чья работа проверяется в данный момент</w:t>
      </w:r>
      <w:r w:rsidR="00072F56">
        <w:rPr>
          <w:rFonts w:ascii="Times New Roman" w:hAnsi="Times New Roman" w:cs="Times New Roman"/>
          <w:sz w:val="28"/>
          <w:szCs w:val="28"/>
        </w:rPr>
        <w:t>.</w:t>
      </w:r>
    </w:p>
    <w:p w14:paraId="537AFB36" w14:textId="6EB04B8A" w:rsidR="0040329A" w:rsidRPr="006C48BA" w:rsidRDefault="0040329A" w:rsidP="00F025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 xml:space="preserve">Остальные </w:t>
      </w:r>
      <w:r w:rsidR="00072F56">
        <w:rPr>
          <w:rFonts w:ascii="Times New Roman" w:hAnsi="Times New Roman" w:cs="Times New Roman"/>
          <w:sz w:val="28"/>
          <w:szCs w:val="28"/>
        </w:rPr>
        <w:t>участники чемпионата</w:t>
      </w:r>
      <w:r w:rsidRPr="006C48BA">
        <w:rPr>
          <w:rFonts w:ascii="Times New Roman" w:hAnsi="Times New Roman" w:cs="Times New Roman"/>
          <w:sz w:val="28"/>
          <w:szCs w:val="28"/>
        </w:rPr>
        <w:t xml:space="preserve"> не допускаются для присутствия во время проведения оценки работ конкурсантов</w:t>
      </w:r>
      <w:r w:rsidR="00CE095A" w:rsidRPr="006C48BA">
        <w:rPr>
          <w:rFonts w:ascii="Times New Roman" w:hAnsi="Times New Roman" w:cs="Times New Roman"/>
          <w:sz w:val="28"/>
          <w:szCs w:val="28"/>
        </w:rPr>
        <w:t>.</w:t>
      </w:r>
    </w:p>
    <w:p w14:paraId="2C045BA8" w14:textId="5041B5BE" w:rsidR="0040329A" w:rsidRPr="00F02575" w:rsidRDefault="0040329A" w:rsidP="00F02575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2575">
        <w:rPr>
          <w:rFonts w:ascii="Times New Roman" w:hAnsi="Times New Roman" w:cs="Times New Roman"/>
          <w:b/>
          <w:bCs/>
          <w:sz w:val="28"/>
          <w:szCs w:val="28"/>
        </w:rPr>
        <w:t>2.2</w:t>
      </w:r>
      <w:r w:rsidR="003E06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F02575">
        <w:rPr>
          <w:rFonts w:ascii="Times New Roman" w:hAnsi="Times New Roman" w:cs="Times New Roman"/>
          <w:b/>
          <w:bCs/>
          <w:sz w:val="28"/>
          <w:szCs w:val="28"/>
        </w:rPr>
        <w:t xml:space="preserve"> Проведение оценки работ конкурсантов</w:t>
      </w:r>
    </w:p>
    <w:p w14:paraId="17D94AE4" w14:textId="67391AE3" w:rsidR="00CE095A" w:rsidRPr="006C48BA" w:rsidRDefault="00CE095A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 xml:space="preserve">Перед осуществлением процедуры оценки </w:t>
      </w:r>
      <w:r w:rsidR="00072F56">
        <w:rPr>
          <w:rFonts w:ascii="Times New Roman" w:hAnsi="Times New Roman" w:cs="Times New Roman"/>
          <w:sz w:val="28"/>
          <w:szCs w:val="28"/>
        </w:rPr>
        <w:t>ТАП</w:t>
      </w:r>
      <w:r w:rsidRPr="006C48BA">
        <w:rPr>
          <w:rFonts w:ascii="Times New Roman" w:hAnsi="Times New Roman" w:cs="Times New Roman"/>
          <w:sz w:val="28"/>
          <w:szCs w:val="28"/>
        </w:rPr>
        <w:t xml:space="preserve"> производит выгрузку работ конкурсантов согласно Конкурсному заданию по компетенции.</w:t>
      </w:r>
    </w:p>
    <w:p w14:paraId="6E793CFF" w14:textId="187DEDD0" w:rsidR="0040329A" w:rsidRPr="006C48BA" w:rsidRDefault="0040329A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 xml:space="preserve">Оценка работ конкурсантов </w:t>
      </w:r>
      <w:r w:rsidR="008E0B7D"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6C48BA">
        <w:rPr>
          <w:rFonts w:ascii="Times New Roman" w:hAnsi="Times New Roman" w:cs="Times New Roman"/>
          <w:sz w:val="28"/>
          <w:szCs w:val="28"/>
        </w:rPr>
        <w:t>осуществля</w:t>
      </w:r>
      <w:r w:rsidR="008E0B7D">
        <w:rPr>
          <w:rFonts w:ascii="Times New Roman" w:hAnsi="Times New Roman" w:cs="Times New Roman"/>
          <w:sz w:val="28"/>
          <w:szCs w:val="28"/>
        </w:rPr>
        <w:t>ться</w:t>
      </w:r>
      <w:r w:rsidRPr="006C48BA">
        <w:rPr>
          <w:rFonts w:ascii="Times New Roman" w:hAnsi="Times New Roman" w:cs="Times New Roman"/>
          <w:sz w:val="28"/>
          <w:szCs w:val="28"/>
        </w:rPr>
        <w:t xml:space="preserve"> на рабочих местах конкурсантов </w:t>
      </w:r>
      <w:r w:rsidR="00CE095A" w:rsidRPr="006C48BA">
        <w:rPr>
          <w:rFonts w:ascii="Times New Roman" w:hAnsi="Times New Roman" w:cs="Times New Roman"/>
          <w:sz w:val="28"/>
          <w:szCs w:val="28"/>
        </w:rPr>
        <w:t>после завершения модуля с целью оптимизации рабочего времени. В модулях, где это применимо, работы конкурсантов выгружаются на компьютер группы оценки и происходит проверка необходимых аспектов согласно Критериям оценки.</w:t>
      </w:r>
    </w:p>
    <w:p w14:paraId="60164753" w14:textId="22FDD827" w:rsidR="00CE095A" w:rsidRPr="006C48BA" w:rsidRDefault="00CE095A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При проведении оценки работ конкурсантов могут присутствовать только эксперты, указанные в пункте 2.1.</w:t>
      </w:r>
      <w:r w:rsidR="00072F56">
        <w:rPr>
          <w:rFonts w:ascii="Times New Roman" w:hAnsi="Times New Roman" w:cs="Times New Roman"/>
          <w:sz w:val="28"/>
          <w:szCs w:val="28"/>
        </w:rPr>
        <w:t xml:space="preserve"> настоящей инструкции.</w:t>
      </w:r>
    </w:p>
    <w:p w14:paraId="35AD703A" w14:textId="3702ED41" w:rsidR="00CE095A" w:rsidRPr="006C48BA" w:rsidRDefault="00CE095A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Эксперт-наставник, присутствующий во время проведения оценки своего конкурсанта выполняет следующие функции:</w:t>
      </w:r>
    </w:p>
    <w:p w14:paraId="76A98A59" w14:textId="7F5A04FD" w:rsidR="00CE095A" w:rsidRPr="006C48BA" w:rsidRDefault="00CE095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соблюдение трактовки критериев, котор</w:t>
      </w:r>
      <w:r w:rsidR="00442311" w:rsidRPr="006C48BA">
        <w:rPr>
          <w:rFonts w:ascii="Times New Roman" w:hAnsi="Times New Roman" w:cs="Times New Roman"/>
          <w:sz w:val="28"/>
          <w:szCs w:val="28"/>
        </w:rPr>
        <w:t>ая</w:t>
      </w:r>
      <w:r w:rsidRPr="006C48BA">
        <w:rPr>
          <w:rFonts w:ascii="Times New Roman" w:hAnsi="Times New Roman" w:cs="Times New Roman"/>
          <w:sz w:val="28"/>
          <w:szCs w:val="28"/>
        </w:rPr>
        <w:t xml:space="preserve"> был</w:t>
      </w:r>
      <w:r w:rsidR="00442311" w:rsidRPr="006C48BA">
        <w:rPr>
          <w:rFonts w:ascii="Times New Roman" w:hAnsi="Times New Roman" w:cs="Times New Roman"/>
          <w:sz w:val="28"/>
          <w:szCs w:val="28"/>
        </w:rPr>
        <w:t>а</w:t>
      </w:r>
      <w:r w:rsidRPr="006C48BA">
        <w:rPr>
          <w:rFonts w:ascii="Times New Roman" w:hAnsi="Times New Roman" w:cs="Times New Roman"/>
          <w:sz w:val="28"/>
          <w:szCs w:val="28"/>
        </w:rPr>
        <w:t xml:space="preserve"> озвучен</w:t>
      </w:r>
      <w:r w:rsidR="00442311" w:rsidRPr="006C48BA">
        <w:rPr>
          <w:rFonts w:ascii="Times New Roman" w:hAnsi="Times New Roman" w:cs="Times New Roman"/>
          <w:sz w:val="28"/>
          <w:szCs w:val="28"/>
        </w:rPr>
        <w:t>а</w:t>
      </w:r>
      <w:r w:rsidRPr="006C48BA">
        <w:rPr>
          <w:rFonts w:ascii="Times New Roman" w:hAnsi="Times New Roman" w:cs="Times New Roman"/>
          <w:sz w:val="28"/>
          <w:szCs w:val="28"/>
        </w:rPr>
        <w:t xml:space="preserve"> во время проведения общего инструктажа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21478D42" w14:textId="758774CC" w:rsidR="00CE095A" w:rsidRPr="006C48BA" w:rsidRDefault="00CE095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в случае возникновения вопросов у группы оценки, свя</w:t>
      </w:r>
      <w:r w:rsidR="005D181B" w:rsidRPr="006C48BA">
        <w:rPr>
          <w:rFonts w:ascii="Times New Roman" w:hAnsi="Times New Roman" w:cs="Times New Roman"/>
          <w:sz w:val="28"/>
          <w:szCs w:val="28"/>
        </w:rPr>
        <w:t xml:space="preserve">занных с </w:t>
      </w:r>
      <w:r w:rsidR="00442311" w:rsidRPr="006C48BA">
        <w:rPr>
          <w:rFonts w:ascii="Times New Roman" w:hAnsi="Times New Roman" w:cs="Times New Roman"/>
          <w:sz w:val="28"/>
          <w:szCs w:val="28"/>
        </w:rPr>
        <w:t xml:space="preserve">алгоритмом запуска решения конкурсанта, эксперт-наставник может дать </w:t>
      </w:r>
      <w:r w:rsidR="00442311" w:rsidRPr="006C48BA">
        <w:rPr>
          <w:rFonts w:ascii="Times New Roman" w:hAnsi="Times New Roman" w:cs="Times New Roman"/>
          <w:sz w:val="28"/>
          <w:szCs w:val="28"/>
        </w:rPr>
        <w:lastRenderedPageBreak/>
        <w:t>комментарии по запуску, без права изменения параметров</w:t>
      </w:r>
      <w:r w:rsidR="00072F56">
        <w:rPr>
          <w:rFonts w:ascii="Times New Roman" w:hAnsi="Times New Roman" w:cs="Times New Roman"/>
          <w:sz w:val="28"/>
          <w:szCs w:val="28"/>
        </w:rPr>
        <w:t xml:space="preserve"> запуска</w:t>
      </w:r>
      <w:r w:rsidR="00442311" w:rsidRPr="006C48BA">
        <w:rPr>
          <w:rFonts w:ascii="Times New Roman" w:hAnsi="Times New Roman" w:cs="Times New Roman"/>
          <w:sz w:val="28"/>
          <w:szCs w:val="28"/>
        </w:rPr>
        <w:t xml:space="preserve"> и исходного кода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5DF44398" w14:textId="6898AA9F" w:rsidR="00442311" w:rsidRPr="006C48BA" w:rsidRDefault="00442311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потребовать дополнительные пояснения и разъяснения по методике проверки оценочной группой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6E19D15C" w14:textId="1B7EE86E" w:rsidR="00442311" w:rsidRPr="006C48BA" w:rsidRDefault="00442311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 xml:space="preserve">- инициировать </w:t>
      </w:r>
      <w:r w:rsidR="00072F56">
        <w:rPr>
          <w:rFonts w:ascii="Times New Roman" w:hAnsi="Times New Roman" w:cs="Times New Roman"/>
          <w:sz w:val="28"/>
          <w:szCs w:val="28"/>
        </w:rPr>
        <w:t>повторную</w:t>
      </w:r>
      <w:r w:rsidRPr="006C48BA">
        <w:rPr>
          <w:rFonts w:ascii="Times New Roman" w:hAnsi="Times New Roman" w:cs="Times New Roman"/>
          <w:sz w:val="28"/>
          <w:szCs w:val="28"/>
        </w:rPr>
        <w:t xml:space="preserve"> проверку аспектов в ходе проверки работы своего конкурсанта</w:t>
      </w:r>
      <w:r w:rsidR="00072F56">
        <w:rPr>
          <w:rFonts w:ascii="Times New Roman" w:hAnsi="Times New Roman" w:cs="Times New Roman"/>
          <w:sz w:val="28"/>
          <w:szCs w:val="28"/>
        </w:rPr>
        <w:t>.</w:t>
      </w:r>
    </w:p>
    <w:p w14:paraId="6747F6E3" w14:textId="4DECBA39" w:rsidR="00442311" w:rsidRPr="006C48BA" w:rsidRDefault="00442311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Эксперт-наставник, присутствующий во время проведения оценки своего конкурсанта не может:</w:t>
      </w:r>
    </w:p>
    <w:p w14:paraId="57A77946" w14:textId="425ADAFE" w:rsidR="00442311" w:rsidRPr="006C48BA" w:rsidRDefault="00442311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взаимодействовать с работой своего конкурсанта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040B5F1E" w14:textId="329022C8" w:rsidR="00442311" w:rsidRPr="006C48BA" w:rsidRDefault="00442311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переопределять работу группы оценки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788211BA" w14:textId="5E932AB2" w:rsidR="00442311" w:rsidRPr="006C48BA" w:rsidRDefault="00442311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нарушать порядок проведения оценки (создавать конфликтные ситуации, препятствовать соблюдению трактовки критериев, озвученных на общем инструктаже)</w:t>
      </w:r>
      <w:r w:rsidR="00072F56">
        <w:rPr>
          <w:rFonts w:ascii="Times New Roman" w:hAnsi="Times New Roman" w:cs="Times New Roman"/>
          <w:sz w:val="28"/>
          <w:szCs w:val="28"/>
        </w:rPr>
        <w:t>.</w:t>
      </w:r>
    </w:p>
    <w:p w14:paraId="3AA8C8A0" w14:textId="56AE36D6" w:rsidR="00442311" w:rsidRPr="006C48BA" w:rsidRDefault="00442311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 xml:space="preserve">В случае нарушения указанных выше пунктов эксперт-наставник </w:t>
      </w:r>
      <w:r w:rsidR="00836E0B" w:rsidRPr="006C48BA">
        <w:rPr>
          <w:rFonts w:ascii="Times New Roman" w:hAnsi="Times New Roman" w:cs="Times New Roman"/>
          <w:sz w:val="28"/>
          <w:szCs w:val="28"/>
        </w:rPr>
        <w:t>будет</w:t>
      </w:r>
      <w:r w:rsidRPr="006C48BA">
        <w:rPr>
          <w:rFonts w:ascii="Times New Roman" w:hAnsi="Times New Roman" w:cs="Times New Roman"/>
          <w:sz w:val="28"/>
          <w:szCs w:val="28"/>
        </w:rPr>
        <w:t xml:space="preserve"> удален с оценки работы своего конкурсанта.</w:t>
      </w:r>
    </w:p>
    <w:p w14:paraId="149A52F7" w14:textId="2F5E894B" w:rsidR="00442311" w:rsidRPr="006C48BA" w:rsidRDefault="00442311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Во время проведения оценки эксперту-наставнику запрещается покидать место проведения оценки и использовать любые средства связи и копирования информации.</w:t>
      </w:r>
    </w:p>
    <w:p w14:paraId="1174118C" w14:textId="02627F4A" w:rsidR="00DE5457" w:rsidRPr="006C48BA" w:rsidRDefault="00DE5457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После проведения оценки пересмотр оцененных аспектов производится только по инициативе Руководителя группы оценки</w:t>
      </w:r>
      <w:r w:rsidR="00836E0B" w:rsidRPr="006C48BA">
        <w:rPr>
          <w:rFonts w:ascii="Times New Roman" w:hAnsi="Times New Roman" w:cs="Times New Roman"/>
          <w:sz w:val="28"/>
          <w:szCs w:val="28"/>
        </w:rPr>
        <w:t xml:space="preserve"> и для всех работ участников, которые уже были оценены.</w:t>
      </w:r>
    </w:p>
    <w:p w14:paraId="51B720E6" w14:textId="33D95CB8" w:rsidR="00836E0B" w:rsidRPr="006C48BA" w:rsidRDefault="00836E0B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Эксперт-наставник может инициировать процесс пересмотра оцененного аспекта только в моменте проведения оценки работы своего конкурсанта.</w:t>
      </w:r>
    </w:p>
    <w:p w14:paraId="04017D06" w14:textId="06BA01FC" w:rsidR="008E0B7D" w:rsidRPr="008E0B7D" w:rsidRDefault="008E0B7D" w:rsidP="002E1B94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E0B7D">
        <w:rPr>
          <w:rFonts w:ascii="Times New Roman" w:hAnsi="Times New Roman" w:cs="Times New Roman"/>
          <w:b/>
          <w:bCs/>
          <w:sz w:val="28"/>
          <w:szCs w:val="28"/>
        </w:rPr>
        <w:t>2.3 Спорные ситуации</w:t>
      </w:r>
    </w:p>
    <w:p w14:paraId="024C0190" w14:textId="6E9C6305" w:rsidR="008E0B7D" w:rsidRPr="008E0B7D" w:rsidRDefault="008E0B7D" w:rsidP="008E0B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B7D">
        <w:rPr>
          <w:rFonts w:ascii="Times New Roman" w:hAnsi="Times New Roman" w:cs="Times New Roman"/>
          <w:sz w:val="28"/>
          <w:szCs w:val="28"/>
        </w:rPr>
        <w:t>В случае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E0B7D">
        <w:rPr>
          <w:rFonts w:ascii="Times New Roman" w:hAnsi="Times New Roman" w:cs="Times New Roman"/>
          <w:sz w:val="28"/>
          <w:szCs w:val="28"/>
        </w:rPr>
        <w:t xml:space="preserve"> если во время проведения оценк</w:t>
      </w:r>
      <w:r w:rsidR="0070491A">
        <w:rPr>
          <w:rFonts w:ascii="Times New Roman" w:hAnsi="Times New Roman" w:cs="Times New Roman"/>
          <w:sz w:val="28"/>
          <w:szCs w:val="28"/>
        </w:rPr>
        <w:t>и, при голосовании по спорным моментам,</w:t>
      </w:r>
      <w:r w:rsidRPr="008E0B7D">
        <w:rPr>
          <w:rFonts w:ascii="Times New Roman" w:hAnsi="Times New Roman" w:cs="Times New Roman"/>
          <w:sz w:val="28"/>
          <w:szCs w:val="28"/>
        </w:rPr>
        <w:t xml:space="preserve"> возникает </w:t>
      </w:r>
      <w:r>
        <w:rPr>
          <w:rFonts w:ascii="Times New Roman" w:hAnsi="Times New Roman" w:cs="Times New Roman"/>
          <w:sz w:val="28"/>
          <w:szCs w:val="28"/>
        </w:rPr>
        <w:t>ситуация</w:t>
      </w:r>
      <w:r w:rsidRPr="008E0B7D">
        <w:rPr>
          <w:rFonts w:ascii="Times New Roman" w:hAnsi="Times New Roman" w:cs="Times New Roman"/>
          <w:sz w:val="28"/>
          <w:szCs w:val="28"/>
        </w:rPr>
        <w:t xml:space="preserve"> равенств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E0B7D">
        <w:rPr>
          <w:rFonts w:ascii="Times New Roman" w:hAnsi="Times New Roman" w:cs="Times New Roman"/>
          <w:sz w:val="28"/>
          <w:szCs w:val="28"/>
        </w:rPr>
        <w:t xml:space="preserve"> голосов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E0B7D">
        <w:rPr>
          <w:rFonts w:ascii="Times New Roman" w:hAnsi="Times New Roman" w:cs="Times New Roman"/>
          <w:sz w:val="28"/>
          <w:szCs w:val="28"/>
        </w:rPr>
        <w:t xml:space="preserve"> то приглашается </w:t>
      </w:r>
      <w:r w:rsidR="0070491A">
        <w:rPr>
          <w:rFonts w:ascii="Times New Roman" w:hAnsi="Times New Roman" w:cs="Times New Roman"/>
          <w:sz w:val="28"/>
          <w:szCs w:val="28"/>
        </w:rPr>
        <w:t>Г</w:t>
      </w:r>
      <w:r w:rsidRPr="008E0B7D">
        <w:rPr>
          <w:rFonts w:ascii="Times New Roman" w:hAnsi="Times New Roman" w:cs="Times New Roman"/>
          <w:sz w:val="28"/>
          <w:szCs w:val="28"/>
        </w:rPr>
        <w:t>лавный эксперт</w:t>
      </w:r>
      <w:r w:rsidR="0070491A">
        <w:rPr>
          <w:rFonts w:ascii="Times New Roman" w:hAnsi="Times New Roman" w:cs="Times New Roman"/>
          <w:sz w:val="28"/>
          <w:szCs w:val="28"/>
        </w:rPr>
        <w:t>, который должен выслушать спорную ситуацию и дать развернутый комментарий касательно нее, после чего проводится</w:t>
      </w:r>
      <w:r w:rsidRPr="008E0B7D">
        <w:rPr>
          <w:rFonts w:ascii="Times New Roman" w:hAnsi="Times New Roman" w:cs="Times New Roman"/>
          <w:sz w:val="28"/>
          <w:szCs w:val="28"/>
        </w:rPr>
        <w:t xml:space="preserve"> </w:t>
      </w:r>
      <w:r w:rsidR="0070491A" w:rsidRPr="008E0B7D">
        <w:rPr>
          <w:rFonts w:ascii="Times New Roman" w:hAnsi="Times New Roman" w:cs="Times New Roman"/>
          <w:sz w:val="28"/>
          <w:szCs w:val="28"/>
        </w:rPr>
        <w:t>для повторн</w:t>
      </w:r>
      <w:r w:rsidR="0070491A">
        <w:rPr>
          <w:rFonts w:ascii="Times New Roman" w:hAnsi="Times New Roman" w:cs="Times New Roman"/>
          <w:sz w:val="28"/>
          <w:szCs w:val="28"/>
        </w:rPr>
        <w:t>ое голосования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40B5965" w14:textId="2C5F995F" w:rsidR="008E0B7D" w:rsidRDefault="008E0B7D" w:rsidP="008E0B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B7D">
        <w:rPr>
          <w:rFonts w:ascii="Times New Roman" w:hAnsi="Times New Roman" w:cs="Times New Roman"/>
          <w:sz w:val="28"/>
          <w:szCs w:val="28"/>
        </w:rPr>
        <w:t>В случае отсутствия соглашения группа оценки расформировывается и происходит переоценка проверенных работ новой группой оценки</w:t>
      </w:r>
    </w:p>
    <w:p w14:paraId="4E798247" w14:textId="008F9D66" w:rsidR="00442311" w:rsidRPr="006C48BA" w:rsidRDefault="00442311" w:rsidP="002E1B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442311" w:rsidRPr="006C48BA" w:rsidSect="003120A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28B3A" w14:textId="77777777" w:rsidR="00A32418" w:rsidRDefault="00A32418" w:rsidP="00F90D14">
      <w:r>
        <w:separator/>
      </w:r>
    </w:p>
  </w:endnote>
  <w:endnote w:type="continuationSeparator" w:id="0">
    <w:p w14:paraId="3592E66B" w14:textId="77777777" w:rsidR="00A32418" w:rsidRDefault="00A32418" w:rsidP="00F90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C58A9" w14:textId="77777777" w:rsidR="00A32418" w:rsidRDefault="00A32418" w:rsidP="00F90D14">
      <w:r>
        <w:separator/>
      </w:r>
    </w:p>
  </w:footnote>
  <w:footnote w:type="continuationSeparator" w:id="0">
    <w:p w14:paraId="23A5C732" w14:textId="77777777" w:rsidR="00A32418" w:rsidRDefault="00A32418" w:rsidP="00F90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0"/>
      </w:rPr>
      <w:id w:val="1287548258"/>
      <w:docPartObj>
        <w:docPartGallery w:val="Page Numbers (Top of Page)"/>
        <w:docPartUnique/>
      </w:docPartObj>
    </w:sdtPr>
    <w:sdtContent>
      <w:p w14:paraId="7498E8C9" w14:textId="66AA3EAF" w:rsidR="003120A7" w:rsidRDefault="003120A7" w:rsidP="006707C4">
        <w:pPr>
          <w:pStyle w:val="ac"/>
          <w:framePr w:wrap="none" w:vAnchor="text" w:hAnchor="margin" w:xAlign="center" w:y="1"/>
          <w:rPr>
            <w:rStyle w:val="af0"/>
          </w:rPr>
        </w:pPr>
        <w:r>
          <w:rPr>
            <w:rStyle w:val="af0"/>
          </w:rPr>
          <w:fldChar w:fldCharType="begin"/>
        </w:r>
        <w:r>
          <w:rPr>
            <w:rStyle w:val="af0"/>
          </w:rPr>
          <w:instrText xml:space="preserve"> PAGE </w:instrText>
        </w:r>
        <w:r>
          <w:rPr>
            <w:rStyle w:val="af0"/>
          </w:rPr>
          <w:fldChar w:fldCharType="end"/>
        </w:r>
      </w:p>
    </w:sdtContent>
  </w:sdt>
  <w:p w14:paraId="66E66AFB" w14:textId="77777777" w:rsidR="003120A7" w:rsidRDefault="003120A7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0"/>
        <w:rFonts w:ascii="Times New Roman" w:hAnsi="Times New Roman" w:cs="Times New Roman"/>
        <w:sz w:val="28"/>
        <w:szCs w:val="28"/>
      </w:rPr>
      <w:id w:val="1925990116"/>
      <w:docPartObj>
        <w:docPartGallery w:val="Page Numbers (Top of Page)"/>
        <w:docPartUnique/>
      </w:docPartObj>
    </w:sdtPr>
    <w:sdtContent>
      <w:p w14:paraId="4AC5BC10" w14:textId="4240C8BE" w:rsidR="003120A7" w:rsidRPr="003120A7" w:rsidRDefault="003120A7" w:rsidP="006707C4">
        <w:pPr>
          <w:pStyle w:val="ac"/>
          <w:framePr w:wrap="none" w:vAnchor="text" w:hAnchor="margin" w:xAlign="center" w:y="1"/>
          <w:rPr>
            <w:rStyle w:val="af0"/>
            <w:rFonts w:ascii="Times New Roman" w:hAnsi="Times New Roman" w:cs="Times New Roman"/>
            <w:sz w:val="28"/>
            <w:szCs w:val="28"/>
          </w:rPr>
        </w:pPr>
        <w:r w:rsidRPr="003120A7">
          <w:rPr>
            <w:rStyle w:val="af0"/>
            <w:rFonts w:ascii="Times New Roman" w:hAnsi="Times New Roman" w:cs="Times New Roman"/>
            <w:sz w:val="28"/>
            <w:szCs w:val="28"/>
          </w:rPr>
          <w:fldChar w:fldCharType="begin"/>
        </w:r>
        <w:r w:rsidRPr="003120A7">
          <w:rPr>
            <w:rStyle w:val="af0"/>
            <w:rFonts w:ascii="Times New Roman" w:hAnsi="Times New Roman" w:cs="Times New Roman"/>
            <w:sz w:val="28"/>
            <w:szCs w:val="28"/>
          </w:rPr>
          <w:instrText xml:space="preserve"> PAGE </w:instrText>
        </w:r>
        <w:r w:rsidRPr="003120A7">
          <w:rPr>
            <w:rStyle w:val="af0"/>
            <w:rFonts w:ascii="Times New Roman" w:hAnsi="Times New Roman" w:cs="Times New Roman"/>
            <w:sz w:val="28"/>
            <w:szCs w:val="28"/>
          </w:rPr>
          <w:fldChar w:fldCharType="separate"/>
        </w:r>
        <w:r w:rsidRPr="003120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1</w:t>
        </w:r>
        <w:r w:rsidRPr="003120A7">
          <w:rPr>
            <w:rStyle w:val="af0"/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C06757F" w14:textId="77777777" w:rsidR="003120A7" w:rsidRDefault="003120A7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820"/>
    <w:rsid w:val="000344F5"/>
    <w:rsid w:val="00072F56"/>
    <w:rsid w:val="00186FB9"/>
    <w:rsid w:val="002532D9"/>
    <w:rsid w:val="002E1B94"/>
    <w:rsid w:val="003120A7"/>
    <w:rsid w:val="003775DF"/>
    <w:rsid w:val="003E06AA"/>
    <w:rsid w:val="0040329A"/>
    <w:rsid w:val="00442311"/>
    <w:rsid w:val="004F0274"/>
    <w:rsid w:val="005D181B"/>
    <w:rsid w:val="00643F97"/>
    <w:rsid w:val="006C48BA"/>
    <w:rsid w:val="0070491A"/>
    <w:rsid w:val="00712519"/>
    <w:rsid w:val="00836E0B"/>
    <w:rsid w:val="008E0B7D"/>
    <w:rsid w:val="0097078C"/>
    <w:rsid w:val="0097223E"/>
    <w:rsid w:val="009B670B"/>
    <w:rsid w:val="009F76B2"/>
    <w:rsid w:val="00A32418"/>
    <w:rsid w:val="00CE095A"/>
    <w:rsid w:val="00D5770B"/>
    <w:rsid w:val="00D81F7D"/>
    <w:rsid w:val="00DA4AF0"/>
    <w:rsid w:val="00DD0204"/>
    <w:rsid w:val="00DE5457"/>
    <w:rsid w:val="00EC4820"/>
    <w:rsid w:val="00ED0E19"/>
    <w:rsid w:val="00F02575"/>
    <w:rsid w:val="00F07045"/>
    <w:rsid w:val="00F90D14"/>
    <w:rsid w:val="00FE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48F56B"/>
  <w15:chartTrackingRefBased/>
  <w15:docId w15:val="{6BBD1D43-7658-4040-8635-801A03411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C48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48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48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48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48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482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482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482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482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48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C48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C48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C482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C482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C482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C482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C482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C482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C48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C48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C482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C48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C482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C482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C482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C482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C48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C482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C4820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F90D1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90D14"/>
  </w:style>
  <w:style w:type="paragraph" w:styleId="ae">
    <w:name w:val="footer"/>
    <w:basedOn w:val="a"/>
    <w:link w:val="af"/>
    <w:uiPriority w:val="99"/>
    <w:unhideWhenUsed/>
    <w:rsid w:val="00F90D1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90D14"/>
  </w:style>
  <w:style w:type="character" w:styleId="af0">
    <w:name w:val="page number"/>
    <w:basedOn w:val="a0"/>
    <w:uiPriority w:val="99"/>
    <w:semiHidden/>
    <w:unhideWhenUsed/>
    <w:rsid w:val="00312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3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Левицкий</dc:creator>
  <cp:keywords/>
  <dc:description/>
  <cp:lastModifiedBy>Иван Левицкий</cp:lastModifiedBy>
  <cp:revision>17</cp:revision>
  <dcterms:created xsi:type="dcterms:W3CDTF">2024-05-19T09:48:00Z</dcterms:created>
  <dcterms:modified xsi:type="dcterms:W3CDTF">2024-11-26T21:05:00Z</dcterms:modified>
</cp:coreProperties>
</file>