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3D7BB1">
        <w:tc>
          <w:tcPr>
            <w:tcW w:w="5670" w:type="dxa"/>
          </w:tcPr>
          <w:p w14:paraId="47F3FA14" w14:textId="77777777" w:rsidR="00666BDD" w:rsidRDefault="00666BDD" w:rsidP="003D7BB1">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79F932E7" w:rsidR="00832EBB" w:rsidRPr="0027139D" w:rsidRDefault="0027139D" w:rsidP="0027139D">
          <w:pPr>
            <w:spacing w:after="0" w:line="360" w:lineRule="auto"/>
            <w:jc w:val="center"/>
            <w:rPr>
              <w:rFonts w:ascii="Times New Roman" w:eastAsia="Arial Unicode MS" w:hAnsi="Times New Roman" w:cs="Times New Roman"/>
              <w:sz w:val="56"/>
              <w:szCs w:val="56"/>
            </w:rPr>
          </w:pPr>
          <w:r w:rsidRPr="0027139D">
            <w:rPr>
              <w:rFonts w:ascii="Times New Roman" w:eastAsia="Arial Unicode MS" w:hAnsi="Times New Roman" w:cs="Times New Roman"/>
              <w:sz w:val="56"/>
              <w:szCs w:val="56"/>
            </w:rPr>
            <w:t>«ПЛОТНИЦКОЕ ДЕЛО</w:t>
          </w:r>
          <w:r w:rsidR="00E40587">
            <w:rPr>
              <w:rFonts w:ascii="Times New Roman" w:eastAsia="Arial Unicode MS" w:hAnsi="Times New Roman" w:cs="Times New Roman"/>
              <w:sz w:val="56"/>
              <w:szCs w:val="56"/>
            </w:rPr>
            <w:t>-юниоры</w:t>
          </w:r>
          <w:r w:rsidRPr="0027139D">
            <w:rPr>
              <w:rFonts w:ascii="Times New Roman" w:eastAsia="Arial Unicode MS" w:hAnsi="Times New Roman" w:cs="Times New Roman"/>
              <w:sz w:val="56"/>
              <w:szCs w:val="56"/>
            </w:rPr>
            <w:t>»</w:t>
          </w:r>
        </w:p>
        <w:p w14:paraId="4C8539D8" w14:textId="77777777" w:rsidR="0027139D" w:rsidRDefault="0027139D" w:rsidP="00C17B01">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Региональный</w:t>
          </w:r>
          <w:r w:rsidR="00EB4FF8" w:rsidRPr="00EB4FF8">
            <w:rPr>
              <w:rFonts w:ascii="Times New Roman" w:eastAsia="Arial Unicode MS" w:hAnsi="Times New Roman" w:cs="Times New Roman"/>
              <w:sz w:val="36"/>
              <w:szCs w:val="36"/>
            </w:rPr>
            <w:t xml:space="preserve"> этап</w:t>
          </w:r>
          <w:r w:rsidR="009E5BD9">
            <w:rPr>
              <w:rFonts w:ascii="Times New Roman" w:eastAsia="Arial Unicode MS" w:hAnsi="Times New Roman" w:cs="Times New Roman"/>
              <w:sz w:val="36"/>
              <w:szCs w:val="36"/>
            </w:rPr>
            <w:t xml:space="preserve"> </w:t>
          </w:r>
          <w:r w:rsidR="00D83E4E" w:rsidRPr="00D83E4E">
            <w:rPr>
              <w:rFonts w:ascii="Times New Roman" w:eastAsia="Arial Unicode MS" w:hAnsi="Times New Roman" w:cs="Times New Roman"/>
              <w:sz w:val="36"/>
              <w:szCs w:val="36"/>
            </w:rPr>
            <w:t xml:space="preserve">Чемпионата </w:t>
          </w:r>
        </w:p>
        <w:p w14:paraId="723989CC" w14:textId="7F2F16A8" w:rsidR="00D83E4E" w:rsidRDefault="00D83E4E" w:rsidP="00C17B01">
          <w:pPr>
            <w:spacing w:after="0" w:line="360" w:lineRule="auto"/>
            <w:jc w:val="center"/>
            <w:rPr>
              <w:rFonts w:ascii="Times New Roman" w:eastAsia="Arial Unicode MS" w:hAnsi="Times New Roman" w:cs="Times New Roman"/>
              <w:sz w:val="36"/>
              <w:szCs w:val="36"/>
            </w:rPr>
          </w:pPr>
          <w:r w:rsidRPr="00D83E4E">
            <w:rPr>
              <w:rFonts w:ascii="Times New Roman" w:eastAsia="Arial Unicode MS" w:hAnsi="Times New Roman" w:cs="Times New Roman"/>
              <w:sz w:val="36"/>
              <w:szCs w:val="36"/>
            </w:rPr>
            <w:t>по профессиональному мастерству</w:t>
          </w:r>
          <w:r>
            <w:rPr>
              <w:rFonts w:ascii="Times New Roman" w:eastAsia="Arial Unicode MS" w:hAnsi="Times New Roman" w:cs="Times New Roman"/>
              <w:sz w:val="36"/>
              <w:szCs w:val="36"/>
            </w:rPr>
            <w:t xml:space="preserve"> «Профессионалы» </w:t>
          </w:r>
        </w:p>
        <w:p w14:paraId="5F2452C8" w14:textId="77777777" w:rsidR="0027139D" w:rsidRDefault="0027139D" w:rsidP="0027139D">
          <w:pPr>
            <w:autoSpaceDE w:val="0"/>
            <w:autoSpaceDN w:val="0"/>
            <w:adjustRightInd w:val="0"/>
            <w:spacing w:after="0" w:line="240" w:lineRule="auto"/>
            <w:jc w:val="center"/>
            <w:rPr>
              <w:rFonts w:ascii="Times New Roman" w:hAnsi="Times New Roman" w:cs="Times New Roman"/>
              <w:b/>
              <w:bCs/>
              <w:i/>
              <w:sz w:val="36"/>
              <w:szCs w:val="36"/>
            </w:rPr>
          </w:pPr>
        </w:p>
        <w:p w14:paraId="4E4369AD" w14:textId="092803BE" w:rsidR="0027139D" w:rsidRDefault="0027139D" w:rsidP="0027139D">
          <w:pPr>
            <w:autoSpaceDE w:val="0"/>
            <w:autoSpaceDN w:val="0"/>
            <w:adjustRightInd w:val="0"/>
            <w:spacing w:after="0" w:line="240" w:lineRule="auto"/>
            <w:jc w:val="center"/>
            <w:rPr>
              <w:rFonts w:ascii="Times New Roman" w:hAnsi="Times New Roman" w:cs="Times New Roman"/>
              <w:b/>
              <w:bCs/>
              <w:i/>
              <w:sz w:val="36"/>
              <w:szCs w:val="36"/>
            </w:rPr>
          </w:pPr>
          <w:r>
            <w:rPr>
              <w:rFonts w:ascii="Times New Roman" w:hAnsi="Times New Roman" w:cs="Times New Roman"/>
              <w:b/>
              <w:bCs/>
              <w:i/>
              <w:sz w:val="36"/>
              <w:szCs w:val="36"/>
            </w:rPr>
            <w:t>________________________</w:t>
          </w:r>
        </w:p>
        <w:p w14:paraId="0B39F38F" w14:textId="77777777" w:rsidR="0027139D" w:rsidRPr="00A802AF" w:rsidRDefault="0027139D" w:rsidP="0027139D">
          <w:pPr>
            <w:autoSpaceDE w:val="0"/>
            <w:autoSpaceDN w:val="0"/>
            <w:adjustRightInd w:val="0"/>
            <w:spacing w:after="0" w:line="240" w:lineRule="auto"/>
            <w:jc w:val="center"/>
            <w:rPr>
              <w:rFonts w:ascii="Times New Roman" w:hAnsi="Times New Roman" w:cs="Times New Roman"/>
              <w:bCs/>
              <w:sz w:val="20"/>
              <w:szCs w:val="20"/>
            </w:rPr>
          </w:pPr>
          <w:r w:rsidRPr="00A802AF">
            <w:rPr>
              <w:rFonts w:ascii="Times New Roman" w:hAnsi="Times New Roman" w:cs="Times New Roman"/>
              <w:bCs/>
              <w:sz w:val="20"/>
              <w:szCs w:val="20"/>
            </w:rPr>
            <w:t>(регион проведения)</w:t>
          </w:r>
        </w:p>
        <w:p w14:paraId="7D975935" w14:textId="07C379DD" w:rsidR="00334165" w:rsidRPr="00A204BB" w:rsidRDefault="00046B22" w:rsidP="00C17B01">
          <w:pPr>
            <w:spacing w:after="0" w:line="360" w:lineRule="auto"/>
            <w:jc w:val="center"/>
            <w:rPr>
              <w:rFonts w:ascii="Times New Roman" w:eastAsia="Arial Unicode MS" w:hAnsi="Times New Roman" w:cs="Times New Roman"/>
              <w:sz w:val="72"/>
              <w:szCs w:val="72"/>
            </w:rPr>
          </w:pPr>
        </w:p>
      </w:sdtContent>
    </w:sdt>
    <w:p w14:paraId="7C7486F1" w14:textId="1D69D426"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2546E494" w:rsidR="009B18A2" w:rsidRPr="00EB4FF8"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047DE06C" w14:textId="66AFB46C" w:rsidR="00A4187F" w:rsidRPr="00A4187F" w:rsidRDefault="0029547E" w:rsidP="00A4187F">
      <w:pPr>
        <w:pStyle w:val="11"/>
        <w:spacing w:line="276" w:lineRule="auto"/>
        <w:rPr>
          <w:rFonts w:ascii="Times New Roman" w:eastAsiaTheme="minorEastAsia" w:hAnsi="Times New Roman"/>
          <w:bCs w:val="0"/>
          <w:noProof/>
          <w:kern w:val="2"/>
          <w:szCs w:val="24"/>
          <w:lang w:val="ru-RU" w:eastAsia="ru-RU"/>
          <w14:ligatures w14:val="standardContextual"/>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2037183" w:history="1">
        <w:r w:rsidR="00A4187F" w:rsidRPr="00A4187F">
          <w:rPr>
            <w:rStyle w:val="ae"/>
            <w:rFonts w:ascii="Times New Roman" w:hAnsi="Times New Roman"/>
            <w:noProof/>
            <w:szCs w:val="24"/>
          </w:rPr>
          <w:t>1. ОСНОВНЫЕ ТРЕБОВАНИЯ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_Toc142037183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4</w:t>
        </w:r>
        <w:r w:rsidR="00A4187F" w:rsidRPr="00A4187F">
          <w:rPr>
            <w:rFonts w:ascii="Times New Roman" w:hAnsi="Times New Roman"/>
            <w:noProof/>
            <w:webHidden/>
            <w:szCs w:val="24"/>
          </w:rPr>
          <w:fldChar w:fldCharType="end"/>
        </w:r>
      </w:hyperlink>
    </w:p>
    <w:p w14:paraId="6C1733B9" w14:textId="4397678B" w:rsidR="00A4187F" w:rsidRPr="00A4187F" w:rsidRDefault="00046B22" w:rsidP="00A4187F">
      <w:pPr>
        <w:pStyle w:val="25"/>
        <w:spacing w:line="276" w:lineRule="auto"/>
        <w:rPr>
          <w:rFonts w:eastAsiaTheme="minorEastAsia"/>
          <w:noProof/>
          <w:kern w:val="2"/>
          <w:sz w:val="24"/>
          <w:szCs w:val="24"/>
          <w14:ligatures w14:val="standardContextual"/>
        </w:rPr>
      </w:pPr>
      <w:hyperlink w:anchor="_Toc142037184" w:history="1">
        <w:r w:rsidR="00A4187F" w:rsidRPr="00A4187F">
          <w:rPr>
            <w:rStyle w:val="ae"/>
            <w:noProof/>
            <w:sz w:val="24"/>
            <w:szCs w:val="24"/>
          </w:rPr>
          <w:t>1.1. Общие сведения о требованиях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_Toc142037184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4</w:t>
        </w:r>
        <w:r w:rsidR="00A4187F" w:rsidRPr="00A4187F">
          <w:rPr>
            <w:noProof/>
            <w:webHidden/>
            <w:sz w:val="24"/>
            <w:szCs w:val="24"/>
          </w:rPr>
          <w:fldChar w:fldCharType="end"/>
        </w:r>
      </w:hyperlink>
    </w:p>
    <w:p w14:paraId="51282BA7" w14:textId="37E22F6E" w:rsidR="00A4187F" w:rsidRPr="00A4187F" w:rsidRDefault="00046B22" w:rsidP="00A4187F">
      <w:pPr>
        <w:pStyle w:val="25"/>
        <w:spacing w:line="276" w:lineRule="auto"/>
        <w:rPr>
          <w:rFonts w:eastAsiaTheme="minorEastAsia"/>
          <w:noProof/>
          <w:kern w:val="2"/>
          <w:sz w:val="24"/>
          <w:szCs w:val="24"/>
          <w14:ligatures w14:val="standardContextual"/>
        </w:rPr>
      </w:pPr>
      <w:hyperlink w:anchor="_Toc142037185" w:history="1">
        <w:r w:rsidR="00A4187F" w:rsidRPr="00A4187F">
          <w:rPr>
            <w:rStyle w:val="ae"/>
            <w:noProof/>
            <w:sz w:val="24"/>
            <w:szCs w:val="24"/>
          </w:rPr>
          <w:t>1.2. Перечень профессиональных задач специалиста по компетенции «</w:t>
        </w:r>
        <w:r w:rsidR="00EB1498">
          <w:rPr>
            <w:rStyle w:val="ae"/>
            <w:noProof/>
            <w:sz w:val="24"/>
            <w:szCs w:val="24"/>
          </w:rPr>
          <w:t>Плотницкое дело</w:t>
        </w:r>
        <w:r w:rsidR="00A4187F" w:rsidRPr="00A4187F">
          <w:rPr>
            <w:rStyle w:val="ae"/>
            <w:noProof/>
            <w:sz w:val="24"/>
            <w:szCs w:val="24"/>
          </w:rPr>
          <w:t>»</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_Toc142037185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4</w:t>
        </w:r>
        <w:r w:rsidR="00A4187F" w:rsidRPr="00A4187F">
          <w:rPr>
            <w:noProof/>
            <w:webHidden/>
            <w:sz w:val="24"/>
            <w:szCs w:val="24"/>
          </w:rPr>
          <w:fldChar w:fldCharType="end"/>
        </w:r>
      </w:hyperlink>
    </w:p>
    <w:p w14:paraId="0D1F91CB" w14:textId="1E9D1DFA" w:rsidR="00A4187F" w:rsidRPr="00A4187F" w:rsidRDefault="00046B22" w:rsidP="00A4187F">
      <w:pPr>
        <w:pStyle w:val="25"/>
        <w:spacing w:line="276" w:lineRule="auto"/>
        <w:rPr>
          <w:rFonts w:eastAsiaTheme="minorEastAsia"/>
          <w:noProof/>
          <w:kern w:val="2"/>
          <w:sz w:val="24"/>
          <w:szCs w:val="24"/>
          <w14:ligatures w14:val="standardContextual"/>
        </w:rPr>
      </w:pPr>
      <w:hyperlink w:anchor="_Toc142037186" w:history="1">
        <w:r w:rsidR="00A4187F" w:rsidRPr="00A4187F">
          <w:rPr>
            <w:rStyle w:val="ae"/>
            <w:noProof/>
            <w:sz w:val="24"/>
            <w:szCs w:val="24"/>
          </w:rPr>
          <w:t>1.3. Требования к схеме оценки</w:t>
        </w:r>
        <w:r w:rsidR="00A4187F" w:rsidRPr="00A4187F">
          <w:rPr>
            <w:noProof/>
            <w:webHidden/>
            <w:sz w:val="24"/>
            <w:szCs w:val="24"/>
          </w:rPr>
          <w:tab/>
        </w:r>
        <w:r w:rsidR="00EB1498">
          <w:rPr>
            <w:noProof/>
            <w:webHidden/>
            <w:sz w:val="24"/>
            <w:szCs w:val="24"/>
          </w:rPr>
          <w:t>8</w:t>
        </w:r>
      </w:hyperlink>
    </w:p>
    <w:p w14:paraId="0F28D059" w14:textId="67AB7E3D" w:rsidR="00A4187F" w:rsidRPr="00A4187F" w:rsidRDefault="00046B22" w:rsidP="00A4187F">
      <w:pPr>
        <w:pStyle w:val="25"/>
        <w:spacing w:line="276" w:lineRule="auto"/>
        <w:rPr>
          <w:rFonts w:eastAsiaTheme="minorEastAsia"/>
          <w:noProof/>
          <w:kern w:val="2"/>
          <w:sz w:val="24"/>
          <w:szCs w:val="24"/>
          <w14:ligatures w14:val="standardContextual"/>
        </w:rPr>
      </w:pPr>
      <w:hyperlink w:anchor="_Toc142037187" w:history="1">
        <w:r w:rsidR="00A4187F" w:rsidRPr="00A4187F">
          <w:rPr>
            <w:rStyle w:val="ae"/>
            <w:noProof/>
            <w:sz w:val="24"/>
            <w:szCs w:val="24"/>
          </w:rPr>
          <w:t>1.4. Спецификация оценки компетенции</w:t>
        </w:r>
        <w:r w:rsidR="00A4187F" w:rsidRPr="00A4187F">
          <w:rPr>
            <w:noProof/>
            <w:webHidden/>
            <w:sz w:val="24"/>
            <w:szCs w:val="24"/>
          </w:rPr>
          <w:tab/>
        </w:r>
        <w:r w:rsidR="00EB1498">
          <w:rPr>
            <w:noProof/>
            <w:webHidden/>
            <w:sz w:val="24"/>
            <w:szCs w:val="24"/>
          </w:rPr>
          <w:t>8</w:t>
        </w:r>
      </w:hyperlink>
    </w:p>
    <w:p w14:paraId="2BCD9144" w14:textId="4A78BA6F" w:rsidR="00A4187F" w:rsidRPr="00A4187F" w:rsidRDefault="00046B22" w:rsidP="00A4187F">
      <w:pPr>
        <w:pStyle w:val="25"/>
        <w:spacing w:line="276" w:lineRule="auto"/>
        <w:rPr>
          <w:rFonts w:eastAsiaTheme="minorEastAsia"/>
          <w:noProof/>
          <w:kern w:val="2"/>
          <w:sz w:val="24"/>
          <w:szCs w:val="24"/>
          <w14:ligatures w14:val="standardContextual"/>
        </w:rPr>
      </w:pPr>
      <w:hyperlink w:anchor="_Toc142037188" w:history="1">
        <w:r w:rsidR="00A4187F" w:rsidRPr="00A4187F">
          <w:rPr>
            <w:rStyle w:val="ae"/>
            <w:noProof/>
            <w:sz w:val="24"/>
            <w:szCs w:val="24"/>
          </w:rPr>
          <w:t>1.5. Конкурсное задание</w:t>
        </w:r>
        <w:r w:rsidR="00A4187F" w:rsidRPr="00A4187F">
          <w:rPr>
            <w:noProof/>
            <w:webHidden/>
            <w:sz w:val="24"/>
            <w:szCs w:val="24"/>
          </w:rPr>
          <w:tab/>
        </w:r>
        <w:r w:rsidR="00EB1498">
          <w:rPr>
            <w:noProof/>
            <w:webHidden/>
            <w:sz w:val="24"/>
            <w:szCs w:val="24"/>
          </w:rPr>
          <w:t>9</w:t>
        </w:r>
      </w:hyperlink>
    </w:p>
    <w:p w14:paraId="084ABA9E" w14:textId="5C91C733" w:rsidR="00A4187F" w:rsidRPr="00A4187F" w:rsidRDefault="00046B22" w:rsidP="00A4187F">
      <w:pPr>
        <w:pStyle w:val="25"/>
        <w:spacing w:line="276" w:lineRule="auto"/>
        <w:rPr>
          <w:rFonts w:eastAsiaTheme="minorEastAsia"/>
          <w:noProof/>
          <w:kern w:val="2"/>
          <w:sz w:val="24"/>
          <w:szCs w:val="24"/>
          <w14:ligatures w14:val="standardContextual"/>
        </w:rPr>
      </w:pPr>
      <w:hyperlink w:anchor="_Toc142037189" w:history="1">
        <w:r w:rsidR="00A4187F" w:rsidRPr="00A4187F">
          <w:rPr>
            <w:rStyle w:val="ae"/>
            <w:noProof/>
            <w:sz w:val="24"/>
            <w:szCs w:val="24"/>
          </w:rPr>
          <w:t>1.5.1. Разработка/выбор конкурсного задания</w:t>
        </w:r>
        <w:r w:rsidR="00A4187F" w:rsidRPr="00A4187F">
          <w:rPr>
            <w:noProof/>
            <w:webHidden/>
            <w:sz w:val="24"/>
            <w:szCs w:val="24"/>
          </w:rPr>
          <w:tab/>
        </w:r>
        <w:r w:rsidR="00EB1498">
          <w:rPr>
            <w:noProof/>
            <w:webHidden/>
            <w:sz w:val="24"/>
            <w:szCs w:val="24"/>
          </w:rPr>
          <w:t>9</w:t>
        </w:r>
      </w:hyperlink>
    </w:p>
    <w:p w14:paraId="35E5FBDE" w14:textId="7BF955AA" w:rsidR="00A4187F" w:rsidRPr="00A4187F" w:rsidRDefault="00046B22" w:rsidP="00A4187F">
      <w:pPr>
        <w:pStyle w:val="25"/>
        <w:spacing w:line="276" w:lineRule="auto"/>
        <w:rPr>
          <w:rFonts w:eastAsiaTheme="minorEastAsia"/>
          <w:noProof/>
          <w:kern w:val="2"/>
          <w:sz w:val="24"/>
          <w:szCs w:val="24"/>
          <w14:ligatures w14:val="standardContextual"/>
        </w:rPr>
      </w:pPr>
      <w:hyperlink w:anchor="_Toc142037190" w:history="1">
        <w:r w:rsidR="00A4187F" w:rsidRPr="00A4187F">
          <w:rPr>
            <w:rStyle w:val="ae"/>
            <w:noProof/>
            <w:sz w:val="24"/>
            <w:szCs w:val="24"/>
          </w:rPr>
          <w:t>1.5.2. Структура модулей конкурсного задания (инвариант/вариатив)</w:t>
        </w:r>
        <w:r w:rsidR="00A4187F" w:rsidRPr="00A4187F">
          <w:rPr>
            <w:noProof/>
            <w:webHidden/>
            <w:sz w:val="24"/>
            <w:szCs w:val="24"/>
          </w:rPr>
          <w:tab/>
        </w:r>
        <w:r w:rsidR="00EB1498">
          <w:rPr>
            <w:noProof/>
            <w:webHidden/>
            <w:sz w:val="24"/>
            <w:szCs w:val="24"/>
          </w:rPr>
          <w:t>9</w:t>
        </w:r>
      </w:hyperlink>
    </w:p>
    <w:p w14:paraId="52FC3D87" w14:textId="6C3981BB" w:rsidR="00A4187F" w:rsidRPr="00A4187F" w:rsidRDefault="00046B22"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1" w:history="1">
        <w:r w:rsidR="00A4187F" w:rsidRPr="00A4187F">
          <w:rPr>
            <w:rStyle w:val="ae"/>
            <w:rFonts w:ascii="Times New Roman" w:hAnsi="Times New Roman"/>
            <w:noProof/>
            <w:szCs w:val="24"/>
          </w:rPr>
          <w:t>2. СПЕЦИАЛЬНЫЕ ПРАВИЛА КОМПЕТЕНЦИИ</w:t>
        </w:r>
        <w:r w:rsidR="00A4187F" w:rsidRPr="00A4187F">
          <w:rPr>
            <w:rFonts w:ascii="Times New Roman" w:hAnsi="Times New Roman"/>
            <w:noProof/>
            <w:webHidden/>
            <w:szCs w:val="24"/>
          </w:rPr>
          <w:tab/>
        </w:r>
        <w:r w:rsidR="00EB1498">
          <w:rPr>
            <w:rFonts w:ascii="Times New Roman" w:hAnsi="Times New Roman"/>
            <w:noProof/>
            <w:webHidden/>
            <w:szCs w:val="24"/>
            <w:lang w:val="ru-RU"/>
          </w:rPr>
          <w:t>1</w:t>
        </w:r>
      </w:hyperlink>
      <w:r w:rsidR="00E576C5">
        <w:rPr>
          <w:rFonts w:ascii="Times New Roman" w:hAnsi="Times New Roman"/>
          <w:noProof/>
          <w:szCs w:val="24"/>
          <w:lang w:val="ru-RU"/>
        </w:rPr>
        <w:t>1</w:t>
      </w:r>
    </w:p>
    <w:p w14:paraId="31D141A1" w14:textId="1C9264D8" w:rsidR="00A4187F" w:rsidRPr="00A4187F" w:rsidRDefault="00046B22" w:rsidP="00A4187F">
      <w:pPr>
        <w:pStyle w:val="25"/>
        <w:spacing w:line="276" w:lineRule="auto"/>
        <w:rPr>
          <w:rFonts w:eastAsiaTheme="minorEastAsia"/>
          <w:noProof/>
          <w:kern w:val="2"/>
          <w:sz w:val="24"/>
          <w:szCs w:val="24"/>
          <w14:ligatures w14:val="standardContextual"/>
        </w:rPr>
      </w:pPr>
      <w:hyperlink w:anchor="_Toc142037192" w:history="1">
        <w:r w:rsidR="00A4187F" w:rsidRPr="00A4187F">
          <w:rPr>
            <w:rStyle w:val="ae"/>
            <w:noProof/>
            <w:sz w:val="24"/>
            <w:szCs w:val="24"/>
          </w:rPr>
          <w:t>2.1. Личный инструмент конкурсанта</w:t>
        </w:r>
        <w:r w:rsidR="00A4187F" w:rsidRPr="00A4187F">
          <w:rPr>
            <w:noProof/>
            <w:webHidden/>
            <w:sz w:val="24"/>
            <w:szCs w:val="24"/>
          </w:rPr>
          <w:tab/>
        </w:r>
        <w:r w:rsidR="00EB1498">
          <w:rPr>
            <w:noProof/>
            <w:webHidden/>
            <w:sz w:val="24"/>
            <w:szCs w:val="24"/>
          </w:rPr>
          <w:t>1</w:t>
        </w:r>
      </w:hyperlink>
      <w:r w:rsidR="00E576C5">
        <w:rPr>
          <w:noProof/>
          <w:sz w:val="24"/>
          <w:szCs w:val="24"/>
        </w:rPr>
        <w:t>4</w:t>
      </w:r>
    </w:p>
    <w:p w14:paraId="43CF924F" w14:textId="388C8966" w:rsidR="00A4187F" w:rsidRPr="00A4187F" w:rsidRDefault="00046B22" w:rsidP="00A4187F">
      <w:pPr>
        <w:pStyle w:val="25"/>
        <w:spacing w:line="276" w:lineRule="auto"/>
        <w:rPr>
          <w:rFonts w:eastAsiaTheme="minorEastAsia"/>
          <w:noProof/>
          <w:kern w:val="2"/>
          <w:sz w:val="24"/>
          <w:szCs w:val="24"/>
          <w14:ligatures w14:val="standardContextual"/>
        </w:rPr>
      </w:pPr>
      <w:hyperlink w:anchor="_Toc142037193" w:history="1">
        <w:r w:rsidR="00A4187F" w:rsidRPr="00A4187F">
          <w:rPr>
            <w:rStyle w:val="ae"/>
            <w:noProof/>
            <w:sz w:val="24"/>
            <w:szCs w:val="24"/>
          </w:rPr>
          <w:t>2.2.</w:t>
        </w:r>
        <w:r w:rsidR="00A4187F" w:rsidRPr="00A4187F">
          <w:rPr>
            <w:rStyle w:val="ae"/>
            <w:i/>
            <w:noProof/>
            <w:sz w:val="24"/>
            <w:szCs w:val="24"/>
          </w:rPr>
          <w:t xml:space="preserve"> </w:t>
        </w:r>
        <w:r w:rsidR="00A4187F" w:rsidRPr="00A4187F">
          <w:rPr>
            <w:rStyle w:val="ae"/>
            <w:noProof/>
            <w:sz w:val="24"/>
            <w:szCs w:val="24"/>
          </w:rPr>
          <w:t>Материалы, оборудование и инструменты, запрещенные на площадке</w:t>
        </w:r>
        <w:r w:rsidR="00A4187F" w:rsidRPr="00A4187F">
          <w:rPr>
            <w:noProof/>
            <w:webHidden/>
            <w:sz w:val="24"/>
            <w:szCs w:val="24"/>
          </w:rPr>
          <w:tab/>
        </w:r>
        <w:r w:rsidR="00EB1498">
          <w:rPr>
            <w:noProof/>
            <w:webHidden/>
            <w:sz w:val="24"/>
            <w:szCs w:val="24"/>
          </w:rPr>
          <w:t>1</w:t>
        </w:r>
      </w:hyperlink>
      <w:r w:rsidR="00052266">
        <w:rPr>
          <w:noProof/>
          <w:sz w:val="24"/>
          <w:szCs w:val="24"/>
        </w:rPr>
        <w:t>5</w:t>
      </w:r>
    </w:p>
    <w:p w14:paraId="0D2CABDB" w14:textId="69AC4ADA" w:rsidR="00A4187F" w:rsidRPr="00A4187F" w:rsidRDefault="00046B22"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4" w:history="1">
        <w:r w:rsidR="00A4187F" w:rsidRPr="00A4187F">
          <w:rPr>
            <w:rStyle w:val="ae"/>
            <w:rFonts w:ascii="Times New Roman" w:hAnsi="Times New Roman"/>
            <w:noProof/>
            <w:szCs w:val="24"/>
          </w:rPr>
          <w:t>3. ПРИЛОЖЕНИЯ</w:t>
        </w:r>
        <w:r w:rsidR="00A4187F" w:rsidRPr="00A4187F">
          <w:rPr>
            <w:rFonts w:ascii="Times New Roman" w:hAnsi="Times New Roman"/>
            <w:noProof/>
            <w:webHidden/>
            <w:szCs w:val="24"/>
          </w:rPr>
          <w:tab/>
        </w:r>
        <w:r w:rsidR="00EB1498">
          <w:rPr>
            <w:rFonts w:ascii="Times New Roman" w:hAnsi="Times New Roman"/>
            <w:noProof/>
            <w:webHidden/>
            <w:szCs w:val="24"/>
            <w:lang w:val="ru-RU"/>
          </w:rPr>
          <w:t>1</w:t>
        </w:r>
      </w:hyperlink>
      <w:r w:rsidR="00052266">
        <w:rPr>
          <w:rFonts w:ascii="Times New Roman" w:hAnsi="Times New Roman"/>
          <w:noProof/>
          <w:szCs w:val="24"/>
          <w:lang w:val="ru-RU"/>
        </w:rPr>
        <w:t>5</w:t>
      </w:r>
    </w:p>
    <w:p w14:paraId="36AA3717" w14:textId="05C9AB28"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4BB8D1B0" w:rsidR="00AA2B8A" w:rsidRDefault="00473C4A" w:rsidP="00D17132">
      <w:pPr>
        <w:pStyle w:val="bullet"/>
        <w:numPr>
          <w:ilvl w:val="0"/>
          <w:numId w:val="0"/>
        </w:numPr>
        <w:jc w:val="both"/>
        <w:rPr>
          <w:rFonts w:ascii="Times New Roman" w:hAnsi="Times New Roman"/>
          <w:bCs/>
          <w:sz w:val="24"/>
          <w:szCs w:val="20"/>
          <w:lang w:val="ru-RU" w:eastAsia="ru-RU"/>
        </w:rPr>
      </w:pPr>
      <w:r>
        <w:rPr>
          <w:rFonts w:ascii="Times New Roman" w:hAnsi="Times New Roman"/>
          <w:bCs/>
          <w:noProof/>
          <w:sz w:val="24"/>
          <w:szCs w:val="20"/>
          <w:lang w:val="ru-RU" w:eastAsia="ru-RU"/>
        </w:rPr>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AA00F" id="Прямоугольник 2" o:spid="_x0000_s1026"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mc:Fallback>
        </mc:AlternateContent>
      </w: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6E36E955" w14:textId="5BC83E32" w:rsidR="00FB3492" w:rsidRPr="009B18A2" w:rsidRDefault="00FB3492" w:rsidP="00FB3492">
      <w:pPr>
        <w:pStyle w:val="bullet"/>
        <w:numPr>
          <w:ilvl w:val="0"/>
          <w:numId w:val="0"/>
        </w:numPr>
        <w:ind w:hanging="360"/>
        <w:jc w:val="center"/>
        <w:rPr>
          <w:rFonts w:ascii="Times New Roman" w:hAnsi="Times New Roman"/>
          <w:bCs/>
          <w:i/>
          <w:sz w:val="28"/>
          <w:szCs w:val="28"/>
          <w:vertAlign w:val="subscript"/>
          <w:lang w:val="ru-RU" w:eastAsia="ru-RU"/>
        </w:rPr>
      </w:pPr>
    </w:p>
    <w:p w14:paraId="45A12E77" w14:textId="0EAAFEAE" w:rsidR="00FB3492" w:rsidRDefault="00D96994" w:rsidP="00D96994">
      <w:pPr>
        <w:pStyle w:val="bullet"/>
        <w:numPr>
          <w:ilvl w:val="0"/>
          <w:numId w:val="23"/>
        </w:numPr>
        <w:jc w:val="both"/>
        <w:rPr>
          <w:rFonts w:ascii="Times New Roman" w:eastAsia="Segoe UI" w:hAnsi="Times New Roman"/>
          <w:sz w:val="28"/>
          <w:szCs w:val="28"/>
          <w:lang w:val="ru-RU" w:bidi="en-US"/>
        </w:rPr>
      </w:pPr>
      <w:r w:rsidRPr="00D96994">
        <w:rPr>
          <w:rFonts w:ascii="Times New Roman" w:eastAsia="Segoe UI" w:hAnsi="Times New Roman"/>
          <w:sz w:val="28"/>
          <w:szCs w:val="28"/>
          <w:lang w:val="ru-RU" w:bidi="en-US"/>
        </w:rPr>
        <w:t>ФГОС – Федеральный государственный образовательный стандарт</w:t>
      </w:r>
    </w:p>
    <w:p w14:paraId="045D7044" w14:textId="77C5B02F" w:rsid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ПС – Профессиональный стандарт</w:t>
      </w:r>
    </w:p>
    <w:p w14:paraId="7604EB50" w14:textId="6E9E0F02" w:rsid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КЗ – Конкурсное задание</w:t>
      </w:r>
    </w:p>
    <w:p w14:paraId="40B2B870" w14:textId="21C5F491" w:rsid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ИЛ – Инфраструктурный лист</w:t>
      </w:r>
    </w:p>
    <w:p w14:paraId="42442D20" w14:textId="755998C7" w:rsidR="0027139D" w:rsidRPr="00D96994" w:rsidRDefault="0027139D"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ТК – Требования компетенции</w:t>
      </w:r>
    </w:p>
    <w:p w14:paraId="2D251E6E" w14:textId="6155EDC8" w:rsidR="00FB3492" w:rsidRPr="009B18A2" w:rsidRDefault="00FB3492" w:rsidP="00FB3492">
      <w:pPr>
        <w:pStyle w:val="bullet"/>
        <w:numPr>
          <w:ilvl w:val="0"/>
          <w:numId w:val="0"/>
        </w:numPr>
        <w:ind w:firstLine="709"/>
        <w:jc w:val="both"/>
        <w:rPr>
          <w:rFonts w:ascii="Times New Roman" w:hAnsi="Times New Roman"/>
          <w:b/>
          <w:bCs/>
          <w:i/>
          <w:sz w:val="28"/>
          <w:szCs w:val="28"/>
          <w:vertAlign w:val="subscript"/>
          <w:lang w:val="ru-RU" w:eastAsia="ru-RU"/>
        </w:rPr>
      </w:pPr>
      <w:r w:rsidRPr="009B18A2">
        <w:rPr>
          <w:rFonts w:ascii="Times New Roman" w:hAnsi="Times New Roman"/>
          <w:b/>
          <w:bCs/>
          <w:i/>
          <w:sz w:val="28"/>
          <w:szCs w:val="28"/>
          <w:vertAlign w:val="subscript"/>
          <w:lang w:val="ru-RU" w:eastAsia="ru-RU"/>
        </w:rPr>
        <w:t xml:space="preserve"> </w:t>
      </w:r>
    </w:p>
    <w:p w14:paraId="18FD8A99"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1" w:name="_Toc142037183"/>
      <w:r>
        <w:rPr>
          <w:rFonts w:ascii="Times New Roman" w:hAnsi="Times New Roman"/>
          <w:color w:val="auto"/>
          <w:sz w:val="28"/>
          <w:szCs w:val="28"/>
        </w:rPr>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9E5BD9">
      <w:pPr>
        <w:pStyle w:val="-2"/>
        <w:spacing w:after="240"/>
        <w:jc w:val="center"/>
        <w:rPr>
          <w:rFonts w:ascii="Times New Roman" w:hAnsi="Times New Roman"/>
          <w:sz w:val="24"/>
        </w:rPr>
      </w:pPr>
      <w:bookmarkStart w:id="2"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4D83CA0C"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компетенции (ТК) </w:t>
      </w:r>
      <w:r w:rsidR="0027139D">
        <w:rPr>
          <w:rFonts w:ascii="Times New Roman" w:hAnsi="Times New Roman" w:cs="Times New Roman"/>
          <w:sz w:val="28"/>
          <w:szCs w:val="28"/>
        </w:rPr>
        <w:t>«Плотницкое дело»</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50EDC78E" w:rsidR="000244DA" w:rsidRPr="00D83E4E" w:rsidRDefault="00270E01" w:rsidP="009E5BD9">
      <w:pPr>
        <w:pStyle w:val="-2"/>
        <w:ind w:firstLine="709"/>
        <w:jc w:val="center"/>
        <w:rPr>
          <w:rFonts w:ascii="Times New Roman" w:hAnsi="Times New Roman"/>
          <w:sz w:val="24"/>
        </w:rPr>
      </w:pPr>
      <w:bookmarkStart w:id="4" w:name="_Toc78885652"/>
      <w:bookmarkStart w:id="5" w:name="_Toc142037185"/>
      <w:r w:rsidRPr="00D83E4E">
        <w:rPr>
          <w:rFonts w:ascii="Times New Roman" w:hAnsi="Times New Roman"/>
          <w:sz w:val="24"/>
        </w:rPr>
        <w:t>1</w:t>
      </w:r>
      <w:r w:rsidR="00D17132" w:rsidRPr="00D83E4E">
        <w:rPr>
          <w:rFonts w:ascii="Times New Roman" w:hAnsi="Times New Roman"/>
          <w:sz w:val="24"/>
        </w:rPr>
        <w:t>.</w:t>
      </w:r>
      <w:bookmarkEnd w:id="4"/>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 xml:space="preserve">ЗАДАЧ СПЕЦИАЛИСТА ПО КОМПЕТЕНЦИИ </w:t>
      </w:r>
      <w:bookmarkEnd w:id="5"/>
      <w:r w:rsidR="0027139D">
        <w:rPr>
          <w:rFonts w:ascii="Times New Roman" w:hAnsi="Times New Roman"/>
          <w:color w:val="000000"/>
          <w:sz w:val="24"/>
        </w:rPr>
        <w:t>«ПЛОТНИЦКОЕ ДЕЛО»</w:t>
      </w:r>
    </w:p>
    <w:p w14:paraId="38842FEA" w14:textId="71DAB404" w:rsidR="003242E1" w:rsidRDefault="003242E1" w:rsidP="00237603">
      <w:pPr>
        <w:spacing w:after="0" w:line="240"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9E5BD9">
        <w:rPr>
          <w:rFonts w:ascii="Times New Roman" w:hAnsi="Times New Roman" w:cs="Times New Roman"/>
          <w:i/>
          <w:iCs/>
          <w:sz w:val="20"/>
          <w:szCs w:val="20"/>
        </w:rPr>
        <w:t>,</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02B709D0" w14:textId="48A62CC2" w:rsidR="0027139D"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tbl>
      <w:tblPr>
        <w:tblW w:w="49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7"/>
        <w:gridCol w:w="7418"/>
        <w:gridCol w:w="1457"/>
      </w:tblGrid>
      <w:tr w:rsidR="001C563A" w:rsidRPr="003732A7" w14:paraId="30818192" w14:textId="77777777" w:rsidTr="001C563A">
        <w:tc>
          <w:tcPr>
            <w:tcW w:w="325" w:type="pct"/>
            <w:shd w:val="clear" w:color="auto" w:fill="92D050"/>
            <w:vAlign w:val="center"/>
          </w:tcPr>
          <w:p w14:paraId="2519AE99" w14:textId="1312CCAD" w:rsidR="001C563A" w:rsidRPr="000244DA" w:rsidRDefault="001C563A" w:rsidP="001C563A">
            <w:pPr>
              <w:spacing w:after="0"/>
              <w:jc w:val="center"/>
              <w:rPr>
                <w:rFonts w:ascii="Times New Roman" w:hAnsi="Times New Roman" w:cs="Times New Roman"/>
                <w:b/>
                <w:color w:val="FFFFFF"/>
                <w:sz w:val="28"/>
                <w:szCs w:val="28"/>
              </w:rPr>
            </w:pPr>
            <w:r w:rsidRPr="00473C4A">
              <w:rPr>
                <w:rFonts w:ascii="Times New Roman" w:hAnsi="Times New Roman" w:cs="Times New Roman"/>
                <w:b/>
                <w:sz w:val="28"/>
                <w:szCs w:val="28"/>
              </w:rPr>
              <w:t>№ п/п</w:t>
            </w:r>
          </w:p>
        </w:tc>
        <w:tc>
          <w:tcPr>
            <w:tcW w:w="4139" w:type="pct"/>
            <w:shd w:val="clear" w:color="auto" w:fill="92D050"/>
            <w:vAlign w:val="center"/>
          </w:tcPr>
          <w:p w14:paraId="654BEAFD" w14:textId="453F0B4B" w:rsidR="001C563A" w:rsidRPr="000244DA" w:rsidRDefault="001C563A" w:rsidP="001C563A">
            <w:pPr>
              <w:spacing w:after="0"/>
              <w:ind w:right="-12"/>
              <w:jc w:val="center"/>
              <w:rPr>
                <w:rFonts w:ascii="Times New Roman" w:hAnsi="Times New Roman" w:cs="Times New Roman"/>
                <w:b/>
                <w:color w:val="FFFFFF"/>
                <w:sz w:val="28"/>
                <w:szCs w:val="28"/>
                <w:highlight w:val="green"/>
              </w:rPr>
            </w:pPr>
            <w:r w:rsidRPr="00473C4A">
              <w:rPr>
                <w:rFonts w:ascii="Times New Roman" w:hAnsi="Times New Roman" w:cs="Times New Roman"/>
                <w:b/>
                <w:sz w:val="28"/>
                <w:szCs w:val="28"/>
              </w:rPr>
              <w:t>Раздел</w:t>
            </w:r>
          </w:p>
        </w:tc>
        <w:tc>
          <w:tcPr>
            <w:tcW w:w="536" w:type="pct"/>
            <w:shd w:val="clear" w:color="auto" w:fill="92D050"/>
            <w:vAlign w:val="center"/>
          </w:tcPr>
          <w:p w14:paraId="2C82C9B9" w14:textId="269C675D" w:rsidR="001C563A" w:rsidRPr="001C563A" w:rsidRDefault="001C563A" w:rsidP="001C563A">
            <w:pPr>
              <w:spacing w:after="0"/>
              <w:ind w:right="-12"/>
              <w:jc w:val="center"/>
              <w:rPr>
                <w:rFonts w:ascii="Times New Roman" w:hAnsi="Times New Roman" w:cs="Times New Roman"/>
                <w:b/>
                <w:color w:val="FFFFFF"/>
                <w:sz w:val="28"/>
                <w:szCs w:val="28"/>
              </w:rPr>
            </w:pPr>
            <w:r w:rsidRPr="001C563A">
              <w:rPr>
                <w:rFonts w:ascii="Times New Roman" w:hAnsi="Times New Roman" w:cs="Times New Roman"/>
                <w:b/>
                <w:sz w:val="28"/>
                <w:szCs w:val="28"/>
              </w:rPr>
              <w:t>Важность в %</w:t>
            </w:r>
          </w:p>
        </w:tc>
      </w:tr>
      <w:tr w:rsidR="001C563A" w:rsidRPr="003732A7" w14:paraId="4154C1AB" w14:textId="77777777" w:rsidTr="003D7BB1">
        <w:tc>
          <w:tcPr>
            <w:tcW w:w="325" w:type="pct"/>
            <w:vMerge w:val="restart"/>
            <w:shd w:val="clear" w:color="auto" w:fill="BFBFBF" w:themeFill="background1" w:themeFillShade="BF"/>
            <w:vAlign w:val="center"/>
          </w:tcPr>
          <w:p w14:paraId="73547CD3" w14:textId="77777777" w:rsidR="001C563A" w:rsidRPr="000244DA" w:rsidRDefault="001C563A" w:rsidP="003D7BB1">
            <w:pPr>
              <w:spacing w:after="0"/>
              <w:jc w:val="center"/>
              <w:rPr>
                <w:rFonts w:ascii="Times New Roman" w:hAnsi="Times New Roman" w:cs="Times New Roman"/>
                <w:sz w:val="28"/>
                <w:szCs w:val="28"/>
              </w:rPr>
            </w:pPr>
            <w:r w:rsidRPr="00813523">
              <w:rPr>
                <w:rFonts w:ascii="Times New Roman" w:hAnsi="Times New Roman" w:cs="Times New Roman"/>
                <w:sz w:val="28"/>
                <w:szCs w:val="28"/>
              </w:rPr>
              <w:t>1</w:t>
            </w:r>
          </w:p>
        </w:tc>
        <w:tc>
          <w:tcPr>
            <w:tcW w:w="4139" w:type="pct"/>
            <w:shd w:val="clear" w:color="auto" w:fill="auto"/>
            <w:vAlign w:val="center"/>
          </w:tcPr>
          <w:p w14:paraId="0B45B31A" w14:textId="77777777" w:rsidR="001C563A" w:rsidRPr="00764773" w:rsidRDefault="001C563A" w:rsidP="003D7BB1">
            <w:pPr>
              <w:pStyle w:val="Default"/>
              <w:ind w:right="-12"/>
              <w:rPr>
                <w:sz w:val="28"/>
                <w:szCs w:val="28"/>
              </w:rPr>
            </w:pPr>
            <w:r w:rsidRPr="00BC3993">
              <w:rPr>
                <w:b/>
                <w:bCs/>
                <w:color w:val="auto"/>
                <w:sz w:val="28"/>
                <w:szCs w:val="28"/>
              </w:rPr>
              <w:t>Организация рабочего места в соответствии с требованиями охраны труда и техники безопасности</w:t>
            </w:r>
            <w:r>
              <w:rPr>
                <w:b/>
                <w:bCs/>
                <w:color w:val="auto"/>
                <w:sz w:val="28"/>
                <w:szCs w:val="28"/>
              </w:rPr>
              <w:t xml:space="preserve"> при выполнении столярных и плотничных работ</w:t>
            </w:r>
          </w:p>
        </w:tc>
        <w:tc>
          <w:tcPr>
            <w:tcW w:w="536" w:type="pct"/>
            <w:shd w:val="clear" w:color="auto" w:fill="auto"/>
            <w:vAlign w:val="center"/>
          </w:tcPr>
          <w:p w14:paraId="0BF49715"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5</w:t>
            </w:r>
          </w:p>
        </w:tc>
      </w:tr>
      <w:tr w:rsidR="001C563A" w:rsidRPr="003732A7" w14:paraId="594E3A70" w14:textId="77777777" w:rsidTr="003D7BB1">
        <w:tc>
          <w:tcPr>
            <w:tcW w:w="325" w:type="pct"/>
            <w:vMerge/>
            <w:shd w:val="clear" w:color="auto" w:fill="BFBFBF" w:themeFill="background1" w:themeFillShade="BF"/>
            <w:vAlign w:val="center"/>
          </w:tcPr>
          <w:p w14:paraId="6B968A12" w14:textId="77777777" w:rsidR="001C563A" w:rsidRPr="00813523" w:rsidRDefault="001C563A" w:rsidP="003D7BB1">
            <w:pPr>
              <w:spacing w:after="0"/>
              <w:jc w:val="center"/>
              <w:rPr>
                <w:rFonts w:ascii="Times New Roman" w:hAnsi="Times New Roman" w:cs="Times New Roman"/>
                <w:sz w:val="28"/>
                <w:szCs w:val="28"/>
              </w:rPr>
            </w:pPr>
          </w:p>
        </w:tc>
        <w:tc>
          <w:tcPr>
            <w:tcW w:w="4139" w:type="pct"/>
            <w:shd w:val="clear" w:color="auto" w:fill="auto"/>
            <w:vAlign w:val="center"/>
          </w:tcPr>
          <w:p w14:paraId="093BC349" w14:textId="77777777" w:rsidR="001C563A" w:rsidRPr="00764773" w:rsidRDefault="001C563A" w:rsidP="003D7BB1">
            <w:pPr>
              <w:spacing w:after="0"/>
              <w:ind w:right="-12"/>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54BF8CFA" w14:textId="77777777" w:rsidR="001C563A" w:rsidRPr="00B01734" w:rsidRDefault="001C563A" w:rsidP="00D63F3E">
            <w:pPr>
              <w:pStyle w:val="TableParagraph"/>
              <w:ind w:left="108" w:firstLine="298"/>
              <w:rPr>
                <w:sz w:val="24"/>
              </w:rPr>
            </w:pPr>
            <w:r w:rsidRPr="00C21E86">
              <w:rPr>
                <w:sz w:val="24"/>
              </w:rPr>
              <w:t>правила безопасной организации труда при изготовлении столярных изделий и выполнении столярно-монтажных работ;</w:t>
            </w:r>
          </w:p>
          <w:p w14:paraId="53903B45" w14:textId="77777777" w:rsidR="001C563A" w:rsidRPr="00C21E86" w:rsidRDefault="001C563A" w:rsidP="00D63F3E">
            <w:pPr>
              <w:pStyle w:val="TableParagraph"/>
              <w:ind w:left="108" w:firstLine="298"/>
              <w:rPr>
                <w:sz w:val="24"/>
              </w:rPr>
            </w:pPr>
            <w:r w:rsidRPr="00C21E86">
              <w:rPr>
                <w:sz w:val="24"/>
              </w:rPr>
              <w:t>правила безопасной организации труда при устройстве и сборке де</w:t>
            </w:r>
            <w:r>
              <w:rPr>
                <w:sz w:val="24"/>
              </w:rPr>
              <w:t>ревянных изделий и их элементов;</w:t>
            </w:r>
          </w:p>
          <w:p w14:paraId="5F3EA7D9" w14:textId="77777777" w:rsidR="001C563A" w:rsidRPr="00B01734" w:rsidRDefault="001C563A" w:rsidP="00D63F3E">
            <w:pPr>
              <w:pStyle w:val="TableParagraph"/>
              <w:ind w:left="108" w:firstLine="298"/>
              <w:rPr>
                <w:rFonts w:ascii="Verdana" w:hAnsi="Verdana"/>
                <w:i/>
                <w:iCs/>
                <w:color w:val="333333"/>
                <w:sz w:val="20"/>
                <w:szCs w:val="20"/>
                <w:lang w:eastAsia="ru-RU"/>
              </w:rPr>
            </w:pPr>
            <w:r w:rsidRPr="00C21E86">
              <w:rPr>
                <w:sz w:val="24"/>
              </w:rPr>
              <w:t>правила противопожарной безопасности</w:t>
            </w:r>
            <w:r w:rsidRPr="00B01734">
              <w:rPr>
                <w:sz w:val="24"/>
              </w:rPr>
              <w:t>.</w:t>
            </w:r>
          </w:p>
        </w:tc>
        <w:tc>
          <w:tcPr>
            <w:tcW w:w="536" w:type="pct"/>
            <w:vMerge w:val="restart"/>
            <w:shd w:val="clear" w:color="auto" w:fill="auto"/>
            <w:vAlign w:val="center"/>
          </w:tcPr>
          <w:p w14:paraId="01BA0B40"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 </w:t>
            </w:r>
          </w:p>
        </w:tc>
      </w:tr>
      <w:tr w:rsidR="001C563A" w:rsidRPr="003732A7" w14:paraId="7E01630F" w14:textId="77777777" w:rsidTr="003D7BB1">
        <w:trPr>
          <w:trHeight w:val="273"/>
        </w:trPr>
        <w:tc>
          <w:tcPr>
            <w:tcW w:w="325" w:type="pct"/>
            <w:shd w:val="clear" w:color="auto" w:fill="BFBFBF" w:themeFill="background1" w:themeFillShade="BF"/>
            <w:vAlign w:val="center"/>
          </w:tcPr>
          <w:p w14:paraId="2924D0A1" w14:textId="77777777" w:rsidR="001C563A" w:rsidRPr="00813523" w:rsidRDefault="001C563A" w:rsidP="003D7BB1">
            <w:pPr>
              <w:spacing w:after="0"/>
              <w:jc w:val="center"/>
              <w:rPr>
                <w:rFonts w:ascii="Times New Roman" w:hAnsi="Times New Roman" w:cs="Times New Roman"/>
                <w:sz w:val="28"/>
                <w:szCs w:val="28"/>
              </w:rPr>
            </w:pPr>
          </w:p>
        </w:tc>
        <w:tc>
          <w:tcPr>
            <w:tcW w:w="4139" w:type="pct"/>
            <w:shd w:val="clear" w:color="auto" w:fill="auto"/>
            <w:vAlign w:val="center"/>
          </w:tcPr>
          <w:p w14:paraId="04647739" w14:textId="77777777" w:rsidR="001C563A" w:rsidRPr="00D63F3E" w:rsidRDefault="001C563A" w:rsidP="00D63F3E">
            <w:pPr>
              <w:spacing w:after="0" w:line="240" w:lineRule="auto"/>
              <w:ind w:firstLine="298"/>
              <w:rPr>
                <w:rFonts w:ascii="Times New Roman" w:eastAsia="Times New Roman" w:hAnsi="Times New Roman" w:cs="Times New Roman"/>
                <w:sz w:val="28"/>
                <w:szCs w:val="28"/>
              </w:rPr>
            </w:pPr>
            <w:r w:rsidRPr="00D63F3E">
              <w:rPr>
                <w:rFonts w:ascii="Times New Roman" w:eastAsia="Times New Roman" w:hAnsi="Times New Roman" w:cs="Times New Roman"/>
                <w:sz w:val="28"/>
                <w:szCs w:val="28"/>
              </w:rPr>
              <w:t>- Специалист должен уметь:</w:t>
            </w:r>
          </w:p>
          <w:p w14:paraId="1D3E8B2B" w14:textId="77777777" w:rsidR="001C563A" w:rsidRPr="00B01734" w:rsidRDefault="001C563A" w:rsidP="00D63F3E">
            <w:pPr>
              <w:pStyle w:val="TableParagraph"/>
              <w:ind w:left="108" w:firstLine="298"/>
              <w:rPr>
                <w:sz w:val="24"/>
              </w:rPr>
            </w:pPr>
            <w:r w:rsidRPr="00C21E86">
              <w:rPr>
                <w:sz w:val="24"/>
              </w:rPr>
              <w:t>организовывать рабочее место</w:t>
            </w:r>
            <w:r w:rsidRPr="00B01734">
              <w:rPr>
                <w:sz w:val="24"/>
              </w:rPr>
              <w:t xml:space="preserve"> для выполнения столярных работ</w:t>
            </w:r>
            <w:r w:rsidRPr="00C21E86">
              <w:rPr>
                <w:sz w:val="24"/>
              </w:rPr>
              <w:t>;</w:t>
            </w:r>
          </w:p>
          <w:p w14:paraId="036DB2B6" w14:textId="77777777" w:rsidR="001C563A" w:rsidRPr="00C21E86" w:rsidRDefault="001C563A" w:rsidP="00D63F3E">
            <w:pPr>
              <w:pStyle w:val="TableParagraph"/>
              <w:ind w:left="108" w:firstLine="298"/>
              <w:rPr>
                <w:sz w:val="24"/>
              </w:rPr>
            </w:pPr>
            <w:r w:rsidRPr="00C21E86">
              <w:rPr>
                <w:sz w:val="24"/>
              </w:rPr>
              <w:t>организовывать рабочее место</w:t>
            </w:r>
            <w:r w:rsidRPr="00B01734">
              <w:rPr>
                <w:sz w:val="24"/>
              </w:rPr>
              <w:t xml:space="preserve"> для выполнения плотничных работ</w:t>
            </w:r>
            <w:r w:rsidRPr="00C21E86">
              <w:rPr>
                <w:sz w:val="24"/>
              </w:rPr>
              <w:t>;</w:t>
            </w:r>
            <w:r w:rsidRPr="00B01734">
              <w:rPr>
                <w:sz w:val="24"/>
              </w:rPr>
              <w:t xml:space="preserve"> </w:t>
            </w:r>
          </w:p>
          <w:p w14:paraId="226DAB8A" w14:textId="77777777" w:rsidR="001C563A" w:rsidRPr="00B01734" w:rsidRDefault="001C563A" w:rsidP="00D63F3E">
            <w:pPr>
              <w:pStyle w:val="TableParagraph"/>
              <w:ind w:left="108" w:firstLine="298"/>
              <w:rPr>
                <w:sz w:val="24"/>
              </w:rPr>
            </w:pPr>
            <w:r w:rsidRPr="00C21E86">
              <w:rPr>
                <w:sz w:val="24"/>
              </w:rPr>
              <w:t>выполнять требования охраны труда, техники безопасности и пожарной безопасности;</w:t>
            </w:r>
          </w:p>
          <w:p w14:paraId="645A822E" w14:textId="77777777" w:rsidR="001C563A" w:rsidRPr="00D63F3E" w:rsidRDefault="001C563A" w:rsidP="00D63F3E">
            <w:pPr>
              <w:pStyle w:val="TableParagraph"/>
              <w:ind w:left="108" w:firstLine="298"/>
              <w:rPr>
                <w:sz w:val="24"/>
              </w:rPr>
            </w:pPr>
            <w:r w:rsidRPr="00C21E86">
              <w:rPr>
                <w:sz w:val="24"/>
              </w:rPr>
              <w:t>пользо</w:t>
            </w:r>
            <w:r>
              <w:rPr>
                <w:sz w:val="24"/>
              </w:rPr>
              <w:t>ваться средствами пожаротушения.</w:t>
            </w:r>
          </w:p>
        </w:tc>
        <w:tc>
          <w:tcPr>
            <w:tcW w:w="536" w:type="pct"/>
            <w:vMerge/>
            <w:shd w:val="clear" w:color="auto" w:fill="auto"/>
            <w:vAlign w:val="center"/>
          </w:tcPr>
          <w:p w14:paraId="7F410FA0" w14:textId="77777777" w:rsidR="001C563A" w:rsidRPr="001C563A" w:rsidRDefault="001C563A" w:rsidP="003D7BB1">
            <w:pPr>
              <w:spacing w:after="0"/>
              <w:jc w:val="center"/>
              <w:rPr>
                <w:rFonts w:ascii="Times New Roman" w:hAnsi="Times New Roman" w:cs="Times New Roman"/>
                <w:b/>
                <w:sz w:val="28"/>
                <w:szCs w:val="28"/>
              </w:rPr>
            </w:pPr>
          </w:p>
        </w:tc>
      </w:tr>
      <w:tr w:rsidR="001C563A" w:rsidRPr="003732A7" w14:paraId="2FC72505" w14:textId="77777777" w:rsidTr="003D7BB1">
        <w:tc>
          <w:tcPr>
            <w:tcW w:w="325" w:type="pct"/>
            <w:vMerge w:val="restart"/>
            <w:shd w:val="clear" w:color="auto" w:fill="BFBFBF" w:themeFill="background1" w:themeFillShade="BF"/>
            <w:vAlign w:val="center"/>
          </w:tcPr>
          <w:p w14:paraId="1642330F" w14:textId="77777777" w:rsidR="001C563A" w:rsidRPr="000244DA" w:rsidRDefault="001C563A" w:rsidP="003D7BB1">
            <w:pPr>
              <w:spacing w:after="0"/>
              <w:jc w:val="center"/>
              <w:rPr>
                <w:rFonts w:ascii="Times New Roman" w:hAnsi="Times New Roman" w:cs="Times New Roman"/>
                <w:sz w:val="28"/>
                <w:szCs w:val="28"/>
              </w:rPr>
            </w:pPr>
            <w:r w:rsidRPr="000244DA">
              <w:rPr>
                <w:rFonts w:ascii="Times New Roman" w:hAnsi="Times New Roman" w:cs="Times New Roman"/>
                <w:sz w:val="28"/>
                <w:szCs w:val="28"/>
              </w:rPr>
              <w:t>2</w:t>
            </w:r>
          </w:p>
        </w:tc>
        <w:tc>
          <w:tcPr>
            <w:tcW w:w="4139" w:type="pct"/>
            <w:shd w:val="clear" w:color="auto" w:fill="auto"/>
            <w:vAlign w:val="center"/>
          </w:tcPr>
          <w:p w14:paraId="04AD7CA0" w14:textId="77777777" w:rsidR="001C563A" w:rsidRPr="00BC3993" w:rsidRDefault="001C563A" w:rsidP="003D7BB1">
            <w:pPr>
              <w:spacing w:after="0"/>
              <w:ind w:right="-12"/>
              <w:rPr>
                <w:rFonts w:ascii="Times New Roman" w:hAnsi="Times New Roman" w:cs="Times New Roman"/>
                <w:b/>
                <w:sz w:val="28"/>
                <w:szCs w:val="28"/>
              </w:rPr>
            </w:pPr>
            <w:r>
              <w:rPr>
                <w:rFonts w:ascii="Times New Roman" w:hAnsi="Times New Roman" w:cs="Times New Roman"/>
                <w:b/>
                <w:sz w:val="28"/>
                <w:szCs w:val="28"/>
              </w:rPr>
              <w:t>Выполнение подго</w:t>
            </w:r>
            <w:r w:rsidRPr="00A64308">
              <w:rPr>
                <w:rFonts w:ascii="Times New Roman" w:hAnsi="Times New Roman" w:cs="Times New Roman"/>
                <w:b/>
                <w:sz w:val="28"/>
                <w:szCs w:val="28"/>
              </w:rPr>
              <w:t>товительны</w:t>
            </w:r>
            <w:r>
              <w:rPr>
                <w:rFonts w:ascii="Times New Roman" w:hAnsi="Times New Roman" w:cs="Times New Roman"/>
                <w:b/>
                <w:sz w:val="28"/>
                <w:szCs w:val="28"/>
              </w:rPr>
              <w:t>х работ</w:t>
            </w:r>
          </w:p>
        </w:tc>
        <w:tc>
          <w:tcPr>
            <w:tcW w:w="536" w:type="pct"/>
            <w:shd w:val="clear" w:color="auto" w:fill="auto"/>
            <w:vAlign w:val="center"/>
          </w:tcPr>
          <w:p w14:paraId="0E92C61E"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5</w:t>
            </w:r>
          </w:p>
        </w:tc>
      </w:tr>
      <w:tr w:rsidR="001C563A" w:rsidRPr="003732A7" w14:paraId="6B533CC9" w14:textId="77777777" w:rsidTr="003D7BB1">
        <w:trPr>
          <w:trHeight w:val="1793"/>
        </w:trPr>
        <w:tc>
          <w:tcPr>
            <w:tcW w:w="325" w:type="pct"/>
            <w:vMerge/>
            <w:shd w:val="clear" w:color="auto" w:fill="BFBFBF" w:themeFill="background1" w:themeFillShade="BF"/>
            <w:vAlign w:val="center"/>
          </w:tcPr>
          <w:p w14:paraId="05E40C88" w14:textId="77777777" w:rsidR="001C563A" w:rsidRPr="000244DA" w:rsidRDefault="001C563A" w:rsidP="003D7BB1">
            <w:pPr>
              <w:spacing w:after="0"/>
              <w:jc w:val="center"/>
              <w:rPr>
                <w:rFonts w:ascii="Times New Roman" w:hAnsi="Times New Roman" w:cs="Times New Roman"/>
                <w:sz w:val="28"/>
                <w:szCs w:val="28"/>
              </w:rPr>
            </w:pPr>
          </w:p>
        </w:tc>
        <w:tc>
          <w:tcPr>
            <w:tcW w:w="4139" w:type="pct"/>
            <w:shd w:val="clear" w:color="auto" w:fill="auto"/>
            <w:vAlign w:val="center"/>
          </w:tcPr>
          <w:p w14:paraId="18C17D79" w14:textId="77777777" w:rsidR="001C563A" w:rsidRPr="000244DA" w:rsidRDefault="001C563A" w:rsidP="003D7BB1">
            <w:pPr>
              <w:spacing w:after="0"/>
              <w:ind w:right="-12"/>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51F74A0C" w14:textId="77777777" w:rsidR="001C563A" w:rsidRPr="00C403B9"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виды технической документации на выполнение работ;</w:t>
            </w:r>
          </w:p>
          <w:p w14:paraId="16E085F4"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 xml:space="preserve">породы и </w:t>
            </w:r>
            <w:proofErr w:type="spellStart"/>
            <w:r w:rsidRPr="00C21E86">
              <w:rPr>
                <w:rFonts w:ascii="Times New Roman" w:eastAsia="Times New Roman" w:hAnsi="Times New Roman" w:cs="Times New Roman"/>
                <w:sz w:val="24"/>
              </w:rPr>
              <w:t>сортообразующие</w:t>
            </w:r>
            <w:proofErr w:type="spellEnd"/>
            <w:r w:rsidRPr="00C21E86">
              <w:rPr>
                <w:rFonts w:ascii="Times New Roman" w:eastAsia="Times New Roman" w:hAnsi="Times New Roman" w:cs="Times New Roman"/>
                <w:sz w:val="24"/>
              </w:rPr>
              <w:t xml:space="preserve"> пороки древесины;</w:t>
            </w:r>
          </w:p>
          <w:p w14:paraId="3E7FA214" w14:textId="77777777" w:rsidR="001C563A" w:rsidRPr="00C403B9"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физические, механические и технологические свойства древесины;</w:t>
            </w:r>
          </w:p>
          <w:p w14:paraId="4179BB32"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виды материалов для строительства деревянных зданий и сооружений;</w:t>
            </w:r>
          </w:p>
          <w:p w14:paraId="760F5683" w14:textId="77777777" w:rsidR="001C563A" w:rsidRPr="00C21E86" w:rsidRDefault="001C563A" w:rsidP="003D7BB1">
            <w:pPr>
              <w:spacing w:after="0" w:line="240" w:lineRule="auto"/>
              <w:ind w:firstLine="298"/>
              <w:rPr>
                <w:rFonts w:ascii="Times New Roman" w:eastAsia="Times New Roman" w:hAnsi="Times New Roman" w:cs="Times New Roman"/>
                <w:sz w:val="24"/>
              </w:rPr>
            </w:pPr>
            <w:proofErr w:type="spellStart"/>
            <w:r w:rsidRPr="00C21E86">
              <w:rPr>
                <w:rFonts w:ascii="Times New Roman" w:eastAsia="Times New Roman" w:hAnsi="Times New Roman" w:cs="Times New Roman"/>
                <w:sz w:val="24"/>
              </w:rPr>
              <w:t>антисептирующие</w:t>
            </w:r>
            <w:proofErr w:type="spellEnd"/>
            <w:r w:rsidRPr="00C21E86">
              <w:rPr>
                <w:rFonts w:ascii="Times New Roman" w:eastAsia="Times New Roman" w:hAnsi="Times New Roman" w:cs="Times New Roman"/>
                <w:sz w:val="24"/>
              </w:rPr>
              <w:t xml:space="preserve"> и огнезащитные составы, и способы их применения;</w:t>
            </w:r>
          </w:p>
          <w:p w14:paraId="4576C844"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устройство инструментов, электрических машин и станков для обработки древесины;</w:t>
            </w:r>
          </w:p>
          <w:p w14:paraId="78EDA919" w14:textId="77777777" w:rsidR="001C563A" w:rsidRPr="00C403B9" w:rsidRDefault="001C563A" w:rsidP="003D7BB1">
            <w:pPr>
              <w:spacing w:after="0" w:line="240" w:lineRule="auto"/>
              <w:ind w:firstLine="298"/>
              <w:rPr>
                <w:rFonts w:ascii="Verdana" w:eastAsia="Times New Roman" w:hAnsi="Verdana" w:cs="Times New Roman"/>
                <w:i/>
                <w:iCs/>
                <w:color w:val="333333"/>
                <w:sz w:val="20"/>
                <w:szCs w:val="20"/>
                <w:lang w:eastAsia="ru-RU"/>
              </w:rPr>
            </w:pPr>
            <w:r w:rsidRPr="00C21E86">
              <w:rPr>
                <w:rFonts w:ascii="Times New Roman" w:eastAsia="Times New Roman" w:hAnsi="Times New Roman" w:cs="Times New Roman"/>
                <w:sz w:val="24"/>
              </w:rPr>
              <w:t>порядок п</w:t>
            </w:r>
            <w:r w:rsidRPr="00C403B9">
              <w:rPr>
                <w:rFonts w:ascii="Times New Roman" w:eastAsia="Times New Roman" w:hAnsi="Times New Roman" w:cs="Times New Roman"/>
                <w:sz w:val="24"/>
              </w:rPr>
              <w:t>одготовки инструментов к работе.</w:t>
            </w:r>
          </w:p>
        </w:tc>
        <w:tc>
          <w:tcPr>
            <w:tcW w:w="536" w:type="pct"/>
            <w:vMerge w:val="restart"/>
            <w:shd w:val="clear" w:color="auto" w:fill="auto"/>
            <w:vAlign w:val="center"/>
          </w:tcPr>
          <w:p w14:paraId="507D2076"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 </w:t>
            </w:r>
          </w:p>
        </w:tc>
      </w:tr>
      <w:tr w:rsidR="001C563A" w:rsidRPr="003732A7" w14:paraId="7FDC7449" w14:textId="77777777" w:rsidTr="003D7BB1">
        <w:trPr>
          <w:trHeight w:val="2390"/>
        </w:trPr>
        <w:tc>
          <w:tcPr>
            <w:tcW w:w="325" w:type="pct"/>
            <w:vMerge/>
            <w:shd w:val="clear" w:color="auto" w:fill="BFBFBF" w:themeFill="background1" w:themeFillShade="BF"/>
            <w:vAlign w:val="center"/>
          </w:tcPr>
          <w:p w14:paraId="734FD6C3" w14:textId="77777777" w:rsidR="001C563A" w:rsidRPr="000244DA" w:rsidRDefault="001C563A" w:rsidP="003D7BB1">
            <w:pPr>
              <w:spacing w:after="0"/>
              <w:jc w:val="center"/>
              <w:rPr>
                <w:rFonts w:ascii="Times New Roman" w:hAnsi="Times New Roman" w:cs="Times New Roman"/>
                <w:sz w:val="28"/>
                <w:szCs w:val="28"/>
              </w:rPr>
            </w:pPr>
          </w:p>
        </w:tc>
        <w:tc>
          <w:tcPr>
            <w:tcW w:w="4139" w:type="pct"/>
            <w:shd w:val="clear" w:color="auto" w:fill="auto"/>
            <w:vAlign w:val="center"/>
          </w:tcPr>
          <w:p w14:paraId="58EEFED5" w14:textId="77777777" w:rsidR="001C563A" w:rsidRPr="000244DA" w:rsidRDefault="001C563A" w:rsidP="003D7BB1">
            <w:pPr>
              <w:spacing w:after="0"/>
              <w:ind w:right="-12"/>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63B3254B"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пользоваться конструкторской, нормативно-технической и технологической документацией;</w:t>
            </w:r>
          </w:p>
          <w:p w14:paraId="6AAA8802" w14:textId="77777777" w:rsidR="001C563A" w:rsidRPr="00C403B9"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подбирать материалы с учетом технологических требований;</w:t>
            </w:r>
            <w:r w:rsidRPr="00C403B9">
              <w:rPr>
                <w:rFonts w:ascii="Times New Roman" w:eastAsia="Times New Roman" w:hAnsi="Times New Roman" w:cs="Times New Roman"/>
                <w:sz w:val="24"/>
              </w:rPr>
              <w:t xml:space="preserve"> </w:t>
            </w:r>
          </w:p>
          <w:p w14:paraId="2B30A5CC"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определять количество, качество и объемы применяемых материалов;</w:t>
            </w:r>
          </w:p>
          <w:p w14:paraId="04553A43"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подбирать инструменты и оборудование с учетом технологических требований;</w:t>
            </w:r>
          </w:p>
          <w:p w14:paraId="54A8C3D3" w14:textId="77777777" w:rsidR="001C563A" w:rsidRPr="00C403B9"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осуществлять проверку исправности оборудования, инструментов и приспособлений, используемых при плотничных работах;</w:t>
            </w:r>
            <w:r w:rsidRPr="00C403B9">
              <w:rPr>
                <w:rFonts w:ascii="Times New Roman" w:eastAsia="Times New Roman" w:hAnsi="Times New Roman" w:cs="Times New Roman"/>
                <w:sz w:val="24"/>
              </w:rPr>
              <w:t xml:space="preserve"> </w:t>
            </w:r>
          </w:p>
          <w:p w14:paraId="696D6B4A" w14:textId="77777777" w:rsidR="001C563A" w:rsidRPr="00C403B9"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подготавливать инструмент к работе;</w:t>
            </w:r>
            <w:r w:rsidRPr="00C403B9">
              <w:rPr>
                <w:rFonts w:ascii="Times New Roman" w:eastAsia="Times New Roman" w:hAnsi="Times New Roman" w:cs="Times New Roman"/>
                <w:sz w:val="24"/>
              </w:rPr>
              <w:t xml:space="preserve"> </w:t>
            </w:r>
          </w:p>
          <w:p w14:paraId="25B9D678" w14:textId="77777777" w:rsidR="001C563A" w:rsidRPr="00C403B9" w:rsidRDefault="001C563A" w:rsidP="003D7BB1">
            <w:pPr>
              <w:spacing w:after="0" w:line="240" w:lineRule="auto"/>
              <w:ind w:firstLine="298"/>
              <w:rPr>
                <w:rFonts w:ascii="Verdana" w:eastAsia="Times New Roman" w:hAnsi="Verdana" w:cs="Times New Roman"/>
                <w:i/>
                <w:iCs/>
                <w:color w:val="333333"/>
                <w:sz w:val="20"/>
                <w:szCs w:val="20"/>
                <w:lang w:eastAsia="ru-RU"/>
              </w:rPr>
            </w:pPr>
            <w:r w:rsidRPr="00C21E86">
              <w:rPr>
                <w:rFonts w:ascii="Times New Roman" w:eastAsia="Times New Roman" w:hAnsi="Times New Roman" w:cs="Times New Roman"/>
                <w:sz w:val="24"/>
              </w:rPr>
              <w:t xml:space="preserve">выполнять </w:t>
            </w:r>
            <w:proofErr w:type="spellStart"/>
            <w:r w:rsidRPr="00C21E86">
              <w:rPr>
                <w:rFonts w:ascii="Times New Roman" w:eastAsia="Times New Roman" w:hAnsi="Times New Roman" w:cs="Times New Roman"/>
                <w:sz w:val="24"/>
              </w:rPr>
              <w:t>антисептирование</w:t>
            </w:r>
            <w:proofErr w:type="spellEnd"/>
            <w:r w:rsidRPr="00C21E86">
              <w:rPr>
                <w:rFonts w:ascii="Times New Roman" w:eastAsia="Times New Roman" w:hAnsi="Times New Roman" w:cs="Times New Roman"/>
                <w:sz w:val="24"/>
              </w:rPr>
              <w:t xml:space="preserve"> и огнезащитную обработку деревянных конструкций</w:t>
            </w:r>
            <w:r>
              <w:rPr>
                <w:rFonts w:ascii="Times New Roman" w:eastAsia="Times New Roman" w:hAnsi="Times New Roman" w:cs="Times New Roman"/>
                <w:sz w:val="24"/>
              </w:rPr>
              <w:t>.</w:t>
            </w:r>
          </w:p>
        </w:tc>
        <w:tc>
          <w:tcPr>
            <w:tcW w:w="536" w:type="pct"/>
            <w:vMerge/>
            <w:shd w:val="clear" w:color="auto" w:fill="auto"/>
            <w:vAlign w:val="center"/>
          </w:tcPr>
          <w:p w14:paraId="6565723D" w14:textId="77777777" w:rsidR="001C563A" w:rsidRPr="001C563A" w:rsidRDefault="001C563A" w:rsidP="003D7BB1">
            <w:pPr>
              <w:spacing w:after="0"/>
              <w:jc w:val="center"/>
              <w:rPr>
                <w:rFonts w:ascii="Times New Roman" w:hAnsi="Times New Roman" w:cs="Times New Roman"/>
                <w:b/>
                <w:sz w:val="28"/>
                <w:szCs w:val="28"/>
              </w:rPr>
            </w:pPr>
          </w:p>
        </w:tc>
      </w:tr>
      <w:tr w:rsidR="001C563A" w:rsidRPr="003732A7" w14:paraId="4CB402FE" w14:textId="77777777" w:rsidTr="003D7BB1">
        <w:tc>
          <w:tcPr>
            <w:tcW w:w="325" w:type="pct"/>
            <w:vMerge w:val="restart"/>
            <w:shd w:val="clear" w:color="auto" w:fill="BFBFBF" w:themeFill="background1" w:themeFillShade="BF"/>
            <w:vAlign w:val="center"/>
          </w:tcPr>
          <w:p w14:paraId="47660476" w14:textId="77777777" w:rsidR="001C563A" w:rsidRPr="000244DA" w:rsidRDefault="001C563A" w:rsidP="003D7BB1">
            <w:pPr>
              <w:spacing w:after="0"/>
              <w:jc w:val="center"/>
              <w:rPr>
                <w:rFonts w:ascii="Times New Roman" w:hAnsi="Times New Roman" w:cs="Times New Roman"/>
                <w:sz w:val="28"/>
                <w:szCs w:val="28"/>
              </w:rPr>
            </w:pPr>
            <w:r w:rsidRPr="000244DA">
              <w:rPr>
                <w:rFonts w:ascii="Times New Roman" w:hAnsi="Times New Roman" w:cs="Times New Roman"/>
                <w:sz w:val="28"/>
                <w:szCs w:val="28"/>
              </w:rPr>
              <w:t>3</w:t>
            </w:r>
          </w:p>
        </w:tc>
        <w:tc>
          <w:tcPr>
            <w:tcW w:w="4139" w:type="pct"/>
            <w:shd w:val="clear" w:color="auto" w:fill="auto"/>
            <w:vAlign w:val="center"/>
          </w:tcPr>
          <w:p w14:paraId="2FC60B18" w14:textId="77777777" w:rsidR="001C563A" w:rsidRPr="000244DA" w:rsidRDefault="001C563A" w:rsidP="003D7BB1">
            <w:pPr>
              <w:spacing w:after="0"/>
              <w:ind w:right="-12"/>
              <w:rPr>
                <w:rFonts w:ascii="Times New Roman" w:hAnsi="Times New Roman" w:cs="Times New Roman"/>
                <w:sz w:val="28"/>
                <w:szCs w:val="28"/>
              </w:rPr>
            </w:pPr>
            <w:r>
              <w:rPr>
                <w:rFonts w:ascii="Times New Roman" w:hAnsi="Times New Roman" w:cs="Times New Roman"/>
                <w:b/>
                <w:sz w:val="28"/>
                <w:szCs w:val="28"/>
              </w:rPr>
              <w:t>Выполнение заготовок деревянных элементов различного назначения в соответствии с чер</w:t>
            </w:r>
            <w:r w:rsidRPr="00623EB1">
              <w:rPr>
                <w:rFonts w:ascii="Times New Roman" w:hAnsi="Times New Roman" w:cs="Times New Roman"/>
                <w:b/>
                <w:sz w:val="28"/>
                <w:szCs w:val="28"/>
              </w:rPr>
              <w:t>тежом, устано</w:t>
            </w:r>
            <w:r>
              <w:rPr>
                <w:rFonts w:ascii="Times New Roman" w:hAnsi="Times New Roman" w:cs="Times New Roman"/>
                <w:b/>
                <w:sz w:val="28"/>
                <w:szCs w:val="28"/>
              </w:rPr>
              <w:t>вленной нормой расхода материала и требованиями к каче</w:t>
            </w:r>
            <w:r w:rsidRPr="00623EB1">
              <w:rPr>
                <w:rFonts w:ascii="Times New Roman" w:hAnsi="Times New Roman" w:cs="Times New Roman"/>
                <w:b/>
                <w:sz w:val="28"/>
                <w:szCs w:val="28"/>
              </w:rPr>
              <w:t>ству</w:t>
            </w:r>
          </w:p>
        </w:tc>
        <w:tc>
          <w:tcPr>
            <w:tcW w:w="536" w:type="pct"/>
            <w:shd w:val="clear" w:color="auto" w:fill="auto"/>
            <w:vAlign w:val="center"/>
          </w:tcPr>
          <w:p w14:paraId="5BA46498"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15</w:t>
            </w:r>
          </w:p>
        </w:tc>
      </w:tr>
      <w:tr w:rsidR="001C563A" w:rsidRPr="003732A7" w14:paraId="28A8A8A6" w14:textId="77777777" w:rsidTr="003D7BB1">
        <w:trPr>
          <w:trHeight w:val="1044"/>
        </w:trPr>
        <w:tc>
          <w:tcPr>
            <w:tcW w:w="325" w:type="pct"/>
            <w:vMerge/>
            <w:tcBorders>
              <w:bottom w:val="single" w:sz="4" w:space="0" w:color="000000"/>
            </w:tcBorders>
            <w:shd w:val="clear" w:color="auto" w:fill="BFBFBF" w:themeFill="background1" w:themeFillShade="BF"/>
            <w:vAlign w:val="center"/>
          </w:tcPr>
          <w:p w14:paraId="30E3BA11" w14:textId="77777777" w:rsidR="001C563A" w:rsidRPr="000244DA" w:rsidRDefault="001C563A" w:rsidP="003D7BB1">
            <w:pPr>
              <w:spacing w:after="0"/>
              <w:jc w:val="center"/>
              <w:rPr>
                <w:rFonts w:ascii="Times New Roman" w:hAnsi="Times New Roman" w:cs="Times New Roman"/>
                <w:sz w:val="28"/>
                <w:szCs w:val="28"/>
              </w:rPr>
            </w:pPr>
          </w:p>
        </w:tc>
        <w:tc>
          <w:tcPr>
            <w:tcW w:w="4139" w:type="pct"/>
            <w:tcBorders>
              <w:bottom w:val="single" w:sz="4" w:space="0" w:color="000000"/>
            </w:tcBorders>
            <w:shd w:val="clear" w:color="auto" w:fill="auto"/>
            <w:vAlign w:val="center"/>
          </w:tcPr>
          <w:p w14:paraId="2B65F851" w14:textId="77777777" w:rsidR="001C563A" w:rsidRPr="004D7DF3" w:rsidRDefault="001C563A" w:rsidP="003D7BB1">
            <w:pPr>
              <w:spacing w:after="0"/>
              <w:ind w:right="-12"/>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01F4029D"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правила чтения рабочих чертежей;</w:t>
            </w:r>
          </w:p>
          <w:p w14:paraId="0914E395"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требования к качеству и точности изготовления деталей и изделий;</w:t>
            </w:r>
          </w:p>
          <w:p w14:paraId="016B747F" w14:textId="77777777" w:rsidR="001C563A" w:rsidRPr="00C403B9" w:rsidRDefault="001C563A" w:rsidP="003D7BB1">
            <w:pPr>
              <w:spacing w:after="0" w:line="240" w:lineRule="auto"/>
              <w:ind w:firstLine="298"/>
              <w:rPr>
                <w:rFonts w:ascii="Verdana" w:eastAsia="Times New Roman" w:hAnsi="Verdana" w:cs="Times New Roman"/>
                <w:i/>
                <w:iCs/>
                <w:color w:val="333333"/>
                <w:sz w:val="20"/>
                <w:szCs w:val="20"/>
                <w:lang w:eastAsia="ru-RU"/>
              </w:rPr>
            </w:pPr>
            <w:r w:rsidRPr="00C21E86">
              <w:rPr>
                <w:rFonts w:ascii="Times New Roman" w:eastAsia="Times New Roman" w:hAnsi="Times New Roman" w:cs="Times New Roman"/>
                <w:sz w:val="24"/>
              </w:rPr>
              <w:t>технологию заготовки деревянных элементов</w:t>
            </w:r>
            <w:r w:rsidRPr="004324F7">
              <w:rPr>
                <w:rFonts w:ascii="Times New Roman" w:eastAsia="Times New Roman" w:hAnsi="Times New Roman" w:cs="Times New Roman"/>
                <w:sz w:val="24"/>
              </w:rPr>
              <w:t>.</w:t>
            </w:r>
          </w:p>
        </w:tc>
        <w:tc>
          <w:tcPr>
            <w:tcW w:w="536" w:type="pct"/>
            <w:vMerge w:val="restart"/>
            <w:tcBorders>
              <w:bottom w:val="single" w:sz="4" w:space="0" w:color="000000"/>
            </w:tcBorders>
            <w:shd w:val="clear" w:color="auto" w:fill="auto"/>
            <w:vAlign w:val="center"/>
          </w:tcPr>
          <w:p w14:paraId="1260DA70"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 </w:t>
            </w:r>
          </w:p>
        </w:tc>
      </w:tr>
      <w:tr w:rsidR="001C563A" w:rsidRPr="003732A7" w14:paraId="1FDA1004" w14:textId="77777777" w:rsidTr="003D7BB1">
        <w:trPr>
          <w:trHeight w:val="753"/>
        </w:trPr>
        <w:tc>
          <w:tcPr>
            <w:tcW w:w="325" w:type="pct"/>
            <w:vMerge/>
            <w:tcBorders>
              <w:bottom w:val="single" w:sz="4" w:space="0" w:color="000000"/>
            </w:tcBorders>
            <w:shd w:val="clear" w:color="auto" w:fill="BFBFBF" w:themeFill="background1" w:themeFillShade="BF"/>
            <w:vAlign w:val="center"/>
          </w:tcPr>
          <w:p w14:paraId="695ABBF1" w14:textId="77777777" w:rsidR="001C563A" w:rsidRPr="000244DA" w:rsidRDefault="001C563A" w:rsidP="003D7BB1">
            <w:pPr>
              <w:spacing w:after="0"/>
              <w:jc w:val="center"/>
              <w:rPr>
                <w:rFonts w:ascii="Times New Roman" w:hAnsi="Times New Roman" w:cs="Times New Roman"/>
                <w:sz w:val="28"/>
                <w:szCs w:val="28"/>
              </w:rPr>
            </w:pPr>
          </w:p>
        </w:tc>
        <w:tc>
          <w:tcPr>
            <w:tcW w:w="4139" w:type="pct"/>
            <w:shd w:val="clear" w:color="auto" w:fill="auto"/>
            <w:vAlign w:val="center"/>
          </w:tcPr>
          <w:p w14:paraId="58E8F9CC" w14:textId="77777777" w:rsidR="001C563A" w:rsidRPr="000244DA" w:rsidRDefault="001C563A" w:rsidP="003D7BB1">
            <w:pPr>
              <w:spacing w:after="0"/>
              <w:ind w:right="-12"/>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7CC3DA80" w14:textId="77777777" w:rsidR="001C563A"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читать рабочие чертежи;</w:t>
            </w:r>
          </w:p>
          <w:p w14:paraId="00A26713"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разрабатывать вспомогательные чертежи при изготовлении сложных плотничных изделий;</w:t>
            </w:r>
          </w:p>
          <w:p w14:paraId="71590011"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производить разметку стандартных плотничных соединений;</w:t>
            </w:r>
          </w:p>
          <w:p w14:paraId="7E6486E8"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изготавливать шаблоны для разметки;</w:t>
            </w:r>
          </w:p>
          <w:p w14:paraId="71986BE3"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пользоваться ручным и электрифицированным инструментом;</w:t>
            </w:r>
          </w:p>
          <w:p w14:paraId="7F6FDC2C" w14:textId="77777777" w:rsidR="001C563A" w:rsidRPr="004324F7"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изготавливать детали конструкций в соответствии с чер</w:t>
            </w:r>
            <w:r>
              <w:rPr>
                <w:rFonts w:ascii="Times New Roman" w:eastAsia="Times New Roman" w:hAnsi="Times New Roman" w:cs="Times New Roman"/>
                <w:sz w:val="24"/>
              </w:rPr>
              <w:t>тежом.</w:t>
            </w:r>
          </w:p>
        </w:tc>
        <w:tc>
          <w:tcPr>
            <w:tcW w:w="536" w:type="pct"/>
            <w:vMerge/>
            <w:tcBorders>
              <w:bottom w:val="single" w:sz="4" w:space="0" w:color="000000"/>
            </w:tcBorders>
            <w:shd w:val="clear" w:color="auto" w:fill="auto"/>
            <w:vAlign w:val="center"/>
          </w:tcPr>
          <w:p w14:paraId="015E75CE" w14:textId="77777777" w:rsidR="001C563A" w:rsidRPr="001C563A" w:rsidRDefault="001C563A" w:rsidP="003D7BB1">
            <w:pPr>
              <w:spacing w:after="0"/>
              <w:jc w:val="center"/>
              <w:rPr>
                <w:rFonts w:ascii="Times New Roman" w:hAnsi="Times New Roman" w:cs="Times New Roman"/>
                <w:b/>
                <w:sz w:val="28"/>
                <w:szCs w:val="28"/>
              </w:rPr>
            </w:pPr>
          </w:p>
        </w:tc>
      </w:tr>
      <w:tr w:rsidR="001C563A" w:rsidRPr="003732A7" w14:paraId="6CB6BCF4" w14:textId="77777777" w:rsidTr="003D7BB1">
        <w:trPr>
          <w:trHeight w:val="705"/>
        </w:trPr>
        <w:tc>
          <w:tcPr>
            <w:tcW w:w="325" w:type="pct"/>
            <w:vMerge w:val="restart"/>
            <w:shd w:val="clear" w:color="auto" w:fill="BFBFBF" w:themeFill="background1" w:themeFillShade="BF"/>
            <w:vAlign w:val="center"/>
          </w:tcPr>
          <w:p w14:paraId="0BA53B6E" w14:textId="77777777" w:rsidR="001C563A" w:rsidRPr="000244DA" w:rsidRDefault="001C563A" w:rsidP="003D7BB1">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4139" w:type="pct"/>
            <w:shd w:val="clear" w:color="auto" w:fill="auto"/>
            <w:vAlign w:val="center"/>
          </w:tcPr>
          <w:p w14:paraId="5CE59EFF" w14:textId="77777777" w:rsidR="001C563A" w:rsidRDefault="001C563A" w:rsidP="003D7BB1">
            <w:pPr>
              <w:spacing w:after="0"/>
              <w:ind w:right="-12"/>
              <w:rPr>
                <w:rFonts w:ascii="Times New Roman" w:hAnsi="Times New Roman" w:cs="Times New Roman"/>
                <w:b/>
                <w:sz w:val="28"/>
                <w:szCs w:val="28"/>
              </w:rPr>
            </w:pPr>
            <w:r w:rsidRPr="005A76C9">
              <w:rPr>
                <w:rFonts w:ascii="Times New Roman" w:hAnsi="Times New Roman" w:cs="Times New Roman"/>
                <w:b/>
                <w:sz w:val="28"/>
                <w:szCs w:val="28"/>
              </w:rPr>
              <w:t>Изгот</w:t>
            </w:r>
            <w:r>
              <w:rPr>
                <w:rFonts w:ascii="Times New Roman" w:hAnsi="Times New Roman" w:cs="Times New Roman"/>
                <w:b/>
                <w:sz w:val="28"/>
                <w:szCs w:val="28"/>
              </w:rPr>
              <w:t>о</w:t>
            </w:r>
            <w:r w:rsidRPr="005A76C9">
              <w:rPr>
                <w:rFonts w:ascii="Times New Roman" w:hAnsi="Times New Roman" w:cs="Times New Roman"/>
                <w:b/>
                <w:sz w:val="28"/>
                <w:szCs w:val="28"/>
              </w:rPr>
              <w:t>вл</w:t>
            </w:r>
            <w:r>
              <w:rPr>
                <w:rFonts w:ascii="Times New Roman" w:hAnsi="Times New Roman" w:cs="Times New Roman"/>
                <w:b/>
                <w:sz w:val="28"/>
                <w:szCs w:val="28"/>
              </w:rPr>
              <w:t>ение простых</w:t>
            </w:r>
            <w:r w:rsidRPr="005A76C9">
              <w:rPr>
                <w:rFonts w:ascii="Times New Roman" w:hAnsi="Times New Roman" w:cs="Times New Roman"/>
                <w:b/>
                <w:sz w:val="28"/>
                <w:szCs w:val="28"/>
              </w:rPr>
              <w:t xml:space="preserve"> столярны</w:t>
            </w:r>
            <w:r>
              <w:rPr>
                <w:rFonts w:ascii="Times New Roman" w:hAnsi="Times New Roman" w:cs="Times New Roman"/>
                <w:b/>
                <w:sz w:val="28"/>
                <w:szCs w:val="28"/>
              </w:rPr>
              <w:t>х тяг и заготовок столярных изделий</w:t>
            </w:r>
          </w:p>
        </w:tc>
        <w:tc>
          <w:tcPr>
            <w:tcW w:w="536" w:type="pct"/>
            <w:shd w:val="clear" w:color="auto" w:fill="auto"/>
            <w:vAlign w:val="center"/>
          </w:tcPr>
          <w:p w14:paraId="70118F63"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15</w:t>
            </w:r>
          </w:p>
        </w:tc>
      </w:tr>
      <w:tr w:rsidR="001C563A" w:rsidRPr="003732A7" w14:paraId="11348545" w14:textId="77777777" w:rsidTr="003D7BB1">
        <w:trPr>
          <w:trHeight w:val="808"/>
        </w:trPr>
        <w:tc>
          <w:tcPr>
            <w:tcW w:w="325" w:type="pct"/>
            <w:vMerge/>
            <w:shd w:val="clear" w:color="auto" w:fill="BFBFBF" w:themeFill="background1" w:themeFillShade="BF"/>
            <w:vAlign w:val="center"/>
          </w:tcPr>
          <w:p w14:paraId="397BBD60" w14:textId="77777777" w:rsidR="001C563A" w:rsidRDefault="001C563A" w:rsidP="003D7BB1">
            <w:pPr>
              <w:spacing w:after="0"/>
              <w:jc w:val="center"/>
              <w:rPr>
                <w:rFonts w:ascii="Times New Roman" w:hAnsi="Times New Roman" w:cs="Times New Roman"/>
                <w:sz w:val="28"/>
                <w:szCs w:val="28"/>
              </w:rPr>
            </w:pPr>
          </w:p>
        </w:tc>
        <w:tc>
          <w:tcPr>
            <w:tcW w:w="4139" w:type="pct"/>
            <w:shd w:val="clear" w:color="auto" w:fill="auto"/>
            <w:vAlign w:val="center"/>
          </w:tcPr>
          <w:p w14:paraId="5B1CD288" w14:textId="77777777" w:rsidR="001C563A" w:rsidRPr="000244DA" w:rsidRDefault="001C563A" w:rsidP="003D7BB1">
            <w:pPr>
              <w:spacing w:after="0"/>
              <w:ind w:left="119" w:right="-12"/>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7BC59042"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правила чтения рабочих чертежей;</w:t>
            </w:r>
          </w:p>
          <w:p w14:paraId="653C208C" w14:textId="77777777" w:rsidR="001C563A" w:rsidRPr="00C403B9" w:rsidRDefault="001C563A" w:rsidP="003D7BB1">
            <w:pPr>
              <w:spacing w:after="0" w:line="240" w:lineRule="auto"/>
              <w:ind w:firstLine="298"/>
              <w:rPr>
                <w:rFonts w:ascii="Verdana" w:eastAsia="Times New Roman" w:hAnsi="Verdana" w:cs="Times New Roman"/>
                <w:i/>
                <w:iCs/>
                <w:color w:val="333333"/>
                <w:sz w:val="20"/>
                <w:szCs w:val="20"/>
                <w:lang w:eastAsia="ru-RU"/>
              </w:rPr>
            </w:pPr>
            <w:r w:rsidRPr="00C21E86">
              <w:rPr>
                <w:rFonts w:ascii="Times New Roman" w:eastAsia="Times New Roman" w:hAnsi="Times New Roman" w:cs="Times New Roman"/>
                <w:sz w:val="24"/>
              </w:rPr>
              <w:t>технологию изготовле</w:t>
            </w:r>
            <w:r>
              <w:rPr>
                <w:rFonts w:ascii="Times New Roman" w:eastAsia="Times New Roman" w:hAnsi="Times New Roman" w:cs="Times New Roman"/>
                <w:sz w:val="24"/>
              </w:rPr>
              <w:t>ния столярных изделий и деталей.</w:t>
            </w:r>
          </w:p>
        </w:tc>
        <w:tc>
          <w:tcPr>
            <w:tcW w:w="536" w:type="pct"/>
            <w:vMerge w:val="restart"/>
            <w:shd w:val="clear" w:color="auto" w:fill="auto"/>
            <w:vAlign w:val="center"/>
          </w:tcPr>
          <w:p w14:paraId="4EB97C57"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 </w:t>
            </w:r>
          </w:p>
          <w:p w14:paraId="3CE3FB82"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 </w:t>
            </w:r>
          </w:p>
        </w:tc>
      </w:tr>
      <w:tr w:rsidR="001C563A" w:rsidRPr="003732A7" w14:paraId="0E3A67C1" w14:textId="77777777" w:rsidTr="003D7BB1">
        <w:trPr>
          <w:trHeight w:val="705"/>
        </w:trPr>
        <w:tc>
          <w:tcPr>
            <w:tcW w:w="325" w:type="pct"/>
            <w:vMerge/>
            <w:shd w:val="clear" w:color="auto" w:fill="BFBFBF" w:themeFill="background1" w:themeFillShade="BF"/>
            <w:vAlign w:val="center"/>
          </w:tcPr>
          <w:p w14:paraId="26E94FC8" w14:textId="77777777" w:rsidR="001C563A" w:rsidRDefault="001C563A" w:rsidP="003D7BB1">
            <w:pPr>
              <w:spacing w:after="0"/>
              <w:jc w:val="center"/>
              <w:rPr>
                <w:rFonts w:ascii="Times New Roman" w:hAnsi="Times New Roman" w:cs="Times New Roman"/>
                <w:sz w:val="28"/>
                <w:szCs w:val="28"/>
              </w:rPr>
            </w:pPr>
          </w:p>
        </w:tc>
        <w:tc>
          <w:tcPr>
            <w:tcW w:w="4139" w:type="pct"/>
            <w:shd w:val="clear" w:color="auto" w:fill="auto"/>
            <w:vAlign w:val="center"/>
          </w:tcPr>
          <w:p w14:paraId="5FA66978" w14:textId="77777777" w:rsidR="001C563A" w:rsidRDefault="001C563A" w:rsidP="001C563A">
            <w:pPr>
              <w:spacing w:after="0" w:line="240" w:lineRule="auto"/>
              <w:ind w:left="257"/>
              <w:rPr>
                <w:rFonts w:ascii="Verdana" w:eastAsia="Times New Roman" w:hAnsi="Verdana" w:cs="Times New Roman"/>
                <w:i/>
                <w:iCs/>
                <w:color w:val="333333"/>
                <w:sz w:val="20"/>
                <w:szCs w:val="20"/>
                <w:lang w:eastAsia="ru-RU"/>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r w:rsidRPr="00C21E86">
              <w:rPr>
                <w:rFonts w:ascii="Verdana" w:eastAsia="Times New Roman" w:hAnsi="Verdana" w:cs="Times New Roman"/>
                <w:i/>
                <w:iCs/>
                <w:color w:val="333333"/>
                <w:sz w:val="20"/>
                <w:szCs w:val="20"/>
                <w:lang w:eastAsia="ru-RU"/>
              </w:rPr>
              <w:t xml:space="preserve"> </w:t>
            </w:r>
          </w:p>
          <w:p w14:paraId="0E291B2E" w14:textId="77777777" w:rsidR="001C563A" w:rsidRPr="00C21E86" w:rsidRDefault="001C563A" w:rsidP="001C563A">
            <w:pPr>
              <w:spacing w:after="0" w:line="240" w:lineRule="auto"/>
              <w:ind w:left="257"/>
              <w:rPr>
                <w:rFonts w:ascii="Times New Roman" w:eastAsia="Times New Roman" w:hAnsi="Times New Roman" w:cs="Times New Roman"/>
                <w:sz w:val="24"/>
              </w:rPr>
            </w:pPr>
            <w:r w:rsidRPr="00C21E86">
              <w:rPr>
                <w:rFonts w:ascii="Times New Roman" w:eastAsia="Times New Roman" w:hAnsi="Times New Roman" w:cs="Times New Roman"/>
                <w:sz w:val="24"/>
              </w:rPr>
              <w:t>читать рабочие чертежи;</w:t>
            </w:r>
          </w:p>
          <w:p w14:paraId="5A046D7B" w14:textId="77777777" w:rsidR="001C563A" w:rsidRPr="004324F7" w:rsidRDefault="001C563A" w:rsidP="001C563A">
            <w:pPr>
              <w:spacing w:after="0" w:line="240" w:lineRule="auto"/>
              <w:ind w:left="257"/>
              <w:rPr>
                <w:rFonts w:ascii="Times New Roman" w:eastAsia="Times New Roman" w:hAnsi="Times New Roman" w:cs="Times New Roman"/>
                <w:sz w:val="24"/>
              </w:rPr>
            </w:pPr>
            <w:r w:rsidRPr="00C21E86">
              <w:rPr>
                <w:rFonts w:ascii="Times New Roman" w:eastAsia="Times New Roman" w:hAnsi="Times New Roman" w:cs="Times New Roman"/>
                <w:sz w:val="24"/>
              </w:rPr>
              <w:t>выполнять разметку пиломатериалов и заготовок;</w:t>
            </w:r>
          </w:p>
          <w:p w14:paraId="76E8E33E" w14:textId="77777777" w:rsidR="001C563A" w:rsidRPr="00C21E86" w:rsidRDefault="001C563A" w:rsidP="001C563A">
            <w:pPr>
              <w:spacing w:after="0" w:line="240" w:lineRule="auto"/>
              <w:ind w:left="257"/>
              <w:rPr>
                <w:rFonts w:ascii="Times New Roman" w:eastAsia="Times New Roman" w:hAnsi="Times New Roman" w:cs="Times New Roman"/>
                <w:sz w:val="24"/>
              </w:rPr>
            </w:pPr>
            <w:r w:rsidRPr="00C21E86">
              <w:rPr>
                <w:rFonts w:ascii="Times New Roman" w:eastAsia="Times New Roman" w:hAnsi="Times New Roman" w:cs="Times New Roman"/>
                <w:sz w:val="24"/>
              </w:rPr>
              <w:t>производить настройку оборудования;</w:t>
            </w:r>
          </w:p>
          <w:p w14:paraId="5F62C060" w14:textId="77777777" w:rsidR="001C563A" w:rsidRPr="00C403B9" w:rsidRDefault="001C563A" w:rsidP="001C563A">
            <w:pPr>
              <w:spacing w:after="0" w:line="240" w:lineRule="auto"/>
              <w:ind w:left="257"/>
              <w:rPr>
                <w:rFonts w:ascii="Verdana" w:eastAsia="Times New Roman" w:hAnsi="Verdana" w:cs="Times New Roman"/>
                <w:i/>
                <w:iCs/>
                <w:color w:val="333333"/>
                <w:sz w:val="20"/>
                <w:szCs w:val="20"/>
                <w:lang w:eastAsia="ru-RU"/>
              </w:rPr>
            </w:pPr>
            <w:r w:rsidRPr="00C21E86">
              <w:rPr>
                <w:rFonts w:ascii="Times New Roman" w:eastAsia="Times New Roman" w:hAnsi="Times New Roman" w:cs="Times New Roman"/>
                <w:sz w:val="24"/>
              </w:rPr>
              <w:t>изготавливать простые и средней сложн</w:t>
            </w:r>
            <w:r>
              <w:rPr>
                <w:rFonts w:ascii="Times New Roman" w:eastAsia="Times New Roman" w:hAnsi="Times New Roman" w:cs="Times New Roman"/>
                <w:sz w:val="24"/>
              </w:rPr>
              <w:t>ости столярные детали и изделия.</w:t>
            </w:r>
          </w:p>
        </w:tc>
        <w:tc>
          <w:tcPr>
            <w:tcW w:w="536" w:type="pct"/>
            <w:vMerge/>
            <w:shd w:val="clear" w:color="auto" w:fill="auto"/>
            <w:vAlign w:val="center"/>
          </w:tcPr>
          <w:p w14:paraId="6A7B10A5" w14:textId="77777777" w:rsidR="001C563A" w:rsidRPr="001C563A" w:rsidRDefault="001C563A" w:rsidP="003D7BB1">
            <w:pPr>
              <w:spacing w:after="0"/>
              <w:jc w:val="center"/>
              <w:rPr>
                <w:rFonts w:ascii="Times New Roman" w:hAnsi="Times New Roman" w:cs="Times New Roman"/>
                <w:b/>
                <w:sz w:val="28"/>
                <w:szCs w:val="28"/>
              </w:rPr>
            </w:pPr>
          </w:p>
        </w:tc>
      </w:tr>
      <w:tr w:rsidR="001C563A" w:rsidRPr="003732A7" w14:paraId="38779347" w14:textId="77777777" w:rsidTr="003D7BB1">
        <w:trPr>
          <w:trHeight w:val="705"/>
        </w:trPr>
        <w:tc>
          <w:tcPr>
            <w:tcW w:w="325" w:type="pct"/>
            <w:vMerge w:val="restart"/>
            <w:shd w:val="clear" w:color="auto" w:fill="BFBFBF" w:themeFill="background1" w:themeFillShade="BF"/>
            <w:vAlign w:val="center"/>
          </w:tcPr>
          <w:p w14:paraId="71AB1A79" w14:textId="77777777" w:rsidR="001C563A" w:rsidRDefault="001C563A" w:rsidP="003D7BB1">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4139" w:type="pct"/>
            <w:shd w:val="clear" w:color="auto" w:fill="auto"/>
            <w:vAlign w:val="center"/>
          </w:tcPr>
          <w:p w14:paraId="4C23791C" w14:textId="77777777" w:rsidR="001C563A" w:rsidRDefault="001C563A" w:rsidP="003D7BB1">
            <w:pPr>
              <w:spacing w:after="0"/>
              <w:ind w:right="-12"/>
              <w:rPr>
                <w:rFonts w:ascii="Times New Roman" w:hAnsi="Times New Roman" w:cs="Times New Roman"/>
                <w:b/>
                <w:sz w:val="28"/>
                <w:szCs w:val="28"/>
              </w:rPr>
            </w:pPr>
            <w:r w:rsidRPr="005A76C9">
              <w:rPr>
                <w:rFonts w:ascii="Times New Roman" w:hAnsi="Times New Roman" w:cs="Times New Roman"/>
                <w:b/>
                <w:sz w:val="28"/>
                <w:szCs w:val="28"/>
              </w:rPr>
              <w:t>Изгот</w:t>
            </w:r>
            <w:r>
              <w:rPr>
                <w:rFonts w:ascii="Times New Roman" w:hAnsi="Times New Roman" w:cs="Times New Roman"/>
                <w:b/>
                <w:sz w:val="28"/>
                <w:szCs w:val="28"/>
              </w:rPr>
              <w:t>о</w:t>
            </w:r>
            <w:r w:rsidRPr="005A76C9">
              <w:rPr>
                <w:rFonts w:ascii="Times New Roman" w:hAnsi="Times New Roman" w:cs="Times New Roman"/>
                <w:b/>
                <w:sz w:val="28"/>
                <w:szCs w:val="28"/>
              </w:rPr>
              <w:t>вл</w:t>
            </w:r>
            <w:r>
              <w:rPr>
                <w:rFonts w:ascii="Times New Roman" w:hAnsi="Times New Roman" w:cs="Times New Roman"/>
                <w:b/>
                <w:sz w:val="28"/>
                <w:szCs w:val="28"/>
              </w:rPr>
              <w:t xml:space="preserve">ение </w:t>
            </w:r>
            <w:r w:rsidRPr="00FA5BCB">
              <w:rPr>
                <w:rFonts w:ascii="Times New Roman" w:hAnsi="Times New Roman" w:cs="Times New Roman"/>
                <w:b/>
                <w:sz w:val="28"/>
                <w:szCs w:val="28"/>
              </w:rPr>
              <w:t>столярны</w:t>
            </w:r>
            <w:r>
              <w:rPr>
                <w:rFonts w:ascii="Times New Roman" w:hAnsi="Times New Roman" w:cs="Times New Roman"/>
                <w:b/>
                <w:sz w:val="28"/>
                <w:szCs w:val="28"/>
              </w:rPr>
              <w:t>х изделий</w:t>
            </w:r>
            <w:r w:rsidRPr="00FA5BCB">
              <w:rPr>
                <w:rFonts w:ascii="Times New Roman" w:hAnsi="Times New Roman" w:cs="Times New Roman"/>
                <w:b/>
                <w:sz w:val="28"/>
                <w:szCs w:val="28"/>
              </w:rPr>
              <w:t xml:space="preserve"> различной сложности из предусмотренного техническим заданием материала, в соответствии с установленной нормой расхода, чертежом и требованиями к качеству</w:t>
            </w:r>
          </w:p>
        </w:tc>
        <w:tc>
          <w:tcPr>
            <w:tcW w:w="536" w:type="pct"/>
            <w:shd w:val="clear" w:color="auto" w:fill="auto"/>
            <w:vAlign w:val="center"/>
          </w:tcPr>
          <w:p w14:paraId="07EA0968"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15</w:t>
            </w:r>
          </w:p>
        </w:tc>
      </w:tr>
      <w:tr w:rsidR="001C563A" w:rsidRPr="003732A7" w14:paraId="1FD27EC2" w14:textId="77777777" w:rsidTr="003D7BB1">
        <w:trPr>
          <w:trHeight w:val="705"/>
        </w:trPr>
        <w:tc>
          <w:tcPr>
            <w:tcW w:w="325" w:type="pct"/>
            <w:vMerge/>
            <w:shd w:val="clear" w:color="auto" w:fill="BFBFBF" w:themeFill="background1" w:themeFillShade="BF"/>
            <w:vAlign w:val="center"/>
          </w:tcPr>
          <w:p w14:paraId="5E59E2FB" w14:textId="77777777" w:rsidR="001C563A" w:rsidRDefault="001C563A" w:rsidP="003D7BB1">
            <w:pPr>
              <w:spacing w:after="0"/>
              <w:jc w:val="center"/>
              <w:rPr>
                <w:rFonts w:ascii="Times New Roman" w:hAnsi="Times New Roman" w:cs="Times New Roman"/>
                <w:sz w:val="28"/>
                <w:szCs w:val="28"/>
              </w:rPr>
            </w:pPr>
          </w:p>
        </w:tc>
        <w:tc>
          <w:tcPr>
            <w:tcW w:w="4139" w:type="pct"/>
            <w:shd w:val="clear" w:color="auto" w:fill="auto"/>
            <w:vAlign w:val="center"/>
          </w:tcPr>
          <w:p w14:paraId="3965AF5F" w14:textId="77777777" w:rsidR="001C563A" w:rsidRPr="000244DA" w:rsidRDefault="001C563A" w:rsidP="003D7BB1">
            <w:pPr>
              <w:spacing w:after="0"/>
              <w:ind w:left="119" w:right="-12"/>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0D05907A" w14:textId="77777777" w:rsidR="001C563A" w:rsidRPr="004324F7"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правила чтения рабочих чертежей;</w:t>
            </w:r>
            <w:r w:rsidRPr="004324F7">
              <w:rPr>
                <w:rFonts w:ascii="Times New Roman" w:eastAsia="Times New Roman" w:hAnsi="Times New Roman" w:cs="Times New Roman"/>
                <w:sz w:val="24"/>
              </w:rPr>
              <w:t xml:space="preserve"> </w:t>
            </w:r>
          </w:p>
          <w:p w14:paraId="29845E4E"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требования к точности изготовления столярных изделий;</w:t>
            </w:r>
          </w:p>
          <w:p w14:paraId="5622A2D6"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технологию изготовления столярных изделий;</w:t>
            </w:r>
            <w:r w:rsidRPr="004324F7">
              <w:rPr>
                <w:rFonts w:ascii="Times New Roman" w:eastAsia="Times New Roman" w:hAnsi="Times New Roman" w:cs="Times New Roman"/>
                <w:sz w:val="24"/>
              </w:rPr>
              <w:t xml:space="preserve"> </w:t>
            </w:r>
          </w:p>
          <w:p w14:paraId="09CDD70B" w14:textId="77777777" w:rsidR="001C563A" w:rsidRPr="004324F7"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правила обращения с электрифицированным инструментом</w:t>
            </w:r>
            <w:r>
              <w:rPr>
                <w:rFonts w:ascii="Times New Roman" w:eastAsia="Times New Roman" w:hAnsi="Times New Roman" w:cs="Times New Roman"/>
                <w:sz w:val="24"/>
              </w:rPr>
              <w:t>.</w:t>
            </w:r>
          </w:p>
        </w:tc>
        <w:tc>
          <w:tcPr>
            <w:tcW w:w="536" w:type="pct"/>
            <w:vMerge w:val="restart"/>
            <w:shd w:val="clear" w:color="auto" w:fill="auto"/>
            <w:vAlign w:val="center"/>
          </w:tcPr>
          <w:p w14:paraId="38BF78AB"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 </w:t>
            </w:r>
          </w:p>
          <w:p w14:paraId="24851063"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 </w:t>
            </w:r>
          </w:p>
        </w:tc>
      </w:tr>
      <w:tr w:rsidR="001C563A" w:rsidRPr="003732A7" w14:paraId="6D84C3C1" w14:textId="77777777" w:rsidTr="003D7BB1">
        <w:trPr>
          <w:trHeight w:val="705"/>
        </w:trPr>
        <w:tc>
          <w:tcPr>
            <w:tcW w:w="325" w:type="pct"/>
            <w:vMerge/>
            <w:shd w:val="clear" w:color="auto" w:fill="BFBFBF" w:themeFill="background1" w:themeFillShade="BF"/>
            <w:vAlign w:val="center"/>
          </w:tcPr>
          <w:p w14:paraId="69559551" w14:textId="77777777" w:rsidR="001C563A" w:rsidRDefault="001C563A" w:rsidP="003D7BB1">
            <w:pPr>
              <w:spacing w:after="0"/>
              <w:jc w:val="center"/>
              <w:rPr>
                <w:rFonts w:ascii="Times New Roman" w:hAnsi="Times New Roman" w:cs="Times New Roman"/>
                <w:sz w:val="28"/>
                <w:szCs w:val="28"/>
              </w:rPr>
            </w:pPr>
          </w:p>
        </w:tc>
        <w:tc>
          <w:tcPr>
            <w:tcW w:w="4139" w:type="pct"/>
            <w:shd w:val="clear" w:color="auto" w:fill="auto"/>
            <w:vAlign w:val="center"/>
          </w:tcPr>
          <w:p w14:paraId="134E3126" w14:textId="77777777" w:rsidR="001C563A" w:rsidRDefault="001C563A" w:rsidP="003D7BB1">
            <w:pPr>
              <w:spacing w:after="0" w:line="240" w:lineRule="auto"/>
              <w:ind w:firstLine="298"/>
              <w:rPr>
                <w:rFonts w:ascii="Verdana" w:eastAsia="Times New Roman" w:hAnsi="Verdana" w:cs="Times New Roman"/>
                <w:i/>
                <w:iCs/>
                <w:color w:val="333333"/>
                <w:sz w:val="20"/>
                <w:szCs w:val="20"/>
                <w:lang w:eastAsia="ru-RU"/>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r w:rsidRPr="00C21E86">
              <w:rPr>
                <w:rFonts w:ascii="Verdana" w:eastAsia="Times New Roman" w:hAnsi="Verdana" w:cs="Times New Roman"/>
                <w:i/>
                <w:iCs/>
                <w:color w:val="333333"/>
                <w:sz w:val="20"/>
                <w:szCs w:val="20"/>
                <w:lang w:eastAsia="ru-RU"/>
              </w:rPr>
              <w:t xml:space="preserve"> </w:t>
            </w:r>
          </w:p>
          <w:p w14:paraId="39C047C9" w14:textId="77777777" w:rsidR="001C563A" w:rsidRPr="004324F7"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читать рабочие чертежи;</w:t>
            </w:r>
          </w:p>
          <w:p w14:paraId="208EC0B7"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выполнять вспомогательные чертежи при изготовлении сложных столярных изделий;</w:t>
            </w:r>
          </w:p>
          <w:p w14:paraId="1F83E607"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пользоваться ручным и электрифицированным инструментом;</w:t>
            </w:r>
          </w:p>
          <w:p w14:paraId="221C6134" w14:textId="77777777" w:rsidR="001C563A" w:rsidRPr="004324F7"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выполнять разметку пиломатериалов и заготовок;</w:t>
            </w:r>
            <w:r w:rsidRPr="004324F7">
              <w:rPr>
                <w:rFonts w:ascii="Times New Roman" w:eastAsia="Times New Roman" w:hAnsi="Times New Roman" w:cs="Times New Roman"/>
                <w:sz w:val="24"/>
              </w:rPr>
              <w:t xml:space="preserve"> </w:t>
            </w:r>
          </w:p>
          <w:p w14:paraId="35C9C662" w14:textId="77777777" w:rsidR="001C563A" w:rsidRPr="004324F7"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эффективно использовать материалы при изготовлении столярного изделия</w:t>
            </w:r>
            <w:r w:rsidRPr="004324F7">
              <w:rPr>
                <w:rFonts w:ascii="Times New Roman" w:eastAsia="Times New Roman" w:hAnsi="Times New Roman" w:cs="Times New Roman"/>
                <w:sz w:val="24"/>
              </w:rPr>
              <w:t>;</w:t>
            </w:r>
          </w:p>
          <w:p w14:paraId="18CC63D0"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производить настройку оборудования;</w:t>
            </w:r>
          </w:p>
          <w:p w14:paraId="741DDD9A" w14:textId="77777777" w:rsidR="001C563A" w:rsidRPr="004324F7"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изготавливать столярные изделия</w:t>
            </w:r>
            <w:r w:rsidRPr="004324F7">
              <w:rPr>
                <w:rFonts w:ascii="Times New Roman" w:eastAsia="Times New Roman" w:hAnsi="Times New Roman" w:cs="Times New Roman"/>
                <w:sz w:val="24"/>
              </w:rPr>
              <w:t xml:space="preserve"> </w:t>
            </w:r>
            <w:r w:rsidRPr="00C21E86">
              <w:rPr>
                <w:rFonts w:ascii="Times New Roman" w:eastAsia="Times New Roman" w:hAnsi="Times New Roman" w:cs="Times New Roman"/>
                <w:sz w:val="24"/>
              </w:rPr>
              <w:t>средней сложности</w:t>
            </w:r>
            <w:r w:rsidRPr="004324F7">
              <w:rPr>
                <w:rFonts w:ascii="Times New Roman" w:eastAsia="Times New Roman" w:hAnsi="Times New Roman" w:cs="Times New Roman"/>
                <w:sz w:val="24"/>
              </w:rPr>
              <w:t>.</w:t>
            </w:r>
          </w:p>
        </w:tc>
        <w:tc>
          <w:tcPr>
            <w:tcW w:w="536" w:type="pct"/>
            <w:vMerge/>
            <w:shd w:val="clear" w:color="auto" w:fill="auto"/>
            <w:vAlign w:val="center"/>
          </w:tcPr>
          <w:p w14:paraId="38CB623E" w14:textId="77777777" w:rsidR="001C563A" w:rsidRPr="001C563A" w:rsidRDefault="001C563A" w:rsidP="003D7BB1">
            <w:pPr>
              <w:spacing w:after="0"/>
              <w:jc w:val="center"/>
              <w:rPr>
                <w:rFonts w:ascii="Times New Roman" w:hAnsi="Times New Roman" w:cs="Times New Roman"/>
                <w:b/>
                <w:sz w:val="28"/>
                <w:szCs w:val="28"/>
              </w:rPr>
            </w:pPr>
          </w:p>
        </w:tc>
      </w:tr>
      <w:tr w:rsidR="001C563A" w:rsidRPr="003732A7" w14:paraId="5E3489F9" w14:textId="77777777" w:rsidTr="003D7BB1">
        <w:trPr>
          <w:trHeight w:val="705"/>
        </w:trPr>
        <w:tc>
          <w:tcPr>
            <w:tcW w:w="325" w:type="pct"/>
            <w:vMerge w:val="restart"/>
            <w:shd w:val="clear" w:color="auto" w:fill="BFBFBF" w:themeFill="background1" w:themeFillShade="BF"/>
            <w:vAlign w:val="center"/>
          </w:tcPr>
          <w:p w14:paraId="1956BE26" w14:textId="77777777" w:rsidR="001C563A" w:rsidRDefault="001C563A" w:rsidP="003D7BB1">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4139" w:type="pct"/>
            <w:shd w:val="clear" w:color="auto" w:fill="auto"/>
            <w:vAlign w:val="center"/>
          </w:tcPr>
          <w:p w14:paraId="2FC9752C" w14:textId="77777777" w:rsidR="001C563A" w:rsidRDefault="001C563A" w:rsidP="003D7BB1">
            <w:pPr>
              <w:spacing w:after="0"/>
              <w:ind w:right="-12"/>
              <w:rPr>
                <w:rFonts w:ascii="Times New Roman" w:hAnsi="Times New Roman" w:cs="Times New Roman"/>
                <w:b/>
                <w:sz w:val="28"/>
                <w:szCs w:val="28"/>
              </w:rPr>
            </w:pPr>
            <w:r w:rsidRPr="00C21E86">
              <w:rPr>
                <w:rFonts w:ascii="Times New Roman" w:hAnsi="Times New Roman" w:cs="Times New Roman"/>
                <w:b/>
                <w:sz w:val="28"/>
                <w:szCs w:val="28"/>
              </w:rPr>
              <w:t>Подгот</w:t>
            </w:r>
            <w:r>
              <w:rPr>
                <w:rFonts w:ascii="Times New Roman" w:hAnsi="Times New Roman" w:cs="Times New Roman"/>
                <w:b/>
                <w:sz w:val="28"/>
                <w:szCs w:val="28"/>
              </w:rPr>
              <w:t>овка</w:t>
            </w:r>
            <w:r w:rsidRPr="00C21E86">
              <w:rPr>
                <w:rFonts w:ascii="Times New Roman" w:hAnsi="Times New Roman" w:cs="Times New Roman"/>
                <w:b/>
                <w:sz w:val="28"/>
                <w:szCs w:val="28"/>
              </w:rPr>
              <w:t xml:space="preserve"> поверхности столярного изделия к отделке в соответствии с требованиями к внешнему виду изделия</w:t>
            </w:r>
          </w:p>
        </w:tc>
        <w:tc>
          <w:tcPr>
            <w:tcW w:w="536" w:type="pct"/>
            <w:shd w:val="clear" w:color="auto" w:fill="auto"/>
            <w:vAlign w:val="center"/>
          </w:tcPr>
          <w:p w14:paraId="5EA0E9C1"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10</w:t>
            </w:r>
          </w:p>
        </w:tc>
      </w:tr>
      <w:tr w:rsidR="001C563A" w:rsidRPr="003732A7" w14:paraId="084F882F" w14:textId="77777777" w:rsidTr="003D7BB1">
        <w:trPr>
          <w:trHeight w:val="705"/>
        </w:trPr>
        <w:tc>
          <w:tcPr>
            <w:tcW w:w="325" w:type="pct"/>
            <w:vMerge/>
            <w:shd w:val="clear" w:color="auto" w:fill="BFBFBF" w:themeFill="background1" w:themeFillShade="BF"/>
            <w:vAlign w:val="center"/>
          </w:tcPr>
          <w:p w14:paraId="209DEEC6" w14:textId="77777777" w:rsidR="001C563A" w:rsidRDefault="001C563A" w:rsidP="003D7BB1">
            <w:pPr>
              <w:spacing w:after="0"/>
              <w:jc w:val="center"/>
              <w:rPr>
                <w:rFonts w:ascii="Times New Roman" w:hAnsi="Times New Roman" w:cs="Times New Roman"/>
                <w:sz w:val="28"/>
                <w:szCs w:val="28"/>
              </w:rPr>
            </w:pPr>
          </w:p>
        </w:tc>
        <w:tc>
          <w:tcPr>
            <w:tcW w:w="4139" w:type="pct"/>
            <w:shd w:val="clear" w:color="auto" w:fill="auto"/>
            <w:vAlign w:val="center"/>
          </w:tcPr>
          <w:p w14:paraId="65DDE92F" w14:textId="77777777" w:rsidR="001C563A" w:rsidRPr="000244DA" w:rsidRDefault="001C563A" w:rsidP="003D7BB1">
            <w:pPr>
              <w:spacing w:after="0"/>
              <w:ind w:left="119" w:right="-12"/>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0D47A651"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требования к качеству обработки столярных деталей и изделий;</w:t>
            </w:r>
          </w:p>
          <w:p w14:paraId="10C416AB"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технологию изготовления столярных изделий;</w:t>
            </w:r>
            <w:r w:rsidRPr="004324F7">
              <w:rPr>
                <w:rFonts w:ascii="Times New Roman" w:eastAsia="Times New Roman" w:hAnsi="Times New Roman" w:cs="Times New Roman"/>
                <w:sz w:val="24"/>
              </w:rPr>
              <w:t xml:space="preserve"> </w:t>
            </w:r>
          </w:p>
          <w:p w14:paraId="4DA65C29" w14:textId="77777777" w:rsidR="001C563A" w:rsidRPr="00C403B9" w:rsidRDefault="001C563A" w:rsidP="003D7BB1">
            <w:pPr>
              <w:spacing w:after="0" w:line="240" w:lineRule="auto"/>
              <w:ind w:firstLine="298"/>
              <w:rPr>
                <w:rFonts w:ascii="Verdana" w:eastAsia="Times New Roman" w:hAnsi="Verdana" w:cs="Times New Roman"/>
                <w:i/>
                <w:iCs/>
                <w:color w:val="333333"/>
                <w:sz w:val="20"/>
                <w:szCs w:val="20"/>
                <w:lang w:eastAsia="ru-RU"/>
              </w:rPr>
            </w:pPr>
            <w:r w:rsidRPr="00C21E86">
              <w:rPr>
                <w:rFonts w:ascii="Times New Roman" w:eastAsia="Times New Roman" w:hAnsi="Times New Roman" w:cs="Times New Roman"/>
                <w:sz w:val="24"/>
              </w:rPr>
              <w:t>правила обращения с э</w:t>
            </w:r>
            <w:r w:rsidRPr="004324F7">
              <w:rPr>
                <w:rFonts w:ascii="Times New Roman" w:eastAsia="Times New Roman" w:hAnsi="Times New Roman" w:cs="Times New Roman"/>
                <w:sz w:val="24"/>
              </w:rPr>
              <w:t>лектрифицированным инструментом.</w:t>
            </w:r>
          </w:p>
        </w:tc>
        <w:tc>
          <w:tcPr>
            <w:tcW w:w="536" w:type="pct"/>
            <w:vMerge w:val="restart"/>
            <w:shd w:val="clear" w:color="auto" w:fill="auto"/>
            <w:vAlign w:val="center"/>
          </w:tcPr>
          <w:p w14:paraId="022A7A06"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 </w:t>
            </w:r>
          </w:p>
          <w:p w14:paraId="3297E596"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 </w:t>
            </w:r>
          </w:p>
        </w:tc>
      </w:tr>
      <w:tr w:rsidR="001C563A" w:rsidRPr="003732A7" w14:paraId="37648019" w14:textId="77777777" w:rsidTr="003D7BB1">
        <w:trPr>
          <w:trHeight w:val="705"/>
        </w:trPr>
        <w:tc>
          <w:tcPr>
            <w:tcW w:w="325" w:type="pct"/>
            <w:vMerge/>
            <w:shd w:val="clear" w:color="auto" w:fill="BFBFBF" w:themeFill="background1" w:themeFillShade="BF"/>
            <w:vAlign w:val="center"/>
          </w:tcPr>
          <w:p w14:paraId="6E2831A3" w14:textId="77777777" w:rsidR="001C563A" w:rsidRDefault="001C563A" w:rsidP="003D7BB1">
            <w:pPr>
              <w:spacing w:after="0"/>
              <w:jc w:val="center"/>
              <w:rPr>
                <w:rFonts w:ascii="Times New Roman" w:hAnsi="Times New Roman" w:cs="Times New Roman"/>
                <w:sz w:val="28"/>
                <w:szCs w:val="28"/>
              </w:rPr>
            </w:pPr>
          </w:p>
        </w:tc>
        <w:tc>
          <w:tcPr>
            <w:tcW w:w="4139" w:type="pct"/>
            <w:shd w:val="clear" w:color="auto" w:fill="auto"/>
            <w:vAlign w:val="center"/>
          </w:tcPr>
          <w:p w14:paraId="17052DC2" w14:textId="77777777" w:rsidR="001C563A" w:rsidRDefault="001C563A" w:rsidP="003D7BB1">
            <w:pPr>
              <w:spacing w:after="0" w:line="240" w:lineRule="auto"/>
              <w:ind w:firstLine="298"/>
              <w:rPr>
                <w:rFonts w:ascii="Verdana" w:eastAsia="Times New Roman" w:hAnsi="Verdana" w:cs="Times New Roman"/>
                <w:i/>
                <w:iCs/>
                <w:color w:val="333333"/>
                <w:sz w:val="20"/>
                <w:szCs w:val="20"/>
                <w:lang w:eastAsia="ru-RU"/>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r w:rsidRPr="00C21E86">
              <w:rPr>
                <w:rFonts w:ascii="Verdana" w:eastAsia="Times New Roman" w:hAnsi="Verdana" w:cs="Times New Roman"/>
                <w:i/>
                <w:iCs/>
                <w:color w:val="333333"/>
                <w:sz w:val="20"/>
                <w:szCs w:val="20"/>
                <w:lang w:eastAsia="ru-RU"/>
              </w:rPr>
              <w:t xml:space="preserve"> </w:t>
            </w:r>
          </w:p>
          <w:p w14:paraId="3CB9228D"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пользоваться ручным и электрифицированным инструментом;</w:t>
            </w:r>
          </w:p>
          <w:p w14:paraId="256F421B" w14:textId="77777777" w:rsidR="001C563A" w:rsidRPr="00C403B9" w:rsidRDefault="001C563A" w:rsidP="003D7BB1">
            <w:pPr>
              <w:spacing w:after="0" w:line="240" w:lineRule="auto"/>
              <w:ind w:firstLine="298"/>
              <w:rPr>
                <w:rFonts w:ascii="Verdana" w:eastAsia="Times New Roman" w:hAnsi="Verdana" w:cs="Times New Roman"/>
                <w:i/>
                <w:iCs/>
                <w:color w:val="333333"/>
                <w:sz w:val="20"/>
                <w:szCs w:val="20"/>
                <w:lang w:eastAsia="ru-RU"/>
              </w:rPr>
            </w:pPr>
            <w:r w:rsidRPr="00C21E86">
              <w:rPr>
                <w:rFonts w:ascii="Times New Roman" w:eastAsia="Times New Roman" w:hAnsi="Times New Roman" w:cs="Times New Roman"/>
                <w:sz w:val="24"/>
              </w:rPr>
              <w:t>подгот</w:t>
            </w:r>
            <w:r w:rsidRPr="004324F7">
              <w:rPr>
                <w:rFonts w:ascii="Times New Roman" w:eastAsia="Times New Roman" w:hAnsi="Times New Roman" w:cs="Times New Roman"/>
                <w:sz w:val="24"/>
              </w:rPr>
              <w:t>авливать</w:t>
            </w:r>
            <w:r w:rsidRPr="00C21E86">
              <w:rPr>
                <w:rFonts w:ascii="Times New Roman" w:eastAsia="Times New Roman" w:hAnsi="Times New Roman" w:cs="Times New Roman"/>
                <w:sz w:val="24"/>
              </w:rPr>
              <w:t xml:space="preserve"> поверхности столярного изделия п</w:t>
            </w:r>
            <w:r w:rsidRPr="004324F7">
              <w:rPr>
                <w:rFonts w:ascii="Times New Roman" w:eastAsia="Times New Roman" w:hAnsi="Times New Roman" w:cs="Times New Roman"/>
                <w:sz w:val="24"/>
              </w:rPr>
              <w:t>од отделку.</w:t>
            </w:r>
          </w:p>
        </w:tc>
        <w:tc>
          <w:tcPr>
            <w:tcW w:w="536" w:type="pct"/>
            <w:vMerge/>
            <w:shd w:val="clear" w:color="auto" w:fill="auto"/>
            <w:vAlign w:val="center"/>
          </w:tcPr>
          <w:p w14:paraId="3847D934" w14:textId="77777777" w:rsidR="001C563A" w:rsidRPr="001C563A" w:rsidRDefault="001C563A" w:rsidP="003D7BB1">
            <w:pPr>
              <w:spacing w:after="0"/>
              <w:jc w:val="center"/>
              <w:rPr>
                <w:rFonts w:ascii="Times New Roman" w:hAnsi="Times New Roman" w:cs="Times New Roman"/>
                <w:b/>
                <w:sz w:val="28"/>
                <w:szCs w:val="28"/>
              </w:rPr>
            </w:pPr>
          </w:p>
        </w:tc>
      </w:tr>
      <w:tr w:rsidR="001C563A" w:rsidRPr="003732A7" w14:paraId="169D6FBC" w14:textId="77777777" w:rsidTr="003D7BB1">
        <w:trPr>
          <w:trHeight w:val="705"/>
        </w:trPr>
        <w:tc>
          <w:tcPr>
            <w:tcW w:w="325" w:type="pct"/>
            <w:vMerge w:val="restart"/>
            <w:shd w:val="clear" w:color="auto" w:fill="BFBFBF" w:themeFill="background1" w:themeFillShade="BF"/>
            <w:vAlign w:val="center"/>
          </w:tcPr>
          <w:p w14:paraId="2593219D" w14:textId="77777777" w:rsidR="001C563A" w:rsidRDefault="001C563A" w:rsidP="003D7BB1">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4139" w:type="pct"/>
            <w:shd w:val="clear" w:color="auto" w:fill="auto"/>
            <w:vAlign w:val="center"/>
          </w:tcPr>
          <w:p w14:paraId="187D5868" w14:textId="77777777" w:rsidR="001C563A" w:rsidRDefault="001C563A" w:rsidP="003D7BB1">
            <w:pPr>
              <w:spacing w:after="0"/>
              <w:ind w:right="-12"/>
              <w:rPr>
                <w:rFonts w:ascii="Times New Roman" w:hAnsi="Times New Roman" w:cs="Times New Roman"/>
                <w:b/>
                <w:sz w:val="28"/>
                <w:szCs w:val="28"/>
              </w:rPr>
            </w:pPr>
            <w:r>
              <w:rPr>
                <w:rFonts w:ascii="Times New Roman" w:hAnsi="Times New Roman" w:cs="Times New Roman"/>
                <w:b/>
                <w:sz w:val="28"/>
                <w:szCs w:val="28"/>
              </w:rPr>
              <w:t>Выполнение сборочных и монтажных ра</w:t>
            </w:r>
            <w:r w:rsidRPr="007F37F9">
              <w:rPr>
                <w:rFonts w:ascii="Times New Roman" w:hAnsi="Times New Roman" w:cs="Times New Roman"/>
                <w:b/>
                <w:sz w:val="28"/>
                <w:szCs w:val="28"/>
              </w:rPr>
              <w:t>бот в соотв</w:t>
            </w:r>
            <w:r>
              <w:rPr>
                <w:rFonts w:ascii="Times New Roman" w:hAnsi="Times New Roman" w:cs="Times New Roman"/>
                <w:b/>
                <w:sz w:val="28"/>
                <w:szCs w:val="28"/>
              </w:rPr>
              <w:t>етствии с конструкторской доку</w:t>
            </w:r>
            <w:r w:rsidRPr="007F37F9">
              <w:rPr>
                <w:rFonts w:ascii="Times New Roman" w:hAnsi="Times New Roman" w:cs="Times New Roman"/>
                <w:b/>
                <w:sz w:val="28"/>
                <w:szCs w:val="28"/>
              </w:rPr>
              <w:t>ментацией</w:t>
            </w:r>
          </w:p>
        </w:tc>
        <w:tc>
          <w:tcPr>
            <w:tcW w:w="536" w:type="pct"/>
            <w:shd w:val="clear" w:color="auto" w:fill="auto"/>
            <w:vAlign w:val="center"/>
          </w:tcPr>
          <w:p w14:paraId="1BB5557D"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10</w:t>
            </w:r>
          </w:p>
        </w:tc>
      </w:tr>
      <w:tr w:rsidR="001C563A" w:rsidRPr="003732A7" w14:paraId="68D44837" w14:textId="77777777" w:rsidTr="003D7BB1">
        <w:trPr>
          <w:trHeight w:val="1524"/>
        </w:trPr>
        <w:tc>
          <w:tcPr>
            <w:tcW w:w="325" w:type="pct"/>
            <w:vMerge/>
            <w:shd w:val="clear" w:color="auto" w:fill="BFBFBF" w:themeFill="background1" w:themeFillShade="BF"/>
            <w:vAlign w:val="center"/>
          </w:tcPr>
          <w:p w14:paraId="30D4322D" w14:textId="77777777" w:rsidR="001C563A" w:rsidRPr="000244DA" w:rsidRDefault="001C563A" w:rsidP="003D7BB1">
            <w:pPr>
              <w:spacing w:after="0"/>
              <w:jc w:val="center"/>
              <w:rPr>
                <w:rFonts w:ascii="Times New Roman" w:hAnsi="Times New Roman" w:cs="Times New Roman"/>
                <w:sz w:val="28"/>
                <w:szCs w:val="28"/>
              </w:rPr>
            </w:pPr>
          </w:p>
        </w:tc>
        <w:tc>
          <w:tcPr>
            <w:tcW w:w="4139" w:type="pct"/>
            <w:tcBorders>
              <w:bottom w:val="single" w:sz="4" w:space="0" w:color="000000"/>
            </w:tcBorders>
            <w:shd w:val="clear" w:color="auto" w:fill="auto"/>
            <w:vAlign w:val="center"/>
          </w:tcPr>
          <w:p w14:paraId="5795A8A3" w14:textId="77777777" w:rsidR="001C563A" w:rsidRPr="000244DA" w:rsidRDefault="001C563A" w:rsidP="003D7BB1">
            <w:pPr>
              <w:spacing w:after="0"/>
              <w:ind w:left="119" w:right="-12"/>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23734936"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виды угловых и срединных врубок;</w:t>
            </w:r>
          </w:p>
          <w:p w14:paraId="18CC67D9"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требования к точности соединений деталей конструкции;</w:t>
            </w:r>
          </w:p>
          <w:p w14:paraId="74B8B164" w14:textId="77777777" w:rsidR="001C563A" w:rsidRPr="004324F7"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виды крепежных изделий;</w:t>
            </w:r>
          </w:p>
          <w:p w14:paraId="6C7A470E"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 xml:space="preserve">технологию </w:t>
            </w:r>
            <w:r w:rsidRPr="004324F7">
              <w:rPr>
                <w:rFonts w:ascii="Times New Roman" w:eastAsia="Times New Roman" w:hAnsi="Times New Roman" w:cs="Times New Roman"/>
                <w:sz w:val="24"/>
              </w:rPr>
              <w:t>сборки</w:t>
            </w:r>
            <w:r w:rsidRPr="00C21E86">
              <w:rPr>
                <w:rFonts w:ascii="Times New Roman" w:eastAsia="Times New Roman" w:hAnsi="Times New Roman" w:cs="Times New Roman"/>
                <w:sz w:val="24"/>
              </w:rPr>
              <w:t xml:space="preserve"> деревянных элементов</w:t>
            </w:r>
            <w:r w:rsidRPr="004324F7">
              <w:rPr>
                <w:rFonts w:ascii="Times New Roman" w:eastAsia="Times New Roman" w:hAnsi="Times New Roman" w:cs="Times New Roman"/>
                <w:sz w:val="24"/>
              </w:rPr>
              <w:t xml:space="preserve"> </w:t>
            </w:r>
            <w:r w:rsidRPr="00C21E86">
              <w:rPr>
                <w:rFonts w:ascii="Times New Roman" w:eastAsia="Times New Roman" w:hAnsi="Times New Roman" w:cs="Times New Roman"/>
                <w:sz w:val="24"/>
              </w:rPr>
              <w:t>в конструкции;</w:t>
            </w:r>
          </w:p>
          <w:p w14:paraId="2A04DC7F" w14:textId="77777777" w:rsidR="001C563A" w:rsidRPr="00170070" w:rsidRDefault="001C563A" w:rsidP="003D7BB1">
            <w:pPr>
              <w:spacing w:after="0" w:line="240" w:lineRule="auto"/>
              <w:ind w:firstLine="298"/>
              <w:rPr>
                <w:rFonts w:ascii="Verdana" w:eastAsia="Times New Roman" w:hAnsi="Verdana" w:cs="Times New Roman"/>
                <w:i/>
                <w:iCs/>
                <w:color w:val="333333"/>
                <w:sz w:val="20"/>
                <w:szCs w:val="20"/>
                <w:lang w:eastAsia="ru-RU"/>
              </w:rPr>
            </w:pPr>
            <w:r w:rsidRPr="00C21E86">
              <w:rPr>
                <w:rFonts w:ascii="Times New Roman" w:eastAsia="Times New Roman" w:hAnsi="Times New Roman" w:cs="Times New Roman"/>
                <w:sz w:val="24"/>
              </w:rPr>
              <w:t>правила в</w:t>
            </w:r>
            <w:r>
              <w:rPr>
                <w:rFonts w:ascii="Times New Roman" w:eastAsia="Times New Roman" w:hAnsi="Times New Roman" w:cs="Times New Roman"/>
                <w:sz w:val="24"/>
              </w:rPr>
              <w:t>едения сборочно-монтажных работ.</w:t>
            </w:r>
          </w:p>
        </w:tc>
        <w:tc>
          <w:tcPr>
            <w:tcW w:w="536" w:type="pct"/>
            <w:vMerge w:val="restart"/>
            <w:tcBorders>
              <w:bottom w:val="single" w:sz="4" w:space="0" w:color="000000"/>
            </w:tcBorders>
            <w:shd w:val="clear" w:color="auto" w:fill="auto"/>
            <w:vAlign w:val="center"/>
          </w:tcPr>
          <w:p w14:paraId="178BCA15"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 </w:t>
            </w:r>
          </w:p>
        </w:tc>
      </w:tr>
      <w:tr w:rsidR="001C563A" w:rsidRPr="003732A7" w14:paraId="7E5A64F1" w14:textId="77777777" w:rsidTr="003D7BB1">
        <w:trPr>
          <w:trHeight w:val="1275"/>
        </w:trPr>
        <w:tc>
          <w:tcPr>
            <w:tcW w:w="325" w:type="pct"/>
            <w:vMerge/>
            <w:shd w:val="clear" w:color="auto" w:fill="BFBFBF" w:themeFill="background1" w:themeFillShade="BF"/>
            <w:vAlign w:val="center"/>
          </w:tcPr>
          <w:p w14:paraId="32E355D9" w14:textId="77777777" w:rsidR="001C563A" w:rsidRPr="000244DA" w:rsidRDefault="001C563A" w:rsidP="003D7BB1">
            <w:pPr>
              <w:spacing w:after="0"/>
              <w:jc w:val="center"/>
              <w:rPr>
                <w:rFonts w:ascii="Times New Roman" w:hAnsi="Times New Roman" w:cs="Times New Roman"/>
                <w:sz w:val="28"/>
                <w:szCs w:val="28"/>
              </w:rPr>
            </w:pPr>
          </w:p>
        </w:tc>
        <w:tc>
          <w:tcPr>
            <w:tcW w:w="4139" w:type="pct"/>
            <w:shd w:val="clear" w:color="auto" w:fill="auto"/>
            <w:vAlign w:val="center"/>
          </w:tcPr>
          <w:p w14:paraId="566146F0" w14:textId="77777777" w:rsidR="001C563A" w:rsidRPr="000244DA" w:rsidRDefault="001C563A" w:rsidP="003D7BB1">
            <w:pPr>
              <w:spacing w:after="0"/>
              <w:ind w:left="119" w:right="-12"/>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6CEB4E9C"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пользоваться ручным и электрифицированным инструментом;</w:t>
            </w:r>
          </w:p>
          <w:p w14:paraId="1A33A651"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производить сборку и монтаж плотницкой конструкции;</w:t>
            </w:r>
          </w:p>
          <w:p w14:paraId="4A803DC7" w14:textId="77777777" w:rsidR="001C563A" w:rsidRPr="00C403B9" w:rsidRDefault="001C563A" w:rsidP="003D7BB1">
            <w:pPr>
              <w:spacing w:after="0" w:line="240" w:lineRule="auto"/>
              <w:ind w:firstLine="298"/>
              <w:rPr>
                <w:rFonts w:ascii="Verdana" w:eastAsia="Times New Roman" w:hAnsi="Verdana" w:cs="Times New Roman"/>
                <w:i/>
                <w:iCs/>
                <w:color w:val="333333"/>
                <w:sz w:val="20"/>
                <w:szCs w:val="20"/>
                <w:lang w:eastAsia="ru-RU"/>
              </w:rPr>
            </w:pPr>
            <w:r w:rsidRPr="00C21E86">
              <w:rPr>
                <w:rFonts w:ascii="Times New Roman" w:eastAsia="Times New Roman" w:hAnsi="Times New Roman" w:cs="Times New Roman"/>
                <w:sz w:val="24"/>
              </w:rPr>
              <w:t>производить работы по устройству временных соору</w:t>
            </w:r>
            <w:r>
              <w:rPr>
                <w:rFonts w:ascii="Times New Roman" w:eastAsia="Times New Roman" w:hAnsi="Times New Roman" w:cs="Times New Roman"/>
                <w:sz w:val="24"/>
              </w:rPr>
              <w:t>жений и сборке деревянных домов.</w:t>
            </w:r>
          </w:p>
        </w:tc>
        <w:tc>
          <w:tcPr>
            <w:tcW w:w="536" w:type="pct"/>
            <w:vMerge/>
            <w:tcBorders>
              <w:bottom w:val="single" w:sz="4" w:space="0" w:color="000000"/>
            </w:tcBorders>
            <w:shd w:val="clear" w:color="auto" w:fill="auto"/>
            <w:vAlign w:val="center"/>
          </w:tcPr>
          <w:p w14:paraId="34CED8A8" w14:textId="77777777" w:rsidR="001C563A" w:rsidRPr="001C563A" w:rsidRDefault="001C563A" w:rsidP="003D7BB1">
            <w:pPr>
              <w:spacing w:after="0"/>
              <w:jc w:val="center"/>
              <w:rPr>
                <w:rFonts w:ascii="Times New Roman" w:hAnsi="Times New Roman" w:cs="Times New Roman"/>
                <w:b/>
                <w:sz w:val="28"/>
                <w:szCs w:val="28"/>
              </w:rPr>
            </w:pPr>
          </w:p>
        </w:tc>
      </w:tr>
      <w:tr w:rsidR="001C563A" w:rsidRPr="003732A7" w14:paraId="6F4165F4" w14:textId="77777777" w:rsidTr="003D7BB1">
        <w:tc>
          <w:tcPr>
            <w:tcW w:w="325" w:type="pct"/>
            <w:vMerge w:val="restart"/>
            <w:shd w:val="clear" w:color="auto" w:fill="BFBFBF" w:themeFill="background1" w:themeFillShade="BF"/>
            <w:vAlign w:val="center"/>
          </w:tcPr>
          <w:p w14:paraId="6CDF6F6E" w14:textId="77777777" w:rsidR="001C563A" w:rsidRPr="000244DA" w:rsidRDefault="001C563A" w:rsidP="003D7BB1">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4139" w:type="pct"/>
            <w:shd w:val="clear" w:color="auto" w:fill="auto"/>
            <w:vAlign w:val="center"/>
          </w:tcPr>
          <w:p w14:paraId="52C2AECB" w14:textId="77777777" w:rsidR="001C563A" w:rsidRPr="00EF7712" w:rsidRDefault="001C563A" w:rsidP="003D7BB1">
            <w:pPr>
              <w:spacing w:after="0"/>
              <w:ind w:right="-12"/>
              <w:rPr>
                <w:rFonts w:ascii="Times New Roman" w:hAnsi="Times New Roman" w:cs="Times New Roman"/>
                <w:b/>
                <w:sz w:val="28"/>
                <w:szCs w:val="28"/>
              </w:rPr>
            </w:pPr>
            <w:r>
              <w:rPr>
                <w:rFonts w:ascii="Times New Roman" w:hAnsi="Times New Roman" w:cs="Times New Roman"/>
                <w:b/>
                <w:sz w:val="28"/>
                <w:szCs w:val="28"/>
              </w:rPr>
              <w:t>М</w:t>
            </w:r>
            <w:r w:rsidRPr="00C21E86">
              <w:rPr>
                <w:rFonts w:ascii="Times New Roman" w:hAnsi="Times New Roman" w:cs="Times New Roman"/>
                <w:b/>
                <w:sz w:val="28"/>
                <w:szCs w:val="28"/>
              </w:rPr>
              <w:t>онтаж столярных изделий в соот</w:t>
            </w:r>
            <w:r>
              <w:rPr>
                <w:rFonts w:ascii="Times New Roman" w:hAnsi="Times New Roman" w:cs="Times New Roman"/>
                <w:b/>
                <w:sz w:val="28"/>
                <w:szCs w:val="28"/>
              </w:rPr>
              <w:t>ветствии с проектным положением</w:t>
            </w:r>
          </w:p>
        </w:tc>
        <w:tc>
          <w:tcPr>
            <w:tcW w:w="536" w:type="pct"/>
            <w:shd w:val="clear" w:color="auto" w:fill="auto"/>
            <w:vAlign w:val="center"/>
          </w:tcPr>
          <w:p w14:paraId="11B887E0"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10</w:t>
            </w:r>
          </w:p>
        </w:tc>
      </w:tr>
      <w:tr w:rsidR="001C563A" w:rsidRPr="003732A7" w14:paraId="40668783" w14:textId="77777777" w:rsidTr="003D7BB1">
        <w:tc>
          <w:tcPr>
            <w:tcW w:w="325" w:type="pct"/>
            <w:vMerge/>
            <w:shd w:val="clear" w:color="auto" w:fill="BFBFBF" w:themeFill="background1" w:themeFillShade="BF"/>
            <w:vAlign w:val="center"/>
          </w:tcPr>
          <w:p w14:paraId="3AF129B7" w14:textId="77777777" w:rsidR="001C563A" w:rsidRDefault="001C563A" w:rsidP="003D7BB1">
            <w:pPr>
              <w:spacing w:after="0"/>
              <w:jc w:val="center"/>
              <w:rPr>
                <w:rFonts w:ascii="Times New Roman" w:hAnsi="Times New Roman" w:cs="Times New Roman"/>
                <w:sz w:val="28"/>
                <w:szCs w:val="28"/>
              </w:rPr>
            </w:pPr>
          </w:p>
        </w:tc>
        <w:tc>
          <w:tcPr>
            <w:tcW w:w="4139" w:type="pct"/>
            <w:shd w:val="clear" w:color="auto" w:fill="auto"/>
            <w:vAlign w:val="center"/>
          </w:tcPr>
          <w:p w14:paraId="50DA36DC" w14:textId="77777777" w:rsidR="001C563A" w:rsidRPr="000244DA" w:rsidRDefault="001C563A" w:rsidP="003D7BB1">
            <w:pPr>
              <w:spacing w:after="0"/>
              <w:ind w:left="119" w:right="-12"/>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5E77668B"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виды технической документации на производство работ;</w:t>
            </w:r>
          </w:p>
          <w:p w14:paraId="25A5CD6C" w14:textId="77777777" w:rsidR="001C563A" w:rsidRPr="00170070" w:rsidRDefault="001C563A" w:rsidP="003D7BB1">
            <w:pPr>
              <w:spacing w:after="0" w:line="240" w:lineRule="auto"/>
              <w:ind w:firstLine="298"/>
              <w:rPr>
                <w:rFonts w:ascii="Verdana" w:eastAsia="Times New Roman" w:hAnsi="Verdana" w:cs="Times New Roman"/>
                <w:i/>
                <w:iCs/>
                <w:color w:val="333333"/>
                <w:sz w:val="20"/>
                <w:szCs w:val="20"/>
                <w:lang w:eastAsia="ru-RU"/>
              </w:rPr>
            </w:pPr>
            <w:r w:rsidRPr="00C21E86">
              <w:rPr>
                <w:rFonts w:ascii="Times New Roman" w:eastAsia="Times New Roman" w:hAnsi="Times New Roman" w:cs="Times New Roman"/>
                <w:sz w:val="24"/>
              </w:rPr>
              <w:t xml:space="preserve">технологию выполнения столярно-монтажных </w:t>
            </w:r>
            <w:r w:rsidRPr="004324F7">
              <w:rPr>
                <w:rFonts w:ascii="Times New Roman" w:eastAsia="Times New Roman" w:hAnsi="Times New Roman" w:cs="Times New Roman"/>
                <w:sz w:val="24"/>
              </w:rPr>
              <w:t>работ.</w:t>
            </w:r>
          </w:p>
        </w:tc>
        <w:tc>
          <w:tcPr>
            <w:tcW w:w="536" w:type="pct"/>
            <w:vMerge w:val="restart"/>
            <w:shd w:val="clear" w:color="auto" w:fill="auto"/>
            <w:vAlign w:val="center"/>
          </w:tcPr>
          <w:p w14:paraId="64C6636D"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 </w:t>
            </w:r>
          </w:p>
          <w:p w14:paraId="29E13978"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 </w:t>
            </w:r>
          </w:p>
        </w:tc>
      </w:tr>
      <w:tr w:rsidR="001C563A" w:rsidRPr="003732A7" w14:paraId="244F9795" w14:textId="77777777" w:rsidTr="003D7BB1">
        <w:trPr>
          <w:trHeight w:val="2336"/>
        </w:trPr>
        <w:tc>
          <w:tcPr>
            <w:tcW w:w="325" w:type="pct"/>
            <w:vMerge/>
            <w:shd w:val="clear" w:color="auto" w:fill="BFBFBF" w:themeFill="background1" w:themeFillShade="BF"/>
            <w:vAlign w:val="center"/>
          </w:tcPr>
          <w:p w14:paraId="38697B0A" w14:textId="77777777" w:rsidR="001C563A" w:rsidRDefault="001C563A" w:rsidP="003D7BB1">
            <w:pPr>
              <w:spacing w:after="0"/>
              <w:jc w:val="center"/>
              <w:rPr>
                <w:rFonts w:ascii="Times New Roman" w:hAnsi="Times New Roman" w:cs="Times New Roman"/>
                <w:sz w:val="28"/>
                <w:szCs w:val="28"/>
              </w:rPr>
            </w:pPr>
          </w:p>
        </w:tc>
        <w:tc>
          <w:tcPr>
            <w:tcW w:w="4139" w:type="pct"/>
            <w:shd w:val="clear" w:color="auto" w:fill="auto"/>
            <w:vAlign w:val="center"/>
          </w:tcPr>
          <w:p w14:paraId="41A20F4A" w14:textId="77777777" w:rsidR="001C563A" w:rsidRPr="000244DA" w:rsidRDefault="001C563A" w:rsidP="003D7BB1">
            <w:pPr>
              <w:spacing w:after="0"/>
              <w:ind w:left="119" w:right="-12"/>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01316FDD"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выполнять внешние и внутренние соединения;</w:t>
            </w:r>
          </w:p>
          <w:p w14:paraId="609D2CED"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устанавливать крепежную фурнитуру;</w:t>
            </w:r>
          </w:p>
          <w:p w14:paraId="08D1706C"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выполнять обшивку стен и потолков по каркасу отделочными индустриальными материалами;</w:t>
            </w:r>
          </w:p>
          <w:p w14:paraId="65D28286"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собирать и устанавливать встроенную мебель и антресоли;</w:t>
            </w:r>
          </w:p>
          <w:p w14:paraId="57E63DB9"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устанавливать конструкции лестниц в соответствии с рабочими чертежами;</w:t>
            </w:r>
          </w:p>
          <w:p w14:paraId="36DAC364" w14:textId="77777777" w:rsidR="001C563A" w:rsidRPr="00C403B9" w:rsidRDefault="001C563A" w:rsidP="003D7BB1">
            <w:pPr>
              <w:spacing w:after="0" w:line="240" w:lineRule="auto"/>
              <w:ind w:firstLine="298"/>
              <w:rPr>
                <w:rFonts w:ascii="Verdana" w:eastAsia="Times New Roman" w:hAnsi="Verdana" w:cs="Times New Roman"/>
                <w:i/>
                <w:iCs/>
                <w:color w:val="333333"/>
                <w:sz w:val="20"/>
                <w:szCs w:val="20"/>
                <w:lang w:eastAsia="ru-RU"/>
              </w:rPr>
            </w:pPr>
            <w:r w:rsidRPr="004324F7">
              <w:rPr>
                <w:rFonts w:ascii="Times New Roman" w:eastAsia="Times New Roman" w:hAnsi="Times New Roman" w:cs="Times New Roman"/>
                <w:sz w:val="24"/>
              </w:rPr>
              <w:t xml:space="preserve">выполнять </w:t>
            </w:r>
            <w:r w:rsidRPr="00C21E86">
              <w:rPr>
                <w:rFonts w:ascii="Times New Roman" w:eastAsia="Times New Roman" w:hAnsi="Times New Roman" w:cs="Times New Roman"/>
                <w:sz w:val="24"/>
              </w:rPr>
              <w:t>монтаж столярных изделий в проектное положение</w:t>
            </w:r>
            <w:r w:rsidRPr="004324F7">
              <w:rPr>
                <w:rFonts w:ascii="Times New Roman" w:eastAsia="Times New Roman" w:hAnsi="Times New Roman" w:cs="Times New Roman"/>
                <w:sz w:val="24"/>
              </w:rPr>
              <w:t>.</w:t>
            </w:r>
          </w:p>
        </w:tc>
        <w:tc>
          <w:tcPr>
            <w:tcW w:w="536" w:type="pct"/>
            <w:vMerge/>
            <w:shd w:val="clear" w:color="auto" w:fill="auto"/>
            <w:vAlign w:val="center"/>
          </w:tcPr>
          <w:p w14:paraId="01869D5D" w14:textId="77777777" w:rsidR="001C563A" w:rsidRPr="001C563A" w:rsidRDefault="001C563A" w:rsidP="003D7BB1">
            <w:pPr>
              <w:spacing w:after="0"/>
              <w:jc w:val="center"/>
              <w:rPr>
                <w:rFonts w:ascii="Times New Roman" w:hAnsi="Times New Roman" w:cs="Times New Roman"/>
                <w:b/>
                <w:sz w:val="28"/>
                <w:szCs w:val="28"/>
              </w:rPr>
            </w:pPr>
          </w:p>
        </w:tc>
      </w:tr>
      <w:tr w:rsidR="001C563A" w:rsidRPr="003732A7" w14:paraId="3F5F32C5" w14:textId="77777777" w:rsidTr="003D7BB1">
        <w:tc>
          <w:tcPr>
            <w:tcW w:w="325" w:type="pct"/>
            <w:vMerge w:val="restart"/>
            <w:shd w:val="clear" w:color="auto" w:fill="BFBFBF" w:themeFill="background1" w:themeFillShade="BF"/>
            <w:vAlign w:val="center"/>
          </w:tcPr>
          <w:p w14:paraId="1C76FBB6" w14:textId="77777777" w:rsidR="001C563A" w:rsidRDefault="001C563A" w:rsidP="003D7BB1">
            <w:pPr>
              <w:spacing w:after="0"/>
              <w:jc w:val="center"/>
              <w:rPr>
                <w:rFonts w:ascii="Times New Roman" w:hAnsi="Times New Roman" w:cs="Times New Roman"/>
                <w:sz w:val="28"/>
                <w:szCs w:val="28"/>
              </w:rPr>
            </w:pPr>
            <w:r>
              <w:rPr>
                <w:rFonts w:ascii="Times New Roman" w:hAnsi="Times New Roman" w:cs="Times New Roman"/>
                <w:sz w:val="28"/>
                <w:szCs w:val="28"/>
              </w:rPr>
              <w:t>9</w:t>
            </w:r>
          </w:p>
        </w:tc>
        <w:tc>
          <w:tcPr>
            <w:tcW w:w="4139" w:type="pct"/>
            <w:shd w:val="clear" w:color="auto" w:fill="auto"/>
            <w:vAlign w:val="center"/>
          </w:tcPr>
          <w:p w14:paraId="1BA32629" w14:textId="77777777" w:rsidR="001C563A" w:rsidRDefault="001C563A" w:rsidP="003D7BB1">
            <w:pPr>
              <w:spacing w:after="0"/>
              <w:ind w:right="-12"/>
              <w:rPr>
                <w:rFonts w:ascii="Times New Roman" w:hAnsi="Times New Roman" w:cs="Times New Roman"/>
                <w:b/>
                <w:sz w:val="28"/>
                <w:szCs w:val="28"/>
              </w:rPr>
            </w:pPr>
            <w:r>
              <w:rPr>
                <w:rFonts w:ascii="Times New Roman" w:hAnsi="Times New Roman" w:cs="Times New Roman"/>
                <w:b/>
                <w:sz w:val="28"/>
                <w:szCs w:val="28"/>
              </w:rPr>
              <w:t>Выполнение рабо</w:t>
            </w:r>
            <w:r w:rsidRPr="00EF7712">
              <w:rPr>
                <w:rFonts w:ascii="Times New Roman" w:hAnsi="Times New Roman" w:cs="Times New Roman"/>
                <w:b/>
                <w:sz w:val="28"/>
                <w:szCs w:val="28"/>
              </w:rPr>
              <w:t>т по устройству лесов, подмостей, опалубки в соответствии с пр</w:t>
            </w:r>
            <w:r>
              <w:rPr>
                <w:rFonts w:ascii="Times New Roman" w:hAnsi="Times New Roman" w:cs="Times New Roman"/>
                <w:b/>
                <w:sz w:val="28"/>
                <w:szCs w:val="28"/>
              </w:rPr>
              <w:t>оектным положением и требованиями безопасной организа</w:t>
            </w:r>
            <w:r w:rsidRPr="00EF7712">
              <w:rPr>
                <w:rFonts w:ascii="Times New Roman" w:hAnsi="Times New Roman" w:cs="Times New Roman"/>
                <w:b/>
                <w:sz w:val="28"/>
                <w:szCs w:val="28"/>
              </w:rPr>
              <w:t>ции труда</w:t>
            </w:r>
          </w:p>
        </w:tc>
        <w:tc>
          <w:tcPr>
            <w:tcW w:w="536" w:type="pct"/>
            <w:shd w:val="clear" w:color="auto" w:fill="auto"/>
            <w:vAlign w:val="center"/>
          </w:tcPr>
          <w:p w14:paraId="5CFBB518"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10</w:t>
            </w:r>
          </w:p>
        </w:tc>
      </w:tr>
      <w:tr w:rsidR="001C563A" w:rsidRPr="003732A7" w14:paraId="57AC61A2" w14:textId="77777777" w:rsidTr="003D7BB1">
        <w:trPr>
          <w:trHeight w:val="659"/>
        </w:trPr>
        <w:tc>
          <w:tcPr>
            <w:tcW w:w="325" w:type="pct"/>
            <w:vMerge/>
            <w:shd w:val="clear" w:color="auto" w:fill="BFBFBF" w:themeFill="background1" w:themeFillShade="BF"/>
            <w:vAlign w:val="center"/>
          </w:tcPr>
          <w:p w14:paraId="422B9804" w14:textId="77777777" w:rsidR="001C563A" w:rsidRPr="000244DA" w:rsidRDefault="001C563A" w:rsidP="003D7BB1">
            <w:pPr>
              <w:spacing w:after="0"/>
              <w:jc w:val="center"/>
              <w:rPr>
                <w:rFonts w:ascii="Times New Roman" w:hAnsi="Times New Roman" w:cs="Times New Roman"/>
                <w:sz w:val="28"/>
                <w:szCs w:val="28"/>
              </w:rPr>
            </w:pPr>
          </w:p>
        </w:tc>
        <w:tc>
          <w:tcPr>
            <w:tcW w:w="4139" w:type="pct"/>
            <w:tcBorders>
              <w:bottom w:val="single" w:sz="4" w:space="0" w:color="000000"/>
            </w:tcBorders>
            <w:shd w:val="clear" w:color="auto" w:fill="auto"/>
            <w:vAlign w:val="center"/>
          </w:tcPr>
          <w:p w14:paraId="1D73B33D" w14:textId="77777777" w:rsidR="001C563A" w:rsidRPr="000244DA" w:rsidRDefault="001C563A" w:rsidP="003D7BB1">
            <w:pPr>
              <w:spacing w:after="0"/>
              <w:ind w:right="-12"/>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7AAFE035" w14:textId="77777777" w:rsidR="001C563A" w:rsidRPr="001F7B99" w:rsidRDefault="001C563A" w:rsidP="003D7BB1">
            <w:pPr>
              <w:spacing w:after="0" w:line="240" w:lineRule="auto"/>
              <w:ind w:firstLine="298"/>
              <w:rPr>
                <w:rFonts w:ascii="Times New Roman" w:hAnsi="Times New Roman" w:cs="Times New Roman"/>
                <w:sz w:val="24"/>
              </w:rPr>
            </w:pPr>
            <w:r>
              <w:rPr>
                <w:rFonts w:ascii="Times New Roman" w:eastAsia="Times New Roman" w:hAnsi="Times New Roman" w:cs="Times New Roman"/>
                <w:sz w:val="24"/>
              </w:rPr>
              <w:t>т</w:t>
            </w:r>
            <w:r w:rsidRPr="004324F7">
              <w:rPr>
                <w:rFonts w:ascii="Times New Roman" w:eastAsia="Times New Roman" w:hAnsi="Times New Roman" w:cs="Times New Roman"/>
                <w:sz w:val="24"/>
              </w:rPr>
              <w:t>ехнологический процесс устройства лесов, подмостей, опалубки.</w:t>
            </w:r>
          </w:p>
        </w:tc>
        <w:tc>
          <w:tcPr>
            <w:tcW w:w="536" w:type="pct"/>
            <w:vMerge w:val="restart"/>
            <w:tcBorders>
              <w:bottom w:val="single" w:sz="4" w:space="0" w:color="000000"/>
            </w:tcBorders>
            <w:shd w:val="clear" w:color="auto" w:fill="auto"/>
            <w:vAlign w:val="center"/>
          </w:tcPr>
          <w:p w14:paraId="4839422C"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 </w:t>
            </w:r>
          </w:p>
        </w:tc>
      </w:tr>
      <w:tr w:rsidR="001C563A" w:rsidRPr="003732A7" w14:paraId="18DDEAD9" w14:textId="77777777" w:rsidTr="003D7BB1">
        <w:trPr>
          <w:trHeight w:val="994"/>
        </w:trPr>
        <w:tc>
          <w:tcPr>
            <w:tcW w:w="325" w:type="pct"/>
            <w:vMerge/>
            <w:shd w:val="clear" w:color="auto" w:fill="BFBFBF" w:themeFill="background1" w:themeFillShade="BF"/>
            <w:vAlign w:val="center"/>
          </w:tcPr>
          <w:p w14:paraId="0B2A60EB" w14:textId="77777777" w:rsidR="001C563A" w:rsidRPr="000244DA" w:rsidRDefault="001C563A" w:rsidP="003D7BB1">
            <w:pPr>
              <w:spacing w:after="0"/>
              <w:jc w:val="center"/>
              <w:rPr>
                <w:rFonts w:ascii="Times New Roman" w:hAnsi="Times New Roman" w:cs="Times New Roman"/>
                <w:sz w:val="28"/>
                <w:szCs w:val="28"/>
              </w:rPr>
            </w:pPr>
          </w:p>
        </w:tc>
        <w:tc>
          <w:tcPr>
            <w:tcW w:w="4139" w:type="pct"/>
            <w:shd w:val="clear" w:color="auto" w:fill="auto"/>
            <w:vAlign w:val="center"/>
          </w:tcPr>
          <w:p w14:paraId="73D4BB69" w14:textId="77777777" w:rsidR="001C563A" w:rsidRPr="000244DA" w:rsidRDefault="001C563A" w:rsidP="003D7BB1">
            <w:pPr>
              <w:spacing w:after="0"/>
              <w:ind w:right="-12"/>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43269325"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выполнять опалубочные работы, собирать и разбирать леса и подмости;</w:t>
            </w:r>
          </w:p>
          <w:p w14:paraId="39E7D0C7" w14:textId="77777777" w:rsidR="001C563A" w:rsidRPr="001F7B99" w:rsidRDefault="001C563A" w:rsidP="003D7BB1">
            <w:pPr>
              <w:spacing w:after="0" w:line="240" w:lineRule="auto"/>
              <w:ind w:firstLine="298"/>
              <w:rPr>
                <w:rFonts w:ascii="Verdana" w:eastAsia="Times New Roman" w:hAnsi="Verdana" w:cs="Times New Roman"/>
                <w:i/>
                <w:iCs/>
                <w:color w:val="333333"/>
                <w:sz w:val="20"/>
                <w:szCs w:val="20"/>
                <w:lang w:eastAsia="ru-RU"/>
              </w:rPr>
            </w:pPr>
            <w:r w:rsidRPr="00C21E86">
              <w:rPr>
                <w:rFonts w:ascii="Times New Roman" w:eastAsia="Times New Roman" w:hAnsi="Times New Roman" w:cs="Times New Roman"/>
                <w:sz w:val="24"/>
              </w:rPr>
              <w:t>проводить проверку устойчивости лесов (подмостей</w:t>
            </w:r>
            <w:r w:rsidRPr="004324F7">
              <w:rPr>
                <w:rFonts w:ascii="Times New Roman" w:eastAsia="Times New Roman" w:hAnsi="Times New Roman" w:cs="Times New Roman"/>
                <w:sz w:val="24"/>
              </w:rPr>
              <w:t>).</w:t>
            </w:r>
          </w:p>
        </w:tc>
        <w:tc>
          <w:tcPr>
            <w:tcW w:w="536" w:type="pct"/>
            <w:vMerge/>
            <w:shd w:val="clear" w:color="auto" w:fill="auto"/>
            <w:vAlign w:val="center"/>
          </w:tcPr>
          <w:p w14:paraId="0D413012" w14:textId="77777777" w:rsidR="001C563A" w:rsidRPr="001C563A" w:rsidRDefault="001C563A" w:rsidP="003D7BB1">
            <w:pPr>
              <w:spacing w:after="0"/>
              <w:jc w:val="center"/>
              <w:rPr>
                <w:rFonts w:ascii="Times New Roman" w:hAnsi="Times New Roman" w:cs="Times New Roman"/>
                <w:b/>
                <w:sz w:val="28"/>
                <w:szCs w:val="28"/>
              </w:rPr>
            </w:pPr>
          </w:p>
        </w:tc>
      </w:tr>
      <w:tr w:rsidR="001C563A" w:rsidRPr="003732A7" w14:paraId="03B5848C" w14:textId="77777777" w:rsidTr="003D7BB1">
        <w:tc>
          <w:tcPr>
            <w:tcW w:w="325" w:type="pct"/>
            <w:vMerge w:val="restart"/>
            <w:shd w:val="clear" w:color="auto" w:fill="BFBFBF" w:themeFill="background1" w:themeFillShade="BF"/>
            <w:vAlign w:val="center"/>
          </w:tcPr>
          <w:p w14:paraId="1487452D" w14:textId="77777777" w:rsidR="001C563A" w:rsidRPr="000244DA" w:rsidRDefault="001C563A" w:rsidP="003D7BB1">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4139" w:type="pct"/>
            <w:shd w:val="clear" w:color="auto" w:fill="auto"/>
            <w:vAlign w:val="center"/>
          </w:tcPr>
          <w:p w14:paraId="2475879F" w14:textId="77777777" w:rsidR="001C563A" w:rsidRPr="000244DA" w:rsidRDefault="001C563A" w:rsidP="003D7BB1">
            <w:pPr>
              <w:spacing w:after="0"/>
              <w:ind w:right="-12"/>
              <w:rPr>
                <w:rFonts w:ascii="Times New Roman" w:hAnsi="Times New Roman" w:cs="Times New Roman"/>
                <w:sz w:val="28"/>
                <w:szCs w:val="28"/>
              </w:rPr>
            </w:pPr>
            <w:r>
              <w:rPr>
                <w:rFonts w:ascii="Times New Roman" w:hAnsi="Times New Roman" w:cs="Times New Roman"/>
                <w:b/>
                <w:sz w:val="28"/>
                <w:szCs w:val="28"/>
              </w:rPr>
              <w:t>Ремонт столярных и плотничных кон</w:t>
            </w:r>
            <w:r w:rsidRPr="0093188C">
              <w:rPr>
                <w:rFonts w:ascii="Times New Roman" w:hAnsi="Times New Roman" w:cs="Times New Roman"/>
                <w:b/>
                <w:sz w:val="28"/>
                <w:szCs w:val="28"/>
              </w:rPr>
              <w:t>струкций</w:t>
            </w:r>
          </w:p>
        </w:tc>
        <w:tc>
          <w:tcPr>
            <w:tcW w:w="536" w:type="pct"/>
            <w:shd w:val="clear" w:color="auto" w:fill="auto"/>
            <w:vAlign w:val="center"/>
          </w:tcPr>
          <w:p w14:paraId="4BE0A20C"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5</w:t>
            </w:r>
          </w:p>
        </w:tc>
      </w:tr>
      <w:tr w:rsidR="001C563A" w:rsidRPr="003732A7" w14:paraId="21E89D31" w14:textId="77777777" w:rsidTr="003D7BB1">
        <w:trPr>
          <w:trHeight w:val="647"/>
        </w:trPr>
        <w:tc>
          <w:tcPr>
            <w:tcW w:w="325" w:type="pct"/>
            <w:vMerge/>
            <w:tcBorders>
              <w:bottom w:val="single" w:sz="4" w:space="0" w:color="000000"/>
            </w:tcBorders>
            <w:shd w:val="clear" w:color="auto" w:fill="BFBFBF" w:themeFill="background1" w:themeFillShade="BF"/>
            <w:vAlign w:val="center"/>
          </w:tcPr>
          <w:p w14:paraId="65AAAEB2" w14:textId="77777777" w:rsidR="001C563A" w:rsidRPr="000244DA" w:rsidRDefault="001C563A" w:rsidP="003D7BB1">
            <w:pPr>
              <w:spacing w:after="0"/>
              <w:jc w:val="center"/>
              <w:rPr>
                <w:rFonts w:ascii="Times New Roman" w:hAnsi="Times New Roman" w:cs="Times New Roman"/>
                <w:sz w:val="28"/>
                <w:szCs w:val="28"/>
              </w:rPr>
            </w:pPr>
          </w:p>
        </w:tc>
        <w:tc>
          <w:tcPr>
            <w:tcW w:w="4139" w:type="pct"/>
            <w:tcBorders>
              <w:bottom w:val="single" w:sz="4" w:space="0" w:color="000000"/>
            </w:tcBorders>
            <w:shd w:val="clear" w:color="auto" w:fill="auto"/>
            <w:vAlign w:val="center"/>
          </w:tcPr>
          <w:p w14:paraId="5FFCD993" w14:textId="77777777" w:rsidR="001C563A" w:rsidRPr="000244DA" w:rsidRDefault="001C563A" w:rsidP="003D7BB1">
            <w:pPr>
              <w:spacing w:after="0"/>
              <w:ind w:right="-12"/>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0233C05C" w14:textId="77777777" w:rsidR="001C563A" w:rsidRPr="004324F7"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виды и способы ремонта деревянных конструкций;</w:t>
            </w:r>
          </w:p>
          <w:p w14:paraId="166748BD" w14:textId="77777777" w:rsidR="001C563A" w:rsidRPr="005058BE" w:rsidRDefault="001C563A" w:rsidP="003D7BB1">
            <w:pPr>
              <w:spacing w:after="0" w:line="240" w:lineRule="auto"/>
              <w:ind w:firstLine="298"/>
              <w:rPr>
                <w:rFonts w:ascii="Verdana" w:eastAsia="Times New Roman" w:hAnsi="Verdana" w:cs="Times New Roman"/>
                <w:i/>
                <w:iCs/>
                <w:color w:val="333333"/>
                <w:sz w:val="20"/>
                <w:szCs w:val="20"/>
                <w:lang w:eastAsia="ru-RU"/>
              </w:rPr>
            </w:pPr>
            <w:r w:rsidRPr="00C21E86">
              <w:rPr>
                <w:rFonts w:ascii="Times New Roman" w:eastAsia="Times New Roman" w:hAnsi="Times New Roman" w:cs="Times New Roman"/>
                <w:sz w:val="24"/>
              </w:rPr>
              <w:t>технологию выполнения ремонтных столярных</w:t>
            </w:r>
            <w:r w:rsidRPr="004324F7">
              <w:rPr>
                <w:rFonts w:ascii="Times New Roman" w:eastAsia="Times New Roman" w:hAnsi="Times New Roman" w:cs="Times New Roman"/>
                <w:sz w:val="24"/>
              </w:rPr>
              <w:t xml:space="preserve"> работ.</w:t>
            </w:r>
          </w:p>
        </w:tc>
        <w:tc>
          <w:tcPr>
            <w:tcW w:w="536" w:type="pct"/>
            <w:vMerge w:val="restart"/>
            <w:tcBorders>
              <w:bottom w:val="single" w:sz="4" w:space="0" w:color="000000"/>
            </w:tcBorders>
            <w:shd w:val="clear" w:color="auto" w:fill="auto"/>
            <w:vAlign w:val="center"/>
          </w:tcPr>
          <w:p w14:paraId="135E40CC"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 </w:t>
            </w:r>
          </w:p>
        </w:tc>
      </w:tr>
      <w:tr w:rsidR="001C563A" w:rsidRPr="003732A7" w14:paraId="4988648C" w14:textId="77777777" w:rsidTr="003D7BB1">
        <w:trPr>
          <w:trHeight w:val="406"/>
        </w:trPr>
        <w:tc>
          <w:tcPr>
            <w:tcW w:w="325" w:type="pct"/>
            <w:vMerge/>
            <w:tcBorders>
              <w:bottom w:val="single" w:sz="4" w:space="0" w:color="000000"/>
            </w:tcBorders>
            <w:shd w:val="clear" w:color="auto" w:fill="BFBFBF" w:themeFill="background1" w:themeFillShade="BF"/>
            <w:vAlign w:val="center"/>
          </w:tcPr>
          <w:p w14:paraId="73E3146C" w14:textId="77777777" w:rsidR="001C563A" w:rsidRPr="000244DA" w:rsidRDefault="001C563A" w:rsidP="003D7BB1">
            <w:pPr>
              <w:spacing w:after="0"/>
              <w:jc w:val="center"/>
              <w:rPr>
                <w:rFonts w:ascii="Times New Roman" w:hAnsi="Times New Roman" w:cs="Times New Roman"/>
                <w:sz w:val="28"/>
                <w:szCs w:val="28"/>
              </w:rPr>
            </w:pPr>
          </w:p>
        </w:tc>
        <w:tc>
          <w:tcPr>
            <w:tcW w:w="4139" w:type="pct"/>
            <w:shd w:val="clear" w:color="auto" w:fill="auto"/>
            <w:vAlign w:val="center"/>
          </w:tcPr>
          <w:p w14:paraId="69937934" w14:textId="77777777" w:rsidR="001C563A" w:rsidRPr="000244DA" w:rsidRDefault="001C563A" w:rsidP="003D7BB1">
            <w:pPr>
              <w:spacing w:after="0"/>
              <w:ind w:right="-12"/>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599DB766" w14:textId="77777777" w:rsidR="001C563A" w:rsidRPr="004324F7"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выполнять ремонтные столярные работы</w:t>
            </w:r>
            <w:r w:rsidRPr="004324F7">
              <w:rPr>
                <w:rFonts w:ascii="Times New Roman" w:eastAsia="Times New Roman" w:hAnsi="Times New Roman" w:cs="Times New Roman"/>
                <w:sz w:val="24"/>
              </w:rPr>
              <w:t xml:space="preserve">; </w:t>
            </w:r>
          </w:p>
          <w:p w14:paraId="1291B965" w14:textId="77777777" w:rsidR="001C563A" w:rsidRPr="004324F7" w:rsidRDefault="001C563A" w:rsidP="003D7BB1">
            <w:pPr>
              <w:spacing w:after="0" w:line="240" w:lineRule="auto"/>
              <w:ind w:firstLine="298"/>
              <w:rPr>
                <w:rFonts w:ascii="Verdana" w:eastAsia="Times New Roman" w:hAnsi="Verdana" w:cs="Times New Roman"/>
                <w:i/>
                <w:iCs/>
                <w:color w:val="333333"/>
                <w:sz w:val="20"/>
                <w:szCs w:val="20"/>
                <w:lang w:eastAsia="ru-RU"/>
              </w:rPr>
            </w:pPr>
            <w:r w:rsidRPr="00C21E86">
              <w:rPr>
                <w:rFonts w:ascii="Times New Roman" w:eastAsia="Times New Roman" w:hAnsi="Times New Roman" w:cs="Times New Roman"/>
                <w:sz w:val="24"/>
              </w:rPr>
              <w:t>выполнят</w:t>
            </w:r>
            <w:r>
              <w:rPr>
                <w:rFonts w:ascii="Times New Roman" w:eastAsia="Times New Roman" w:hAnsi="Times New Roman" w:cs="Times New Roman"/>
                <w:sz w:val="24"/>
              </w:rPr>
              <w:t>ь ремонт деревянных конструкций.</w:t>
            </w:r>
          </w:p>
        </w:tc>
        <w:tc>
          <w:tcPr>
            <w:tcW w:w="536" w:type="pct"/>
            <w:vMerge/>
            <w:shd w:val="clear" w:color="auto" w:fill="auto"/>
            <w:vAlign w:val="center"/>
          </w:tcPr>
          <w:p w14:paraId="7B821C66" w14:textId="77777777" w:rsidR="001C563A" w:rsidRPr="001C563A" w:rsidRDefault="001C563A" w:rsidP="003D7BB1">
            <w:pPr>
              <w:spacing w:after="0"/>
              <w:jc w:val="center"/>
              <w:rPr>
                <w:rFonts w:ascii="Times New Roman" w:hAnsi="Times New Roman" w:cs="Times New Roman"/>
                <w:b/>
                <w:sz w:val="28"/>
                <w:szCs w:val="28"/>
              </w:rPr>
            </w:pPr>
          </w:p>
        </w:tc>
      </w:tr>
    </w:tbl>
    <w:p w14:paraId="0478AC7A" w14:textId="30EA1128" w:rsidR="001C563A" w:rsidRPr="00640E46" w:rsidRDefault="001C563A" w:rsidP="00640E46">
      <w:pPr>
        <w:spacing w:after="0" w:line="240" w:lineRule="auto"/>
        <w:jc w:val="center"/>
        <w:rPr>
          <w:rFonts w:ascii="Times New Roman" w:hAnsi="Times New Roman"/>
          <w:b/>
          <w:bCs/>
          <w:color w:val="000000"/>
          <w:sz w:val="28"/>
          <w:szCs w:val="28"/>
        </w:rPr>
      </w:pP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D83E4E" w:rsidRDefault="00F8340A" w:rsidP="009E5BD9">
      <w:pPr>
        <w:pStyle w:val="-2"/>
        <w:jc w:val="center"/>
        <w:rPr>
          <w:rFonts w:ascii="Times New Roman" w:hAnsi="Times New Roman"/>
          <w:sz w:val="24"/>
        </w:rPr>
      </w:pPr>
      <w:bookmarkStart w:id="6" w:name="_Toc78885655"/>
      <w:bookmarkStart w:id="7" w:name="_Toc142037186"/>
      <w:r w:rsidRPr="00D83E4E">
        <w:rPr>
          <w:rFonts w:ascii="Times New Roman" w:hAnsi="Times New Roman"/>
          <w:sz w:val="24"/>
        </w:rPr>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6"/>
      <w:bookmarkEnd w:id="7"/>
    </w:p>
    <w:p w14:paraId="3F465272" w14:textId="65C12749"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3B7FC83C" w:rsidR="007274B8"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tbl>
      <w:tblPr>
        <w:tblStyle w:val="af"/>
        <w:tblW w:w="4929" w:type="pct"/>
        <w:jc w:val="center"/>
        <w:tblLayout w:type="fixed"/>
        <w:tblLook w:val="04A0" w:firstRow="1" w:lastRow="0" w:firstColumn="1" w:lastColumn="0" w:noHBand="0" w:noVBand="1"/>
      </w:tblPr>
      <w:tblGrid>
        <w:gridCol w:w="2833"/>
        <w:gridCol w:w="706"/>
        <w:gridCol w:w="1133"/>
        <w:gridCol w:w="1133"/>
        <w:gridCol w:w="1137"/>
        <w:gridCol w:w="2550"/>
      </w:tblGrid>
      <w:tr w:rsidR="00D837D6" w:rsidRPr="00613219" w14:paraId="3B2E7642" w14:textId="77777777" w:rsidTr="00D837D6">
        <w:trPr>
          <w:trHeight w:val="895"/>
          <w:jc w:val="center"/>
        </w:trPr>
        <w:tc>
          <w:tcPr>
            <w:tcW w:w="3657" w:type="pct"/>
            <w:gridSpan w:val="5"/>
            <w:shd w:val="clear" w:color="auto" w:fill="92D050"/>
            <w:vAlign w:val="center"/>
          </w:tcPr>
          <w:p w14:paraId="72A59E99" w14:textId="1388EE37" w:rsidR="00D837D6" w:rsidRPr="00613219" w:rsidRDefault="00D837D6" w:rsidP="003D7BB1">
            <w:pPr>
              <w:jc w:val="center"/>
              <w:rPr>
                <w:b/>
              </w:rPr>
            </w:pPr>
            <w:r w:rsidRPr="00613219">
              <w:rPr>
                <w:b/>
                <w:sz w:val="22"/>
                <w:szCs w:val="22"/>
              </w:rPr>
              <w:t>Критерий/Модуль</w:t>
            </w:r>
          </w:p>
        </w:tc>
        <w:tc>
          <w:tcPr>
            <w:tcW w:w="1343" w:type="pct"/>
            <w:shd w:val="clear" w:color="auto" w:fill="92D050"/>
            <w:vAlign w:val="center"/>
          </w:tcPr>
          <w:p w14:paraId="6AFE5C79" w14:textId="77777777" w:rsidR="00D837D6" w:rsidRPr="00613219" w:rsidRDefault="00D837D6" w:rsidP="003D7BB1">
            <w:pPr>
              <w:jc w:val="center"/>
              <w:rPr>
                <w:b/>
                <w:sz w:val="22"/>
                <w:szCs w:val="22"/>
              </w:rPr>
            </w:pPr>
            <w:r w:rsidRPr="00613219">
              <w:rPr>
                <w:b/>
                <w:sz w:val="22"/>
                <w:szCs w:val="22"/>
              </w:rPr>
              <w:t>Итого баллов за раздел ТРЕБОВАНИЙ КОМПЕТЕНЦИИ</w:t>
            </w:r>
          </w:p>
        </w:tc>
      </w:tr>
      <w:tr w:rsidR="00D837D6" w:rsidRPr="00613219" w14:paraId="5AC6B1F3" w14:textId="77777777" w:rsidTr="00D837D6">
        <w:trPr>
          <w:trHeight w:val="50"/>
          <w:jc w:val="center"/>
        </w:trPr>
        <w:tc>
          <w:tcPr>
            <w:tcW w:w="1492" w:type="pct"/>
            <w:vMerge w:val="restart"/>
            <w:shd w:val="clear" w:color="auto" w:fill="92D050"/>
            <w:vAlign w:val="center"/>
          </w:tcPr>
          <w:p w14:paraId="007B95D3" w14:textId="77777777" w:rsidR="00D837D6" w:rsidRPr="00613219" w:rsidRDefault="00D837D6" w:rsidP="003D7BB1">
            <w:pPr>
              <w:jc w:val="center"/>
              <w:rPr>
                <w:b/>
                <w:sz w:val="22"/>
                <w:szCs w:val="22"/>
              </w:rPr>
            </w:pPr>
            <w:r w:rsidRPr="00613219">
              <w:rPr>
                <w:b/>
                <w:sz w:val="22"/>
                <w:szCs w:val="22"/>
              </w:rPr>
              <w:t>Разделы ТРЕБОВАНИЙ КОМПЕТЕНЦИИ</w:t>
            </w:r>
          </w:p>
        </w:tc>
        <w:tc>
          <w:tcPr>
            <w:tcW w:w="372" w:type="pct"/>
            <w:shd w:val="clear" w:color="auto" w:fill="92D050"/>
            <w:vAlign w:val="center"/>
          </w:tcPr>
          <w:p w14:paraId="202F7CF2" w14:textId="77777777" w:rsidR="00D837D6" w:rsidRPr="00613219" w:rsidRDefault="00D837D6" w:rsidP="003D7BB1">
            <w:pPr>
              <w:jc w:val="center"/>
              <w:rPr>
                <w:color w:val="FFFFFF" w:themeColor="background1"/>
                <w:sz w:val="22"/>
                <w:szCs w:val="22"/>
              </w:rPr>
            </w:pPr>
          </w:p>
        </w:tc>
        <w:tc>
          <w:tcPr>
            <w:tcW w:w="597" w:type="pct"/>
            <w:shd w:val="clear" w:color="auto" w:fill="00B050"/>
            <w:vAlign w:val="center"/>
          </w:tcPr>
          <w:p w14:paraId="58D919B8" w14:textId="77777777" w:rsidR="00D837D6" w:rsidRPr="00613219" w:rsidRDefault="00D837D6" w:rsidP="003D7BB1">
            <w:pPr>
              <w:jc w:val="center"/>
              <w:rPr>
                <w:b/>
                <w:color w:val="FFFFFF" w:themeColor="background1"/>
                <w:sz w:val="22"/>
                <w:szCs w:val="22"/>
                <w:lang w:val="en-US"/>
              </w:rPr>
            </w:pPr>
            <w:r w:rsidRPr="00613219">
              <w:rPr>
                <w:b/>
                <w:color w:val="FFFFFF" w:themeColor="background1"/>
                <w:sz w:val="22"/>
                <w:szCs w:val="22"/>
                <w:lang w:val="en-US"/>
              </w:rPr>
              <w:t>A</w:t>
            </w:r>
          </w:p>
        </w:tc>
        <w:tc>
          <w:tcPr>
            <w:tcW w:w="597" w:type="pct"/>
            <w:shd w:val="clear" w:color="auto" w:fill="00B050"/>
            <w:vAlign w:val="center"/>
          </w:tcPr>
          <w:p w14:paraId="1BBC89F7" w14:textId="77777777" w:rsidR="00D837D6" w:rsidRPr="00613219" w:rsidRDefault="00D837D6" w:rsidP="003D7BB1">
            <w:pPr>
              <w:jc w:val="center"/>
              <w:rPr>
                <w:b/>
                <w:color w:val="FFFFFF" w:themeColor="background1"/>
                <w:sz w:val="22"/>
                <w:szCs w:val="22"/>
              </w:rPr>
            </w:pPr>
            <w:r w:rsidRPr="00613219">
              <w:rPr>
                <w:b/>
                <w:color w:val="FFFFFF" w:themeColor="background1"/>
                <w:sz w:val="22"/>
                <w:szCs w:val="22"/>
              </w:rPr>
              <w:t>Б</w:t>
            </w:r>
          </w:p>
        </w:tc>
        <w:tc>
          <w:tcPr>
            <w:tcW w:w="599" w:type="pct"/>
            <w:shd w:val="clear" w:color="auto" w:fill="00B050"/>
            <w:vAlign w:val="center"/>
          </w:tcPr>
          <w:p w14:paraId="2B0589EB" w14:textId="77777777" w:rsidR="00D837D6" w:rsidRPr="00613219" w:rsidRDefault="00D837D6" w:rsidP="003D7BB1">
            <w:pPr>
              <w:jc w:val="center"/>
              <w:rPr>
                <w:b/>
                <w:color w:val="FFFFFF" w:themeColor="background1"/>
                <w:sz w:val="22"/>
                <w:szCs w:val="22"/>
              </w:rPr>
            </w:pPr>
            <w:r w:rsidRPr="00613219">
              <w:rPr>
                <w:b/>
                <w:color w:val="FFFFFF" w:themeColor="background1"/>
                <w:sz w:val="22"/>
                <w:szCs w:val="22"/>
              </w:rPr>
              <w:t>В</w:t>
            </w:r>
          </w:p>
        </w:tc>
        <w:tc>
          <w:tcPr>
            <w:tcW w:w="1343" w:type="pct"/>
            <w:shd w:val="clear" w:color="auto" w:fill="00B050"/>
            <w:vAlign w:val="center"/>
          </w:tcPr>
          <w:p w14:paraId="4AE1FD7E" w14:textId="77777777" w:rsidR="00D837D6" w:rsidRPr="00613219" w:rsidRDefault="00D837D6" w:rsidP="003D7BB1">
            <w:pPr>
              <w:ind w:right="172" w:hanging="176"/>
              <w:jc w:val="both"/>
              <w:rPr>
                <w:b/>
                <w:sz w:val="22"/>
                <w:szCs w:val="22"/>
              </w:rPr>
            </w:pPr>
          </w:p>
        </w:tc>
      </w:tr>
      <w:tr w:rsidR="00D837D6" w:rsidRPr="00613219" w14:paraId="6049B953" w14:textId="77777777" w:rsidTr="00D837D6">
        <w:trPr>
          <w:trHeight w:val="227"/>
          <w:jc w:val="center"/>
        </w:trPr>
        <w:tc>
          <w:tcPr>
            <w:tcW w:w="1492" w:type="pct"/>
            <w:vMerge/>
            <w:shd w:val="clear" w:color="auto" w:fill="92D050"/>
            <w:vAlign w:val="center"/>
          </w:tcPr>
          <w:p w14:paraId="13A595B1" w14:textId="77777777" w:rsidR="00D837D6" w:rsidRPr="00613219" w:rsidRDefault="00D837D6" w:rsidP="00D837D6">
            <w:pPr>
              <w:jc w:val="both"/>
              <w:rPr>
                <w:b/>
                <w:sz w:val="22"/>
                <w:szCs w:val="22"/>
              </w:rPr>
            </w:pPr>
          </w:p>
        </w:tc>
        <w:tc>
          <w:tcPr>
            <w:tcW w:w="372" w:type="pct"/>
            <w:shd w:val="clear" w:color="auto" w:fill="00B050"/>
            <w:vAlign w:val="center"/>
          </w:tcPr>
          <w:p w14:paraId="526C55AE" w14:textId="77777777" w:rsidR="00D837D6" w:rsidRPr="00613219" w:rsidRDefault="00D837D6" w:rsidP="00D837D6">
            <w:pPr>
              <w:jc w:val="center"/>
              <w:rPr>
                <w:b/>
                <w:color w:val="FFFFFF" w:themeColor="background1"/>
                <w:sz w:val="22"/>
                <w:szCs w:val="22"/>
                <w:lang w:val="en-US"/>
              </w:rPr>
            </w:pPr>
            <w:r w:rsidRPr="00613219">
              <w:rPr>
                <w:b/>
                <w:color w:val="FFFFFF" w:themeColor="background1"/>
                <w:sz w:val="22"/>
                <w:szCs w:val="22"/>
                <w:lang w:val="en-US"/>
              </w:rPr>
              <w:t>1</w:t>
            </w:r>
          </w:p>
        </w:tc>
        <w:tc>
          <w:tcPr>
            <w:tcW w:w="597" w:type="pct"/>
            <w:vAlign w:val="center"/>
          </w:tcPr>
          <w:p w14:paraId="211FDEC3" w14:textId="3FD1AF36" w:rsidR="00D837D6" w:rsidRPr="00613219" w:rsidRDefault="00D837D6" w:rsidP="00D837D6">
            <w:pPr>
              <w:jc w:val="center"/>
              <w:rPr>
                <w:sz w:val="22"/>
                <w:szCs w:val="22"/>
              </w:rPr>
            </w:pPr>
            <w:r>
              <w:rPr>
                <w:color w:val="000000"/>
                <w:sz w:val="22"/>
                <w:szCs w:val="22"/>
              </w:rPr>
              <w:t>2</w:t>
            </w:r>
          </w:p>
        </w:tc>
        <w:tc>
          <w:tcPr>
            <w:tcW w:w="597" w:type="pct"/>
            <w:vAlign w:val="center"/>
          </w:tcPr>
          <w:p w14:paraId="5EB19D8E" w14:textId="06B760CD" w:rsidR="00D837D6" w:rsidRPr="00E61064" w:rsidRDefault="00D837D6" w:rsidP="00D837D6">
            <w:pPr>
              <w:jc w:val="center"/>
              <w:rPr>
                <w:sz w:val="22"/>
                <w:szCs w:val="22"/>
                <w:lang w:val="en-US"/>
              </w:rPr>
            </w:pPr>
            <w:r>
              <w:rPr>
                <w:color w:val="000000"/>
                <w:sz w:val="22"/>
                <w:szCs w:val="22"/>
              </w:rPr>
              <w:t>2</w:t>
            </w:r>
          </w:p>
        </w:tc>
        <w:tc>
          <w:tcPr>
            <w:tcW w:w="599" w:type="pct"/>
            <w:vAlign w:val="center"/>
          </w:tcPr>
          <w:p w14:paraId="5EF62BB2" w14:textId="36541CB0" w:rsidR="00D837D6" w:rsidRPr="00613219" w:rsidRDefault="00D837D6" w:rsidP="00D837D6">
            <w:pPr>
              <w:jc w:val="center"/>
              <w:rPr>
                <w:sz w:val="22"/>
                <w:szCs w:val="22"/>
              </w:rPr>
            </w:pPr>
            <w:r>
              <w:rPr>
                <w:color w:val="000000"/>
              </w:rPr>
              <w:t>1</w:t>
            </w:r>
          </w:p>
        </w:tc>
        <w:tc>
          <w:tcPr>
            <w:tcW w:w="1343" w:type="pct"/>
            <w:shd w:val="clear" w:color="auto" w:fill="F2F2F2" w:themeFill="background1" w:themeFillShade="F2"/>
            <w:vAlign w:val="center"/>
          </w:tcPr>
          <w:p w14:paraId="5F2D19F5" w14:textId="77777777" w:rsidR="00D837D6" w:rsidRPr="003D7BB1" w:rsidRDefault="00D837D6" w:rsidP="00D837D6">
            <w:pPr>
              <w:jc w:val="center"/>
              <w:rPr>
                <w:b/>
                <w:sz w:val="22"/>
                <w:szCs w:val="22"/>
              </w:rPr>
            </w:pPr>
            <w:r w:rsidRPr="003D7BB1">
              <w:rPr>
                <w:b/>
                <w:color w:val="000000"/>
                <w:sz w:val="22"/>
                <w:szCs w:val="22"/>
              </w:rPr>
              <w:t>5</w:t>
            </w:r>
          </w:p>
        </w:tc>
      </w:tr>
      <w:tr w:rsidR="00D837D6" w:rsidRPr="00613219" w14:paraId="7653180E" w14:textId="77777777" w:rsidTr="00D837D6">
        <w:trPr>
          <w:trHeight w:val="227"/>
          <w:jc w:val="center"/>
        </w:trPr>
        <w:tc>
          <w:tcPr>
            <w:tcW w:w="1492" w:type="pct"/>
            <w:vMerge/>
            <w:shd w:val="clear" w:color="auto" w:fill="92D050"/>
            <w:vAlign w:val="center"/>
          </w:tcPr>
          <w:p w14:paraId="07577F85" w14:textId="77777777" w:rsidR="00D837D6" w:rsidRPr="00613219" w:rsidRDefault="00D837D6" w:rsidP="00D837D6">
            <w:pPr>
              <w:jc w:val="both"/>
              <w:rPr>
                <w:b/>
                <w:sz w:val="22"/>
                <w:szCs w:val="22"/>
              </w:rPr>
            </w:pPr>
          </w:p>
        </w:tc>
        <w:tc>
          <w:tcPr>
            <w:tcW w:w="372" w:type="pct"/>
            <w:shd w:val="clear" w:color="auto" w:fill="00B050"/>
            <w:vAlign w:val="center"/>
          </w:tcPr>
          <w:p w14:paraId="42C3C70A" w14:textId="77777777" w:rsidR="00D837D6" w:rsidRPr="00613219" w:rsidRDefault="00D837D6" w:rsidP="00D837D6">
            <w:pPr>
              <w:jc w:val="center"/>
              <w:rPr>
                <w:b/>
                <w:color w:val="FFFFFF" w:themeColor="background1"/>
                <w:sz w:val="22"/>
                <w:szCs w:val="22"/>
                <w:lang w:val="en-US"/>
              </w:rPr>
            </w:pPr>
            <w:r w:rsidRPr="00613219">
              <w:rPr>
                <w:b/>
                <w:color w:val="FFFFFF" w:themeColor="background1"/>
                <w:sz w:val="22"/>
                <w:szCs w:val="22"/>
                <w:lang w:val="en-US"/>
              </w:rPr>
              <w:t>2</w:t>
            </w:r>
          </w:p>
        </w:tc>
        <w:tc>
          <w:tcPr>
            <w:tcW w:w="597" w:type="pct"/>
            <w:vAlign w:val="center"/>
          </w:tcPr>
          <w:p w14:paraId="6BB7AD89" w14:textId="6EBBDECB" w:rsidR="00D837D6" w:rsidRPr="00613219" w:rsidRDefault="00D837D6" w:rsidP="00D837D6">
            <w:pPr>
              <w:jc w:val="center"/>
              <w:rPr>
                <w:sz w:val="22"/>
                <w:szCs w:val="22"/>
              </w:rPr>
            </w:pPr>
            <w:r>
              <w:rPr>
                <w:color w:val="000000"/>
                <w:sz w:val="22"/>
                <w:szCs w:val="22"/>
              </w:rPr>
              <w:t>0</w:t>
            </w:r>
          </w:p>
        </w:tc>
        <w:tc>
          <w:tcPr>
            <w:tcW w:w="597" w:type="pct"/>
            <w:vAlign w:val="center"/>
          </w:tcPr>
          <w:p w14:paraId="008957FC" w14:textId="2D60E127" w:rsidR="00D837D6" w:rsidRPr="00613219" w:rsidRDefault="00D837D6" w:rsidP="00D837D6">
            <w:pPr>
              <w:jc w:val="center"/>
              <w:rPr>
                <w:sz w:val="22"/>
                <w:szCs w:val="22"/>
              </w:rPr>
            </w:pPr>
            <w:r>
              <w:rPr>
                <w:color w:val="000000"/>
                <w:sz w:val="22"/>
                <w:szCs w:val="22"/>
              </w:rPr>
              <w:t>1</w:t>
            </w:r>
          </w:p>
        </w:tc>
        <w:tc>
          <w:tcPr>
            <w:tcW w:w="599" w:type="pct"/>
            <w:vAlign w:val="center"/>
          </w:tcPr>
          <w:p w14:paraId="300111B9" w14:textId="3C3DDF3D" w:rsidR="00D837D6" w:rsidRPr="00613219" w:rsidRDefault="00D837D6" w:rsidP="00D837D6">
            <w:pPr>
              <w:jc w:val="center"/>
              <w:rPr>
                <w:sz w:val="22"/>
                <w:szCs w:val="22"/>
              </w:rPr>
            </w:pPr>
            <w:r>
              <w:rPr>
                <w:color w:val="000000"/>
              </w:rPr>
              <w:t>4</w:t>
            </w:r>
          </w:p>
        </w:tc>
        <w:tc>
          <w:tcPr>
            <w:tcW w:w="1343" w:type="pct"/>
            <w:shd w:val="clear" w:color="auto" w:fill="F2F2F2" w:themeFill="background1" w:themeFillShade="F2"/>
            <w:vAlign w:val="center"/>
          </w:tcPr>
          <w:p w14:paraId="17E99057" w14:textId="77777777" w:rsidR="00D837D6" w:rsidRPr="003D7BB1" w:rsidRDefault="00D837D6" w:rsidP="00D837D6">
            <w:pPr>
              <w:jc w:val="center"/>
              <w:rPr>
                <w:b/>
                <w:sz w:val="22"/>
                <w:szCs w:val="22"/>
              </w:rPr>
            </w:pPr>
            <w:r w:rsidRPr="003D7BB1">
              <w:rPr>
                <w:b/>
                <w:color w:val="000000"/>
                <w:sz w:val="22"/>
                <w:szCs w:val="22"/>
              </w:rPr>
              <w:t>5</w:t>
            </w:r>
          </w:p>
        </w:tc>
      </w:tr>
      <w:tr w:rsidR="00D837D6" w:rsidRPr="00613219" w14:paraId="60140C8B" w14:textId="77777777" w:rsidTr="00D837D6">
        <w:trPr>
          <w:trHeight w:val="227"/>
          <w:jc w:val="center"/>
        </w:trPr>
        <w:tc>
          <w:tcPr>
            <w:tcW w:w="1492" w:type="pct"/>
            <w:vMerge/>
            <w:shd w:val="clear" w:color="auto" w:fill="92D050"/>
            <w:vAlign w:val="center"/>
          </w:tcPr>
          <w:p w14:paraId="6CCECD5A" w14:textId="77777777" w:rsidR="00D837D6" w:rsidRPr="00613219" w:rsidRDefault="00D837D6" w:rsidP="00D837D6">
            <w:pPr>
              <w:jc w:val="both"/>
              <w:rPr>
                <w:b/>
                <w:sz w:val="22"/>
                <w:szCs w:val="22"/>
              </w:rPr>
            </w:pPr>
          </w:p>
        </w:tc>
        <w:tc>
          <w:tcPr>
            <w:tcW w:w="372" w:type="pct"/>
            <w:shd w:val="clear" w:color="auto" w:fill="00B050"/>
            <w:vAlign w:val="center"/>
          </w:tcPr>
          <w:p w14:paraId="54A8EC75" w14:textId="77777777" w:rsidR="00D837D6" w:rsidRPr="00613219" w:rsidRDefault="00D837D6" w:rsidP="00D837D6">
            <w:pPr>
              <w:jc w:val="center"/>
              <w:rPr>
                <w:b/>
                <w:color w:val="FFFFFF" w:themeColor="background1"/>
                <w:sz w:val="22"/>
                <w:szCs w:val="22"/>
                <w:lang w:val="en-US"/>
              </w:rPr>
            </w:pPr>
            <w:r w:rsidRPr="00613219">
              <w:rPr>
                <w:b/>
                <w:color w:val="FFFFFF" w:themeColor="background1"/>
                <w:sz w:val="22"/>
                <w:szCs w:val="22"/>
                <w:lang w:val="en-US"/>
              </w:rPr>
              <w:t>3</w:t>
            </w:r>
          </w:p>
        </w:tc>
        <w:tc>
          <w:tcPr>
            <w:tcW w:w="597" w:type="pct"/>
            <w:vAlign w:val="center"/>
          </w:tcPr>
          <w:p w14:paraId="6F841A98" w14:textId="0DFE50D1" w:rsidR="00D837D6" w:rsidRPr="00613219" w:rsidRDefault="00D837D6" w:rsidP="00D837D6">
            <w:pPr>
              <w:jc w:val="center"/>
              <w:rPr>
                <w:sz w:val="22"/>
                <w:szCs w:val="22"/>
              </w:rPr>
            </w:pPr>
            <w:r>
              <w:rPr>
                <w:color w:val="000000"/>
                <w:sz w:val="22"/>
                <w:szCs w:val="22"/>
              </w:rPr>
              <w:t>3</w:t>
            </w:r>
          </w:p>
        </w:tc>
        <w:tc>
          <w:tcPr>
            <w:tcW w:w="597" w:type="pct"/>
            <w:vAlign w:val="center"/>
          </w:tcPr>
          <w:p w14:paraId="39FD2E1C" w14:textId="72948B11" w:rsidR="00D837D6" w:rsidRPr="00613219" w:rsidRDefault="00D837D6" w:rsidP="00D837D6">
            <w:pPr>
              <w:jc w:val="center"/>
              <w:rPr>
                <w:sz w:val="22"/>
                <w:szCs w:val="22"/>
              </w:rPr>
            </w:pPr>
            <w:r>
              <w:rPr>
                <w:color w:val="000000"/>
                <w:sz w:val="22"/>
                <w:szCs w:val="22"/>
              </w:rPr>
              <w:t>5</w:t>
            </w:r>
          </w:p>
        </w:tc>
        <w:tc>
          <w:tcPr>
            <w:tcW w:w="599" w:type="pct"/>
            <w:vAlign w:val="center"/>
          </w:tcPr>
          <w:p w14:paraId="40DEA96F" w14:textId="1405E2C8" w:rsidR="00D837D6" w:rsidRPr="00613219" w:rsidRDefault="00D837D6" w:rsidP="00D837D6">
            <w:pPr>
              <w:jc w:val="center"/>
              <w:rPr>
                <w:sz w:val="22"/>
                <w:szCs w:val="22"/>
              </w:rPr>
            </w:pPr>
            <w:r>
              <w:rPr>
                <w:color w:val="000000"/>
              </w:rPr>
              <w:t>7</w:t>
            </w:r>
          </w:p>
        </w:tc>
        <w:tc>
          <w:tcPr>
            <w:tcW w:w="1343" w:type="pct"/>
            <w:shd w:val="clear" w:color="auto" w:fill="F2F2F2" w:themeFill="background1" w:themeFillShade="F2"/>
            <w:vAlign w:val="center"/>
          </w:tcPr>
          <w:p w14:paraId="420BF71E" w14:textId="77777777" w:rsidR="00D837D6" w:rsidRPr="003D7BB1" w:rsidRDefault="00D837D6" w:rsidP="00D837D6">
            <w:pPr>
              <w:jc w:val="center"/>
              <w:rPr>
                <w:b/>
                <w:sz w:val="22"/>
                <w:szCs w:val="22"/>
              </w:rPr>
            </w:pPr>
            <w:r w:rsidRPr="003D7BB1">
              <w:rPr>
                <w:b/>
                <w:color w:val="000000"/>
                <w:sz w:val="22"/>
                <w:szCs w:val="22"/>
              </w:rPr>
              <w:t>15</w:t>
            </w:r>
          </w:p>
        </w:tc>
      </w:tr>
      <w:tr w:rsidR="00D837D6" w:rsidRPr="00613219" w14:paraId="3EA216B1" w14:textId="77777777" w:rsidTr="00D837D6">
        <w:trPr>
          <w:trHeight w:val="227"/>
          <w:jc w:val="center"/>
        </w:trPr>
        <w:tc>
          <w:tcPr>
            <w:tcW w:w="1492" w:type="pct"/>
            <w:vMerge/>
            <w:shd w:val="clear" w:color="auto" w:fill="92D050"/>
            <w:vAlign w:val="center"/>
          </w:tcPr>
          <w:p w14:paraId="7C3217BE" w14:textId="77777777" w:rsidR="00D837D6" w:rsidRPr="00613219" w:rsidRDefault="00D837D6" w:rsidP="00D837D6">
            <w:pPr>
              <w:jc w:val="both"/>
              <w:rPr>
                <w:b/>
                <w:sz w:val="22"/>
                <w:szCs w:val="22"/>
              </w:rPr>
            </w:pPr>
          </w:p>
        </w:tc>
        <w:tc>
          <w:tcPr>
            <w:tcW w:w="372" w:type="pct"/>
            <w:shd w:val="clear" w:color="auto" w:fill="00B050"/>
            <w:vAlign w:val="center"/>
          </w:tcPr>
          <w:p w14:paraId="28C5DFC4" w14:textId="77777777" w:rsidR="00D837D6" w:rsidRPr="00613219" w:rsidRDefault="00D837D6" w:rsidP="00D837D6">
            <w:pPr>
              <w:jc w:val="center"/>
              <w:rPr>
                <w:b/>
                <w:color w:val="FFFFFF" w:themeColor="background1"/>
                <w:sz w:val="22"/>
                <w:szCs w:val="22"/>
                <w:lang w:val="en-US"/>
              </w:rPr>
            </w:pPr>
            <w:r w:rsidRPr="00613219">
              <w:rPr>
                <w:b/>
                <w:color w:val="FFFFFF" w:themeColor="background1"/>
                <w:sz w:val="22"/>
                <w:szCs w:val="22"/>
                <w:lang w:val="en-US"/>
              </w:rPr>
              <w:t>4</w:t>
            </w:r>
          </w:p>
        </w:tc>
        <w:tc>
          <w:tcPr>
            <w:tcW w:w="597" w:type="pct"/>
            <w:vAlign w:val="center"/>
          </w:tcPr>
          <w:p w14:paraId="4A2632E7" w14:textId="004D589A" w:rsidR="00D837D6" w:rsidRPr="00613219" w:rsidRDefault="00D837D6" w:rsidP="00D837D6">
            <w:pPr>
              <w:jc w:val="center"/>
              <w:rPr>
                <w:sz w:val="22"/>
                <w:szCs w:val="22"/>
              </w:rPr>
            </w:pPr>
            <w:r>
              <w:rPr>
                <w:color w:val="000000"/>
              </w:rPr>
              <w:t>0</w:t>
            </w:r>
          </w:p>
        </w:tc>
        <w:tc>
          <w:tcPr>
            <w:tcW w:w="597" w:type="pct"/>
            <w:vAlign w:val="center"/>
          </w:tcPr>
          <w:p w14:paraId="367B9372" w14:textId="44AECB8A" w:rsidR="00D837D6" w:rsidRPr="00613219" w:rsidRDefault="00D837D6" w:rsidP="00D837D6">
            <w:pPr>
              <w:jc w:val="center"/>
              <w:rPr>
                <w:sz w:val="22"/>
                <w:szCs w:val="22"/>
              </w:rPr>
            </w:pPr>
            <w:r>
              <w:rPr>
                <w:color w:val="000000"/>
              </w:rPr>
              <w:t>6</w:t>
            </w:r>
          </w:p>
        </w:tc>
        <w:tc>
          <w:tcPr>
            <w:tcW w:w="599" w:type="pct"/>
            <w:vAlign w:val="center"/>
          </w:tcPr>
          <w:p w14:paraId="3DD459DA" w14:textId="5CCEC3EA" w:rsidR="00D837D6" w:rsidRPr="00613219" w:rsidRDefault="00D837D6" w:rsidP="00D837D6">
            <w:pPr>
              <w:jc w:val="center"/>
              <w:rPr>
                <w:sz w:val="22"/>
                <w:szCs w:val="22"/>
              </w:rPr>
            </w:pPr>
            <w:r>
              <w:rPr>
                <w:color w:val="000000"/>
              </w:rPr>
              <w:t>9</w:t>
            </w:r>
          </w:p>
        </w:tc>
        <w:tc>
          <w:tcPr>
            <w:tcW w:w="1343" w:type="pct"/>
            <w:shd w:val="clear" w:color="auto" w:fill="F2F2F2" w:themeFill="background1" w:themeFillShade="F2"/>
            <w:vAlign w:val="center"/>
          </w:tcPr>
          <w:p w14:paraId="482B427A" w14:textId="77777777" w:rsidR="00D837D6" w:rsidRPr="003D7BB1" w:rsidRDefault="00D837D6" w:rsidP="00D837D6">
            <w:pPr>
              <w:jc w:val="center"/>
              <w:rPr>
                <w:b/>
                <w:sz w:val="22"/>
                <w:szCs w:val="22"/>
              </w:rPr>
            </w:pPr>
            <w:r w:rsidRPr="003D7BB1">
              <w:rPr>
                <w:b/>
                <w:color w:val="000000"/>
                <w:sz w:val="22"/>
                <w:szCs w:val="22"/>
              </w:rPr>
              <w:t>15</w:t>
            </w:r>
          </w:p>
        </w:tc>
      </w:tr>
      <w:tr w:rsidR="00D837D6" w:rsidRPr="00613219" w14:paraId="478F6134" w14:textId="77777777" w:rsidTr="00D837D6">
        <w:trPr>
          <w:trHeight w:val="227"/>
          <w:jc w:val="center"/>
        </w:trPr>
        <w:tc>
          <w:tcPr>
            <w:tcW w:w="1492" w:type="pct"/>
            <w:vMerge/>
            <w:shd w:val="clear" w:color="auto" w:fill="92D050"/>
            <w:vAlign w:val="center"/>
          </w:tcPr>
          <w:p w14:paraId="6B4D4C01" w14:textId="77777777" w:rsidR="00D837D6" w:rsidRPr="00613219" w:rsidRDefault="00D837D6" w:rsidP="00D837D6">
            <w:pPr>
              <w:jc w:val="both"/>
              <w:rPr>
                <w:b/>
                <w:sz w:val="22"/>
                <w:szCs w:val="22"/>
              </w:rPr>
            </w:pPr>
          </w:p>
        </w:tc>
        <w:tc>
          <w:tcPr>
            <w:tcW w:w="372" w:type="pct"/>
            <w:shd w:val="clear" w:color="auto" w:fill="00B050"/>
            <w:vAlign w:val="center"/>
          </w:tcPr>
          <w:p w14:paraId="0F69BC0D" w14:textId="77777777" w:rsidR="00D837D6" w:rsidRPr="00613219" w:rsidRDefault="00D837D6" w:rsidP="00D837D6">
            <w:pPr>
              <w:jc w:val="center"/>
              <w:rPr>
                <w:b/>
                <w:color w:val="FFFFFF" w:themeColor="background1"/>
                <w:sz w:val="22"/>
                <w:szCs w:val="22"/>
                <w:lang w:val="en-US"/>
              </w:rPr>
            </w:pPr>
            <w:r w:rsidRPr="00613219">
              <w:rPr>
                <w:b/>
                <w:color w:val="FFFFFF" w:themeColor="background1"/>
                <w:sz w:val="22"/>
                <w:szCs w:val="22"/>
                <w:lang w:val="en-US"/>
              </w:rPr>
              <w:t>5</w:t>
            </w:r>
          </w:p>
        </w:tc>
        <w:tc>
          <w:tcPr>
            <w:tcW w:w="597" w:type="pct"/>
            <w:vAlign w:val="center"/>
          </w:tcPr>
          <w:p w14:paraId="665FF199" w14:textId="1C0F42E8" w:rsidR="00D837D6" w:rsidRPr="00613219" w:rsidRDefault="00D837D6" w:rsidP="00D837D6">
            <w:pPr>
              <w:jc w:val="center"/>
              <w:rPr>
                <w:sz w:val="22"/>
                <w:szCs w:val="22"/>
              </w:rPr>
            </w:pPr>
            <w:r>
              <w:rPr>
                <w:color w:val="000000"/>
                <w:sz w:val="22"/>
                <w:szCs w:val="22"/>
              </w:rPr>
              <w:t>1</w:t>
            </w:r>
          </w:p>
        </w:tc>
        <w:tc>
          <w:tcPr>
            <w:tcW w:w="597" w:type="pct"/>
            <w:vAlign w:val="center"/>
          </w:tcPr>
          <w:p w14:paraId="09C4613D" w14:textId="1378E91E" w:rsidR="00D837D6" w:rsidRPr="00613219" w:rsidRDefault="00D837D6" w:rsidP="00D837D6">
            <w:pPr>
              <w:jc w:val="center"/>
              <w:rPr>
                <w:sz w:val="22"/>
                <w:szCs w:val="22"/>
              </w:rPr>
            </w:pPr>
            <w:r>
              <w:rPr>
                <w:color w:val="000000"/>
                <w:sz w:val="22"/>
                <w:szCs w:val="22"/>
              </w:rPr>
              <w:t>4</w:t>
            </w:r>
          </w:p>
        </w:tc>
        <w:tc>
          <w:tcPr>
            <w:tcW w:w="599" w:type="pct"/>
            <w:vAlign w:val="center"/>
          </w:tcPr>
          <w:p w14:paraId="4DD30ECA" w14:textId="628F317C" w:rsidR="00D837D6" w:rsidRPr="00613219" w:rsidRDefault="00D837D6" w:rsidP="00D837D6">
            <w:pPr>
              <w:jc w:val="center"/>
              <w:rPr>
                <w:sz w:val="22"/>
                <w:szCs w:val="22"/>
              </w:rPr>
            </w:pPr>
            <w:r>
              <w:rPr>
                <w:color w:val="000000"/>
              </w:rPr>
              <w:t>10</w:t>
            </w:r>
          </w:p>
        </w:tc>
        <w:tc>
          <w:tcPr>
            <w:tcW w:w="1343" w:type="pct"/>
            <w:shd w:val="clear" w:color="auto" w:fill="F2F2F2" w:themeFill="background1" w:themeFillShade="F2"/>
            <w:vAlign w:val="center"/>
          </w:tcPr>
          <w:p w14:paraId="3FD41DFE" w14:textId="77777777" w:rsidR="00D837D6" w:rsidRPr="003D7BB1" w:rsidRDefault="00D837D6" w:rsidP="00D837D6">
            <w:pPr>
              <w:jc w:val="center"/>
              <w:rPr>
                <w:b/>
                <w:sz w:val="22"/>
                <w:szCs w:val="22"/>
              </w:rPr>
            </w:pPr>
            <w:r w:rsidRPr="003D7BB1">
              <w:rPr>
                <w:b/>
                <w:color w:val="000000"/>
                <w:sz w:val="22"/>
                <w:szCs w:val="22"/>
              </w:rPr>
              <w:t>15</w:t>
            </w:r>
          </w:p>
        </w:tc>
      </w:tr>
      <w:tr w:rsidR="00D837D6" w:rsidRPr="00613219" w14:paraId="1F80F354" w14:textId="77777777" w:rsidTr="00D837D6">
        <w:trPr>
          <w:trHeight w:val="227"/>
          <w:jc w:val="center"/>
        </w:trPr>
        <w:tc>
          <w:tcPr>
            <w:tcW w:w="1492" w:type="pct"/>
            <w:vMerge/>
            <w:shd w:val="clear" w:color="auto" w:fill="92D050"/>
            <w:vAlign w:val="center"/>
          </w:tcPr>
          <w:p w14:paraId="6290F01D" w14:textId="77777777" w:rsidR="00D837D6" w:rsidRPr="00613219" w:rsidRDefault="00D837D6" w:rsidP="00D837D6">
            <w:pPr>
              <w:jc w:val="both"/>
              <w:rPr>
                <w:b/>
                <w:sz w:val="22"/>
                <w:szCs w:val="22"/>
              </w:rPr>
            </w:pPr>
          </w:p>
        </w:tc>
        <w:tc>
          <w:tcPr>
            <w:tcW w:w="372" w:type="pct"/>
            <w:shd w:val="clear" w:color="auto" w:fill="00B050"/>
            <w:vAlign w:val="center"/>
          </w:tcPr>
          <w:p w14:paraId="6D587BC6" w14:textId="77777777" w:rsidR="00D837D6" w:rsidRPr="00613219" w:rsidRDefault="00D837D6" w:rsidP="00D837D6">
            <w:pPr>
              <w:jc w:val="center"/>
              <w:rPr>
                <w:b/>
                <w:color w:val="FFFFFF" w:themeColor="background1"/>
                <w:sz w:val="22"/>
                <w:szCs w:val="22"/>
                <w:lang w:val="en-US"/>
              </w:rPr>
            </w:pPr>
            <w:r w:rsidRPr="00613219">
              <w:rPr>
                <w:b/>
                <w:color w:val="FFFFFF" w:themeColor="background1"/>
                <w:sz w:val="22"/>
                <w:szCs w:val="22"/>
                <w:lang w:val="en-US"/>
              </w:rPr>
              <w:t>6</w:t>
            </w:r>
          </w:p>
        </w:tc>
        <w:tc>
          <w:tcPr>
            <w:tcW w:w="597" w:type="pct"/>
            <w:vAlign w:val="center"/>
          </w:tcPr>
          <w:p w14:paraId="769142B4" w14:textId="4BFABD6F" w:rsidR="00D837D6" w:rsidRPr="00613219" w:rsidRDefault="00D837D6" w:rsidP="00D837D6">
            <w:pPr>
              <w:jc w:val="center"/>
              <w:rPr>
                <w:sz w:val="22"/>
                <w:szCs w:val="22"/>
              </w:rPr>
            </w:pPr>
            <w:r>
              <w:rPr>
                <w:color w:val="000000"/>
                <w:sz w:val="22"/>
                <w:szCs w:val="22"/>
              </w:rPr>
              <w:t>2</w:t>
            </w:r>
          </w:p>
        </w:tc>
        <w:tc>
          <w:tcPr>
            <w:tcW w:w="597" w:type="pct"/>
            <w:vAlign w:val="center"/>
          </w:tcPr>
          <w:p w14:paraId="3DB8E342" w14:textId="1DA6ED49" w:rsidR="00D837D6" w:rsidRPr="00613219" w:rsidRDefault="00D837D6" w:rsidP="00D837D6">
            <w:pPr>
              <w:jc w:val="center"/>
              <w:rPr>
                <w:sz w:val="22"/>
                <w:szCs w:val="22"/>
              </w:rPr>
            </w:pPr>
            <w:r>
              <w:rPr>
                <w:color w:val="000000"/>
                <w:sz w:val="22"/>
                <w:szCs w:val="22"/>
              </w:rPr>
              <w:t>2</w:t>
            </w:r>
          </w:p>
        </w:tc>
        <w:tc>
          <w:tcPr>
            <w:tcW w:w="599" w:type="pct"/>
            <w:vAlign w:val="center"/>
          </w:tcPr>
          <w:p w14:paraId="78F33C28" w14:textId="4F9F364E" w:rsidR="00D837D6" w:rsidRPr="00613219" w:rsidRDefault="00D837D6" w:rsidP="00D837D6">
            <w:pPr>
              <w:jc w:val="center"/>
              <w:rPr>
                <w:sz w:val="22"/>
                <w:szCs w:val="22"/>
              </w:rPr>
            </w:pPr>
            <w:r>
              <w:rPr>
                <w:color w:val="000000"/>
              </w:rPr>
              <w:t>6</w:t>
            </w:r>
          </w:p>
        </w:tc>
        <w:tc>
          <w:tcPr>
            <w:tcW w:w="1343" w:type="pct"/>
            <w:shd w:val="clear" w:color="auto" w:fill="F2F2F2" w:themeFill="background1" w:themeFillShade="F2"/>
            <w:vAlign w:val="center"/>
          </w:tcPr>
          <w:p w14:paraId="5D54F67D" w14:textId="77777777" w:rsidR="00D837D6" w:rsidRPr="003D7BB1" w:rsidRDefault="00D837D6" w:rsidP="00D837D6">
            <w:pPr>
              <w:jc w:val="center"/>
              <w:rPr>
                <w:b/>
                <w:sz w:val="22"/>
                <w:szCs w:val="22"/>
              </w:rPr>
            </w:pPr>
            <w:r w:rsidRPr="003D7BB1">
              <w:rPr>
                <w:b/>
                <w:color w:val="000000"/>
                <w:sz w:val="22"/>
                <w:szCs w:val="22"/>
              </w:rPr>
              <w:t>10</w:t>
            </w:r>
          </w:p>
        </w:tc>
      </w:tr>
      <w:tr w:rsidR="00D837D6" w:rsidRPr="00613219" w14:paraId="7FB4E93E" w14:textId="77777777" w:rsidTr="00D837D6">
        <w:trPr>
          <w:trHeight w:val="227"/>
          <w:jc w:val="center"/>
        </w:trPr>
        <w:tc>
          <w:tcPr>
            <w:tcW w:w="1492" w:type="pct"/>
            <w:vMerge/>
            <w:shd w:val="clear" w:color="auto" w:fill="92D050"/>
            <w:vAlign w:val="center"/>
          </w:tcPr>
          <w:p w14:paraId="31038FCB" w14:textId="77777777" w:rsidR="00D837D6" w:rsidRPr="00613219" w:rsidRDefault="00D837D6" w:rsidP="00D837D6">
            <w:pPr>
              <w:jc w:val="both"/>
              <w:rPr>
                <w:b/>
                <w:sz w:val="22"/>
                <w:szCs w:val="22"/>
              </w:rPr>
            </w:pPr>
          </w:p>
        </w:tc>
        <w:tc>
          <w:tcPr>
            <w:tcW w:w="372" w:type="pct"/>
            <w:shd w:val="clear" w:color="auto" w:fill="00B050"/>
            <w:vAlign w:val="center"/>
          </w:tcPr>
          <w:p w14:paraId="70B03403" w14:textId="77777777" w:rsidR="00D837D6" w:rsidRPr="008F5299" w:rsidRDefault="00D837D6" w:rsidP="00D837D6">
            <w:pPr>
              <w:jc w:val="center"/>
              <w:rPr>
                <w:b/>
                <w:color w:val="FFFFFF" w:themeColor="background1"/>
                <w:sz w:val="22"/>
                <w:szCs w:val="22"/>
              </w:rPr>
            </w:pPr>
            <w:r>
              <w:rPr>
                <w:b/>
                <w:color w:val="FFFFFF" w:themeColor="background1"/>
                <w:sz w:val="22"/>
                <w:szCs w:val="22"/>
              </w:rPr>
              <w:t>7</w:t>
            </w:r>
          </w:p>
        </w:tc>
        <w:tc>
          <w:tcPr>
            <w:tcW w:w="597" w:type="pct"/>
            <w:vAlign w:val="center"/>
          </w:tcPr>
          <w:p w14:paraId="32C84C0E" w14:textId="70BAD39F" w:rsidR="00D837D6" w:rsidRPr="00613219" w:rsidRDefault="00D837D6" w:rsidP="00D837D6">
            <w:pPr>
              <w:jc w:val="center"/>
              <w:rPr>
                <w:sz w:val="22"/>
                <w:szCs w:val="22"/>
              </w:rPr>
            </w:pPr>
            <w:r>
              <w:rPr>
                <w:color w:val="000000"/>
                <w:sz w:val="22"/>
                <w:szCs w:val="22"/>
              </w:rPr>
              <w:t>1</w:t>
            </w:r>
          </w:p>
        </w:tc>
        <w:tc>
          <w:tcPr>
            <w:tcW w:w="597" w:type="pct"/>
            <w:vAlign w:val="center"/>
          </w:tcPr>
          <w:p w14:paraId="491A7D64" w14:textId="4889D373" w:rsidR="00D837D6" w:rsidRPr="00613219" w:rsidRDefault="00D837D6" w:rsidP="00D837D6">
            <w:pPr>
              <w:jc w:val="center"/>
              <w:rPr>
                <w:sz w:val="22"/>
                <w:szCs w:val="22"/>
              </w:rPr>
            </w:pPr>
            <w:r>
              <w:rPr>
                <w:color w:val="000000"/>
                <w:sz w:val="22"/>
                <w:szCs w:val="22"/>
              </w:rPr>
              <w:t>0</w:t>
            </w:r>
          </w:p>
        </w:tc>
        <w:tc>
          <w:tcPr>
            <w:tcW w:w="599" w:type="pct"/>
            <w:vAlign w:val="center"/>
          </w:tcPr>
          <w:p w14:paraId="18494A09" w14:textId="0C6A7F61" w:rsidR="00D837D6" w:rsidRPr="00613219" w:rsidRDefault="00D837D6" w:rsidP="00D837D6">
            <w:pPr>
              <w:jc w:val="center"/>
              <w:rPr>
                <w:sz w:val="22"/>
                <w:szCs w:val="22"/>
              </w:rPr>
            </w:pPr>
            <w:r>
              <w:rPr>
                <w:color w:val="000000"/>
              </w:rPr>
              <w:t>9</w:t>
            </w:r>
          </w:p>
        </w:tc>
        <w:tc>
          <w:tcPr>
            <w:tcW w:w="1343" w:type="pct"/>
            <w:shd w:val="clear" w:color="auto" w:fill="F2F2F2" w:themeFill="background1" w:themeFillShade="F2"/>
            <w:vAlign w:val="center"/>
          </w:tcPr>
          <w:p w14:paraId="30852A4F" w14:textId="77777777" w:rsidR="00D837D6" w:rsidRPr="003D7BB1" w:rsidRDefault="00D837D6" w:rsidP="00D837D6">
            <w:pPr>
              <w:jc w:val="center"/>
              <w:rPr>
                <w:b/>
                <w:sz w:val="22"/>
                <w:szCs w:val="22"/>
              </w:rPr>
            </w:pPr>
            <w:r w:rsidRPr="003D7BB1">
              <w:rPr>
                <w:b/>
                <w:color w:val="000000"/>
                <w:sz w:val="22"/>
                <w:szCs w:val="22"/>
              </w:rPr>
              <w:t>10</w:t>
            </w:r>
          </w:p>
        </w:tc>
      </w:tr>
      <w:tr w:rsidR="00D837D6" w:rsidRPr="00613219" w14:paraId="08B49F62" w14:textId="77777777" w:rsidTr="00D837D6">
        <w:trPr>
          <w:trHeight w:val="227"/>
          <w:jc w:val="center"/>
        </w:trPr>
        <w:tc>
          <w:tcPr>
            <w:tcW w:w="1492" w:type="pct"/>
            <w:vMerge/>
            <w:shd w:val="clear" w:color="auto" w:fill="92D050"/>
            <w:vAlign w:val="center"/>
          </w:tcPr>
          <w:p w14:paraId="5A64F9D7" w14:textId="77777777" w:rsidR="00D837D6" w:rsidRPr="00613219" w:rsidRDefault="00D837D6" w:rsidP="00D837D6">
            <w:pPr>
              <w:jc w:val="both"/>
              <w:rPr>
                <w:b/>
              </w:rPr>
            </w:pPr>
          </w:p>
        </w:tc>
        <w:tc>
          <w:tcPr>
            <w:tcW w:w="372" w:type="pct"/>
            <w:shd w:val="clear" w:color="auto" w:fill="00B050"/>
            <w:vAlign w:val="center"/>
          </w:tcPr>
          <w:p w14:paraId="6ED192EE" w14:textId="77777777" w:rsidR="00D837D6" w:rsidRPr="008F5299" w:rsidRDefault="00D837D6" w:rsidP="00D837D6">
            <w:pPr>
              <w:jc w:val="center"/>
              <w:rPr>
                <w:b/>
                <w:color w:val="FFFFFF" w:themeColor="background1"/>
              </w:rPr>
            </w:pPr>
            <w:r>
              <w:rPr>
                <w:b/>
                <w:color w:val="FFFFFF" w:themeColor="background1"/>
              </w:rPr>
              <w:t>8</w:t>
            </w:r>
          </w:p>
        </w:tc>
        <w:tc>
          <w:tcPr>
            <w:tcW w:w="597" w:type="pct"/>
            <w:vAlign w:val="center"/>
          </w:tcPr>
          <w:p w14:paraId="78FEAEE4" w14:textId="1E7E2ADB" w:rsidR="00D837D6" w:rsidRPr="00613219" w:rsidRDefault="00D837D6" w:rsidP="00D837D6">
            <w:pPr>
              <w:jc w:val="center"/>
            </w:pPr>
            <w:r>
              <w:rPr>
                <w:color w:val="000000"/>
              </w:rPr>
              <w:t>1</w:t>
            </w:r>
          </w:p>
        </w:tc>
        <w:tc>
          <w:tcPr>
            <w:tcW w:w="597" w:type="pct"/>
            <w:vAlign w:val="center"/>
          </w:tcPr>
          <w:p w14:paraId="5D885989" w14:textId="28AB72D7" w:rsidR="00D837D6" w:rsidRPr="00613219" w:rsidRDefault="00D837D6" w:rsidP="00D837D6">
            <w:pPr>
              <w:jc w:val="center"/>
            </w:pPr>
            <w:r>
              <w:rPr>
                <w:color w:val="000000"/>
              </w:rPr>
              <w:t>0</w:t>
            </w:r>
          </w:p>
        </w:tc>
        <w:tc>
          <w:tcPr>
            <w:tcW w:w="599" w:type="pct"/>
            <w:vAlign w:val="center"/>
          </w:tcPr>
          <w:p w14:paraId="52DFCE96" w14:textId="3778ABA5" w:rsidR="00D837D6" w:rsidRPr="00613219" w:rsidRDefault="00D837D6" w:rsidP="00D837D6">
            <w:pPr>
              <w:jc w:val="center"/>
            </w:pPr>
            <w:r>
              <w:rPr>
                <w:color w:val="000000"/>
              </w:rPr>
              <w:t>9</w:t>
            </w:r>
          </w:p>
        </w:tc>
        <w:tc>
          <w:tcPr>
            <w:tcW w:w="1343" w:type="pct"/>
            <w:shd w:val="clear" w:color="auto" w:fill="F2F2F2" w:themeFill="background1" w:themeFillShade="F2"/>
            <w:vAlign w:val="center"/>
          </w:tcPr>
          <w:p w14:paraId="56013E01" w14:textId="77777777" w:rsidR="00D837D6" w:rsidRPr="003D7BB1" w:rsidRDefault="00D837D6" w:rsidP="00D837D6">
            <w:pPr>
              <w:jc w:val="center"/>
              <w:rPr>
                <w:b/>
              </w:rPr>
            </w:pPr>
            <w:r w:rsidRPr="003D7BB1">
              <w:rPr>
                <w:b/>
                <w:color w:val="000000"/>
                <w:sz w:val="22"/>
                <w:szCs w:val="22"/>
              </w:rPr>
              <w:t>10</w:t>
            </w:r>
          </w:p>
        </w:tc>
      </w:tr>
      <w:tr w:rsidR="00D837D6" w:rsidRPr="00613219" w14:paraId="6755678A" w14:textId="77777777" w:rsidTr="00D837D6">
        <w:trPr>
          <w:trHeight w:val="227"/>
          <w:jc w:val="center"/>
        </w:trPr>
        <w:tc>
          <w:tcPr>
            <w:tcW w:w="1492" w:type="pct"/>
            <w:vMerge/>
            <w:shd w:val="clear" w:color="auto" w:fill="92D050"/>
            <w:vAlign w:val="center"/>
          </w:tcPr>
          <w:p w14:paraId="14531F1D" w14:textId="77777777" w:rsidR="00D837D6" w:rsidRPr="00613219" w:rsidRDefault="00D837D6" w:rsidP="00D837D6">
            <w:pPr>
              <w:jc w:val="both"/>
              <w:rPr>
                <w:b/>
              </w:rPr>
            </w:pPr>
          </w:p>
        </w:tc>
        <w:tc>
          <w:tcPr>
            <w:tcW w:w="372" w:type="pct"/>
            <w:shd w:val="clear" w:color="auto" w:fill="00B050"/>
            <w:vAlign w:val="center"/>
          </w:tcPr>
          <w:p w14:paraId="53DD4AF7" w14:textId="77777777" w:rsidR="00D837D6" w:rsidRDefault="00D837D6" w:rsidP="00D837D6">
            <w:pPr>
              <w:jc w:val="center"/>
              <w:rPr>
                <w:b/>
                <w:color w:val="FFFFFF" w:themeColor="background1"/>
              </w:rPr>
            </w:pPr>
            <w:r>
              <w:rPr>
                <w:b/>
                <w:color w:val="FFFFFF" w:themeColor="background1"/>
              </w:rPr>
              <w:t>9</w:t>
            </w:r>
          </w:p>
        </w:tc>
        <w:tc>
          <w:tcPr>
            <w:tcW w:w="597" w:type="pct"/>
            <w:vAlign w:val="center"/>
          </w:tcPr>
          <w:p w14:paraId="6B91BEBE" w14:textId="41591A17" w:rsidR="00D837D6" w:rsidRPr="00613219" w:rsidRDefault="00D837D6" w:rsidP="00D837D6">
            <w:pPr>
              <w:jc w:val="center"/>
            </w:pPr>
            <w:r>
              <w:rPr>
                <w:color w:val="000000"/>
              </w:rPr>
              <w:t>0</w:t>
            </w:r>
          </w:p>
        </w:tc>
        <w:tc>
          <w:tcPr>
            <w:tcW w:w="597" w:type="pct"/>
            <w:vAlign w:val="center"/>
          </w:tcPr>
          <w:p w14:paraId="514F7722" w14:textId="5A7A7E4C" w:rsidR="00D837D6" w:rsidRPr="00613219" w:rsidRDefault="00D837D6" w:rsidP="00D837D6">
            <w:pPr>
              <w:jc w:val="center"/>
            </w:pPr>
            <w:r>
              <w:rPr>
                <w:color w:val="000000"/>
              </w:rPr>
              <w:t>0</w:t>
            </w:r>
          </w:p>
        </w:tc>
        <w:tc>
          <w:tcPr>
            <w:tcW w:w="599" w:type="pct"/>
            <w:vAlign w:val="center"/>
          </w:tcPr>
          <w:p w14:paraId="709A33C8" w14:textId="09B1077C" w:rsidR="00D837D6" w:rsidRPr="00613219" w:rsidRDefault="00D837D6" w:rsidP="00D837D6">
            <w:pPr>
              <w:jc w:val="center"/>
            </w:pPr>
            <w:r>
              <w:rPr>
                <w:color w:val="000000"/>
              </w:rPr>
              <w:t>10</w:t>
            </w:r>
          </w:p>
        </w:tc>
        <w:tc>
          <w:tcPr>
            <w:tcW w:w="1343" w:type="pct"/>
            <w:shd w:val="clear" w:color="auto" w:fill="F2F2F2" w:themeFill="background1" w:themeFillShade="F2"/>
            <w:vAlign w:val="center"/>
          </w:tcPr>
          <w:p w14:paraId="10D8C6F5" w14:textId="77777777" w:rsidR="00D837D6" w:rsidRPr="003D7BB1" w:rsidRDefault="00D837D6" w:rsidP="00D837D6">
            <w:pPr>
              <w:jc w:val="center"/>
              <w:rPr>
                <w:b/>
              </w:rPr>
            </w:pPr>
            <w:r w:rsidRPr="003D7BB1">
              <w:rPr>
                <w:b/>
                <w:color w:val="000000"/>
                <w:sz w:val="22"/>
                <w:szCs w:val="22"/>
              </w:rPr>
              <w:t>10</w:t>
            </w:r>
          </w:p>
        </w:tc>
      </w:tr>
      <w:tr w:rsidR="00D837D6" w:rsidRPr="00613219" w14:paraId="7D5B48E0" w14:textId="77777777" w:rsidTr="00D837D6">
        <w:trPr>
          <w:trHeight w:val="227"/>
          <w:jc w:val="center"/>
        </w:trPr>
        <w:tc>
          <w:tcPr>
            <w:tcW w:w="1492" w:type="pct"/>
            <w:vMerge/>
            <w:shd w:val="clear" w:color="auto" w:fill="92D050"/>
            <w:vAlign w:val="center"/>
          </w:tcPr>
          <w:p w14:paraId="5271FE5C" w14:textId="77777777" w:rsidR="00D837D6" w:rsidRPr="00613219" w:rsidRDefault="00D837D6" w:rsidP="00D837D6">
            <w:pPr>
              <w:jc w:val="both"/>
              <w:rPr>
                <w:b/>
              </w:rPr>
            </w:pPr>
          </w:p>
        </w:tc>
        <w:tc>
          <w:tcPr>
            <w:tcW w:w="372" w:type="pct"/>
            <w:shd w:val="clear" w:color="auto" w:fill="00B050"/>
            <w:vAlign w:val="center"/>
          </w:tcPr>
          <w:p w14:paraId="7A37F878" w14:textId="77777777" w:rsidR="00D837D6" w:rsidRDefault="00D837D6" w:rsidP="00D837D6">
            <w:pPr>
              <w:jc w:val="center"/>
              <w:rPr>
                <w:b/>
                <w:color w:val="FFFFFF" w:themeColor="background1"/>
              </w:rPr>
            </w:pPr>
            <w:r>
              <w:rPr>
                <w:b/>
                <w:color w:val="FFFFFF" w:themeColor="background1"/>
              </w:rPr>
              <w:t>10</w:t>
            </w:r>
          </w:p>
        </w:tc>
        <w:tc>
          <w:tcPr>
            <w:tcW w:w="597" w:type="pct"/>
            <w:vAlign w:val="center"/>
          </w:tcPr>
          <w:p w14:paraId="504406C2" w14:textId="20EA5245" w:rsidR="00D837D6" w:rsidRPr="00613219" w:rsidRDefault="00D837D6" w:rsidP="00D837D6">
            <w:pPr>
              <w:jc w:val="center"/>
            </w:pPr>
            <w:r>
              <w:rPr>
                <w:color w:val="000000"/>
                <w:sz w:val="22"/>
                <w:szCs w:val="22"/>
              </w:rPr>
              <w:t>0</w:t>
            </w:r>
          </w:p>
        </w:tc>
        <w:tc>
          <w:tcPr>
            <w:tcW w:w="597" w:type="pct"/>
            <w:vAlign w:val="center"/>
          </w:tcPr>
          <w:p w14:paraId="5CC4215B" w14:textId="62E82583" w:rsidR="00D837D6" w:rsidRPr="00613219" w:rsidRDefault="00D837D6" w:rsidP="00D837D6">
            <w:pPr>
              <w:jc w:val="center"/>
            </w:pPr>
            <w:r>
              <w:rPr>
                <w:color w:val="000000"/>
                <w:sz w:val="22"/>
                <w:szCs w:val="22"/>
              </w:rPr>
              <w:t>0</w:t>
            </w:r>
          </w:p>
        </w:tc>
        <w:tc>
          <w:tcPr>
            <w:tcW w:w="599" w:type="pct"/>
            <w:vAlign w:val="center"/>
          </w:tcPr>
          <w:p w14:paraId="6B409AF0" w14:textId="6F74419D" w:rsidR="00D837D6" w:rsidRPr="00613219" w:rsidRDefault="00D837D6" w:rsidP="00D837D6">
            <w:pPr>
              <w:jc w:val="center"/>
            </w:pPr>
            <w:r>
              <w:rPr>
                <w:color w:val="000000"/>
              </w:rPr>
              <w:t>5</w:t>
            </w:r>
          </w:p>
        </w:tc>
        <w:tc>
          <w:tcPr>
            <w:tcW w:w="1343" w:type="pct"/>
            <w:shd w:val="clear" w:color="auto" w:fill="F2F2F2" w:themeFill="background1" w:themeFillShade="F2"/>
            <w:vAlign w:val="center"/>
          </w:tcPr>
          <w:p w14:paraId="3A1CC917" w14:textId="77777777" w:rsidR="00D837D6" w:rsidRPr="003D7BB1" w:rsidRDefault="00D837D6" w:rsidP="00D837D6">
            <w:pPr>
              <w:jc w:val="center"/>
              <w:rPr>
                <w:b/>
              </w:rPr>
            </w:pPr>
            <w:r w:rsidRPr="003D7BB1">
              <w:rPr>
                <w:b/>
                <w:color w:val="000000"/>
                <w:sz w:val="22"/>
                <w:szCs w:val="22"/>
              </w:rPr>
              <w:t>5</w:t>
            </w:r>
          </w:p>
        </w:tc>
      </w:tr>
      <w:tr w:rsidR="00D837D6" w:rsidRPr="00613219" w14:paraId="534CDF34" w14:textId="77777777" w:rsidTr="00D837D6">
        <w:trPr>
          <w:trHeight w:val="50"/>
          <w:jc w:val="center"/>
        </w:trPr>
        <w:tc>
          <w:tcPr>
            <w:tcW w:w="1864" w:type="pct"/>
            <w:gridSpan w:val="2"/>
            <w:shd w:val="clear" w:color="auto" w:fill="00B050"/>
            <w:vAlign w:val="center"/>
          </w:tcPr>
          <w:p w14:paraId="3207AB31" w14:textId="77777777" w:rsidR="00D837D6" w:rsidRPr="00613219" w:rsidRDefault="00D837D6" w:rsidP="00D837D6">
            <w:pPr>
              <w:jc w:val="center"/>
              <w:rPr>
                <w:sz w:val="22"/>
                <w:szCs w:val="22"/>
              </w:rPr>
            </w:pPr>
            <w:r w:rsidRPr="00613219">
              <w:rPr>
                <w:b/>
                <w:sz w:val="22"/>
                <w:szCs w:val="22"/>
              </w:rPr>
              <w:t>Итого баллов за критерий/модуль</w:t>
            </w:r>
          </w:p>
        </w:tc>
        <w:tc>
          <w:tcPr>
            <w:tcW w:w="597" w:type="pct"/>
            <w:shd w:val="clear" w:color="auto" w:fill="F2F2F2" w:themeFill="background1" w:themeFillShade="F2"/>
            <w:vAlign w:val="center"/>
          </w:tcPr>
          <w:p w14:paraId="6B3F4D57" w14:textId="6DE4C3E3" w:rsidR="00D837D6" w:rsidRPr="00D837D6" w:rsidRDefault="00D837D6" w:rsidP="00D837D6">
            <w:pPr>
              <w:jc w:val="center"/>
              <w:rPr>
                <w:b/>
                <w:sz w:val="22"/>
                <w:szCs w:val="22"/>
              </w:rPr>
            </w:pPr>
            <w:r w:rsidRPr="00D837D6">
              <w:rPr>
                <w:b/>
                <w:color w:val="000000"/>
                <w:sz w:val="22"/>
                <w:szCs w:val="22"/>
              </w:rPr>
              <w:t>10</w:t>
            </w:r>
          </w:p>
        </w:tc>
        <w:tc>
          <w:tcPr>
            <w:tcW w:w="597" w:type="pct"/>
            <w:shd w:val="clear" w:color="auto" w:fill="F2F2F2" w:themeFill="background1" w:themeFillShade="F2"/>
            <w:vAlign w:val="center"/>
          </w:tcPr>
          <w:p w14:paraId="7686FAF0" w14:textId="1BA40C1F" w:rsidR="00D837D6" w:rsidRPr="00D837D6" w:rsidRDefault="00D837D6" w:rsidP="00D837D6">
            <w:pPr>
              <w:jc w:val="center"/>
              <w:rPr>
                <w:b/>
                <w:sz w:val="22"/>
                <w:szCs w:val="22"/>
              </w:rPr>
            </w:pPr>
            <w:r w:rsidRPr="00D837D6">
              <w:rPr>
                <w:b/>
                <w:color w:val="000000"/>
                <w:sz w:val="22"/>
                <w:szCs w:val="22"/>
              </w:rPr>
              <w:t>20</w:t>
            </w:r>
          </w:p>
        </w:tc>
        <w:tc>
          <w:tcPr>
            <w:tcW w:w="599" w:type="pct"/>
            <w:shd w:val="clear" w:color="auto" w:fill="F2F2F2" w:themeFill="background1" w:themeFillShade="F2"/>
            <w:vAlign w:val="center"/>
          </w:tcPr>
          <w:p w14:paraId="3355BE9A" w14:textId="480D09E2" w:rsidR="00D837D6" w:rsidRPr="00D837D6" w:rsidRDefault="00D837D6" w:rsidP="00D837D6">
            <w:pPr>
              <w:jc w:val="center"/>
              <w:rPr>
                <w:b/>
                <w:sz w:val="22"/>
                <w:szCs w:val="22"/>
              </w:rPr>
            </w:pPr>
            <w:r w:rsidRPr="00D837D6">
              <w:rPr>
                <w:b/>
                <w:color w:val="000000"/>
                <w:sz w:val="22"/>
                <w:szCs w:val="22"/>
              </w:rPr>
              <w:t>70</w:t>
            </w:r>
          </w:p>
        </w:tc>
        <w:tc>
          <w:tcPr>
            <w:tcW w:w="1343" w:type="pct"/>
            <w:shd w:val="clear" w:color="auto" w:fill="F2F2F2" w:themeFill="background1" w:themeFillShade="F2"/>
            <w:vAlign w:val="center"/>
          </w:tcPr>
          <w:p w14:paraId="14BDE026" w14:textId="46E5647A" w:rsidR="00D837D6" w:rsidRPr="00D837D6" w:rsidRDefault="00D837D6" w:rsidP="00D837D6">
            <w:pPr>
              <w:jc w:val="center"/>
              <w:rPr>
                <w:b/>
                <w:sz w:val="22"/>
                <w:szCs w:val="22"/>
              </w:rPr>
            </w:pPr>
            <w:r w:rsidRPr="00D837D6">
              <w:rPr>
                <w:b/>
                <w:color w:val="000000"/>
                <w:sz w:val="22"/>
                <w:szCs w:val="22"/>
              </w:rPr>
              <w:t>100</w:t>
            </w:r>
          </w:p>
        </w:tc>
      </w:tr>
    </w:tbl>
    <w:p w14:paraId="3984660C" w14:textId="281D8DBD" w:rsidR="008E5424" w:rsidRDefault="008E5424" w:rsidP="00C17B01">
      <w:pPr>
        <w:pStyle w:val="-2"/>
        <w:spacing w:before="0" w:after="0" w:line="240" w:lineRule="auto"/>
        <w:ind w:firstLine="709"/>
        <w:rPr>
          <w:rFonts w:ascii="Times New Roman" w:hAnsi="Times New Roman"/>
          <w:szCs w:val="28"/>
        </w:rPr>
      </w:pPr>
    </w:p>
    <w:p w14:paraId="10D35F82" w14:textId="77777777" w:rsidR="003D7BB1" w:rsidRDefault="003D7BB1"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8"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6A6FA4AB" w14:textId="373A96A9" w:rsidR="00473C4A"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39591A" w14:textId="61933130" w:rsidR="00640E46" w:rsidRDefault="00640E46" w:rsidP="00E40587">
      <w:pPr>
        <w:autoSpaceDE w:val="0"/>
        <w:autoSpaceDN w:val="0"/>
        <w:adjustRightInd w:val="0"/>
        <w:spacing w:after="0" w:line="24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70E6E11C" w:rsid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3D7BB1" w:rsidRPr="009D04EE" w14:paraId="47F9F723" w14:textId="77777777" w:rsidTr="003D7BB1">
        <w:tc>
          <w:tcPr>
            <w:tcW w:w="1851" w:type="pct"/>
            <w:gridSpan w:val="2"/>
            <w:shd w:val="clear" w:color="auto" w:fill="92D050"/>
          </w:tcPr>
          <w:p w14:paraId="09F26047" w14:textId="77777777" w:rsidR="003D7BB1" w:rsidRPr="00437D28" w:rsidRDefault="003D7BB1" w:rsidP="003D7BB1">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14:paraId="32642C08" w14:textId="77777777" w:rsidR="003D7BB1" w:rsidRPr="00437D28" w:rsidRDefault="003D7BB1" w:rsidP="003D7BB1">
            <w:pPr>
              <w:autoSpaceDE w:val="0"/>
              <w:autoSpaceDN w:val="0"/>
              <w:adjustRightInd w:val="0"/>
              <w:jc w:val="center"/>
              <w:rPr>
                <w:b/>
                <w:sz w:val="24"/>
                <w:szCs w:val="24"/>
              </w:rPr>
            </w:pPr>
            <w:r w:rsidRPr="00437D28">
              <w:rPr>
                <w:b/>
                <w:sz w:val="24"/>
                <w:szCs w:val="24"/>
              </w:rPr>
              <w:t>Методика проверки навыков в критерии</w:t>
            </w:r>
          </w:p>
        </w:tc>
      </w:tr>
      <w:tr w:rsidR="003D7BB1" w:rsidRPr="009D04EE" w14:paraId="1937C6B0" w14:textId="77777777" w:rsidTr="003D7BB1">
        <w:tc>
          <w:tcPr>
            <w:tcW w:w="282" w:type="pct"/>
            <w:shd w:val="clear" w:color="auto" w:fill="00B050"/>
            <w:vAlign w:val="center"/>
          </w:tcPr>
          <w:p w14:paraId="5B8AD773" w14:textId="77777777" w:rsidR="003D7BB1" w:rsidRPr="00437D28" w:rsidRDefault="003D7BB1" w:rsidP="003D7BB1">
            <w:pPr>
              <w:autoSpaceDE w:val="0"/>
              <w:autoSpaceDN w:val="0"/>
              <w:adjustRightInd w:val="0"/>
              <w:jc w:val="center"/>
              <w:rPr>
                <w:b/>
                <w:color w:val="FFFFFF" w:themeColor="background1"/>
                <w:sz w:val="24"/>
                <w:szCs w:val="24"/>
              </w:rPr>
            </w:pPr>
            <w:r w:rsidRPr="00437D28">
              <w:rPr>
                <w:b/>
                <w:color w:val="FFFFFF" w:themeColor="background1"/>
                <w:sz w:val="24"/>
                <w:szCs w:val="24"/>
              </w:rPr>
              <w:t>А</w:t>
            </w:r>
          </w:p>
        </w:tc>
        <w:tc>
          <w:tcPr>
            <w:tcW w:w="1569" w:type="pct"/>
            <w:shd w:val="clear" w:color="auto" w:fill="92D050"/>
            <w:vAlign w:val="center"/>
          </w:tcPr>
          <w:p w14:paraId="78783988" w14:textId="77777777" w:rsidR="003D7BB1" w:rsidRPr="004904C5" w:rsidRDefault="003D7BB1" w:rsidP="003D7BB1">
            <w:pPr>
              <w:autoSpaceDE w:val="0"/>
              <w:autoSpaceDN w:val="0"/>
              <w:adjustRightInd w:val="0"/>
              <w:rPr>
                <w:sz w:val="24"/>
                <w:szCs w:val="24"/>
              </w:rPr>
            </w:pPr>
            <w:r w:rsidRPr="008F5299">
              <w:rPr>
                <w:b/>
                <w:sz w:val="24"/>
                <w:szCs w:val="24"/>
              </w:rPr>
              <w:t>Внутренние соединения</w:t>
            </w:r>
          </w:p>
        </w:tc>
        <w:tc>
          <w:tcPr>
            <w:tcW w:w="3149" w:type="pct"/>
            <w:shd w:val="clear" w:color="auto" w:fill="auto"/>
          </w:tcPr>
          <w:p w14:paraId="3743FFAE" w14:textId="77777777" w:rsidR="003D7BB1" w:rsidRPr="00E40587" w:rsidRDefault="003D7BB1" w:rsidP="003D7BB1">
            <w:pPr>
              <w:pStyle w:val="Default"/>
              <w:jc w:val="both"/>
            </w:pPr>
            <w:r w:rsidRPr="00E40587">
              <w:t xml:space="preserve">• Чистота поверхности. Плоские поверхности с минимальными следами, оставленными режущим инструментом </w:t>
            </w:r>
          </w:p>
          <w:p w14:paraId="46B497FE" w14:textId="77777777" w:rsidR="003D7BB1" w:rsidRPr="00E40587" w:rsidRDefault="003D7BB1" w:rsidP="003D7BB1">
            <w:pPr>
              <w:autoSpaceDE w:val="0"/>
              <w:autoSpaceDN w:val="0"/>
              <w:adjustRightInd w:val="0"/>
              <w:jc w:val="both"/>
              <w:rPr>
                <w:sz w:val="24"/>
                <w:szCs w:val="24"/>
              </w:rPr>
            </w:pPr>
            <w:r w:rsidRPr="00E40587">
              <w:rPr>
                <w:sz w:val="24"/>
                <w:szCs w:val="24"/>
              </w:rPr>
              <w:t xml:space="preserve">• Отсутствуют зарубки, запилы, заходящие за разметочную линию </w:t>
            </w:r>
          </w:p>
        </w:tc>
      </w:tr>
      <w:tr w:rsidR="003D7BB1" w:rsidRPr="009D04EE" w14:paraId="1C7C9133" w14:textId="77777777" w:rsidTr="003D7BB1">
        <w:trPr>
          <w:trHeight w:val="539"/>
        </w:trPr>
        <w:tc>
          <w:tcPr>
            <w:tcW w:w="282" w:type="pct"/>
            <w:shd w:val="clear" w:color="auto" w:fill="00B050"/>
            <w:vAlign w:val="center"/>
          </w:tcPr>
          <w:p w14:paraId="0BCE187F" w14:textId="77777777" w:rsidR="003D7BB1" w:rsidRPr="00437D28" w:rsidRDefault="003D7BB1" w:rsidP="003D7BB1">
            <w:pPr>
              <w:autoSpaceDE w:val="0"/>
              <w:autoSpaceDN w:val="0"/>
              <w:adjustRightInd w:val="0"/>
              <w:jc w:val="center"/>
              <w:rPr>
                <w:b/>
                <w:color w:val="FFFFFF" w:themeColor="background1"/>
                <w:sz w:val="24"/>
                <w:szCs w:val="24"/>
              </w:rPr>
            </w:pPr>
            <w:r w:rsidRPr="00437D28">
              <w:rPr>
                <w:b/>
                <w:color w:val="FFFFFF" w:themeColor="background1"/>
                <w:sz w:val="24"/>
                <w:szCs w:val="24"/>
              </w:rPr>
              <w:t>Б</w:t>
            </w:r>
          </w:p>
        </w:tc>
        <w:tc>
          <w:tcPr>
            <w:tcW w:w="1569" w:type="pct"/>
            <w:shd w:val="clear" w:color="auto" w:fill="92D050"/>
            <w:vAlign w:val="center"/>
          </w:tcPr>
          <w:p w14:paraId="7C8E6958" w14:textId="77777777" w:rsidR="003D7BB1" w:rsidRPr="004904C5" w:rsidRDefault="003D7BB1" w:rsidP="003D7BB1">
            <w:pPr>
              <w:autoSpaceDE w:val="0"/>
              <w:autoSpaceDN w:val="0"/>
              <w:adjustRightInd w:val="0"/>
              <w:rPr>
                <w:sz w:val="24"/>
                <w:szCs w:val="24"/>
              </w:rPr>
            </w:pPr>
            <w:r w:rsidRPr="008F5299">
              <w:rPr>
                <w:b/>
                <w:sz w:val="24"/>
                <w:szCs w:val="24"/>
              </w:rPr>
              <w:t>Габаритные размеры</w:t>
            </w:r>
          </w:p>
        </w:tc>
        <w:tc>
          <w:tcPr>
            <w:tcW w:w="3149" w:type="pct"/>
            <w:shd w:val="clear" w:color="auto" w:fill="auto"/>
            <w:vAlign w:val="center"/>
          </w:tcPr>
          <w:p w14:paraId="7E6C516C" w14:textId="77777777" w:rsidR="003D7BB1" w:rsidRPr="00E40587" w:rsidRDefault="003D7BB1" w:rsidP="003D7BB1">
            <w:pPr>
              <w:pStyle w:val="Default"/>
            </w:pPr>
            <w:r w:rsidRPr="00E40587">
              <w:t xml:space="preserve">• Высокая точность соответствия номинальным размерам </w:t>
            </w:r>
          </w:p>
        </w:tc>
      </w:tr>
      <w:tr w:rsidR="003D7BB1" w:rsidRPr="009D04EE" w14:paraId="6C0F3510" w14:textId="77777777" w:rsidTr="003D7BB1">
        <w:tc>
          <w:tcPr>
            <w:tcW w:w="282" w:type="pct"/>
            <w:shd w:val="clear" w:color="auto" w:fill="00B050"/>
            <w:vAlign w:val="center"/>
          </w:tcPr>
          <w:p w14:paraId="71DB19D5" w14:textId="77777777" w:rsidR="003D7BB1" w:rsidRPr="00437D28" w:rsidRDefault="003D7BB1" w:rsidP="003D7BB1">
            <w:pPr>
              <w:autoSpaceDE w:val="0"/>
              <w:autoSpaceDN w:val="0"/>
              <w:adjustRightInd w:val="0"/>
              <w:jc w:val="center"/>
              <w:rPr>
                <w:b/>
                <w:color w:val="FFFFFF" w:themeColor="background1"/>
                <w:sz w:val="24"/>
                <w:szCs w:val="24"/>
              </w:rPr>
            </w:pPr>
            <w:r w:rsidRPr="00437D28">
              <w:rPr>
                <w:b/>
                <w:color w:val="FFFFFF" w:themeColor="background1"/>
                <w:sz w:val="24"/>
                <w:szCs w:val="24"/>
              </w:rPr>
              <w:t>В</w:t>
            </w:r>
          </w:p>
        </w:tc>
        <w:tc>
          <w:tcPr>
            <w:tcW w:w="1569" w:type="pct"/>
            <w:shd w:val="clear" w:color="auto" w:fill="92D050"/>
            <w:vAlign w:val="center"/>
          </w:tcPr>
          <w:p w14:paraId="7D7AE514" w14:textId="77777777" w:rsidR="003D7BB1" w:rsidRPr="004904C5" w:rsidRDefault="003D7BB1" w:rsidP="003D7BB1">
            <w:pPr>
              <w:autoSpaceDE w:val="0"/>
              <w:autoSpaceDN w:val="0"/>
              <w:adjustRightInd w:val="0"/>
              <w:rPr>
                <w:sz w:val="24"/>
                <w:szCs w:val="24"/>
              </w:rPr>
            </w:pPr>
            <w:r w:rsidRPr="008F5299">
              <w:rPr>
                <w:b/>
                <w:sz w:val="24"/>
                <w:szCs w:val="24"/>
              </w:rPr>
              <w:t>Внешние соединения</w:t>
            </w:r>
          </w:p>
        </w:tc>
        <w:tc>
          <w:tcPr>
            <w:tcW w:w="3149" w:type="pct"/>
            <w:shd w:val="clear" w:color="auto" w:fill="auto"/>
          </w:tcPr>
          <w:p w14:paraId="6EB33543" w14:textId="77777777" w:rsidR="003D7BB1" w:rsidRPr="00E40587" w:rsidRDefault="003D7BB1" w:rsidP="003D7BB1">
            <w:pPr>
              <w:pStyle w:val="Default"/>
              <w:jc w:val="both"/>
            </w:pPr>
            <w:r w:rsidRPr="00E40587">
              <w:t xml:space="preserve">• Соединения без зазоров и перепадов по плоскости в сопрягаемых деталях </w:t>
            </w:r>
          </w:p>
        </w:tc>
      </w:tr>
      <w:tr w:rsidR="003D7BB1" w:rsidRPr="009D04EE" w14:paraId="6C2C3F92" w14:textId="77777777" w:rsidTr="003D7BB1">
        <w:tc>
          <w:tcPr>
            <w:tcW w:w="282" w:type="pct"/>
            <w:shd w:val="clear" w:color="auto" w:fill="00B050"/>
            <w:vAlign w:val="center"/>
          </w:tcPr>
          <w:p w14:paraId="1E738C0B" w14:textId="77777777" w:rsidR="003D7BB1" w:rsidRPr="00437D28" w:rsidRDefault="003D7BB1" w:rsidP="003D7BB1">
            <w:pPr>
              <w:autoSpaceDE w:val="0"/>
              <w:autoSpaceDN w:val="0"/>
              <w:adjustRightInd w:val="0"/>
              <w:jc w:val="center"/>
              <w:rPr>
                <w:b/>
                <w:color w:val="FFFFFF" w:themeColor="background1"/>
                <w:sz w:val="24"/>
                <w:szCs w:val="24"/>
              </w:rPr>
            </w:pPr>
            <w:r w:rsidRPr="00437D28">
              <w:rPr>
                <w:b/>
                <w:color w:val="FFFFFF" w:themeColor="background1"/>
                <w:sz w:val="24"/>
                <w:szCs w:val="24"/>
              </w:rPr>
              <w:t>Г</w:t>
            </w:r>
          </w:p>
        </w:tc>
        <w:tc>
          <w:tcPr>
            <w:tcW w:w="1569" w:type="pct"/>
            <w:shd w:val="clear" w:color="auto" w:fill="92D050"/>
            <w:vAlign w:val="center"/>
          </w:tcPr>
          <w:p w14:paraId="51D044C2" w14:textId="77777777" w:rsidR="003D7BB1" w:rsidRPr="004904C5" w:rsidRDefault="003D7BB1" w:rsidP="003D7BB1">
            <w:pPr>
              <w:autoSpaceDE w:val="0"/>
              <w:autoSpaceDN w:val="0"/>
              <w:adjustRightInd w:val="0"/>
              <w:rPr>
                <w:sz w:val="24"/>
                <w:szCs w:val="24"/>
              </w:rPr>
            </w:pPr>
            <w:r w:rsidRPr="008F5299">
              <w:rPr>
                <w:b/>
                <w:sz w:val="24"/>
                <w:szCs w:val="24"/>
              </w:rPr>
              <w:t>Отклонение от чертежа</w:t>
            </w:r>
          </w:p>
        </w:tc>
        <w:tc>
          <w:tcPr>
            <w:tcW w:w="3149" w:type="pct"/>
            <w:shd w:val="clear" w:color="auto" w:fill="auto"/>
          </w:tcPr>
          <w:p w14:paraId="3DEA9A3F" w14:textId="77777777" w:rsidR="003D7BB1" w:rsidRPr="00E40587" w:rsidRDefault="003D7BB1" w:rsidP="003D7BB1">
            <w:pPr>
              <w:pStyle w:val="Default"/>
              <w:jc w:val="both"/>
            </w:pPr>
            <w:r w:rsidRPr="00E40587">
              <w:t xml:space="preserve">• Все элементы выполнены по чертежу и находятся на своих местах </w:t>
            </w:r>
          </w:p>
        </w:tc>
      </w:tr>
      <w:tr w:rsidR="003D7BB1" w:rsidRPr="009D04EE" w14:paraId="51F444A0" w14:textId="77777777" w:rsidTr="003D7BB1">
        <w:tc>
          <w:tcPr>
            <w:tcW w:w="282" w:type="pct"/>
            <w:shd w:val="clear" w:color="auto" w:fill="00B050"/>
            <w:vAlign w:val="center"/>
          </w:tcPr>
          <w:p w14:paraId="788FB853" w14:textId="77777777" w:rsidR="003D7BB1" w:rsidRPr="00437D28" w:rsidRDefault="003D7BB1" w:rsidP="003D7BB1">
            <w:pPr>
              <w:autoSpaceDE w:val="0"/>
              <w:autoSpaceDN w:val="0"/>
              <w:adjustRightInd w:val="0"/>
              <w:jc w:val="center"/>
              <w:rPr>
                <w:b/>
                <w:color w:val="FFFFFF" w:themeColor="background1"/>
                <w:sz w:val="24"/>
                <w:szCs w:val="24"/>
              </w:rPr>
            </w:pPr>
            <w:r w:rsidRPr="00437D28">
              <w:rPr>
                <w:b/>
                <w:color w:val="FFFFFF" w:themeColor="background1"/>
                <w:sz w:val="24"/>
                <w:szCs w:val="24"/>
              </w:rPr>
              <w:t>Д</w:t>
            </w:r>
          </w:p>
        </w:tc>
        <w:tc>
          <w:tcPr>
            <w:tcW w:w="1569" w:type="pct"/>
            <w:shd w:val="clear" w:color="auto" w:fill="92D050"/>
            <w:vAlign w:val="center"/>
          </w:tcPr>
          <w:p w14:paraId="3C9F44C2" w14:textId="77777777" w:rsidR="003D7BB1" w:rsidRPr="004904C5" w:rsidRDefault="003D7BB1" w:rsidP="003D7BB1">
            <w:pPr>
              <w:autoSpaceDE w:val="0"/>
              <w:autoSpaceDN w:val="0"/>
              <w:adjustRightInd w:val="0"/>
              <w:rPr>
                <w:sz w:val="24"/>
                <w:szCs w:val="24"/>
              </w:rPr>
            </w:pPr>
            <w:r w:rsidRPr="008F5299">
              <w:rPr>
                <w:b/>
                <w:sz w:val="24"/>
                <w:szCs w:val="24"/>
              </w:rPr>
              <w:t>Аккуратность отделки, чистота</w:t>
            </w:r>
          </w:p>
        </w:tc>
        <w:tc>
          <w:tcPr>
            <w:tcW w:w="3149" w:type="pct"/>
            <w:shd w:val="clear" w:color="auto" w:fill="auto"/>
          </w:tcPr>
          <w:p w14:paraId="451DA303" w14:textId="77777777" w:rsidR="003D7BB1" w:rsidRPr="00E40587" w:rsidRDefault="003D7BB1" w:rsidP="003D7BB1">
            <w:pPr>
              <w:pStyle w:val="Default"/>
              <w:jc w:val="both"/>
            </w:pPr>
            <w:r w:rsidRPr="00E40587">
              <w:t xml:space="preserve">• Отсутствуют неаккуратные на вид соединения </w:t>
            </w:r>
          </w:p>
          <w:p w14:paraId="1D039072" w14:textId="77777777" w:rsidR="003D7BB1" w:rsidRPr="00E40587" w:rsidRDefault="003D7BB1" w:rsidP="003D7BB1">
            <w:pPr>
              <w:pStyle w:val="Default"/>
              <w:jc w:val="both"/>
            </w:pPr>
            <w:r w:rsidRPr="00E40587">
              <w:t xml:space="preserve">• Поверхности, находящиеся в одной плоскости, плоские и ровные </w:t>
            </w:r>
          </w:p>
          <w:p w14:paraId="2CC91D89" w14:textId="77777777" w:rsidR="003D7BB1" w:rsidRPr="00E40587" w:rsidRDefault="003D7BB1" w:rsidP="003D7BB1">
            <w:pPr>
              <w:pStyle w:val="Default"/>
              <w:jc w:val="both"/>
            </w:pPr>
            <w:r w:rsidRPr="00E40587">
              <w:t xml:space="preserve">• Продольные скосы плоские и точные </w:t>
            </w:r>
          </w:p>
          <w:p w14:paraId="3A7EEC7C" w14:textId="77777777" w:rsidR="003D7BB1" w:rsidRPr="00E40587" w:rsidRDefault="003D7BB1" w:rsidP="003D7BB1">
            <w:pPr>
              <w:pStyle w:val="Default"/>
              <w:jc w:val="both"/>
            </w:pPr>
            <w:r w:rsidRPr="00E40587">
              <w:t xml:space="preserve">• Поверхности чистые, с минимальным количеством пятен и отметок от карандаша </w:t>
            </w:r>
          </w:p>
          <w:p w14:paraId="3243111D" w14:textId="77777777" w:rsidR="003D7BB1" w:rsidRPr="00E40587" w:rsidRDefault="003D7BB1" w:rsidP="003D7BB1">
            <w:pPr>
              <w:autoSpaceDE w:val="0"/>
              <w:autoSpaceDN w:val="0"/>
              <w:adjustRightInd w:val="0"/>
              <w:jc w:val="both"/>
              <w:rPr>
                <w:sz w:val="24"/>
                <w:szCs w:val="24"/>
              </w:rPr>
            </w:pPr>
            <w:r w:rsidRPr="00E40587">
              <w:rPr>
                <w:sz w:val="24"/>
                <w:szCs w:val="24"/>
              </w:rPr>
              <w:t xml:space="preserve">• Аккуратно выполненные винтовые крепления </w:t>
            </w:r>
          </w:p>
        </w:tc>
      </w:tr>
      <w:tr w:rsidR="003D7BB1" w:rsidRPr="009D04EE" w14:paraId="231E617B" w14:textId="77777777" w:rsidTr="003D7BB1">
        <w:tc>
          <w:tcPr>
            <w:tcW w:w="282" w:type="pct"/>
            <w:shd w:val="clear" w:color="auto" w:fill="00B050"/>
            <w:vAlign w:val="center"/>
          </w:tcPr>
          <w:p w14:paraId="22F985B8" w14:textId="77777777" w:rsidR="003D7BB1" w:rsidRPr="00437D28" w:rsidRDefault="003D7BB1" w:rsidP="003D7BB1">
            <w:pPr>
              <w:autoSpaceDE w:val="0"/>
              <w:autoSpaceDN w:val="0"/>
              <w:adjustRightInd w:val="0"/>
              <w:jc w:val="center"/>
              <w:rPr>
                <w:b/>
                <w:color w:val="FFFFFF" w:themeColor="background1"/>
                <w:sz w:val="24"/>
                <w:szCs w:val="24"/>
              </w:rPr>
            </w:pPr>
            <w:r>
              <w:rPr>
                <w:b/>
                <w:color w:val="FFFFFF" w:themeColor="background1"/>
                <w:sz w:val="24"/>
                <w:szCs w:val="24"/>
              </w:rPr>
              <w:t>Е</w:t>
            </w:r>
          </w:p>
        </w:tc>
        <w:tc>
          <w:tcPr>
            <w:tcW w:w="1569" w:type="pct"/>
            <w:shd w:val="clear" w:color="auto" w:fill="92D050"/>
            <w:vAlign w:val="center"/>
          </w:tcPr>
          <w:p w14:paraId="598BA448" w14:textId="77777777" w:rsidR="003D7BB1" w:rsidRPr="00D7527F" w:rsidRDefault="003D7BB1" w:rsidP="003D7BB1">
            <w:pPr>
              <w:autoSpaceDE w:val="0"/>
              <w:autoSpaceDN w:val="0"/>
              <w:adjustRightInd w:val="0"/>
              <w:rPr>
                <w:b/>
                <w:sz w:val="24"/>
                <w:szCs w:val="24"/>
              </w:rPr>
            </w:pPr>
            <w:r w:rsidRPr="008F5299">
              <w:rPr>
                <w:b/>
                <w:sz w:val="24"/>
                <w:szCs w:val="24"/>
              </w:rPr>
              <w:t>Вычеты</w:t>
            </w:r>
          </w:p>
        </w:tc>
        <w:tc>
          <w:tcPr>
            <w:tcW w:w="3149" w:type="pct"/>
            <w:shd w:val="clear" w:color="auto" w:fill="auto"/>
          </w:tcPr>
          <w:p w14:paraId="5D2A4016" w14:textId="77777777" w:rsidR="003D7BB1" w:rsidRPr="00E40587" w:rsidRDefault="003D7BB1" w:rsidP="003D7BB1">
            <w:pPr>
              <w:pStyle w:val="Default"/>
              <w:jc w:val="both"/>
            </w:pPr>
            <w:r w:rsidRPr="00E40587">
              <w:t xml:space="preserve">• Нет замены заготовок. Задание выполнено с использованием только предоставленного материала </w:t>
            </w:r>
          </w:p>
          <w:p w14:paraId="38E97558" w14:textId="77777777" w:rsidR="003D7BB1" w:rsidRPr="00E40587" w:rsidRDefault="003D7BB1" w:rsidP="003D7BB1">
            <w:pPr>
              <w:pStyle w:val="Default"/>
              <w:jc w:val="both"/>
            </w:pPr>
            <w:r w:rsidRPr="00E40587">
              <w:t xml:space="preserve">• Отсутствуют дополнительные резы при формировании внутренних соединений </w:t>
            </w:r>
          </w:p>
          <w:p w14:paraId="6F477347" w14:textId="77777777" w:rsidR="003D7BB1" w:rsidRPr="00E40587" w:rsidRDefault="003D7BB1" w:rsidP="003D7BB1">
            <w:pPr>
              <w:autoSpaceDE w:val="0"/>
              <w:autoSpaceDN w:val="0"/>
              <w:adjustRightInd w:val="0"/>
              <w:jc w:val="both"/>
              <w:rPr>
                <w:sz w:val="24"/>
                <w:szCs w:val="24"/>
              </w:rPr>
            </w:pPr>
            <w:r w:rsidRPr="00E40587">
              <w:rPr>
                <w:sz w:val="24"/>
                <w:szCs w:val="24"/>
              </w:rPr>
              <w:t xml:space="preserve">• Шлифование или выравнивание соединений после сборки не выполнялось </w:t>
            </w:r>
          </w:p>
        </w:tc>
      </w:tr>
    </w:tbl>
    <w:p w14:paraId="3B6CA5D9" w14:textId="636E65E5" w:rsidR="005A1625" w:rsidRPr="00D83E4E" w:rsidRDefault="005A1625" w:rsidP="009E5BD9">
      <w:pPr>
        <w:pStyle w:val="-2"/>
        <w:jc w:val="center"/>
        <w:rPr>
          <w:rFonts w:ascii="Times New Roman" w:hAnsi="Times New Roman"/>
          <w:sz w:val="24"/>
        </w:rPr>
      </w:pPr>
      <w:bookmarkStart w:id="9" w:name="_Toc142037188"/>
      <w:r w:rsidRPr="00D83E4E">
        <w:rPr>
          <w:rFonts w:ascii="Times New Roman" w:hAnsi="Times New Roman"/>
          <w:sz w:val="24"/>
        </w:rPr>
        <w:t>1.5. КОНКУРСНОЕ ЗАДАНИЕ</w:t>
      </w:r>
      <w:bookmarkEnd w:id="9"/>
    </w:p>
    <w:p w14:paraId="33CA20EA" w14:textId="27CECC15"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211847">
        <w:rPr>
          <w:rFonts w:ascii="Times New Roman" w:eastAsia="Times New Roman" w:hAnsi="Times New Roman" w:cs="Times New Roman"/>
          <w:color w:val="000000"/>
          <w:sz w:val="28"/>
          <w:szCs w:val="28"/>
        </w:rPr>
        <w:t>1</w:t>
      </w:r>
      <w:r w:rsidR="00E40587">
        <w:rPr>
          <w:rFonts w:ascii="Times New Roman" w:eastAsia="Times New Roman" w:hAnsi="Times New Roman" w:cs="Times New Roman"/>
          <w:color w:val="000000"/>
          <w:sz w:val="28"/>
          <w:szCs w:val="28"/>
        </w:rPr>
        <w:t>2</w:t>
      </w:r>
      <w:r w:rsidRPr="003732A7">
        <w:rPr>
          <w:rFonts w:ascii="Times New Roman" w:eastAsia="Times New Roman" w:hAnsi="Times New Roman" w:cs="Times New Roman"/>
          <w:color w:val="000000"/>
          <w:sz w:val="28"/>
          <w:szCs w:val="28"/>
        </w:rPr>
        <w:t xml:space="preserve"> ч.</w:t>
      </w:r>
    </w:p>
    <w:p w14:paraId="04FBA5D7" w14:textId="00E9A810"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211847">
        <w:rPr>
          <w:rFonts w:ascii="Times New Roman" w:eastAsia="Times New Roman" w:hAnsi="Times New Roman" w:cs="Times New Roman"/>
          <w:color w:val="000000"/>
          <w:sz w:val="28"/>
          <w:szCs w:val="28"/>
        </w:rPr>
        <w:t>3 дня</w:t>
      </w:r>
    </w:p>
    <w:p w14:paraId="4515EBCB" w14:textId="2D85417B"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6A46AE51" w:rsidR="005A1625" w:rsidRPr="00A4187F" w:rsidRDefault="005A1625" w:rsidP="009E5BD9">
      <w:pPr>
        <w:pStyle w:val="-2"/>
        <w:jc w:val="center"/>
        <w:rPr>
          <w:rFonts w:ascii="Times New Roman" w:hAnsi="Times New Roman"/>
        </w:rPr>
      </w:pPr>
      <w:bookmarkStart w:id="10" w:name="_Toc142037189"/>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0"/>
    </w:p>
    <w:p w14:paraId="282E2ABD" w14:textId="77777777" w:rsidR="00E40587" w:rsidRPr="00BC7A5E" w:rsidRDefault="00E40587" w:rsidP="00E4058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bookmarkStart w:id="11" w:name="_Toc142037190"/>
      <w:r w:rsidRPr="00BC7A5E">
        <w:rPr>
          <w:rFonts w:ascii="Times New Roman" w:eastAsia="Times New Roman" w:hAnsi="Times New Roman" w:cs="Times New Roman"/>
          <w:color w:val="000000"/>
          <w:sz w:val="28"/>
          <w:szCs w:val="28"/>
        </w:rPr>
        <w:t>Конкурсное задание состоит из 3 модулей, все модули обязательны к выполнению.</w:t>
      </w:r>
    </w:p>
    <w:p w14:paraId="0E2A4DD5" w14:textId="77777777" w:rsidR="00E40587" w:rsidRPr="002A46F1" w:rsidRDefault="00E40587" w:rsidP="00E4058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C7A5E">
        <w:rPr>
          <w:rFonts w:ascii="Times New Roman" w:eastAsia="Times New Roman" w:hAnsi="Times New Roman" w:cs="Times New Roman"/>
          <w:color w:val="000000"/>
          <w:sz w:val="28"/>
          <w:szCs w:val="28"/>
        </w:rPr>
        <w:t xml:space="preserve">Общее количество баллов конкурсного задания составляет 100. </w:t>
      </w:r>
    </w:p>
    <w:p w14:paraId="06418B25" w14:textId="7F39861E" w:rsidR="00730AE0" w:rsidRPr="00A4187F" w:rsidRDefault="00730AE0" w:rsidP="00A4187F">
      <w:pPr>
        <w:pStyle w:val="-2"/>
        <w:jc w:val="center"/>
        <w:rPr>
          <w:rFonts w:ascii="Times New Roman" w:hAnsi="Times New Roman"/>
        </w:rPr>
      </w:pPr>
      <w:r w:rsidRPr="00A4187F">
        <w:rPr>
          <w:rFonts w:ascii="Times New Roman" w:hAnsi="Times New Roman"/>
        </w:rPr>
        <w:t>1.5.2. Структура модулей конкурсного задания</w:t>
      </w:r>
      <w:r w:rsidR="000B55A2" w:rsidRPr="00A4187F">
        <w:rPr>
          <w:rFonts w:ascii="Times New Roman" w:hAnsi="Times New Roman"/>
        </w:rPr>
        <w:t xml:space="preserve"> </w:t>
      </w:r>
      <w:bookmarkEnd w:id="11"/>
    </w:p>
    <w:p w14:paraId="0AE37C78" w14:textId="4071B9E2" w:rsidR="00E40587" w:rsidRDefault="00E40587" w:rsidP="00E40587">
      <w:p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w:t>
      </w:r>
      <w:r w:rsidR="00BE7BD5">
        <w:rPr>
          <w:rFonts w:ascii="Times New Roman" w:eastAsia="Times New Roman" w:hAnsi="Times New Roman" w:cs="Times New Roman"/>
          <w:b/>
          <w:color w:val="000000"/>
          <w:sz w:val="28"/>
          <w:szCs w:val="28"/>
          <w:lang w:eastAsia="ru-RU"/>
        </w:rPr>
        <w:t>Стойки.</w:t>
      </w:r>
      <w:r w:rsidR="0087347D">
        <w:rPr>
          <w:rFonts w:ascii="Times New Roman" w:eastAsia="Times New Roman" w:hAnsi="Times New Roman" w:cs="Times New Roman"/>
          <w:b/>
          <w:color w:val="000000"/>
          <w:sz w:val="28"/>
          <w:szCs w:val="28"/>
          <w:lang w:eastAsia="ru-RU"/>
        </w:rPr>
        <w:t xml:space="preserve"> Изготовление деталей.</w:t>
      </w:r>
    </w:p>
    <w:p w14:paraId="542AACFB" w14:textId="0455EE04" w:rsidR="00E40587" w:rsidRDefault="00BE7BD5" w:rsidP="00E40587">
      <w:p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i/>
          <w:color w:val="000000"/>
          <w:sz w:val="28"/>
          <w:szCs w:val="28"/>
          <w:lang w:eastAsia="ru-RU"/>
        </w:rPr>
        <w:t xml:space="preserve">Изготовление деталей </w:t>
      </w:r>
      <w:r w:rsidRPr="00641730">
        <w:rPr>
          <w:rFonts w:ascii="Times New Roman" w:eastAsia="Times New Roman" w:hAnsi="Times New Roman" w:cs="Times New Roman"/>
          <w:b/>
          <w:i/>
          <w:color w:val="000000"/>
          <w:sz w:val="28"/>
          <w:szCs w:val="28"/>
          <w:lang w:eastAsia="ru-RU"/>
        </w:rPr>
        <w:t>с</w:t>
      </w:r>
      <w:r w:rsidR="0087347D">
        <w:rPr>
          <w:rFonts w:ascii="Times New Roman" w:eastAsia="Times New Roman" w:hAnsi="Times New Roman" w:cs="Times New Roman"/>
          <w:b/>
          <w:i/>
          <w:color w:val="000000"/>
          <w:sz w:val="28"/>
          <w:szCs w:val="28"/>
          <w:lang w:eastAsia="ru-RU"/>
        </w:rPr>
        <w:t xml:space="preserve">толярно-плотницкой конструкции – </w:t>
      </w:r>
      <w:r>
        <w:rPr>
          <w:rFonts w:ascii="Times New Roman" w:eastAsia="Times New Roman" w:hAnsi="Times New Roman" w:cs="Times New Roman"/>
          <w:b/>
          <w:i/>
          <w:color w:val="000000"/>
          <w:sz w:val="28"/>
          <w:szCs w:val="28"/>
          <w:lang w:eastAsia="ru-RU"/>
        </w:rPr>
        <w:t>Стойка, 2 шт.)</w:t>
      </w:r>
    </w:p>
    <w:p w14:paraId="1B86ED11" w14:textId="77777777" w:rsidR="00E40587" w:rsidRDefault="00E40587" w:rsidP="00E40587">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Pr>
          <w:rFonts w:ascii="Times New Roman" w:eastAsia="Times New Roman" w:hAnsi="Times New Roman" w:cs="Times New Roman"/>
          <w:b/>
          <w:bCs/>
          <w:sz w:val="28"/>
          <w:szCs w:val="28"/>
        </w:rPr>
        <w:t>8</w:t>
      </w:r>
      <w:r>
        <w:rPr>
          <w:rFonts w:ascii="Times New Roman" w:eastAsia="Times New Roman" w:hAnsi="Times New Roman" w:cs="Times New Roman"/>
          <w:b/>
          <w:bCs/>
          <w:i/>
          <w:sz w:val="28"/>
          <w:szCs w:val="28"/>
        </w:rPr>
        <w:t xml:space="preserve"> часов</w:t>
      </w:r>
      <w:r>
        <w:rPr>
          <w:rFonts w:ascii="Times New Roman" w:eastAsia="Times New Roman" w:hAnsi="Times New Roman" w:cs="Times New Roman"/>
          <w:bCs/>
          <w:sz w:val="28"/>
          <w:szCs w:val="28"/>
        </w:rPr>
        <w:t xml:space="preserve"> </w:t>
      </w:r>
    </w:p>
    <w:p w14:paraId="09E3DDA1" w14:textId="3D56D5C5" w:rsidR="00BE7BD5" w:rsidRDefault="00BE7BD5" w:rsidP="00BE7BD5">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w:t>
      </w:r>
      <w:r>
        <w:rPr>
          <w:rFonts w:ascii="Times New Roman" w:eastAsia="Times New Roman" w:hAnsi="Times New Roman" w:cs="Times New Roman"/>
          <w:b/>
          <w:bCs/>
          <w:sz w:val="28"/>
          <w:szCs w:val="28"/>
        </w:rPr>
        <w:t>адание:</w:t>
      </w:r>
      <w:r>
        <w:rPr>
          <w:rFonts w:ascii="Times New Roman" w:eastAsia="Times New Roman" w:hAnsi="Times New Roman" w:cs="Times New Roman"/>
          <w:bCs/>
          <w:sz w:val="28"/>
          <w:szCs w:val="28"/>
        </w:rPr>
        <w:t xml:space="preserve"> </w:t>
      </w:r>
      <w:r>
        <w:rPr>
          <w:rFonts w:ascii="Times New Roman" w:hAnsi="Times New Roman"/>
          <w:sz w:val="28"/>
          <w:szCs w:val="28"/>
        </w:rPr>
        <w:t>Конкурсанту предоставляется чертёж столярно-плотницкой конструкции стойки, оборудование, заготовки деталей с припуском на обработку по длине, расходные материалы.</w:t>
      </w:r>
    </w:p>
    <w:p w14:paraId="05BA0DD5" w14:textId="4BDB372D" w:rsidR="00BE7BD5" w:rsidRDefault="00BE7BD5" w:rsidP="00BE7BD5">
      <w:pPr>
        <w:pStyle w:val="aff1"/>
        <w:numPr>
          <w:ilvl w:val="0"/>
          <w:numId w:val="35"/>
        </w:numPr>
        <w:spacing w:after="0" w:line="360" w:lineRule="auto"/>
        <w:jc w:val="both"/>
        <w:rPr>
          <w:rFonts w:ascii="Times New Roman" w:hAnsi="Times New Roman"/>
          <w:sz w:val="28"/>
          <w:szCs w:val="28"/>
        </w:rPr>
      </w:pPr>
      <w:r>
        <w:rPr>
          <w:rFonts w:ascii="Times New Roman" w:hAnsi="Times New Roman"/>
          <w:sz w:val="28"/>
          <w:szCs w:val="28"/>
        </w:rPr>
        <w:t xml:space="preserve">Описание задания: Изготовление деталей для столярно-плотницкой конструкции – стойки с использованием пересечений и типовых плотницких соединений, таких как: соединение шип-паз, соединение в виде ласточкиного хвоста, клиновое соединение. Необходимо </w:t>
      </w:r>
      <w:r w:rsidR="008A78DF">
        <w:rPr>
          <w:rFonts w:ascii="Times New Roman" w:hAnsi="Times New Roman"/>
          <w:sz w:val="28"/>
          <w:szCs w:val="28"/>
        </w:rPr>
        <w:t>изготовить</w:t>
      </w:r>
      <w:r>
        <w:rPr>
          <w:rFonts w:ascii="Times New Roman" w:hAnsi="Times New Roman"/>
          <w:sz w:val="28"/>
          <w:szCs w:val="28"/>
        </w:rPr>
        <w:t xml:space="preserve"> детали для двух абсолютно идентичных конструкций.</w:t>
      </w:r>
    </w:p>
    <w:p w14:paraId="5B4683A0" w14:textId="1AC476D6" w:rsidR="008A78DF" w:rsidRDefault="00BE7BD5" w:rsidP="00BE7BD5">
      <w:pPr>
        <w:pStyle w:val="aff1"/>
        <w:numPr>
          <w:ilvl w:val="0"/>
          <w:numId w:val="35"/>
        </w:numPr>
        <w:spacing w:after="0" w:line="360" w:lineRule="auto"/>
        <w:jc w:val="both"/>
        <w:rPr>
          <w:rFonts w:ascii="Times New Roman" w:hAnsi="Times New Roman"/>
          <w:sz w:val="28"/>
          <w:szCs w:val="28"/>
        </w:rPr>
      </w:pPr>
      <w:r>
        <w:rPr>
          <w:rFonts w:ascii="Times New Roman" w:hAnsi="Times New Roman"/>
          <w:sz w:val="28"/>
          <w:szCs w:val="28"/>
        </w:rPr>
        <w:t>Особенности выполнения задания: Конкурсанту выдается чертеж стойки. Производится разметка деталей и формирование соединений. Во время изготовления деталей нельзя осуществлять с</w:t>
      </w:r>
      <w:r w:rsidR="008A78DF">
        <w:rPr>
          <w:rFonts w:ascii="Times New Roman" w:hAnsi="Times New Roman"/>
          <w:sz w:val="28"/>
          <w:szCs w:val="28"/>
        </w:rPr>
        <w:t>борку конструкций</w:t>
      </w:r>
      <w:r>
        <w:rPr>
          <w:rFonts w:ascii="Times New Roman" w:hAnsi="Times New Roman"/>
          <w:sz w:val="28"/>
          <w:szCs w:val="28"/>
        </w:rPr>
        <w:t xml:space="preserve">. Собирать «насухо» можно, одновременно используя не более 2 деталей. </w:t>
      </w:r>
    </w:p>
    <w:p w14:paraId="599EDBC7" w14:textId="26C988D1" w:rsidR="008A78DF" w:rsidRDefault="008A78DF" w:rsidP="008A78DF">
      <w:pPr>
        <w:pStyle w:val="aff1"/>
        <w:spacing w:after="0" w:line="360" w:lineRule="auto"/>
        <w:jc w:val="both"/>
        <w:rPr>
          <w:rFonts w:ascii="Times New Roman" w:hAnsi="Times New Roman"/>
          <w:sz w:val="28"/>
          <w:szCs w:val="28"/>
        </w:rPr>
      </w:pPr>
      <w:r>
        <w:rPr>
          <w:rFonts w:ascii="Times New Roman" w:hAnsi="Times New Roman"/>
          <w:sz w:val="28"/>
          <w:szCs w:val="28"/>
        </w:rPr>
        <w:t xml:space="preserve">Исключение – для узла №1, в котором одновременно можно собирать в узел 3 детали. </w:t>
      </w:r>
      <w:r w:rsidR="00BE7BD5">
        <w:rPr>
          <w:rFonts w:ascii="Times New Roman" w:hAnsi="Times New Roman"/>
          <w:sz w:val="28"/>
          <w:szCs w:val="28"/>
        </w:rPr>
        <w:t xml:space="preserve">Сборка </w:t>
      </w:r>
      <w:r>
        <w:rPr>
          <w:rFonts w:ascii="Times New Roman" w:hAnsi="Times New Roman"/>
          <w:sz w:val="28"/>
          <w:szCs w:val="28"/>
        </w:rPr>
        <w:t xml:space="preserve">узлов </w:t>
      </w:r>
      <w:r w:rsidR="00BE7BD5">
        <w:rPr>
          <w:rFonts w:ascii="Times New Roman" w:hAnsi="Times New Roman"/>
          <w:sz w:val="28"/>
          <w:szCs w:val="28"/>
        </w:rPr>
        <w:t>конструкции осуществляется без использования металлических крепежных элементов.</w:t>
      </w:r>
      <w:r w:rsidRPr="008A78DF">
        <w:rPr>
          <w:rFonts w:ascii="Times New Roman" w:hAnsi="Times New Roman"/>
          <w:sz w:val="28"/>
          <w:szCs w:val="28"/>
        </w:rPr>
        <w:t xml:space="preserve"> </w:t>
      </w:r>
    </w:p>
    <w:p w14:paraId="4CB67F2A" w14:textId="389774FA" w:rsidR="008A78DF" w:rsidRDefault="008A78DF" w:rsidP="008A78DF">
      <w:pPr>
        <w:pStyle w:val="aff1"/>
        <w:spacing w:after="0" w:line="360" w:lineRule="auto"/>
        <w:jc w:val="both"/>
        <w:rPr>
          <w:rFonts w:ascii="Times New Roman" w:hAnsi="Times New Roman"/>
          <w:sz w:val="28"/>
          <w:szCs w:val="28"/>
        </w:rPr>
      </w:pPr>
      <w:r>
        <w:rPr>
          <w:rFonts w:ascii="Times New Roman" w:hAnsi="Times New Roman"/>
          <w:sz w:val="28"/>
          <w:szCs w:val="28"/>
        </w:rPr>
        <w:t xml:space="preserve">Детали на оценку внутренних соединений сдаются в разобранном виде. </w:t>
      </w:r>
    </w:p>
    <w:p w14:paraId="281117E5" w14:textId="77777777" w:rsidR="00BE7BD5" w:rsidRDefault="00BE7BD5" w:rsidP="00BE7BD5">
      <w:pPr>
        <w:spacing w:after="0" w:line="360" w:lineRule="auto"/>
        <w:ind w:left="-87"/>
        <w:jc w:val="both"/>
        <w:rPr>
          <w:rFonts w:ascii="Times New Roman" w:hAnsi="Times New Roman"/>
          <w:sz w:val="28"/>
          <w:szCs w:val="28"/>
        </w:rPr>
      </w:pPr>
      <w:r>
        <w:rPr>
          <w:rFonts w:ascii="Times New Roman" w:hAnsi="Times New Roman"/>
          <w:sz w:val="28"/>
          <w:szCs w:val="28"/>
        </w:rPr>
        <w:t>Выполнение модуля:</w:t>
      </w:r>
    </w:p>
    <w:p w14:paraId="32CE7B77" w14:textId="77777777" w:rsidR="00BE7BD5" w:rsidRPr="000E00EE" w:rsidRDefault="00BE7BD5" w:rsidP="00BE7BD5">
      <w:pPr>
        <w:pStyle w:val="aff1"/>
        <w:numPr>
          <w:ilvl w:val="0"/>
          <w:numId w:val="36"/>
        </w:numPr>
        <w:spacing w:after="0" w:line="360" w:lineRule="auto"/>
        <w:jc w:val="both"/>
        <w:rPr>
          <w:rFonts w:ascii="Times New Roman" w:hAnsi="Times New Roman"/>
          <w:sz w:val="28"/>
          <w:szCs w:val="28"/>
        </w:rPr>
      </w:pPr>
      <w:r w:rsidRPr="000E00EE">
        <w:rPr>
          <w:rFonts w:ascii="Times New Roman" w:hAnsi="Times New Roman"/>
          <w:sz w:val="28"/>
          <w:szCs w:val="28"/>
        </w:rPr>
        <w:t>Изучение чертежа;</w:t>
      </w:r>
    </w:p>
    <w:p w14:paraId="366364D0" w14:textId="77777777" w:rsidR="00BE7BD5" w:rsidRPr="000E00EE" w:rsidRDefault="00BE7BD5" w:rsidP="00BE7BD5">
      <w:pPr>
        <w:pStyle w:val="aff1"/>
        <w:numPr>
          <w:ilvl w:val="0"/>
          <w:numId w:val="36"/>
        </w:numPr>
        <w:spacing w:after="0" w:line="360" w:lineRule="auto"/>
        <w:jc w:val="both"/>
        <w:rPr>
          <w:rFonts w:ascii="Times New Roman" w:hAnsi="Times New Roman"/>
          <w:sz w:val="28"/>
          <w:szCs w:val="28"/>
        </w:rPr>
      </w:pPr>
      <w:r w:rsidRPr="000E00EE">
        <w:rPr>
          <w:rFonts w:ascii="Times New Roman" w:hAnsi="Times New Roman"/>
          <w:sz w:val="28"/>
          <w:szCs w:val="28"/>
        </w:rPr>
        <w:t>Изготовление деталей;</w:t>
      </w:r>
    </w:p>
    <w:p w14:paraId="1E1F5E93" w14:textId="0391AA18" w:rsidR="00BE7BD5" w:rsidRPr="000E00EE" w:rsidRDefault="008A78DF" w:rsidP="00BE7BD5">
      <w:pPr>
        <w:pStyle w:val="aff1"/>
        <w:numPr>
          <w:ilvl w:val="0"/>
          <w:numId w:val="36"/>
        </w:numPr>
        <w:spacing w:after="0" w:line="360" w:lineRule="auto"/>
        <w:jc w:val="both"/>
        <w:rPr>
          <w:rFonts w:ascii="Times New Roman" w:hAnsi="Times New Roman"/>
          <w:sz w:val="28"/>
          <w:szCs w:val="28"/>
        </w:rPr>
      </w:pPr>
      <w:r>
        <w:rPr>
          <w:rFonts w:ascii="Times New Roman" w:hAnsi="Times New Roman"/>
          <w:sz w:val="28"/>
          <w:szCs w:val="28"/>
        </w:rPr>
        <w:t>Поузловая с</w:t>
      </w:r>
      <w:r w:rsidR="00BE7BD5" w:rsidRPr="000E00EE">
        <w:rPr>
          <w:rFonts w:ascii="Times New Roman" w:hAnsi="Times New Roman"/>
          <w:sz w:val="28"/>
          <w:szCs w:val="28"/>
        </w:rPr>
        <w:t xml:space="preserve">борка </w:t>
      </w:r>
      <w:r>
        <w:rPr>
          <w:rFonts w:ascii="Times New Roman" w:hAnsi="Times New Roman"/>
          <w:sz w:val="28"/>
          <w:szCs w:val="28"/>
        </w:rPr>
        <w:t>насухо</w:t>
      </w:r>
      <w:r w:rsidR="00BE7BD5" w:rsidRPr="000E00EE">
        <w:rPr>
          <w:rFonts w:ascii="Times New Roman" w:hAnsi="Times New Roman"/>
          <w:sz w:val="28"/>
          <w:szCs w:val="28"/>
        </w:rPr>
        <w:t>.</w:t>
      </w:r>
    </w:p>
    <w:p w14:paraId="7E1D4687" w14:textId="77777777" w:rsidR="00E14741" w:rsidRPr="00C97E44" w:rsidRDefault="00E14741" w:rsidP="00E14741">
      <w:pPr>
        <w:spacing w:after="0" w:line="276" w:lineRule="auto"/>
        <w:contextualSpacing/>
        <w:jc w:val="both"/>
        <w:rPr>
          <w:rFonts w:ascii="Times New Roman" w:eastAsia="Times New Roman" w:hAnsi="Times New Roman" w:cs="Times New Roman"/>
          <w:bCs/>
          <w:sz w:val="28"/>
          <w:szCs w:val="28"/>
        </w:rPr>
      </w:pPr>
    </w:p>
    <w:p w14:paraId="0959FB7E" w14:textId="5E8C1F5B" w:rsidR="00A325AE" w:rsidRDefault="00E14741" w:rsidP="00E14741">
      <w:pPr>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bCs/>
          <w:sz w:val="28"/>
          <w:szCs w:val="28"/>
          <w:lang w:eastAsia="ru-RU"/>
        </w:rPr>
        <w:t>Модуль Б</w:t>
      </w:r>
      <w:r w:rsidRPr="001E58AB">
        <w:rPr>
          <w:rFonts w:ascii="Times New Roman" w:eastAsia="Times New Roman" w:hAnsi="Times New Roman" w:cs="Times New Roman"/>
          <w:b/>
          <w:bCs/>
          <w:i/>
          <w:sz w:val="28"/>
          <w:szCs w:val="28"/>
          <w:lang w:eastAsia="ru-RU"/>
        </w:rPr>
        <w:t>.</w:t>
      </w:r>
      <w:r w:rsidR="00A325AE">
        <w:rPr>
          <w:rFonts w:ascii="Times New Roman" w:eastAsia="Times New Roman" w:hAnsi="Times New Roman" w:cs="Times New Roman"/>
          <w:b/>
          <w:bCs/>
          <w:i/>
          <w:sz w:val="28"/>
          <w:szCs w:val="28"/>
          <w:lang w:eastAsia="ru-RU"/>
        </w:rPr>
        <w:t xml:space="preserve"> </w:t>
      </w:r>
      <w:r w:rsidR="00A325AE">
        <w:rPr>
          <w:rFonts w:ascii="Times New Roman" w:eastAsia="Times New Roman" w:hAnsi="Times New Roman" w:cs="Times New Roman"/>
          <w:b/>
          <w:bCs/>
          <w:sz w:val="28"/>
          <w:szCs w:val="28"/>
          <w:lang w:eastAsia="ru-RU"/>
        </w:rPr>
        <w:t>Сращивание.</w:t>
      </w:r>
      <w:r w:rsidRPr="001E58AB">
        <w:rPr>
          <w:rFonts w:ascii="Times New Roman" w:eastAsia="Times New Roman" w:hAnsi="Times New Roman" w:cs="Times New Roman"/>
          <w:b/>
          <w:i/>
          <w:color w:val="000000"/>
          <w:sz w:val="28"/>
          <w:szCs w:val="28"/>
          <w:lang w:eastAsia="ru-RU"/>
        </w:rPr>
        <w:t xml:space="preserve">  </w:t>
      </w:r>
    </w:p>
    <w:p w14:paraId="33DFC746" w14:textId="1455BAFD" w:rsidR="00A325AE" w:rsidRPr="00A325AE" w:rsidRDefault="00A325AE" w:rsidP="00A325AE">
      <w:pPr>
        <w:spacing w:after="0" w:line="360" w:lineRule="auto"/>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
          <w:bCs/>
          <w:i/>
          <w:sz w:val="28"/>
          <w:szCs w:val="28"/>
          <w:lang w:eastAsia="ru-RU"/>
        </w:rPr>
        <w:t>(</w:t>
      </w:r>
      <w:r w:rsidRPr="00A325AE">
        <w:rPr>
          <w:rFonts w:ascii="Times New Roman" w:eastAsia="Times New Roman" w:hAnsi="Times New Roman" w:cs="Times New Roman"/>
          <w:b/>
          <w:bCs/>
          <w:i/>
          <w:sz w:val="28"/>
          <w:szCs w:val="28"/>
          <w:lang w:eastAsia="ru-RU"/>
        </w:rPr>
        <w:t xml:space="preserve">Изготовление столярных соединений ручным </w:t>
      </w:r>
      <w:r>
        <w:rPr>
          <w:rFonts w:ascii="Times New Roman" w:eastAsia="Times New Roman" w:hAnsi="Times New Roman" w:cs="Times New Roman"/>
          <w:b/>
          <w:bCs/>
          <w:i/>
          <w:sz w:val="28"/>
          <w:szCs w:val="28"/>
          <w:lang w:eastAsia="ru-RU"/>
        </w:rPr>
        <w:t>инструментом. Одно с</w:t>
      </w:r>
      <w:r w:rsidRPr="00A325AE">
        <w:rPr>
          <w:rFonts w:ascii="Times New Roman" w:eastAsia="Times New Roman" w:hAnsi="Times New Roman" w:cs="Times New Roman"/>
          <w:b/>
          <w:bCs/>
          <w:i/>
          <w:sz w:val="28"/>
          <w:szCs w:val="28"/>
          <w:lang w:eastAsia="ru-RU"/>
        </w:rPr>
        <w:t>толярное соединение</w:t>
      </w:r>
      <w:r>
        <w:rPr>
          <w:rFonts w:ascii="Times New Roman" w:eastAsia="Times New Roman" w:hAnsi="Times New Roman" w:cs="Times New Roman"/>
          <w:b/>
          <w:bCs/>
          <w:i/>
          <w:sz w:val="28"/>
          <w:szCs w:val="28"/>
          <w:lang w:eastAsia="ru-RU"/>
        </w:rPr>
        <w:t xml:space="preserve"> из 5-ти возможных вариантов)</w:t>
      </w:r>
      <w:r w:rsidRPr="00A325AE">
        <w:rPr>
          <w:rFonts w:ascii="Times New Roman" w:eastAsia="Times New Roman" w:hAnsi="Times New Roman" w:cs="Times New Roman"/>
          <w:b/>
          <w:bCs/>
          <w:i/>
          <w:sz w:val="28"/>
          <w:szCs w:val="28"/>
          <w:lang w:eastAsia="ru-RU"/>
        </w:rPr>
        <w:t>.</w:t>
      </w:r>
    </w:p>
    <w:p w14:paraId="2AECA7E4" w14:textId="77777777" w:rsidR="00A325AE" w:rsidRDefault="00A325AE" w:rsidP="00A325AE">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 xml:space="preserve">Время на выполнение модуля </w:t>
      </w:r>
      <w:r>
        <w:rPr>
          <w:rFonts w:ascii="Times New Roman" w:eastAsia="Times New Roman" w:hAnsi="Times New Roman" w:cs="Times New Roman"/>
          <w:b/>
          <w:bCs/>
          <w:i/>
          <w:sz w:val="28"/>
          <w:szCs w:val="28"/>
        </w:rPr>
        <w:t>3 часа</w:t>
      </w:r>
    </w:p>
    <w:p w14:paraId="53F1990A" w14:textId="77777777" w:rsidR="00A325AE" w:rsidRDefault="00A325AE" w:rsidP="00A325AE">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Задание:</w:t>
      </w:r>
      <w:r>
        <w:rPr>
          <w:rFonts w:ascii="Times New Roman" w:eastAsia="Times New Roman" w:hAnsi="Times New Roman" w:cs="Times New Roman"/>
          <w:bCs/>
          <w:sz w:val="28"/>
          <w:szCs w:val="28"/>
        </w:rPr>
        <w:t xml:space="preserve"> </w:t>
      </w:r>
      <w:r>
        <w:rPr>
          <w:rFonts w:ascii="Times New Roman" w:hAnsi="Times New Roman"/>
          <w:sz w:val="28"/>
          <w:szCs w:val="28"/>
        </w:rPr>
        <w:t>Конкурсанту предоставляется чертёж соединения, оборудование, заготовки деталей с припуском на обработку по длине.</w:t>
      </w:r>
    </w:p>
    <w:p w14:paraId="7688EBD9" w14:textId="77777777" w:rsidR="00A325AE" w:rsidRDefault="00A325AE" w:rsidP="00A325AE">
      <w:pPr>
        <w:pStyle w:val="aff1"/>
        <w:numPr>
          <w:ilvl w:val="0"/>
          <w:numId w:val="35"/>
        </w:numPr>
        <w:spacing w:after="0" w:line="360" w:lineRule="auto"/>
        <w:jc w:val="both"/>
        <w:rPr>
          <w:rFonts w:ascii="Times New Roman" w:hAnsi="Times New Roman"/>
          <w:sz w:val="28"/>
          <w:szCs w:val="28"/>
        </w:rPr>
      </w:pPr>
      <w:r>
        <w:rPr>
          <w:rFonts w:ascii="Times New Roman" w:hAnsi="Times New Roman"/>
          <w:sz w:val="28"/>
          <w:szCs w:val="28"/>
        </w:rPr>
        <w:t>Описание задания: Изготовление одного из столярно-плотницких соединений, таких как: соединение шип-паз, соединение внакладку, соединение в виде ласточкиного хвоста, соединение примыканием и т.д.</w:t>
      </w:r>
    </w:p>
    <w:p w14:paraId="7DCCCE27" w14:textId="77777777" w:rsidR="00A325AE" w:rsidRPr="00C66FE8" w:rsidRDefault="00A325AE" w:rsidP="00A325AE">
      <w:pPr>
        <w:pStyle w:val="aff1"/>
        <w:numPr>
          <w:ilvl w:val="0"/>
          <w:numId w:val="35"/>
        </w:numPr>
        <w:spacing w:after="0" w:line="360" w:lineRule="auto"/>
        <w:jc w:val="both"/>
        <w:rPr>
          <w:rFonts w:ascii="Times New Roman" w:hAnsi="Times New Roman"/>
          <w:sz w:val="28"/>
          <w:szCs w:val="28"/>
        </w:rPr>
      </w:pPr>
      <w:r w:rsidRPr="00C66FE8">
        <w:rPr>
          <w:rFonts w:ascii="Times New Roman" w:hAnsi="Times New Roman"/>
          <w:sz w:val="28"/>
          <w:szCs w:val="28"/>
        </w:rPr>
        <w:t>Особенности выполнения задания: Конкурсанту выдается чертеж соединения. Изготовление элементов соединения выполняется только ручным ст</w:t>
      </w:r>
      <w:r>
        <w:rPr>
          <w:rFonts w:ascii="Times New Roman" w:hAnsi="Times New Roman"/>
          <w:sz w:val="28"/>
          <w:szCs w:val="28"/>
        </w:rPr>
        <w:t>олярно-плотницким инструментом. Разрешено применение аккумуляторной дрели-</w:t>
      </w:r>
      <w:proofErr w:type="spellStart"/>
      <w:r>
        <w:rPr>
          <w:rFonts w:ascii="Times New Roman" w:hAnsi="Times New Roman"/>
          <w:sz w:val="28"/>
          <w:szCs w:val="28"/>
        </w:rPr>
        <w:t>шуруповёрта</w:t>
      </w:r>
      <w:proofErr w:type="spellEnd"/>
      <w:r>
        <w:rPr>
          <w:rFonts w:ascii="Times New Roman" w:hAnsi="Times New Roman"/>
          <w:sz w:val="28"/>
          <w:szCs w:val="28"/>
        </w:rPr>
        <w:t xml:space="preserve"> для высверливания отверстий.</w:t>
      </w:r>
    </w:p>
    <w:p w14:paraId="350DA4C8" w14:textId="77777777" w:rsidR="00A325AE" w:rsidRPr="00C66FE8" w:rsidRDefault="00A325AE" w:rsidP="00A325AE">
      <w:pPr>
        <w:pStyle w:val="aff1"/>
        <w:spacing w:after="0" w:line="360" w:lineRule="auto"/>
        <w:ind w:left="-87"/>
        <w:jc w:val="both"/>
        <w:rPr>
          <w:rFonts w:ascii="Times New Roman" w:hAnsi="Times New Roman"/>
          <w:sz w:val="28"/>
          <w:szCs w:val="28"/>
        </w:rPr>
      </w:pPr>
      <w:r w:rsidRPr="00C66FE8">
        <w:rPr>
          <w:rFonts w:ascii="Times New Roman" w:hAnsi="Times New Roman"/>
          <w:sz w:val="28"/>
          <w:szCs w:val="28"/>
        </w:rPr>
        <w:t>Выполнение модуля:</w:t>
      </w:r>
    </w:p>
    <w:p w14:paraId="677754CF" w14:textId="77777777" w:rsidR="00A325AE" w:rsidRDefault="00A325AE" w:rsidP="00A325AE">
      <w:pPr>
        <w:pStyle w:val="aff1"/>
        <w:numPr>
          <w:ilvl w:val="0"/>
          <w:numId w:val="37"/>
        </w:numPr>
        <w:spacing w:after="0" w:line="360" w:lineRule="auto"/>
        <w:jc w:val="both"/>
        <w:rPr>
          <w:rFonts w:ascii="Times New Roman" w:hAnsi="Times New Roman"/>
          <w:sz w:val="28"/>
          <w:szCs w:val="28"/>
        </w:rPr>
      </w:pPr>
      <w:r>
        <w:rPr>
          <w:rFonts w:ascii="Times New Roman" w:hAnsi="Times New Roman"/>
          <w:sz w:val="28"/>
          <w:szCs w:val="28"/>
        </w:rPr>
        <w:t>Изучение чертежа;</w:t>
      </w:r>
      <w:bookmarkStart w:id="12" w:name="_GoBack"/>
      <w:bookmarkEnd w:id="12"/>
    </w:p>
    <w:p w14:paraId="67FD8654" w14:textId="77777777" w:rsidR="00A325AE" w:rsidRDefault="00A325AE" w:rsidP="00A325AE">
      <w:pPr>
        <w:pStyle w:val="aff1"/>
        <w:numPr>
          <w:ilvl w:val="0"/>
          <w:numId w:val="37"/>
        </w:numPr>
        <w:spacing w:after="0" w:line="360" w:lineRule="auto"/>
        <w:jc w:val="both"/>
        <w:rPr>
          <w:rFonts w:ascii="Times New Roman" w:hAnsi="Times New Roman"/>
          <w:sz w:val="28"/>
          <w:szCs w:val="28"/>
        </w:rPr>
      </w:pPr>
      <w:r>
        <w:rPr>
          <w:rFonts w:ascii="Times New Roman" w:hAnsi="Times New Roman"/>
          <w:sz w:val="28"/>
          <w:szCs w:val="28"/>
        </w:rPr>
        <w:t>Изготовление деталей;</w:t>
      </w:r>
    </w:p>
    <w:p w14:paraId="04172B65" w14:textId="77777777" w:rsidR="00A325AE" w:rsidRDefault="00A325AE" w:rsidP="00A325AE">
      <w:pPr>
        <w:pStyle w:val="aff1"/>
        <w:numPr>
          <w:ilvl w:val="0"/>
          <w:numId w:val="37"/>
        </w:numPr>
        <w:spacing w:after="0" w:line="360" w:lineRule="auto"/>
        <w:jc w:val="both"/>
        <w:rPr>
          <w:rFonts w:ascii="Times New Roman" w:hAnsi="Times New Roman"/>
          <w:sz w:val="28"/>
          <w:szCs w:val="28"/>
        </w:rPr>
      </w:pPr>
      <w:r>
        <w:rPr>
          <w:rFonts w:ascii="Times New Roman" w:hAnsi="Times New Roman"/>
          <w:sz w:val="28"/>
          <w:szCs w:val="28"/>
        </w:rPr>
        <w:t>Сборка соединения насухо.</w:t>
      </w:r>
    </w:p>
    <w:p w14:paraId="291B3920" w14:textId="77777777" w:rsidR="00E14741" w:rsidRPr="00C97E44" w:rsidRDefault="00E14741" w:rsidP="00E14741">
      <w:pPr>
        <w:spacing w:after="0" w:line="276" w:lineRule="auto"/>
        <w:jc w:val="both"/>
        <w:rPr>
          <w:rFonts w:ascii="Times New Roman" w:eastAsia="Calibri" w:hAnsi="Times New Roman" w:cs="Times New Roman"/>
          <w:b/>
          <w:sz w:val="28"/>
          <w:szCs w:val="28"/>
          <w:lang w:eastAsia="ru-RU"/>
        </w:rPr>
      </w:pPr>
    </w:p>
    <w:p w14:paraId="146B4377" w14:textId="37306285" w:rsidR="00E14741" w:rsidRPr="00C97E44" w:rsidRDefault="00E14741" w:rsidP="00E14741">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A325AE">
        <w:rPr>
          <w:rFonts w:ascii="Times New Roman" w:eastAsia="Times New Roman" w:hAnsi="Times New Roman" w:cs="Times New Roman"/>
          <w:b/>
          <w:color w:val="000000"/>
          <w:sz w:val="28"/>
          <w:szCs w:val="28"/>
          <w:lang w:eastAsia="ru-RU"/>
        </w:rPr>
        <w:t>Сборка изделий.</w:t>
      </w:r>
    </w:p>
    <w:p w14:paraId="793D027F" w14:textId="1C822BA3" w:rsidR="00A325AE" w:rsidRPr="00A325AE" w:rsidRDefault="00A325AE" w:rsidP="00A325AE">
      <w:pPr>
        <w:spacing w:after="0" w:line="276" w:lineRule="auto"/>
        <w:contextualSpacing/>
        <w:jc w:val="both"/>
        <w:rPr>
          <w:rFonts w:ascii="Times New Roman" w:eastAsia="Times New Roman" w:hAnsi="Times New Roman" w:cs="Times New Roman"/>
          <w:b/>
          <w:bCs/>
          <w:i/>
          <w:sz w:val="28"/>
          <w:szCs w:val="28"/>
          <w:lang w:eastAsia="ru-RU"/>
        </w:rPr>
      </w:pPr>
      <w:r w:rsidRPr="00A325AE">
        <w:rPr>
          <w:rFonts w:ascii="Times New Roman" w:eastAsia="Times New Roman" w:hAnsi="Times New Roman" w:cs="Times New Roman"/>
          <w:b/>
          <w:bCs/>
          <w:i/>
          <w:sz w:val="28"/>
          <w:szCs w:val="28"/>
          <w:lang w:eastAsia="ru-RU"/>
        </w:rPr>
        <w:t>(Сборка 2-х столярно-плотницких конструкций. Сборка стоек).</w:t>
      </w:r>
    </w:p>
    <w:p w14:paraId="3495AD0F" w14:textId="77777777" w:rsidR="00A325AE" w:rsidRPr="00E0213C" w:rsidRDefault="00A325AE" w:rsidP="00A325AE">
      <w:pPr>
        <w:spacing w:after="0" w:line="360" w:lineRule="auto"/>
        <w:jc w:val="both"/>
        <w:rPr>
          <w:rFonts w:ascii="Times New Roman" w:eastAsia="Calibri" w:hAnsi="Times New Roman" w:cs="Times New Roman"/>
          <w:i/>
          <w:sz w:val="28"/>
          <w:szCs w:val="28"/>
        </w:rPr>
      </w:pPr>
      <w:r w:rsidRPr="00E0213C">
        <w:rPr>
          <w:rFonts w:ascii="Times New Roman" w:eastAsia="Calibri" w:hAnsi="Times New Roman" w:cs="Times New Roman"/>
          <w:i/>
          <w:sz w:val="28"/>
          <w:szCs w:val="28"/>
        </w:rPr>
        <w:t>Время на выполнение модуля</w:t>
      </w:r>
      <w:r w:rsidRPr="00E0213C">
        <w:rPr>
          <w:rFonts w:ascii="Times New Roman" w:eastAsia="Calibri" w:hAnsi="Times New Roman" w:cs="Times New Roman"/>
          <w:b/>
          <w:i/>
          <w:sz w:val="28"/>
          <w:szCs w:val="28"/>
        </w:rPr>
        <w:t xml:space="preserve"> </w:t>
      </w:r>
      <w:r>
        <w:rPr>
          <w:rFonts w:ascii="Times New Roman" w:eastAsia="Calibri" w:hAnsi="Times New Roman" w:cs="Times New Roman"/>
          <w:b/>
          <w:i/>
          <w:sz w:val="28"/>
          <w:szCs w:val="28"/>
        </w:rPr>
        <w:t>1 час</w:t>
      </w:r>
    </w:p>
    <w:p w14:paraId="6D1CFA14" w14:textId="204FA107" w:rsidR="00A325AE" w:rsidRPr="00E0213C" w:rsidRDefault="00A325AE" w:rsidP="00A325AE">
      <w:pPr>
        <w:spacing w:after="0" w:line="360" w:lineRule="auto"/>
        <w:jc w:val="both"/>
        <w:rPr>
          <w:rFonts w:ascii="Times New Roman" w:eastAsia="Calibri" w:hAnsi="Times New Roman" w:cs="Times New Roman"/>
          <w:sz w:val="28"/>
          <w:szCs w:val="28"/>
        </w:rPr>
      </w:pPr>
      <w:r w:rsidRPr="00E0213C">
        <w:rPr>
          <w:rFonts w:ascii="Times New Roman" w:eastAsia="Calibri" w:hAnsi="Times New Roman" w:cs="Times New Roman"/>
          <w:b/>
          <w:sz w:val="28"/>
          <w:szCs w:val="28"/>
        </w:rPr>
        <w:t>Задание:</w:t>
      </w:r>
      <w:r w:rsidRPr="00E0213C">
        <w:rPr>
          <w:rFonts w:ascii="Times New Roman" w:eastAsia="Calibri" w:hAnsi="Times New Roman" w:cs="Times New Roman"/>
          <w:sz w:val="28"/>
          <w:szCs w:val="28"/>
        </w:rPr>
        <w:t xml:space="preserve"> Конкурсанту предоставляется</w:t>
      </w:r>
      <w:r w:rsidR="00E576C5">
        <w:rPr>
          <w:rFonts w:ascii="Times New Roman" w:eastAsia="Calibri" w:hAnsi="Times New Roman" w:cs="Times New Roman"/>
          <w:sz w:val="28"/>
          <w:szCs w:val="28"/>
        </w:rPr>
        <w:t xml:space="preserve"> оборудование и </w:t>
      </w:r>
      <w:r>
        <w:rPr>
          <w:rFonts w:ascii="Times New Roman" w:eastAsia="Calibri" w:hAnsi="Times New Roman" w:cs="Times New Roman"/>
          <w:sz w:val="28"/>
          <w:szCs w:val="28"/>
        </w:rPr>
        <w:t>детали</w:t>
      </w:r>
      <w:r w:rsidRPr="00E0213C">
        <w:rPr>
          <w:rFonts w:ascii="Times New Roman" w:eastAsia="Calibri" w:hAnsi="Times New Roman" w:cs="Times New Roman"/>
          <w:sz w:val="28"/>
          <w:szCs w:val="28"/>
        </w:rPr>
        <w:t xml:space="preserve"> </w:t>
      </w:r>
      <w:r>
        <w:rPr>
          <w:rFonts w:ascii="Times New Roman" w:eastAsia="Calibri" w:hAnsi="Times New Roman" w:cs="Times New Roman"/>
          <w:sz w:val="28"/>
          <w:szCs w:val="28"/>
        </w:rPr>
        <w:t>модуля А</w:t>
      </w:r>
      <w:r w:rsidR="00E576C5">
        <w:rPr>
          <w:rFonts w:ascii="Times New Roman" w:eastAsia="Calibri" w:hAnsi="Times New Roman" w:cs="Times New Roman"/>
          <w:sz w:val="28"/>
          <w:szCs w:val="28"/>
        </w:rPr>
        <w:t>,</w:t>
      </w:r>
      <w:r>
        <w:rPr>
          <w:rFonts w:ascii="Times New Roman" w:eastAsia="Calibri" w:hAnsi="Times New Roman" w:cs="Times New Roman"/>
          <w:sz w:val="28"/>
          <w:szCs w:val="28"/>
        </w:rPr>
        <w:t xml:space="preserve"> выполненные конкурсантом</w:t>
      </w:r>
      <w:r w:rsidRPr="00E0213C">
        <w:rPr>
          <w:rFonts w:ascii="Times New Roman" w:eastAsia="Calibri" w:hAnsi="Times New Roman" w:cs="Times New Roman"/>
          <w:sz w:val="28"/>
          <w:szCs w:val="28"/>
        </w:rPr>
        <w:t>.</w:t>
      </w:r>
    </w:p>
    <w:p w14:paraId="0BB2C51C" w14:textId="17B713DD" w:rsidR="00A325AE" w:rsidRDefault="00A325AE" w:rsidP="00A325AE">
      <w:pPr>
        <w:pStyle w:val="aff1"/>
        <w:numPr>
          <w:ilvl w:val="0"/>
          <w:numId w:val="38"/>
        </w:numPr>
        <w:spacing w:after="0" w:line="360" w:lineRule="auto"/>
        <w:jc w:val="both"/>
        <w:rPr>
          <w:rFonts w:ascii="Times New Roman" w:hAnsi="Times New Roman"/>
          <w:sz w:val="28"/>
          <w:szCs w:val="28"/>
        </w:rPr>
      </w:pPr>
      <w:r w:rsidRPr="00E0213C">
        <w:rPr>
          <w:rFonts w:ascii="Times New Roman" w:hAnsi="Times New Roman"/>
          <w:sz w:val="28"/>
          <w:szCs w:val="28"/>
        </w:rPr>
        <w:t xml:space="preserve">Описание задания: </w:t>
      </w:r>
      <w:r>
        <w:rPr>
          <w:rFonts w:ascii="Times New Roman" w:hAnsi="Times New Roman"/>
          <w:sz w:val="28"/>
          <w:szCs w:val="28"/>
        </w:rPr>
        <w:t xml:space="preserve">Сборка </w:t>
      </w:r>
      <w:r w:rsidR="00E576C5">
        <w:rPr>
          <w:rFonts w:ascii="Times New Roman" w:hAnsi="Times New Roman"/>
          <w:sz w:val="28"/>
          <w:szCs w:val="28"/>
        </w:rPr>
        <w:t>2-х столярно-плотницких</w:t>
      </w:r>
      <w:r>
        <w:rPr>
          <w:rFonts w:ascii="Times New Roman" w:hAnsi="Times New Roman"/>
          <w:sz w:val="28"/>
          <w:szCs w:val="28"/>
        </w:rPr>
        <w:t xml:space="preserve"> конструкци</w:t>
      </w:r>
      <w:r w:rsidR="00E576C5">
        <w:rPr>
          <w:rFonts w:ascii="Times New Roman" w:hAnsi="Times New Roman"/>
          <w:sz w:val="28"/>
          <w:szCs w:val="28"/>
        </w:rPr>
        <w:t>й</w:t>
      </w:r>
      <w:r>
        <w:rPr>
          <w:rFonts w:ascii="Times New Roman" w:hAnsi="Times New Roman"/>
          <w:sz w:val="28"/>
          <w:szCs w:val="28"/>
        </w:rPr>
        <w:t>.</w:t>
      </w:r>
    </w:p>
    <w:p w14:paraId="64406FC1" w14:textId="23353AF5" w:rsidR="00A325AE" w:rsidRPr="00C80E5F" w:rsidRDefault="00A325AE" w:rsidP="00A325AE">
      <w:pPr>
        <w:pStyle w:val="aff1"/>
        <w:numPr>
          <w:ilvl w:val="0"/>
          <w:numId w:val="38"/>
        </w:numPr>
        <w:spacing w:after="0" w:line="360" w:lineRule="auto"/>
        <w:jc w:val="both"/>
        <w:rPr>
          <w:rFonts w:ascii="Times New Roman" w:hAnsi="Times New Roman"/>
          <w:sz w:val="28"/>
          <w:szCs w:val="28"/>
        </w:rPr>
      </w:pPr>
      <w:r w:rsidRPr="00C80E5F">
        <w:rPr>
          <w:rFonts w:ascii="Times New Roman" w:hAnsi="Times New Roman"/>
          <w:sz w:val="28"/>
          <w:szCs w:val="28"/>
        </w:rPr>
        <w:t>Особенности выполнения задания:</w:t>
      </w:r>
      <w:r>
        <w:rPr>
          <w:rFonts w:ascii="Times New Roman" w:hAnsi="Times New Roman"/>
          <w:sz w:val="28"/>
          <w:szCs w:val="28"/>
        </w:rPr>
        <w:t xml:space="preserve"> Во время сборки запрещается любое изменение формы детали (подрезка, шлифование и т </w:t>
      </w:r>
      <w:r w:rsidR="00E576C5">
        <w:rPr>
          <w:rFonts w:ascii="Times New Roman" w:hAnsi="Times New Roman"/>
          <w:sz w:val="28"/>
          <w:szCs w:val="28"/>
        </w:rPr>
        <w:t>д). Л</w:t>
      </w:r>
      <w:r>
        <w:rPr>
          <w:rFonts w:ascii="Times New Roman" w:hAnsi="Times New Roman"/>
          <w:sz w:val="28"/>
          <w:szCs w:val="28"/>
        </w:rPr>
        <w:t>юбое изменение формы детали считается дополнительным резом.</w:t>
      </w:r>
    </w:p>
    <w:p w14:paraId="170C1BE1" w14:textId="77777777" w:rsidR="00A325AE" w:rsidRPr="00E0213C" w:rsidRDefault="00A325AE" w:rsidP="00A325AE">
      <w:pPr>
        <w:spacing w:after="0" w:line="360" w:lineRule="auto"/>
        <w:jc w:val="both"/>
        <w:rPr>
          <w:rFonts w:ascii="Times New Roman" w:eastAsia="Calibri" w:hAnsi="Times New Roman" w:cs="Times New Roman"/>
          <w:sz w:val="28"/>
          <w:szCs w:val="28"/>
        </w:rPr>
      </w:pPr>
      <w:r w:rsidRPr="00E0213C">
        <w:rPr>
          <w:rFonts w:ascii="Times New Roman" w:eastAsia="Calibri" w:hAnsi="Times New Roman" w:cs="Times New Roman"/>
          <w:sz w:val="28"/>
          <w:szCs w:val="28"/>
        </w:rPr>
        <w:t>Выполнение модуля:</w:t>
      </w:r>
    </w:p>
    <w:p w14:paraId="46963545" w14:textId="77777777" w:rsidR="00A325AE" w:rsidRPr="007D4204" w:rsidRDefault="00A325AE" w:rsidP="00A325AE">
      <w:pPr>
        <w:pStyle w:val="aff1"/>
        <w:numPr>
          <w:ilvl w:val="0"/>
          <w:numId w:val="39"/>
        </w:numPr>
        <w:spacing w:after="0" w:line="360" w:lineRule="auto"/>
        <w:jc w:val="both"/>
        <w:rPr>
          <w:rFonts w:ascii="Times New Roman" w:hAnsi="Times New Roman"/>
          <w:sz w:val="28"/>
          <w:szCs w:val="28"/>
        </w:rPr>
      </w:pPr>
      <w:r w:rsidRPr="007D4204">
        <w:rPr>
          <w:rFonts w:ascii="Times New Roman" w:hAnsi="Times New Roman"/>
          <w:sz w:val="28"/>
          <w:szCs w:val="28"/>
        </w:rPr>
        <w:t xml:space="preserve">Сборка </w:t>
      </w:r>
      <w:r>
        <w:rPr>
          <w:rFonts w:ascii="Times New Roman" w:hAnsi="Times New Roman"/>
          <w:sz w:val="28"/>
          <w:szCs w:val="28"/>
        </w:rPr>
        <w:t>столярно-плотницкой конструкции - стойки</w:t>
      </w:r>
      <w:r w:rsidRPr="007D4204">
        <w:rPr>
          <w:rFonts w:ascii="Times New Roman" w:hAnsi="Times New Roman"/>
          <w:sz w:val="28"/>
          <w:szCs w:val="28"/>
        </w:rPr>
        <w:t>.</w:t>
      </w:r>
    </w:p>
    <w:p w14:paraId="2479DB65" w14:textId="767714E2" w:rsidR="000B55A2" w:rsidRDefault="000B55A2" w:rsidP="00730AE0">
      <w:pPr>
        <w:spacing w:after="0" w:line="360" w:lineRule="auto"/>
        <w:jc w:val="both"/>
        <w:rPr>
          <w:rFonts w:ascii="Times New Roman" w:hAnsi="Times New Roman" w:cs="Times New Roman"/>
          <w:sz w:val="28"/>
          <w:szCs w:val="28"/>
        </w:rPr>
      </w:pPr>
    </w:p>
    <w:p w14:paraId="28B6497F" w14:textId="1B669E00" w:rsidR="00D17132" w:rsidRPr="00D83E4E" w:rsidRDefault="0060658F" w:rsidP="00D83E4E">
      <w:pPr>
        <w:pStyle w:val="-1"/>
        <w:jc w:val="center"/>
        <w:rPr>
          <w:rFonts w:ascii="Times New Roman" w:hAnsi="Times New Roman"/>
          <w:color w:val="auto"/>
          <w:sz w:val="28"/>
          <w:szCs w:val="28"/>
        </w:rPr>
      </w:pPr>
      <w:bookmarkStart w:id="13" w:name="_Toc78885643"/>
      <w:bookmarkStart w:id="14" w:name="_Toc142037191"/>
      <w:r w:rsidRPr="00D83E4E">
        <w:rPr>
          <w:rFonts w:ascii="Times New Roman" w:hAnsi="Times New Roman"/>
          <w:color w:val="auto"/>
          <w:sz w:val="28"/>
          <w:szCs w:val="28"/>
        </w:rPr>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3"/>
      <w:bookmarkEnd w:id="14"/>
    </w:p>
    <w:p w14:paraId="65E7B9E7" w14:textId="77777777" w:rsidR="002C7504" w:rsidRDefault="002C7504" w:rsidP="002C750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компетенции детализируют, конкретизируют, уточняют и разъясняют элементы соревнования. Они не должны противоречить правилам чемпионата или иметь приоритет над ними.</w:t>
      </w:r>
    </w:p>
    <w:p w14:paraId="05D3C8C9" w14:textId="77777777" w:rsidR="002C7504" w:rsidRDefault="002C7504" w:rsidP="002C750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 может использовать на площадке материалы и оборудование, предоставляемые площадкой проведения соревнований в соответствии с ИЛ, а также инструменты и материалы, принесенные им самостоятельно в соответствии с описанием в ИЛ.</w:t>
      </w:r>
    </w:p>
    <w:p w14:paraId="28CA6FC8" w14:textId="77777777" w:rsidR="002C7504" w:rsidRDefault="002C7504" w:rsidP="002C750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Жюри имеет право запретить использование любых предметов, которые будут сочтены не относящимися к выполнению конкурсного задания или же способными дать участнику несправедливое преимущество. </w:t>
      </w:r>
    </w:p>
    <w:p w14:paraId="792F1E4D" w14:textId="77777777" w:rsidR="002C7504" w:rsidRDefault="002C7504" w:rsidP="002C750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Для исключения споров, разногласий, решения вопросов, возникающих на конкурсной площадке, в дни накануне чемпионата Экспертами подписывается Лист согласования, содержащий перечень нарушений Экспертом во время пребывания на конкурсной площадке. Наказание Эксперта может заключаться в отстранении от процесса оценки и от любого контакта с Конкурсантами на Конкурсной площадке во время проведения соревнований, а также вычете у Конкурсанта, получившего преимущества, баллов пропорциональных величине приобретенного преимущества в момент совершения Экспертом нарушения. Лист согласования должен быть подписан всеми экспертами на площадке. Положения, вносимые в лист согласования, не должны противоречить Концепции чемпионата.</w:t>
      </w:r>
    </w:p>
    <w:p w14:paraId="1FAA573A" w14:textId="77777777" w:rsidR="002C7504" w:rsidRDefault="002C7504" w:rsidP="002C750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Внештатные ситуации, возникающие в любой другой день чемпионата, оформляются протоколом внештатных ситуаций на общем собрании экспертов.</w:t>
      </w:r>
    </w:p>
    <w:p w14:paraId="64E10B3C" w14:textId="77777777" w:rsidR="002C7504" w:rsidRDefault="002C7504" w:rsidP="002C750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в лист согласования вносятся штрафные санкции для участников за нарушение Норм охраны труда, Концепции чемпионата, то участники должны быть ознакомлены с возможными штрафными санкциями до начала соревнований.</w:t>
      </w:r>
    </w:p>
    <w:p w14:paraId="2878DB5C" w14:textId="77777777" w:rsidR="002C7504" w:rsidRDefault="002C7504" w:rsidP="002C750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Разъяснения по некоторым спорным ситуациям на конкурсной площадке представлены в таблице.</w:t>
      </w:r>
    </w:p>
    <w:tbl>
      <w:tblPr>
        <w:tblStyle w:val="15"/>
        <w:tblW w:w="0" w:type="auto"/>
        <w:tblLook w:val="04A0" w:firstRow="1" w:lastRow="0" w:firstColumn="1" w:lastColumn="0" w:noHBand="0" w:noVBand="1"/>
      </w:tblPr>
      <w:tblGrid>
        <w:gridCol w:w="3483"/>
        <w:gridCol w:w="6146"/>
      </w:tblGrid>
      <w:tr w:rsidR="002C7504" w14:paraId="58CC1F04" w14:textId="77777777" w:rsidTr="00E40587">
        <w:tc>
          <w:tcPr>
            <w:tcW w:w="3539" w:type="dxa"/>
          </w:tcPr>
          <w:p w14:paraId="3F8414BD" w14:textId="77777777" w:rsidR="002C7504" w:rsidRDefault="002C7504" w:rsidP="002C7504">
            <w:pPr>
              <w:numPr>
                <w:ilvl w:val="0"/>
                <w:numId w:val="32"/>
              </w:numPr>
              <w:ind w:left="0" w:firstLine="0"/>
              <w:contextualSpacing/>
              <w:rPr>
                <w:rFonts w:ascii="Times New Roman" w:hAnsi="Times New Roman" w:cs="Times New Roman"/>
                <w:sz w:val="24"/>
                <w:szCs w:val="24"/>
              </w:rPr>
            </w:pPr>
            <w:r>
              <w:rPr>
                <w:rFonts w:ascii="Times New Roman" w:hAnsi="Times New Roman" w:cs="Times New Roman"/>
                <w:sz w:val="24"/>
                <w:szCs w:val="24"/>
              </w:rPr>
              <w:t xml:space="preserve">Использование носителей внешней памяти, </w:t>
            </w:r>
            <w:r>
              <w:rPr>
                <w:rFonts w:ascii="Times New Roman" w:hAnsi="Times New Roman" w:cs="Times New Roman"/>
                <w:sz w:val="24"/>
                <w:szCs w:val="24"/>
                <w:lang w:val="en-US"/>
              </w:rPr>
              <w:t>USB</w:t>
            </w:r>
            <w:r>
              <w:rPr>
                <w:rFonts w:ascii="Times New Roman" w:hAnsi="Times New Roman" w:cs="Times New Roman"/>
                <w:sz w:val="24"/>
                <w:szCs w:val="24"/>
              </w:rPr>
              <w:t xml:space="preserve"> устройств, диктофонов и других звукозаписывающих устройств (на планшете, в мобильном телефоне)</w:t>
            </w:r>
          </w:p>
        </w:tc>
        <w:tc>
          <w:tcPr>
            <w:tcW w:w="6350" w:type="dxa"/>
          </w:tcPr>
          <w:p w14:paraId="491C78F7" w14:textId="77777777" w:rsidR="002C7504" w:rsidRDefault="002C7504" w:rsidP="00E40587">
            <w:pPr>
              <w:rPr>
                <w:rFonts w:ascii="Times New Roman" w:hAnsi="Times New Roman" w:cs="Times New Roman"/>
                <w:sz w:val="24"/>
                <w:szCs w:val="24"/>
              </w:rPr>
            </w:pPr>
            <w:r>
              <w:rPr>
                <w:rFonts w:ascii="Times New Roman" w:hAnsi="Times New Roman" w:cs="Times New Roman"/>
                <w:sz w:val="24"/>
                <w:szCs w:val="24"/>
              </w:rPr>
              <w:t>Участникам запрещено приносить и использовать все перечисленные устройства.</w:t>
            </w:r>
          </w:p>
          <w:p w14:paraId="6459818E" w14:textId="77777777" w:rsidR="002C7504" w:rsidRDefault="002C7504" w:rsidP="00E40587">
            <w:pPr>
              <w:rPr>
                <w:rFonts w:ascii="Times New Roman" w:hAnsi="Times New Roman" w:cs="Times New Roman"/>
                <w:sz w:val="24"/>
                <w:szCs w:val="24"/>
              </w:rPr>
            </w:pPr>
            <w:r>
              <w:rPr>
                <w:rFonts w:ascii="Times New Roman" w:hAnsi="Times New Roman" w:cs="Times New Roman"/>
                <w:sz w:val="24"/>
                <w:szCs w:val="24"/>
              </w:rPr>
              <w:t xml:space="preserve">Экспертам запрещено использовать звукозаписывающие устройства </w:t>
            </w:r>
          </w:p>
        </w:tc>
      </w:tr>
      <w:tr w:rsidR="002C7504" w14:paraId="5B71A3EE" w14:textId="77777777" w:rsidTr="00E40587">
        <w:tc>
          <w:tcPr>
            <w:tcW w:w="3539" w:type="dxa"/>
          </w:tcPr>
          <w:p w14:paraId="29CED504" w14:textId="77777777" w:rsidR="002C7504" w:rsidRDefault="002C7504" w:rsidP="002C7504">
            <w:pPr>
              <w:numPr>
                <w:ilvl w:val="0"/>
                <w:numId w:val="32"/>
              </w:numPr>
              <w:tabs>
                <w:tab w:val="left" w:pos="174"/>
              </w:tabs>
              <w:ind w:left="0" w:firstLine="0"/>
              <w:contextualSpacing/>
              <w:rPr>
                <w:rFonts w:ascii="Times New Roman" w:hAnsi="Times New Roman" w:cs="Times New Roman"/>
                <w:sz w:val="24"/>
                <w:szCs w:val="24"/>
              </w:rPr>
            </w:pPr>
            <w:r>
              <w:rPr>
                <w:rFonts w:ascii="Times New Roman" w:hAnsi="Times New Roman" w:cs="Times New Roman"/>
                <w:sz w:val="24"/>
                <w:szCs w:val="24"/>
              </w:rPr>
              <w:t>Использование личных ноутбуков, планшетов, блокнотов, тетрадей, книг, шпаргалок, мобильных устройств</w:t>
            </w:r>
          </w:p>
        </w:tc>
        <w:tc>
          <w:tcPr>
            <w:tcW w:w="6350" w:type="dxa"/>
          </w:tcPr>
          <w:p w14:paraId="7ECEB7E4" w14:textId="77777777" w:rsidR="002C7504" w:rsidRDefault="002C7504" w:rsidP="00E40587">
            <w:pPr>
              <w:rPr>
                <w:rFonts w:ascii="Times New Roman" w:hAnsi="Times New Roman" w:cs="Times New Roman"/>
                <w:sz w:val="24"/>
                <w:szCs w:val="24"/>
              </w:rPr>
            </w:pPr>
            <w:r>
              <w:rPr>
                <w:rFonts w:ascii="Times New Roman" w:hAnsi="Times New Roman" w:cs="Times New Roman"/>
                <w:sz w:val="24"/>
                <w:szCs w:val="24"/>
              </w:rPr>
              <w:t>Участникам запрещено приносить и использовать все перечисленные устройства</w:t>
            </w:r>
          </w:p>
        </w:tc>
      </w:tr>
      <w:tr w:rsidR="002C7504" w14:paraId="33A15DF8" w14:textId="77777777" w:rsidTr="00E40587">
        <w:tc>
          <w:tcPr>
            <w:tcW w:w="3539" w:type="dxa"/>
          </w:tcPr>
          <w:p w14:paraId="31AAD646" w14:textId="77777777" w:rsidR="002C7504" w:rsidRDefault="002C7504" w:rsidP="002C7504">
            <w:pPr>
              <w:numPr>
                <w:ilvl w:val="0"/>
                <w:numId w:val="32"/>
              </w:numPr>
              <w:tabs>
                <w:tab w:val="left" w:pos="457"/>
              </w:tabs>
              <w:ind w:left="0" w:firstLine="0"/>
              <w:contextualSpacing/>
              <w:rPr>
                <w:rFonts w:ascii="Times New Roman" w:hAnsi="Times New Roman" w:cs="Times New Roman"/>
                <w:sz w:val="24"/>
                <w:szCs w:val="24"/>
              </w:rPr>
            </w:pPr>
            <w:r>
              <w:rPr>
                <w:rFonts w:ascii="Times New Roman" w:hAnsi="Times New Roman" w:cs="Times New Roman"/>
                <w:sz w:val="24"/>
                <w:szCs w:val="24"/>
              </w:rPr>
              <w:t>Использование устройств для фото- и видеосъемки</w:t>
            </w:r>
          </w:p>
        </w:tc>
        <w:tc>
          <w:tcPr>
            <w:tcW w:w="6350" w:type="dxa"/>
            <w:vAlign w:val="center"/>
          </w:tcPr>
          <w:p w14:paraId="01EB1C17" w14:textId="77777777" w:rsidR="002C7504" w:rsidRDefault="002C7504" w:rsidP="00E40587">
            <w:pPr>
              <w:rPr>
                <w:rFonts w:ascii="Times New Roman" w:hAnsi="Times New Roman" w:cs="Times New Roman"/>
                <w:sz w:val="24"/>
                <w:szCs w:val="24"/>
              </w:rPr>
            </w:pPr>
            <w:r>
              <w:rPr>
                <w:rFonts w:ascii="Times New Roman" w:hAnsi="Times New Roman" w:cs="Times New Roman"/>
                <w:sz w:val="24"/>
                <w:szCs w:val="24"/>
              </w:rPr>
              <w:t>Участникам и Экспертам разрешено использовать устройства для фото- и видеосъемки на рабочей площадке только по завершению соревнований либо только с разрешения ГЭ</w:t>
            </w:r>
          </w:p>
        </w:tc>
      </w:tr>
      <w:tr w:rsidR="002C7504" w14:paraId="688E75E7" w14:textId="77777777" w:rsidTr="00E40587">
        <w:tc>
          <w:tcPr>
            <w:tcW w:w="3539" w:type="dxa"/>
          </w:tcPr>
          <w:p w14:paraId="509ED51A" w14:textId="77777777" w:rsidR="002C7504" w:rsidRDefault="002C7504" w:rsidP="002C7504">
            <w:pPr>
              <w:numPr>
                <w:ilvl w:val="0"/>
                <w:numId w:val="32"/>
              </w:numPr>
              <w:ind w:left="0" w:firstLine="0"/>
              <w:contextualSpacing/>
              <w:rPr>
                <w:rFonts w:ascii="Times New Roman" w:hAnsi="Times New Roman" w:cs="Times New Roman"/>
                <w:sz w:val="24"/>
                <w:szCs w:val="24"/>
              </w:rPr>
            </w:pPr>
            <w:r>
              <w:rPr>
                <w:rFonts w:ascii="Times New Roman" w:hAnsi="Times New Roman" w:cs="Times New Roman"/>
                <w:sz w:val="24"/>
                <w:szCs w:val="24"/>
              </w:rPr>
              <w:t>Пользование нормативной и конкурсной документацией</w:t>
            </w:r>
          </w:p>
        </w:tc>
        <w:tc>
          <w:tcPr>
            <w:tcW w:w="6350" w:type="dxa"/>
            <w:vAlign w:val="center"/>
          </w:tcPr>
          <w:p w14:paraId="78622766" w14:textId="77777777" w:rsidR="002C7504" w:rsidRDefault="002C7504" w:rsidP="00E40587">
            <w:pPr>
              <w:contextualSpacing/>
              <w:rPr>
                <w:rFonts w:ascii="Times New Roman" w:hAnsi="Times New Roman" w:cs="Times New Roman"/>
                <w:sz w:val="24"/>
                <w:szCs w:val="24"/>
                <w:highlight w:val="yellow"/>
              </w:rPr>
            </w:pPr>
            <w:r>
              <w:rPr>
                <w:rFonts w:ascii="Times New Roman" w:hAnsi="Times New Roman" w:cs="Times New Roman"/>
                <w:sz w:val="24"/>
                <w:szCs w:val="24"/>
              </w:rPr>
              <w:t>Участникам и Экспертам запрещается выносить с конкурсной площадки бумажные или цифровые копии документов, относящихся к конкурсному заданию (методики, критерии оценки, бланки оценки, протоколы, инструкции) до момента завершения соревнований либо только с разрешения ГЭ</w:t>
            </w:r>
          </w:p>
        </w:tc>
      </w:tr>
      <w:tr w:rsidR="002C7504" w14:paraId="4D045F3E" w14:textId="77777777" w:rsidTr="00E40587">
        <w:tc>
          <w:tcPr>
            <w:tcW w:w="3539" w:type="dxa"/>
          </w:tcPr>
          <w:p w14:paraId="3C4E16E1" w14:textId="77777777" w:rsidR="002C7504" w:rsidRDefault="002C7504" w:rsidP="002C7504">
            <w:pPr>
              <w:numPr>
                <w:ilvl w:val="0"/>
                <w:numId w:val="33"/>
              </w:numPr>
              <w:ind w:left="0" w:firstLine="0"/>
              <w:contextualSpacing/>
              <w:rPr>
                <w:rFonts w:ascii="Times New Roman" w:hAnsi="Times New Roman" w:cs="Times New Roman"/>
                <w:sz w:val="24"/>
                <w:szCs w:val="24"/>
              </w:rPr>
            </w:pPr>
            <w:r>
              <w:rPr>
                <w:rFonts w:ascii="Times New Roman" w:hAnsi="Times New Roman" w:cs="Times New Roman"/>
                <w:sz w:val="24"/>
                <w:szCs w:val="24"/>
              </w:rPr>
              <w:t>Сбой в работе оборудования</w:t>
            </w:r>
          </w:p>
        </w:tc>
        <w:tc>
          <w:tcPr>
            <w:tcW w:w="6350" w:type="dxa"/>
          </w:tcPr>
          <w:p w14:paraId="1AD08829" w14:textId="77777777" w:rsidR="002C7504" w:rsidRDefault="002C7504" w:rsidP="00E40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rPr>
            </w:pPr>
            <w:r>
              <w:rPr>
                <w:rFonts w:ascii="Times New Roman" w:hAnsi="Times New Roman" w:cs="Times New Roman"/>
                <w:sz w:val="24"/>
                <w:szCs w:val="24"/>
              </w:rPr>
              <w:t>В случае отказа оборудования или инструментов, предоставленных участнику Организатором конкурса, дополнительное время не будет предоставлено участнику, если Технический эксперт площадки сможет доказать, что технический сбой является ошибкой, неумением или результатом халатности данного участника.</w:t>
            </w:r>
          </w:p>
        </w:tc>
      </w:tr>
      <w:tr w:rsidR="002C7504" w14:paraId="7AAAC8FE" w14:textId="77777777" w:rsidTr="00E40587">
        <w:tc>
          <w:tcPr>
            <w:tcW w:w="3539" w:type="dxa"/>
          </w:tcPr>
          <w:p w14:paraId="3BC698E7" w14:textId="77777777" w:rsidR="002C7504" w:rsidRDefault="002C7504" w:rsidP="002C7504">
            <w:pPr>
              <w:numPr>
                <w:ilvl w:val="0"/>
                <w:numId w:val="33"/>
              </w:numPr>
              <w:ind w:left="0" w:firstLine="0"/>
              <w:contextualSpacing/>
              <w:rPr>
                <w:rFonts w:ascii="Times New Roman" w:hAnsi="Times New Roman" w:cs="Times New Roman"/>
                <w:sz w:val="24"/>
                <w:szCs w:val="24"/>
              </w:rPr>
            </w:pPr>
            <w:r>
              <w:rPr>
                <w:rFonts w:ascii="Times New Roman" w:hAnsi="Times New Roman" w:cs="Times New Roman"/>
                <w:sz w:val="24"/>
                <w:szCs w:val="24"/>
              </w:rPr>
              <w:t>Нарушение участниками Норм охраны труда и техники безопасности, Регламента чемпионата, пунктов Технического описания, кодекса этики,</w:t>
            </w:r>
          </w:p>
        </w:tc>
        <w:tc>
          <w:tcPr>
            <w:tcW w:w="6350" w:type="dxa"/>
          </w:tcPr>
          <w:p w14:paraId="4CE4A56B" w14:textId="77777777" w:rsidR="002C7504" w:rsidRDefault="002C7504" w:rsidP="00E40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rPr>
            </w:pPr>
            <w:r>
              <w:rPr>
                <w:rFonts w:ascii="Times New Roman" w:hAnsi="Times New Roman" w:cs="Times New Roman"/>
                <w:sz w:val="24"/>
                <w:szCs w:val="24"/>
              </w:rPr>
              <w:t>Участники, присутствующие на площадке должны неукоснительно соблюдать требования Норм охраны труда и техники безопасности. При незначительном нарушении требований данных документов участнику выносится замечание Главным экспертом. В случае грубого нарушения экспертная группа рассматривает отдельно каждый факт, принимает решение о штрафных санкциях для участника в виде отстранения от выполнения модуля. Решение оформляется протоколом внештатных ситуаций</w:t>
            </w:r>
          </w:p>
        </w:tc>
      </w:tr>
      <w:tr w:rsidR="002C7504" w14:paraId="0EDC8D15" w14:textId="77777777" w:rsidTr="00E40587">
        <w:tc>
          <w:tcPr>
            <w:tcW w:w="3539" w:type="dxa"/>
          </w:tcPr>
          <w:p w14:paraId="04EDB149" w14:textId="77777777" w:rsidR="002C7504" w:rsidRDefault="002C7504" w:rsidP="002C7504">
            <w:pPr>
              <w:numPr>
                <w:ilvl w:val="0"/>
                <w:numId w:val="33"/>
              </w:numPr>
              <w:ind w:left="0" w:firstLine="0"/>
              <w:contextualSpacing/>
              <w:rPr>
                <w:rFonts w:ascii="Times New Roman" w:hAnsi="Times New Roman" w:cs="Times New Roman"/>
                <w:sz w:val="24"/>
                <w:szCs w:val="24"/>
              </w:rPr>
            </w:pPr>
            <w:r>
              <w:rPr>
                <w:rFonts w:ascii="Times New Roman" w:hAnsi="Times New Roman" w:cs="Times New Roman"/>
                <w:sz w:val="24"/>
                <w:szCs w:val="24"/>
              </w:rPr>
              <w:t>Выполнение конкурсного задания</w:t>
            </w:r>
          </w:p>
          <w:p w14:paraId="2DB6FE7C" w14:textId="77777777" w:rsidR="002C7504" w:rsidRDefault="002C7504" w:rsidP="00E40587">
            <w:pPr>
              <w:contextualSpacing/>
              <w:rPr>
                <w:rFonts w:ascii="Times New Roman" w:hAnsi="Times New Roman" w:cs="Times New Roman"/>
                <w:sz w:val="24"/>
                <w:szCs w:val="24"/>
              </w:rPr>
            </w:pPr>
          </w:p>
        </w:tc>
        <w:tc>
          <w:tcPr>
            <w:tcW w:w="6350" w:type="dxa"/>
            <w:vAlign w:val="center"/>
          </w:tcPr>
          <w:p w14:paraId="604DA107" w14:textId="77777777" w:rsidR="002C7504" w:rsidRDefault="002C7504" w:rsidP="00E40587">
            <w:pPr>
              <w:rPr>
                <w:rFonts w:ascii="Times New Roman" w:hAnsi="Times New Roman" w:cs="Times New Roman"/>
                <w:sz w:val="24"/>
                <w:szCs w:val="24"/>
              </w:rPr>
            </w:pPr>
            <w:r>
              <w:rPr>
                <w:rFonts w:ascii="Times New Roman" w:hAnsi="Times New Roman" w:cs="Times New Roman"/>
                <w:sz w:val="24"/>
                <w:szCs w:val="24"/>
              </w:rPr>
              <w:t>В случае, если участник умышленно не выполнял отдельный этап работы, и этот факт зарегистрирован не менее, чем у трёх экспертов, экспертная группа рассматривает отдельно каждый факт и в случае, дающем участнику несправедливое преимущество, принимает решение о штрафных санкциях для участника в виде вычета всех баллов, либо вычета баллов за часть выполненного модуля, следующую за нарушением. Решение оформляется протоколом внештатных ситуаций.</w:t>
            </w:r>
          </w:p>
          <w:p w14:paraId="1D277C69" w14:textId="77777777" w:rsidR="002C7504" w:rsidRDefault="002C7504" w:rsidP="00E40587">
            <w:pPr>
              <w:rPr>
                <w:rFonts w:ascii="Times New Roman" w:hAnsi="Times New Roman" w:cs="Times New Roman"/>
                <w:sz w:val="24"/>
                <w:szCs w:val="24"/>
              </w:rPr>
            </w:pPr>
            <w:r>
              <w:rPr>
                <w:rFonts w:ascii="Times New Roman" w:hAnsi="Times New Roman" w:cs="Times New Roman"/>
                <w:sz w:val="24"/>
                <w:szCs w:val="24"/>
              </w:rPr>
              <w:t>При нарушении правил честной конкуренции (пользовании шпаргалками, получение подсказок, получение несанкционированной помощи и др.) экспертная группа рассматривает отдельно каждый факт и в случае, дающем участнику несправедливое преимущество, принимает решение о снятии баллов за те критерии, в которых участник получил несправедливое преимущество.</w:t>
            </w:r>
          </w:p>
        </w:tc>
      </w:tr>
    </w:tbl>
    <w:p w14:paraId="3E1D164D" w14:textId="77777777" w:rsidR="002C7504" w:rsidRDefault="002C7504" w:rsidP="002C7504">
      <w:pPr>
        <w:spacing w:after="0" w:line="360" w:lineRule="auto"/>
        <w:ind w:firstLine="709"/>
        <w:jc w:val="both"/>
        <w:rPr>
          <w:rFonts w:ascii="Times New Roman" w:eastAsia="Times New Roman" w:hAnsi="Times New Roman" w:cs="Times New Roman"/>
          <w:sz w:val="28"/>
          <w:szCs w:val="28"/>
          <w:lang w:eastAsia="ru-RU"/>
        </w:rPr>
      </w:pPr>
    </w:p>
    <w:p w14:paraId="7CED603C" w14:textId="77777777" w:rsidR="002C7504" w:rsidRDefault="002C7504" w:rsidP="002C750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решения спорных ситуаций, возникающих во время выполнения Конкурсного задания, рекомендуется использовать камеры видеонаблюдения. Решение о необходимости установки камер видеонаблюдения принимает Главный эксперт чемпионата.</w:t>
      </w:r>
    </w:p>
    <w:p w14:paraId="3991DCF3" w14:textId="77777777" w:rsidR="002C7504" w:rsidRDefault="002C7504" w:rsidP="002C7504">
      <w:pPr>
        <w:pStyle w:val="af1"/>
        <w:ind w:right="275" w:firstLine="707"/>
        <w:rPr>
          <w:rFonts w:ascii="Times New Roman" w:hAnsi="Times New Roman"/>
          <w:sz w:val="28"/>
          <w:szCs w:val="28"/>
          <w:lang w:val="ru-RU"/>
        </w:rPr>
      </w:pPr>
      <w:bookmarkStart w:id="15" w:name="_bookmark33"/>
      <w:bookmarkEnd w:id="15"/>
      <w:r>
        <w:rPr>
          <w:rFonts w:ascii="Times New Roman" w:hAnsi="Times New Roman"/>
          <w:sz w:val="28"/>
          <w:szCs w:val="28"/>
          <w:lang w:val="ru-RU"/>
        </w:rPr>
        <w:t>За</w:t>
      </w:r>
      <w:r>
        <w:rPr>
          <w:rFonts w:ascii="Times New Roman" w:hAnsi="Times New Roman"/>
          <w:spacing w:val="1"/>
          <w:sz w:val="28"/>
          <w:szCs w:val="28"/>
          <w:lang w:val="ru-RU"/>
        </w:rPr>
        <w:t xml:space="preserve"> </w:t>
      </w:r>
      <w:r>
        <w:rPr>
          <w:rFonts w:ascii="Times New Roman" w:hAnsi="Times New Roman"/>
          <w:sz w:val="28"/>
          <w:szCs w:val="28"/>
          <w:lang w:val="ru-RU"/>
        </w:rPr>
        <w:t>нарушение</w:t>
      </w:r>
      <w:r>
        <w:rPr>
          <w:rFonts w:ascii="Times New Roman" w:hAnsi="Times New Roman"/>
          <w:spacing w:val="1"/>
          <w:sz w:val="28"/>
          <w:szCs w:val="28"/>
          <w:lang w:val="ru-RU"/>
        </w:rPr>
        <w:t xml:space="preserve"> </w:t>
      </w:r>
      <w:r>
        <w:rPr>
          <w:rFonts w:ascii="Times New Roman" w:hAnsi="Times New Roman"/>
          <w:sz w:val="28"/>
          <w:szCs w:val="28"/>
          <w:lang w:val="ru-RU"/>
        </w:rPr>
        <w:t>Правил</w:t>
      </w:r>
      <w:r>
        <w:rPr>
          <w:rFonts w:ascii="Times New Roman" w:hAnsi="Times New Roman"/>
          <w:spacing w:val="1"/>
          <w:sz w:val="28"/>
          <w:szCs w:val="28"/>
          <w:lang w:val="ru-RU"/>
        </w:rPr>
        <w:t xml:space="preserve"> </w:t>
      </w:r>
      <w:r>
        <w:rPr>
          <w:rFonts w:ascii="Times New Roman" w:hAnsi="Times New Roman"/>
          <w:sz w:val="28"/>
          <w:szCs w:val="28"/>
          <w:lang w:val="ru-RU"/>
        </w:rPr>
        <w:t>и</w:t>
      </w:r>
      <w:r>
        <w:rPr>
          <w:rFonts w:ascii="Times New Roman" w:hAnsi="Times New Roman"/>
          <w:spacing w:val="1"/>
          <w:sz w:val="28"/>
          <w:szCs w:val="28"/>
          <w:lang w:val="ru-RU"/>
        </w:rPr>
        <w:t xml:space="preserve"> </w:t>
      </w:r>
      <w:r>
        <w:rPr>
          <w:rFonts w:ascii="Times New Roman" w:hAnsi="Times New Roman"/>
          <w:sz w:val="28"/>
          <w:szCs w:val="28"/>
          <w:lang w:val="ru-RU"/>
        </w:rPr>
        <w:t>норм</w:t>
      </w:r>
      <w:r>
        <w:rPr>
          <w:rFonts w:ascii="Times New Roman" w:hAnsi="Times New Roman"/>
          <w:spacing w:val="1"/>
          <w:sz w:val="28"/>
          <w:szCs w:val="28"/>
          <w:lang w:val="ru-RU"/>
        </w:rPr>
        <w:t xml:space="preserve"> </w:t>
      </w:r>
      <w:r>
        <w:rPr>
          <w:rFonts w:ascii="Times New Roman" w:hAnsi="Times New Roman"/>
          <w:sz w:val="28"/>
          <w:szCs w:val="28"/>
          <w:lang w:val="ru-RU"/>
        </w:rPr>
        <w:t>охраны</w:t>
      </w:r>
      <w:r>
        <w:rPr>
          <w:rFonts w:ascii="Times New Roman" w:hAnsi="Times New Roman"/>
          <w:spacing w:val="1"/>
          <w:sz w:val="28"/>
          <w:szCs w:val="28"/>
          <w:lang w:val="ru-RU"/>
        </w:rPr>
        <w:t xml:space="preserve"> </w:t>
      </w:r>
      <w:r>
        <w:rPr>
          <w:rFonts w:ascii="Times New Roman" w:hAnsi="Times New Roman"/>
          <w:sz w:val="28"/>
          <w:szCs w:val="28"/>
          <w:lang w:val="ru-RU"/>
        </w:rPr>
        <w:t>труда</w:t>
      </w:r>
      <w:r>
        <w:rPr>
          <w:rFonts w:ascii="Times New Roman" w:hAnsi="Times New Roman"/>
          <w:spacing w:val="1"/>
          <w:sz w:val="28"/>
          <w:szCs w:val="28"/>
          <w:lang w:val="ru-RU"/>
        </w:rPr>
        <w:t xml:space="preserve"> </w:t>
      </w:r>
      <w:r>
        <w:rPr>
          <w:rFonts w:ascii="Times New Roman" w:hAnsi="Times New Roman"/>
          <w:sz w:val="28"/>
          <w:szCs w:val="28"/>
          <w:lang w:val="ru-RU"/>
        </w:rPr>
        <w:t>и</w:t>
      </w:r>
      <w:r>
        <w:rPr>
          <w:rFonts w:ascii="Times New Roman" w:hAnsi="Times New Roman"/>
          <w:spacing w:val="1"/>
          <w:sz w:val="28"/>
          <w:szCs w:val="28"/>
          <w:lang w:val="ru-RU"/>
        </w:rPr>
        <w:t xml:space="preserve"> </w:t>
      </w:r>
      <w:r>
        <w:rPr>
          <w:rFonts w:ascii="Times New Roman" w:hAnsi="Times New Roman"/>
          <w:sz w:val="28"/>
          <w:szCs w:val="28"/>
          <w:lang w:val="ru-RU"/>
        </w:rPr>
        <w:t>техники</w:t>
      </w:r>
      <w:r>
        <w:rPr>
          <w:rFonts w:ascii="Times New Roman" w:hAnsi="Times New Roman"/>
          <w:spacing w:val="1"/>
          <w:sz w:val="28"/>
          <w:szCs w:val="28"/>
          <w:lang w:val="ru-RU"/>
        </w:rPr>
        <w:t xml:space="preserve"> </w:t>
      </w:r>
      <w:r>
        <w:rPr>
          <w:rFonts w:ascii="Times New Roman" w:hAnsi="Times New Roman"/>
          <w:sz w:val="28"/>
          <w:szCs w:val="28"/>
          <w:lang w:val="ru-RU"/>
        </w:rPr>
        <w:t>безопасности</w:t>
      </w:r>
      <w:r>
        <w:rPr>
          <w:rFonts w:ascii="Times New Roman" w:hAnsi="Times New Roman"/>
          <w:spacing w:val="1"/>
          <w:sz w:val="28"/>
          <w:szCs w:val="28"/>
          <w:lang w:val="ru-RU"/>
        </w:rPr>
        <w:t xml:space="preserve"> </w:t>
      </w:r>
      <w:r>
        <w:rPr>
          <w:rFonts w:ascii="Times New Roman" w:hAnsi="Times New Roman"/>
          <w:sz w:val="28"/>
          <w:szCs w:val="28"/>
          <w:lang w:val="ru-RU"/>
        </w:rPr>
        <w:t>предусмотрены</w:t>
      </w:r>
      <w:r>
        <w:rPr>
          <w:rFonts w:ascii="Times New Roman" w:hAnsi="Times New Roman"/>
          <w:spacing w:val="-1"/>
          <w:sz w:val="28"/>
          <w:szCs w:val="28"/>
          <w:lang w:val="ru-RU"/>
        </w:rPr>
        <w:t xml:space="preserve"> </w:t>
      </w:r>
      <w:r>
        <w:rPr>
          <w:rFonts w:ascii="Times New Roman" w:hAnsi="Times New Roman"/>
          <w:sz w:val="28"/>
          <w:szCs w:val="28"/>
          <w:lang w:val="ru-RU"/>
        </w:rPr>
        <w:t>следующие наказания:</w:t>
      </w:r>
    </w:p>
    <w:p w14:paraId="2BD6398F" w14:textId="77777777" w:rsidR="002C7504" w:rsidRDefault="002C7504" w:rsidP="002C7504">
      <w:pPr>
        <w:pStyle w:val="aff1"/>
        <w:widowControl w:val="0"/>
        <w:numPr>
          <w:ilvl w:val="0"/>
          <w:numId w:val="31"/>
        </w:numPr>
        <w:tabs>
          <w:tab w:val="left" w:pos="752"/>
        </w:tabs>
        <w:spacing w:after="0" w:line="360" w:lineRule="auto"/>
        <w:ind w:left="0" w:right="266" w:firstLine="426"/>
        <w:contextualSpacing w:val="0"/>
        <w:jc w:val="both"/>
        <w:rPr>
          <w:rFonts w:ascii="Times New Roman" w:hAnsi="Times New Roman"/>
          <w:sz w:val="28"/>
          <w:szCs w:val="28"/>
        </w:rPr>
      </w:pPr>
      <w:r>
        <w:rPr>
          <w:rFonts w:ascii="Times New Roman" w:hAnsi="Times New Roman"/>
          <w:sz w:val="28"/>
          <w:szCs w:val="28"/>
        </w:rPr>
        <w:t>Предупреждение</w:t>
      </w:r>
      <w:r>
        <w:rPr>
          <w:rFonts w:ascii="Times New Roman" w:hAnsi="Times New Roman"/>
          <w:spacing w:val="1"/>
          <w:sz w:val="28"/>
          <w:szCs w:val="28"/>
        </w:rPr>
        <w:t xml:space="preserve"> </w:t>
      </w:r>
      <w:r>
        <w:rPr>
          <w:rFonts w:ascii="Times New Roman" w:hAnsi="Times New Roman"/>
          <w:sz w:val="28"/>
          <w:szCs w:val="28"/>
        </w:rPr>
        <w:t>участнику,</w:t>
      </w:r>
      <w:r>
        <w:rPr>
          <w:rFonts w:ascii="Times New Roman" w:hAnsi="Times New Roman"/>
          <w:spacing w:val="1"/>
          <w:sz w:val="28"/>
          <w:szCs w:val="28"/>
        </w:rPr>
        <w:t xml:space="preserve"> </w:t>
      </w:r>
      <w:r>
        <w:rPr>
          <w:rFonts w:ascii="Times New Roman" w:hAnsi="Times New Roman"/>
          <w:sz w:val="28"/>
          <w:szCs w:val="28"/>
        </w:rPr>
        <w:t>означающее,</w:t>
      </w:r>
      <w:r>
        <w:rPr>
          <w:rFonts w:ascii="Times New Roman" w:hAnsi="Times New Roman"/>
          <w:spacing w:val="1"/>
          <w:sz w:val="28"/>
          <w:szCs w:val="28"/>
        </w:rPr>
        <w:t xml:space="preserve"> </w:t>
      </w:r>
      <w:r>
        <w:rPr>
          <w:rFonts w:ascii="Times New Roman" w:hAnsi="Times New Roman"/>
          <w:sz w:val="28"/>
          <w:szCs w:val="28"/>
        </w:rPr>
        <w:t>что</w:t>
      </w:r>
      <w:r>
        <w:rPr>
          <w:rFonts w:ascii="Times New Roman" w:hAnsi="Times New Roman"/>
          <w:spacing w:val="1"/>
          <w:sz w:val="28"/>
          <w:szCs w:val="28"/>
        </w:rPr>
        <w:t xml:space="preserve"> </w:t>
      </w:r>
      <w:r>
        <w:rPr>
          <w:rFonts w:ascii="Times New Roman" w:hAnsi="Times New Roman"/>
          <w:sz w:val="28"/>
          <w:szCs w:val="28"/>
        </w:rPr>
        <w:t>при</w:t>
      </w:r>
      <w:r>
        <w:rPr>
          <w:rFonts w:ascii="Times New Roman" w:hAnsi="Times New Roman"/>
          <w:spacing w:val="1"/>
          <w:sz w:val="28"/>
          <w:szCs w:val="28"/>
        </w:rPr>
        <w:t xml:space="preserve"> </w:t>
      </w:r>
      <w:r>
        <w:rPr>
          <w:rFonts w:ascii="Times New Roman" w:hAnsi="Times New Roman"/>
          <w:sz w:val="28"/>
          <w:szCs w:val="28"/>
        </w:rPr>
        <w:t>дальнейших</w:t>
      </w:r>
      <w:r>
        <w:rPr>
          <w:rFonts w:ascii="Times New Roman" w:hAnsi="Times New Roman"/>
          <w:spacing w:val="-67"/>
          <w:sz w:val="28"/>
          <w:szCs w:val="28"/>
        </w:rPr>
        <w:t xml:space="preserve"> </w:t>
      </w:r>
      <w:r>
        <w:rPr>
          <w:rFonts w:ascii="Times New Roman" w:hAnsi="Times New Roman"/>
          <w:sz w:val="28"/>
          <w:szCs w:val="28"/>
        </w:rPr>
        <w:t>нарушениях Правил конкурсант может быть отстранен от участия в</w:t>
      </w:r>
      <w:r>
        <w:rPr>
          <w:rFonts w:ascii="Times New Roman" w:hAnsi="Times New Roman"/>
          <w:spacing w:val="1"/>
          <w:sz w:val="28"/>
          <w:szCs w:val="28"/>
        </w:rPr>
        <w:t xml:space="preserve"> </w:t>
      </w:r>
      <w:r>
        <w:rPr>
          <w:rFonts w:ascii="Times New Roman" w:hAnsi="Times New Roman"/>
          <w:sz w:val="28"/>
          <w:szCs w:val="28"/>
        </w:rPr>
        <w:t>Чемпионате;</w:t>
      </w:r>
    </w:p>
    <w:p w14:paraId="546AF046" w14:textId="77777777" w:rsidR="002C7504" w:rsidRDefault="002C7504" w:rsidP="002C7504">
      <w:pPr>
        <w:pStyle w:val="aff1"/>
        <w:widowControl w:val="0"/>
        <w:numPr>
          <w:ilvl w:val="0"/>
          <w:numId w:val="31"/>
        </w:numPr>
        <w:tabs>
          <w:tab w:val="left" w:pos="752"/>
        </w:tabs>
        <w:spacing w:after="0" w:line="360" w:lineRule="auto"/>
        <w:ind w:left="0" w:right="271" w:firstLine="426"/>
        <w:contextualSpacing w:val="0"/>
        <w:jc w:val="both"/>
        <w:rPr>
          <w:rFonts w:ascii="Times New Roman" w:hAnsi="Times New Roman"/>
          <w:sz w:val="28"/>
          <w:szCs w:val="28"/>
        </w:rPr>
      </w:pPr>
      <w:r>
        <w:rPr>
          <w:rFonts w:ascii="Times New Roman" w:hAnsi="Times New Roman"/>
          <w:sz w:val="28"/>
          <w:szCs w:val="28"/>
        </w:rPr>
        <w:t>Дополнительный</w:t>
      </w:r>
      <w:r>
        <w:rPr>
          <w:rFonts w:ascii="Times New Roman" w:hAnsi="Times New Roman"/>
          <w:spacing w:val="1"/>
          <w:sz w:val="28"/>
          <w:szCs w:val="28"/>
        </w:rPr>
        <w:t xml:space="preserve"> </w:t>
      </w:r>
      <w:r>
        <w:rPr>
          <w:rFonts w:ascii="Times New Roman" w:hAnsi="Times New Roman"/>
          <w:sz w:val="28"/>
          <w:szCs w:val="28"/>
        </w:rPr>
        <w:t>инструктаж</w:t>
      </w:r>
      <w:r>
        <w:rPr>
          <w:rFonts w:ascii="Times New Roman" w:hAnsi="Times New Roman"/>
          <w:spacing w:val="1"/>
          <w:sz w:val="28"/>
          <w:szCs w:val="28"/>
        </w:rPr>
        <w:t xml:space="preserve"> </w:t>
      </w:r>
      <w:r>
        <w:rPr>
          <w:rFonts w:ascii="Times New Roman" w:hAnsi="Times New Roman"/>
          <w:sz w:val="28"/>
          <w:szCs w:val="28"/>
        </w:rPr>
        <w:t>по</w:t>
      </w:r>
      <w:r>
        <w:rPr>
          <w:rFonts w:ascii="Times New Roman" w:hAnsi="Times New Roman"/>
          <w:spacing w:val="1"/>
          <w:sz w:val="28"/>
          <w:szCs w:val="28"/>
        </w:rPr>
        <w:t xml:space="preserve"> </w:t>
      </w:r>
      <w:r>
        <w:rPr>
          <w:rFonts w:ascii="Times New Roman" w:hAnsi="Times New Roman"/>
          <w:sz w:val="28"/>
          <w:szCs w:val="28"/>
        </w:rPr>
        <w:t>опасной</w:t>
      </w:r>
      <w:r>
        <w:rPr>
          <w:rFonts w:ascii="Times New Roman" w:hAnsi="Times New Roman"/>
          <w:spacing w:val="1"/>
          <w:sz w:val="28"/>
          <w:szCs w:val="28"/>
        </w:rPr>
        <w:t xml:space="preserve"> </w:t>
      </w:r>
      <w:r>
        <w:rPr>
          <w:rFonts w:ascii="Times New Roman" w:hAnsi="Times New Roman"/>
          <w:sz w:val="28"/>
          <w:szCs w:val="28"/>
        </w:rPr>
        <w:t>ситуации</w:t>
      </w:r>
      <w:r>
        <w:rPr>
          <w:rFonts w:ascii="Times New Roman" w:hAnsi="Times New Roman"/>
          <w:spacing w:val="1"/>
          <w:sz w:val="28"/>
          <w:szCs w:val="28"/>
        </w:rPr>
        <w:t xml:space="preserve"> </w:t>
      </w:r>
      <w:r>
        <w:rPr>
          <w:rFonts w:ascii="Times New Roman" w:hAnsi="Times New Roman"/>
          <w:sz w:val="28"/>
          <w:szCs w:val="28"/>
        </w:rPr>
        <w:t>без компенсации</w:t>
      </w:r>
      <w:r>
        <w:rPr>
          <w:rFonts w:ascii="Times New Roman" w:hAnsi="Times New Roman"/>
          <w:spacing w:val="1"/>
          <w:sz w:val="28"/>
          <w:szCs w:val="28"/>
        </w:rPr>
        <w:t xml:space="preserve"> </w:t>
      </w:r>
      <w:r>
        <w:rPr>
          <w:rFonts w:ascii="Times New Roman" w:hAnsi="Times New Roman"/>
          <w:spacing w:val="-1"/>
          <w:sz w:val="28"/>
          <w:szCs w:val="28"/>
        </w:rPr>
        <w:t>затраченного</w:t>
      </w:r>
      <w:r>
        <w:rPr>
          <w:rFonts w:ascii="Times New Roman" w:hAnsi="Times New Roman"/>
          <w:spacing w:val="-15"/>
          <w:sz w:val="28"/>
          <w:szCs w:val="28"/>
        </w:rPr>
        <w:t xml:space="preserve"> </w:t>
      </w:r>
      <w:r>
        <w:rPr>
          <w:rFonts w:ascii="Times New Roman" w:hAnsi="Times New Roman"/>
          <w:sz w:val="28"/>
          <w:szCs w:val="28"/>
        </w:rPr>
        <w:t>на</w:t>
      </w:r>
      <w:r>
        <w:rPr>
          <w:rFonts w:ascii="Times New Roman" w:hAnsi="Times New Roman"/>
          <w:spacing w:val="-13"/>
          <w:sz w:val="28"/>
          <w:szCs w:val="28"/>
        </w:rPr>
        <w:t xml:space="preserve"> </w:t>
      </w:r>
      <w:r>
        <w:rPr>
          <w:rFonts w:ascii="Times New Roman" w:hAnsi="Times New Roman"/>
          <w:sz w:val="28"/>
          <w:szCs w:val="28"/>
        </w:rPr>
        <w:t>инструктаж</w:t>
      </w:r>
      <w:r>
        <w:rPr>
          <w:rFonts w:ascii="Times New Roman" w:hAnsi="Times New Roman"/>
          <w:spacing w:val="-12"/>
          <w:sz w:val="28"/>
          <w:szCs w:val="28"/>
        </w:rPr>
        <w:t xml:space="preserve"> </w:t>
      </w:r>
      <w:r>
        <w:rPr>
          <w:rFonts w:ascii="Times New Roman" w:hAnsi="Times New Roman"/>
          <w:sz w:val="28"/>
          <w:szCs w:val="28"/>
        </w:rPr>
        <w:t>времени</w:t>
      </w:r>
      <w:r>
        <w:rPr>
          <w:rFonts w:ascii="Times New Roman" w:hAnsi="Times New Roman"/>
          <w:spacing w:val="-15"/>
          <w:sz w:val="28"/>
          <w:szCs w:val="28"/>
        </w:rPr>
        <w:t xml:space="preserve"> </w:t>
      </w:r>
      <w:r>
        <w:rPr>
          <w:rFonts w:ascii="Times New Roman" w:hAnsi="Times New Roman"/>
          <w:sz w:val="28"/>
          <w:szCs w:val="28"/>
        </w:rPr>
        <w:t>конкурсанту,</w:t>
      </w:r>
      <w:r>
        <w:rPr>
          <w:rFonts w:ascii="Times New Roman" w:hAnsi="Times New Roman"/>
          <w:spacing w:val="-13"/>
          <w:sz w:val="28"/>
          <w:szCs w:val="28"/>
        </w:rPr>
        <w:t xml:space="preserve"> </w:t>
      </w:r>
      <w:r>
        <w:rPr>
          <w:rFonts w:ascii="Times New Roman" w:hAnsi="Times New Roman"/>
          <w:sz w:val="28"/>
          <w:szCs w:val="28"/>
        </w:rPr>
        <w:t>создавшему</w:t>
      </w:r>
      <w:r>
        <w:rPr>
          <w:rFonts w:ascii="Times New Roman" w:hAnsi="Times New Roman"/>
          <w:spacing w:val="-18"/>
          <w:sz w:val="28"/>
          <w:szCs w:val="28"/>
        </w:rPr>
        <w:t xml:space="preserve"> </w:t>
      </w:r>
      <w:r>
        <w:rPr>
          <w:rFonts w:ascii="Times New Roman" w:hAnsi="Times New Roman"/>
          <w:sz w:val="28"/>
          <w:szCs w:val="28"/>
        </w:rPr>
        <w:t>опасную</w:t>
      </w:r>
      <w:r>
        <w:rPr>
          <w:rFonts w:ascii="Times New Roman" w:hAnsi="Times New Roman"/>
          <w:spacing w:val="-67"/>
          <w:sz w:val="28"/>
          <w:szCs w:val="28"/>
        </w:rPr>
        <w:t xml:space="preserve"> </w:t>
      </w:r>
      <w:r>
        <w:rPr>
          <w:rFonts w:ascii="Times New Roman" w:hAnsi="Times New Roman"/>
          <w:sz w:val="28"/>
          <w:szCs w:val="28"/>
        </w:rPr>
        <w:t>ситуацию;</w:t>
      </w:r>
    </w:p>
    <w:p w14:paraId="259098A7" w14:textId="77777777" w:rsidR="002C7504" w:rsidRDefault="002C7504" w:rsidP="002C7504">
      <w:pPr>
        <w:pStyle w:val="aff1"/>
        <w:widowControl w:val="0"/>
        <w:numPr>
          <w:ilvl w:val="0"/>
          <w:numId w:val="31"/>
        </w:numPr>
        <w:tabs>
          <w:tab w:val="left" w:pos="752"/>
        </w:tabs>
        <w:spacing w:after="0" w:line="240" w:lineRule="auto"/>
        <w:ind w:left="0" w:firstLine="426"/>
        <w:contextualSpacing w:val="0"/>
        <w:jc w:val="both"/>
        <w:rPr>
          <w:rFonts w:ascii="Times New Roman" w:hAnsi="Times New Roman"/>
          <w:sz w:val="28"/>
          <w:szCs w:val="28"/>
        </w:rPr>
      </w:pPr>
      <w:r>
        <w:rPr>
          <w:rFonts w:ascii="Times New Roman" w:hAnsi="Times New Roman"/>
          <w:sz w:val="28"/>
          <w:szCs w:val="28"/>
        </w:rPr>
        <w:t>Отстранение</w:t>
      </w:r>
      <w:r>
        <w:rPr>
          <w:rFonts w:ascii="Times New Roman" w:hAnsi="Times New Roman"/>
          <w:spacing w:val="-2"/>
          <w:sz w:val="28"/>
          <w:szCs w:val="28"/>
        </w:rPr>
        <w:t xml:space="preserve"> </w:t>
      </w:r>
      <w:r>
        <w:rPr>
          <w:rFonts w:ascii="Times New Roman" w:hAnsi="Times New Roman"/>
          <w:sz w:val="28"/>
          <w:szCs w:val="28"/>
        </w:rPr>
        <w:t>конкурсанта</w:t>
      </w:r>
      <w:r>
        <w:rPr>
          <w:rFonts w:ascii="Times New Roman" w:hAnsi="Times New Roman"/>
          <w:spacing w:val="-4"/>
          <w:sz w:val="28"/>
          <w:szCs w:val="28"/>
        </w:rPr>
        <w:t xml:space="preserve"> </w:t>
      </w:r>
      <w:r>
        <w:rPr>
          <w:rFonts w:ascii="Times New Roman" w:hAnsi="Times New Roman"/>
          <w:sz w:val="28"/>
          <w:szCs w:val="28"/>
        </w:rPr>
        <w:t>от</w:t>
      </w:r>
      <w:r>
        <w:rPr>
          <w:rFonts w:ascii="Times New Roman" w:hAnsi="Times New Roman"/>
          <w:spacing w:val="-2"/>
          <w:sz w:val="28"/>
          <w:szCs w:val="28"/>
        </w:rPr>
        <w:t xml:space="preserve"> </w:t>
      </w:r>
      <w:r>
        <w:rPr>
          <w:rFonts w:ascii="Times New Roman" w:hAnsi="Times New Roman"/>
          <w:sz w:val="28"/>
          <w:szCs w:val="28"/>
        </w:rPr>
        <w:t>участия</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2"/>
          <w:sz w:val="28"/>
          <w:szCs w:val="28"/>
        </w:rPr>
        <w:t xml:space="preserve"> </w:t>
      </w:r>
      <w:r>
        <w:rPr>
          <w:rFonts w:ascii="Times New Roman" w:hAnsi="Times New Roman"/>
          <w:sz w:val="28"/>
          <w:szCs w:val="28"/>
        </w:rPr>
        <w:t>Чемпионате</w:t>
      </w:r>
      <w:r>
        <w:rPr>
          <w:rFonts w:ascii="Times New Roman" w:hAnsi="Times New Roman"/>
          <w:spacing w:val="-3"/>
          <w:sz w:val="28"/>
          <w:szCs w:val="28"/>
        </w:rPr>
        <w:t xml:space="preserve"> </w:t>
      </w:r>
      <w:r>
        <w:rPr>
          <w:rFonts w:ascii="Times New Roman" w:hAnsi="Times New Roman"/>
          <w:sz w:val="28"/>
          <w:szCs w:val="28"/>
        </w:rPr>
        <w:t>–</w:t>
      </w:r>
      <w:r>
        <w:rPr>
          <w:rFonts w:ascii="Times New Roman" w:hAnsi="Times New Roman"/>
          <w:spacing w:val="-1"/>
          <w:sz w:val="28"/>
          <w:szCs w:val="28"/>
        </w:rPr>
        <w:t xml:space="preserve"> </w:t>
      </w:r>
      <w:r>
        <w:rPr>
          <w:rFonts w:ascii="Times New Roman" w:hAnsi="Times New Roman"/>
          <w:sz w:val="28"/>
          <w:szCs w:val="28"/>
        </w:rPr>
        <w:t>дисквалификация.</w:t>
      </w:r>
    </w:p>
    <w:p w14:paraId="373D15BC" w14:textId="77777777" w:rsidR="002C7504" w:rsidRDefault="002C7504" w:rsidP="002C7504">
      <w:pPr>
        <w:pStyle w:val="aff1"/>
        <w:widowControl w:val="0"/>
        <w:tabs>
          <w:tab w:val="left" w:pos="752"/>
        </w:tabs>
        <w:spacing w:after="0" w:line="240" w:lineRule="auto"/>
        <w:ind w:left="752"/>
        <w:contextualSpacing w:val="0"/>
        <w:jc w:val="both"/>
        <w:rPr>
          <w:rFonts w:ascii="Times New Roman" w:hAnsi="Times New Roman"/>
          <w:sz w:val="28"/>
          <w:szCs w:val="28"/>
        </w:rPr>
      </w:pPr>
    </w:p>
    <w:p w14:paraId="3D77A9AF" w14:textId="77777777" w:rsidR="002C7504" w:rsidRDefault="002C7504" w:rsidP="002C7504">
      <w:pPr>
        <w:pStyle w:val="af1"/>
        <w:spacing w:line="362" w:lineRule="auto"/>
        <w:ind w:firstLine="707"/>
        <w:rPr>
          <w:rFonts w:ascii="Times New Roman" w:hAnsi="Times New Roman"/>
          <w:sz w:val="28"/>
          <w:szCs w:val="28"/>
          <w:lang w:val="ru-RU"/>
        </w:rPr>
      </w:pPr>
      <w:r>
        <w:rPr>
          <w:rFonts w:ascii="Times New Roman" w:hAnsi="Times New Roman"/>
          <w:sz w:val="28"/>
          <w:szCs w:val="28"/>
          <w:lang w:val="ru-RU"/>
        </w:rPr>
        <w:t>В</w:t>
      </w:r>
      <w:r>
        <w:rPr>
          <w:rFonts w:ascii="Times New Roman" w:hAnsi="Times New Roman"/>
          <w:spacing w:val="25"/>
          <w:sz w:val="28"/>
          <w:szCs w:val="28"/>
          <w:lang w:val="ru-RU"/>
        </w:rPr>
        <w:t xml:space="preserve"> </w:t>
      </w:r>
      <w:r>
        <w:rPr>
          <w:rFonts w:ascii="Times New Roman" w:hAnsi="Times New Roman"/>
          <w:sz w:val="28"/>
          <w:szCs w:val="28"/>
          <w:lang w:val="ru-RU"/>
        </w:rPr>
        <w:t>дополнение</w:t>
      </w:r>
      <w:r>
        <w:rPr>
          <w:rFonts w:ascii="Times New Roman" w:hAnsi="Times New Roman"/>
          <w:spacing w:val="26"/>
          <w:sz w:val="28"/>
          <w:szCs w:val="28"/>
          <w:lang w:val="ru-RU"/>
        </w:rPr>
        <w:t xml:space="preserve"> </w:t>
      </w:r>
      <w:r>
        <w:rPr>
          <w:rFonts w:ascii="Times New Roman" w:hAnsi="Times New Roman"/>
          <w:sz w:val="28"/>
          <w:szCs w:val="28"/>
          <w:lang w:val="ru-RU"/>
        </w:rPr>
        <w:t>к</w:t>
      </w:r>
      <w:r>
        <w:rPr>
          <w:rFonts w:ascii="Times New Roman" w:hAnsi="Times New Roman"/>
          <w:spacing w:val="26"/>
          <w:sz w:val="28"/>
          <w:szCs w:val="28"/>
          <w:lang w:val="ru-RU"/>
        </w:rPr>
        <w:t xml:space="preserve"> </w:t>
      </w:r>
      <w:r>
        <w:rPr>
          <w:rFonts w:ascii="Times New Roman" w:hAnsi="Times New Roman"/>
          <w:sz w:val="28"/>
          <w:szCs w:val="28"/>
          <w:lang w:val="ru-RU"/>
        </w:rPr>
        <w:t>правилам</w:t>
      </w:r>
      <w:r>
        <w:rPr>
          <w:rFonts w:ascii="Times New Roman" w:hAnsi="Times New Roman"/>
          <w:spacing w:val="28"/>
          <w:sz w:val="28"/>
          <w:szCs w:val="28"/>
          <w:lang w:val="ru-RU"/>
        </w:rPr>
        <w:t xml:space="preserve"> </w:t>
      </w:r>
      <w:r>
        <w:rPr>
          <w:rFonts w:ascii="Times New Roman" w:hAnsi="Times New Roman"/>
          <w:sz w:val="28"/>
          <w:szCs w:val="28"/>
          <w:lang w:val="ru-RU"/>
        </w:rPr>
        <w:t>по</w:t>
      </w:r>
      <w:r>
        <w:rPr>
          <w:rFonts w:ascii="Times New Roman" w:hAnsi="Times New Roman"/>
          <w:spacing w:val="26"/>
          <w:sz w:val="28"/>
          <w:szCs w:val="28"/>
          <w:lang w:val="ru-RU"/>
        </w:rPr>
        <w:t xml:space="preserve"> </w:t>
      </w:r>
      <w:r>
        <w:rPr>
          <w:rFonts w:ascii="Times New Roman" w:hAnsi="Times New Roman"/>
          <w:sz w:val="28"/>
          <w:szCs w:val="28"/>
          <w:lang w:val="ru-RU"/>
        </w:rPr>
        <w:t>технике</w:t>
      </w:r>
      <w:r>
        <w:rPr>
          <w:rFonts w:ascii="Times New Roman" w:hAnsi="Times New Roman"/>
          <w:spacing w:val="26"/>
          <w:sz w:val="28"/>
          <w:szCs w:val="28"/>
          <w:lang w:val="ru-RU"/>
        </w:rPr>
        <w:t xml:space="preserve"> </w:t>
      </w:r>
      <w:r>
        <w:rPr>
          <w:rFonts w:ascii="Times New Roman" w:hAnsi="Times New Roman"/>
          <w:sz w:val="28"/>
          <w:szCs w:val="28"/>
          <w:lang w:val="ru-RU"/>
        </w:rPr>
        <w:t>безопасности</w:t>
      </w:r>
      <w:r>
        <w:rPr>
          <w:rFonts w:ascii="Times New Roman" w:hAnsi="Times New Roman"/>
          <w:spacing w:val="26"/>
          <w:sz w:val="28"/>
          <w:szCs w:val="28"/>
          <w:lang w:val="ru-RU"/>
        </w:rPr>
        <w:t xml:space="preserve"> </w:t>
      </w:r>
      <w:r>
        <w:rPr>
          <w:rFonts w:ascii="Times New Roman" w:hAnsi="Times New Roman"/>
          <w:sz w:val="28"/>
          <w:szCs w:val="28"/>
          <w:lang w:val="ru-RU"/>
        </w:rPr>
        <w:t>и</w:t>
      </w:r>
      <w:r>
        <w:rPr>
          <w:rFonts w:ascii="Times New Roman" w:hAnsi="Times New Roman"/>
          <w:spacing w:val="24"/>
          <w:sz w:val="28"/>
          <w:szCs w:val="28"/>
          <w:lang w:val="ru-RU"/>
        </w:rPr>
        <w:t xml:space="preserve"> </w:t>
      </w:r>
      <w:r>
        <w:rPr>
          <w:rFonts w:ascii="Times New Roman" w:hAnsi="Times New Roman"/>
          <w:sz w:val="28"/>
          <w:szCs w:val="28"/>
          <w:lang w:val="ru-RU"/>
        </w:rPr>
        <w:t>охране</w:t>
      </w:r>
      <w:r>
        <w:rPr>
          <w:rFonts w:ascii="Times New Roman" w:hAnsi="Times New Roman"/>
          <w:spacing w:val="26"/>
          <w:sz w:val="28"/>
          <w:szCs w:val="28"/>
          <w:lang w:val="ru-RU"/>
        </w:rPr>
        <w:t xml:space="preserve"> </w:t>
      </w:r>
      <w:r>
        <w:rPr>
          <w:rFonts w:ascii="Times New Roman" w:hAnsi="Times New Roman"/>
          <w:sz w:val="28"/>
          <w:szCs w:val="28"/>
          <w:lang w:val="ru-RU"/>
        </w:rPr>
        <w:t>труда,</w:t>
      </w:r>
      <w:r>
        <w:rPr>
          <w:rFonts w:ascii="Times New Roman" w:hAnsi="Times New Roman"/>
          <w:spacing w:val="-67"/>
          <w:sz w:val="28"/>
          <w:szCs w:val="28"/>
          <w:lang w:val="ru-RU"/>
        </w:rPr>
        <w:t xml:space="preserve"> </w:t>
      </w:r>
      <w:r>
        <w:rPr>
          <w:rFonts w:ascii="Times New Roman" w:hAnsi="Times New Roman"/>
          <w:sz w:val="28"/>
          <w:szCs w:val="28"/>
          <w:lang w:val="ru-RU"/>
        </w:rPr>
        <w:t>предоставленным оргкомитетом</w:t>
      </w:r>
      <w:r>
        <w:rPr>
          <w:rFonts w:ascii="Times New Roman" w:hAnsi="Times New Roman"/>
          <w:spacing w:val="-1"/>
          <w:sz w:val="28"/>
          <w:szCs w:val="28"/>
          <w:lang w:val="ru-RU"/>
        </w:rPr>
        <w:t xml:space="preserve"> </w:t>
      </w:r>
      <w:r>
        <w:rPr>
          <w:rFonts w:ascii="Times New Roman" w:hAnsi="Times New Roman"/>
          <w:sz w:val="28"/>
          <w:szCs w:val="28"/>
          <w:lang w:val="ru-RU"/>
        </w:rPr>
        <w:t>чемпионата</w:t>
      </w:r>
      <w:r>
        <w:rPr>
          <w:rFonts w:ascii="Times New Roman" w:hAnsi="Times New Roman"/>
          <w:spacing w:val="1"/>
          <w:sz w:val="28"/>
          <w:szCs w:val="28"/>
          <w:lang w:val="ru-RU"/>
        </w:rPr>
        <w:t xml:space="preserve"> </w:t>
      </w:r>
      <w:r>
        <w:rPr>
          <w:rFonts w:ascii="Times New Roman" w:hAnsi="Times New Roman"/>
          <w:sz w:val="28"/>
          <w:szCs w:val="28"/>
          <w:lang w:val="ru-RU"/>
        </w:rPr>
        <w:t>требуется</w:t>
      </w:r>
      <w:r>
        <w:rPr>
          <w:rFonts w:ascii="Times New Roman" w:hAnsi="Times New Roman"/>
          <w:spacing w:val="-1"/>
          <w:sz w:val="28"/>
          <w:szCs w:val="28"/>
          <w:lang w:val="ru-RU"/>
        </w:rPr>
        <w:t xml:space="preserve"> </w:t>
      </w:r>
      <w:r>
        <w:rPr>
          <w:rFonts w:ascii="Times New Roman" w:hAnsi="Times New Roman"/>
          <w:sz w:val="28"/>
          <w:szCs w:val="28"/>
          <w:lang w:val="ru-RU"/>
        </w:rPr>
        <w:t>следующее:</w:t>
      </w:r>
    </w:p>
    <w:p w14:paraId="32B576FE" w14:textId="3E09C005" w:rsidR="002C7504" w:rsidRDefault="002C7504" w:rsidP="002C7504">
      <w:pPr>
        <w:pStyle w:val="af1"/>
        <w:spacing w:line="362" w:lineRule="auto"/>
        <w:ind w:firstLine="707"/>
        <w:rPr>
          <w:rFonts w:ascii="Times New Roman" w:hAnsi="Times New Roman"/>
          <w:sz w:val="28"/>
          <w:szCs w:val="28"/>
          <w:lang w:val="ru-RU"/>
        </w:rPr>
      </w:pPr>
      <w:r w:rsidRPr="00276939">
        <w:rPr>
          <w:rFonts w:ascii="Times New Roman" w:hAnsi="Times New Roman"/>
          <w:sz w:val="28"/>
          <w:szCs w:val="28"/>
          <w:lang w:val="ru-RU"/>
        </w:rPr>
        <w:t>Эксперты</w:t>
      </w:r>
      <w:r w:rsidR="00E576C5">
        <w:rPr>
          <w:rFonts w:ascii="Times New Roman" w:hAnsi="Times New Roman"/>
          <w:sz w:val="28"/>
          <w:szCs w:val="28"/>
          <w:lang w:val="ru-RU"/>
        </w:rPr>
        <w:tab/>
        <w:t>должны</w:t>
      </w:r>
      <w:r w:rsidR="00E576C5">
        <w:rPr>
          <w:rFonts w:ascii="Times New Roman" w:hAnsi="Times New Roman"/>
          <w:sz w:val="28"/>
          <w:szCs w:val="28"/>
          <w:lang w:val="ru-RU"/>
        </w:rPr>
        <w:tab/>
        <w:t>использовать</w:t>
      </w:r>
      <w:r w:rsidR="00E576C5">
        <w:rPr>
          <w:rFonts w:ascii="Times New Roman" w:hAnsi="Times New Roman"/>
          <w:sz w:val="28"/>
          <w:szCs w:val="28"/>
          <w:lang w:val="ru-RU"/>
        </w:rPr>
        <w:tab/>
        <w:t xml:space="preserve">подходящие </w:t>
      </w:r>
      <w:r w:rsidRPr="00276939">
        <w:rPr>
          <w:rFonts w:ascii="Times New Roman" w:hAnsi="Times New Roman"/>
          <w:sz w:val="28"/>
          <w:szCs w:val="28"/>
          <w:lang w:val="ru-RU"/>
        </w:rPr>
        <w:t xml:space="preserve">индивидуальные  </w:t>
      </w:r>
      <w:r w:rsidRPr="00276939">
        <w:rPr>
          <w:rFonts w:ascii="Times New Roman" w:hAnsi="Times New Roman"/>
          <w:spacing w:val="-67"/>
          <w:sz w:val="28"/>
          <w:szCs w:val="28"/>
          <w:lang w:val="ru-RU"/>
        </w:rPr>
        <w:t xml:space="preserve">    </w:t>
      </w:r>
      <w:r w:rsidRPr="00276939">
        <w:rPr>
          <w:rFonts w:ascii="Times New Roman" w:hAnsi="Times New Roman"/>
          <w:sz w:val="28"/>
          <w:szCs w:val="28"/>
          <w:lang w:val="ru-RU"/>
        </w:rPr>
        <w:t>средства</w:t>
      </w:r>
      <w:r w:rsidRPr="00276939">
        <w:rPr>
          <w:rFonts w:ascii="Times New Roman" w:hAnsi="Times New Roman"/>
          <w:spacing w:val="-2"/>
          <w:sz w:val="28"/>
          <w:szCs w:val="28"/>
          <w:lang w:val="ru-RU"/>
        </w:rPr>
        <w:t xml:space="preserve"> </w:t>
      </w:r>
      <w:r w:rsidRPr="00276939">
        <w:rPr>
          <w:rFonts w:ascii="Times New Roman" w:hAnsi="Times New Roman"/>
          <w:sz w:val="28"/>
          <w:szCs w:val="28"/>
          <w:lang w:val="ru-RU"/>
        </w:rPr>
        <w:t>защиты</w:t>
      </w:r>
      <w:r w:rsidRPr="00276939">
        <w:rPr>
          <w:rFonts w:ascii="Times New Roman" w:hAnsi="Times New Roman"/>
          <w:spacing w:val="-4"/>
          <w:sz w:val="28"/>
          <w:szCs w:val="28"/>
          <w:lang w:val="ru-RU"/>
        </w:rPr>
        <w:t xml:space="preserve"> </w:t>
      </w:r>
      <w:r w:rsidRPr="00276939">
        <w:rPr>
          <w:rFonts w:ascii="Times New Roman" w:hAnsi="Times New Roman"/>
          <w:sz w:val="28"/>
          <w:szCs w:val="28"/>
          <w:lang w:val="ru-RU"/>
        </w:rPr>
        <w:t>при осмотре,</w:t>
      </w:r>
      <w:r w:rsidRPr="00276939">
        <w:rPr>
          <w:rFonts w:ascii="Times New Roman" w:hAnsi="Times New Roman"/>
          <w:spacing w:val="-2"/>
          <w:sz w:val="28"/>
          <w:szCs w:val="28"/>
          <w:lang w:val="ru-RU"/>
        </w:rPr>
        <w:t xml:space="preserve"> </w:t>
      </w:r>
      <w:r w:rsidRPr="00276939">
        <w:rPr>
          <w:rFonts w:ascii="Times New Roman" w:hAnsi="Times New Roman"/>
          <w:sz w:val="28"/>
          <w:szCs w:val="28"/>
          <w:lang w:val="ru-RU"/>
        </w:rPr>
        <w:t>проверке</w:t>
      </w:r>
      <w:r w:rsidRPr="00276939">
        <w:rPr>
          <w:rFonts w:ascii="Times New Roman" w:hAnsi="Times New Roman"/>
          <w:spacing w:val="-2"/>
          <w:sz w:val="28"/>
          <w:szCs w:val="28"/>
          <w:lang w:val="ru-RU"/>
        </w:rPr>
        <w:t xml:space="preserve"> </w:t>
      </w:r>
      <w:r w:rsidRPr="00276939">
        <w:rPr>
          <w:rFonts w:ascii="Times New Roman" w:hAnsi="Times New Roman"/>
          <w:sz w:val="28"/>
          <w:szCs w:val="28"/>
          <w:lang w:val="ru-RU"/>
        </w:rPr>
        <w:t>и</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работе</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с</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заданием</w:t>
      </w:r>
      <w:r w:rsidRPr="00276939">
        <w:rPr>
          <w:rFonts w:ascii="Times New Roman" w:hAnsi="Times New Roman"/>
          <w:spacing w:val="-4"/>
          <w:sz w:val="28"/>
          <w:szCs w:val="28"/>
          <w:lang w:val="ru-RU"/>
        </w:rPr>
        <w:t xml:space="preserve"> </w:t>
      </w:r>
      <w:r w:rsidRPr="00276939">
        <w:rPr>
          <w:rFonts w:ascii="Times New Roman" w:hAnsi="Times New Roman"/>
          <w:sz w:val="28"/>
          <w:szCs w:val="28"/>
          <w:lang w:val="ru-RU"/>
        </w:rPr>
        <w:t>Конкурсанта;</w:t>
      </w:r>
    </w:p>
    <w:p w14:paraId="76A2AEA2" w14:textId="77777777" w:rsidR="002C7504" w:rsidRDefault="002C7504" w:rsidP="002C7504">
      <w:pPr>
        <w:pStyle w:val="af1"/>
        <w:spacing w:line="362" w:lineRule="auto"/>
        <w:ind w:firstLine="707"/>
        <w:rPr>
          <w:rFonts w:ascii="Times New Roman" w:hAnsi="Times New Roman"/>
          <w:sz w:val="28"/>
          <w:szCs w:val="28"/>
          <w:lang w:val="ru-RU"/>
        </w:rPr>
      </w:pPr>
      <w:r w:rsidRPr="00276939">
        <w:rPr>
          <w:rFonts w:ascii="Times New Roman" w:hAnsi="Times New Roman"/>
          <w:sz w:val="28"/>
          <w:szCs w:val="28"/>
          <w:lang w:val="ru-RU"/>
        </w:rPr>
        <w:t>Во</w:t>
      </w:r>
      <w:r w:rsidRPr="00276939">
        <w:rPr>
          <w:rFonts w:ascii="Times New Roman" w:hAnsi="Times New Roman"/>
          <w:spacing w:val="50"/>
          <w:sz w:val="28"/>
          <w:szCs w:val="28"/>
          <w:lang w:val="ru-RU"/>
        </w:rPr>
        <w:t xml:space="preserve"> </w:t>
      </w:r>
      <w:r w:rsidRPr="00276939">
        <w:rPr>
          <w:rFonts w:ascii="Times New Roman" w:hAnsi="Times New Roman"/>
          <w:sz w:val="28"/>
          <w:szCs w:val="28"/>
          <w:lang w:val="ru-RU"/>
        </w:rPr>
        <w:t>время</w:t>
      </w:r>
      <w:r w:rsidRPr="00276939">
        <w:rPr>
          <w:rFonts w:ascii="Times New Roman" w:hAnsi="Times New Roman"/>
          <w:spacing w:val="49"/>
          <w:sz w:val="28"/>
          <w:szCs w:val="28"/>
          <w:lang w:val="ru-RU"/>
        </w:rPr>
        <w:t xml:space="preserve"> </w:t>
      </w:r>
      <w:r w:rsidRPr="00276939">
        <w:rPr>
          <w:rFonts w:ascii="Times New Roman" w:hAnsi="Times New Roman"/>
          <w:sz w:val="28"/>
          <w:szCs w:val="28"/>
          <w:lang w:val="ru-RU"/>
        </w:rPr>
        <w:t>проведения</w:t>
      </w:r>
      <w:r w:rsidRPr="00276939">
        <w:rPr>
          <w:rFonts w:ascii="Times New Roman" w:hAnsi="Times New Roman"/>
          <w:spacing w:val="49"/>
          <w:sz w:val="28"/>
          <w:szCs w:val="28"/>
          <w:lang w:val="ru-RU"/>
        </w:rPr>
        <w:t xml:space="preserve"> </w:t>
      </w:r>
      <w:r w:rsidRPr="00276939">
        <w:rPr>
          <w:rFonts w:ascii="Times New Roman" w:hAnsi="Times New Roman"/>
          <w:sz w:val="28"/>
          <w:szCs w:val="28"/>
          <w:lang w:val="ru-RU"/>
        </w:rPr>
        <w:t>Чемпионата</w:t>
      </w:r>
      <w:r w:rsidRPr="00276939">
        <w:rPr>
          <w:rFonts w:ascii="Times New Roman" w:hAnsi="Times New Roman"/>
          <w:spacing w:val="49"/>
          <w:sz w:val="28"/>
          <w:szCs w:val="28"/>
          <w:lang w:val="ru-RU"/>
        </w:rPr>
        <w:t xml:space="preserve"> </w:t>
      </w:r>
      <w:r w:rsidRPr="00276939">
        <w:rPr>
          <w:rFonts w:ascii="Times New Roman" w:hAnsi="Times New Roman"/>
          <w:sz w:val="28"/>
          <w:szCs w:val="28"/>
          <w:lang w:val="ru-RU"/>
        </w:rPr>
        <w:t>запрещается</w:t>
      </w:r>
      <w:r w:rsidRPr="00276939">
        <w:rPr>
          <w:rFonts w:ascii="Times New Roman" w:hAnsi="Times New Roman"/>
          <w:spacing w:val="49"/>
          <w:sz w:val="28"/>
          <w:szCs w:val="28"/>
          <w:lang w:val="ru-RU"/>
        </w:rPr>
        <w:t xml:space="preserve"> </w:t>
      </w:r>
      <w:r w:rsidRPr="00276939">
        <w:rPr>
          <w:rFonts w:ascii="Times New Roman" w:hAnsi="Times New Roman"/>
          <w:sz w:val="28"/>
          <w:szCs w:val="28"/>
          <w:lang w:val="ru-RU"/>
        </w:rPr>
        <w:t>носить</w:t>
      </w:r>
      <w:r w:rsidRPr="00276939">
        <w:rPr>
          <w:rFonts w:ascii="Times New Roman" w:hAnsi="Times New Roman"/>
          <w:spacing w:val="49"/>
          <w:sz w:val="28"/>
          <w:szCs w:val="28"/>
          <w:lang w:val="ru-RU"/>
        </w:rPr>
        <w:t xml:space="preserve"> </w:t>
      </w:r>
      <w:r w:rsidRPr="00276939">
        <w:rPr>
          <w:rFonts w:ascii="Times New Roman" w:hAnsi="Times New Roman"/>
          <w:sz w:val="28"/>
          <w:szCs w:val="28"/>
          <w:lang w:val="ru-RU"/>
        </w:rPr>
        <w:t>свободную одежду и</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ювелирные</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украшения;</w:t>
      </w:r>
      <w:r w:rsidRPr="00276939">
        <w:rPr>
          <w:rFonts w:ascii="Times New Roman" w:hAnsi="Times New Roman"/>
          <w:spacing w:val="-3"/>
          <w:sz w:val="28"/>
          <w:szCs w:val="28"/>
          <w:lang w:val="ru-RU"/>
        </w:rPr>
        <w:t xml:space="preserve"> </w:t>
      </w:r>
      <w:r w:rsidRPr="00276939">
        <w:rPr>
          <w:rFonts w:ascii="Times New Roman" w:hAnsi="Times New Roman"/>
          <w:sz w:val="28"/>
          <w:szCs w:val="28"/>
          <w:lang w:val="ru-RU"/>
        </w:rPr>
        <w:t>длинные</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волосы</w:t>
      </w:r>
      <w:r w:rsidRPr="00276939">
        <w:rPr>
          <w:rFonts w:ascii="Times New Roman" w:hAnsi="Times New Roman"/>
          <w:spacing w:val="-3"/>
          <w:sz w:val="28"/>
          <w:szCs w:val="28"/>
          <w:lang w:val="ru-RU"/>
        </w:rPr>
        <w:t xml:space="preserve"> </w:t>
      </w:r>
      <w:r w:rsidRPr="00276939">
        <w:rPr>
          <w:rFonts w:ascii="Times New Roman" w:hAnsi="Times New Roman"/>
          <w:sz w:val="28"/>
          <w:szCs w:val="28"/>
          <w:lang w:val="ru-RU"/>
        </w:rPr>
        <w:t>должны</w:t>
      </w:r>
      <w:r w:rsidRPr="00276939">
        <w:rPr>
          <w:rFonts w:ascii="Times New Roman" w:hAnsi="Times New Roman"/>
          <w:spacing w:val="-4"/>
          <w:sz w:val="28"/>
          <w:szCs w:val="28"/>
          <w:lang w:val="ru-RU"/>
        </w:rPr>
        <w:t xml:space="preserve"> </w:t>
      </w:r>
      <w:r w:rsidRPr="00276939">
        <w:rPr>
          <w:rFonts w:ascii="Times New Roman" w:hAnsi="Times New Roman"/>
          <w:sz w:val="28"/>
          <w:szCs w:val="28"/>
          <w:lang w:val="ru-RU"/>
        </w:rPr>
        <w:t>быть</w:t>
      </w:r>
      <w:r w:rsidRPr="00276939">
        <w:rPr>
          <w:rFonts w:ascii="Times New Roman" w:hAnsi="Times New Roman"/>
          <w:spacing w:val="-2"/>
          <w:sz w:val="28"/>
          <w:szCs w:val="28"/>
          <w:lang w:val="ru-RU"/>
        </w:rPr>
        <w:t xml:space="preserve"> </w:t>
      </w:r>
      <w:r w:rsidRPr="00276939">
        <w:rPr>
          <w:rFonts w:ascii="Times New Roman" w:hAnsi="Times New Roman"/>
          <w:sz w:val="28"/>
          <w:szCs w:val="28"/>
          <w:lang w:val="ru-RU"/>
        </w:rPr>
        <w:t>убраны.</w:t>
      </w:r>
    </w:p>
    <w:p w14:paraId="5A127E2D" w14:textId="77777777" w:rsidR="002C7504" w:rsidRDefault="002C7504" w:rsidP="002C7504">
      <w:pPr>
        <w:pStyle w:val="af1"/>
        <w:spacing w:line="362" w:lineRule="auto"/>
        <w:ind w:firstLine="707"/>
        <w:rPr>
          <w:rFonts w:ascii="Times New Roman" w:hAnsi="Times New Roman"/>
          <w:sz w:val="28"/>
          <w:szCs w:val="28"/>
          <w:lang w:val="ru-RU"/>
        </w:rPr>
      </w:pPr>
      <w:r w:rsidRPr="00276939">
        <w:rPr>
          <w:rFonts w:ascii="Times New Roman" w:hAnsi="Times New Roman"/>
          <w:sz w:val="28"/>
          <w:szCs w:val="28"/>
          <w:lang w:val="ru-RU"/>
        </w:rPr>
        <w:t>Конкурсанты</w:t>
      </w:r>
      <w:r w:rsidRPr="00276939">
        <w:rPr>
          <w:rFonts w:ascii="Times New Roman" w:hAnsi="Times New Roman"/>
          <w:spacing w:val="27"/>
          <w:sz w:val="28"/>
          <w:szCs w:val="28"/>
          <w:lang w:val="ru-RU"/>
        </w:rPr>
        <w:t xml:space="preserve"> </w:t>
      </w:r>
      <w:r w:rsidRPr="00276939">
        <w:rPr>
          <w:rFonts w:ascii="Times New Roman" w:hAnsi="Times New Roman"/>
          <w:sz w:val="28"/>
          <w:szCs w:val="28"/>
          <w:lang w:val="ru-RU"/>
        </w:rPr>
        <w:t>должны</w:t>
      </w:r>
      <w:r w:rsidRPr="00276939">
        <w:rPr>
          <w:rFonts w:ascii="Times New Roman" w:hAnsi="Times New Roman"/>
          <w:spacing w:val="25"/>
          <w:sz w:val="28"/>
          <w:szCs w:val="28"/>
          <w:lang w:val="ru-RU"/>
        </w:rPr>
        <w:t xml:space="preserve"> </w:t>
      </w:r>
      <w:r w:rsidRPr="00276939">
        <w:rPr>
          <w:rFonts w:ascii="Times New Roman" w:hAnsi="Times New Roman"/>
          <w:sz w:val="28"/>
          <w:szCs w:val="28"/>
          <w:lang w:val="ru-RU"/>
        </w:rPr>
        <w:t>соответствовать</w:t>
      </w:r>
      <w:r w:rsidRPr="00276939">
        <w:rPr>
          <w:rFonts w:ascii="Times New Roman" w:hAnsi="Times New Roman"/>
          <w:spacing w:val="23"/>
          <w:sz w:val="28"/>
          <w:szCs w:val="28"/>
          <w:lang w:val="ru-RU"/>
        </w:rPr>
        <w:t xml:space="preserve"> </w:t>
      </w:r>
      <w:r w:rsidRPr="00276939">
        <w:rPr>
          <w:rFonts w:ascii="Times New Roman" w:hAnsi="Times New Roman"/>
          <w:sz w:val="28"/>
          <w:szCs w:val="28"/>
          <w:lang w:val="ru-RU"/>
        </w:rPr>
        <w:t>возрастным</w:t>
      </w:r>
      <w:r w:rsidRPr="002C3E73">
        <w:rPr>
          <w:rFonts w:ascii="Times New Roman" w:hAnsi="Times New Roman"/>
          <w:sz w:val="28"/>
          <w:szCs w:val="28"/>
          <w:lang w:val="ru-RU"/>
        </w:rPr>
        <w:t xml:space="preserve"> </w:t>
      </w:r>
      <w:r>
        <w:rPr>
          <w:rFonts w:ascii="Times New Roman" w:hAnsi="Times New Roman"/>
          <w:sz w:val="28"/>
          <w:szCs w:val="28"/>
          <w:lang w:val="ru-RU"/>
        </w:rPr>
        <w:t>нормам</w:t>
      </w:r>
      <w:r w:rsidRPr="00276939">
        <w:rPr>
          <w:rFonts w:ascii="Times New Roman" w:hAnsi="Times New Roman"/>
          <w:spacing w:val="25"/>
          <w:sz w:val="28"/>
          <w:szCs w:val="28"/>
          <w:lang w:val="ru-RU"/>
        </w:rPr>
        <w:t xml:space="preserve"> </w:t>
      </w:r>
      <w:r>
        <w:rPr>
          <w:rFonts w:ascii="Times New Roman" w:hAnsi="Times New Roman"/>
          <w:sz w:val="28"/>
          <w:szCs w:val="28"/>
          <w:lang w:val="ru-RU"/>
        </w:rPr>
        <w:t>при работе</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на</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деревообрабатывающем</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оборудовании;</w:t>
      </w:r>
    </w:p>
    <w:p w14:paraId="127F71F9" w14:textId="77777777" w:rsidR="002C7504" w:rsidRPr="00276939" w:rsidRDefault="002C7504" w:rsidP="002C7504">
      <w:pPr>
        <w:pStyle w:val="af1"/>
        <w:spacing w:line="362" w:lineRule="auto"/>
        <w:ind w:firstLine="707"/>
        <w:rPr>
          <w:rFonts w:ascii="Times New Roman" w:hAnsi="Times New Roman"/>
          <w:sz w:val="28"/>
          <w:szCs w:val="28"/>
          <w:lang w:val="ru-RU"/>
        </w:rPr>
      </w:pPr>
      <w:r w:rsidRPr="00276939">
        <w:rPr>
          <w:rFonts w:ascii="Times New Roman" w:hAnsi="Times New Roman"/>
          <w:sz w:val="28"/>
          <w:szCs w:val="28"/>
          <w:lang w:val="ru-RU"/>
        </w:rPr>
        <w:t>Спонсор должен провести демонстрацию правил безопасности при</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работе</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с</w:t>
      </w:r>
      <w:r w:rsidRPr="00276939">
        <w:rPr>
          <w:rFonts w:ascii="Times New Roman" w:hAnsi="Times New Roman"/>
          <w:spacing w:val="-4"/>
          <w:sz w:val="28"/>
          <w:szCs w:val="28"/>
          <w:lang w:val="ru-RU"/>
        </w:rPr>
        <w:t xml:space="preserve"> </w:t>
      </w:r>
      <w:r w:rsidRPr="00276939">
        <w:rPr>
          <w:rFonts w:ascii="Times New Roman" w:hAnsi="Times New Roman"/>
          <w:sz w:val="28"/>
          <w:szCs w:val="28"/>
          <w:lang w:val="ru-RU"/>
        </w:rPr>
        <w:t>поставляемым оборудованием.</w:t>
      </w:r>
    </w:p>
    <w:p w14:paraId="6AD0F918" w14:textId="77777777" w:rsidR="00EA30C6" w:rsidRPr="00F3099C" w:rsidRDefault="00EA30C6" w:rsidP="00C17B01">
      <w:pPr>
        <w:spacing w:after="0" w:line="360" w:lineRule="auto"/>
        <w:jc w:val="both"/>
        <w:rPr>
          <w:rFonts w:ascii="Times New Roman" w:hAnsi="Times New Roman"/>
          <w:sz w:val="28"/>
          <w:szCs w:val="28"/>
        </w:rPr>
      </w:pPr>
    </w:p>
    <w:p w14:paraId="245CDCAC" w14:textId="3300886E" w:rsidR="00E15F2A" w:rsidRPr="00A4187F" w:rsidRDefault="00A11569" w:rsidP="00A4187F">
      <w:pPr>
        <w:pStyle w:val="-2"/>
        <w:ind w:firstLine="709"/>
        <w:rPr>
          <w:rFonts w:ascii="Times New Roman" w:hAnsi="Times New Roman"/>
        </w:rPr>
      </w:pPr>
      <w:bookmarkStart w:id="16" w:name="_Toc78885659"/>
      <w:bookmarkStart w:id="17" w:name="_Toc142037192"/>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6"/>
      <w:r w:rsidRPr="00A4187F">
        <w:rPr>
          <w:rFonts w:ascii="Times New Roman" w:hAnsi="Times New Roman"/>
        </w:rPr>
        <w:t>Личный инструмент конкурсанта</w:t>
      </w:r>
      <w:bookmarkEnd w:id="17"/>
    </w:p>
    <w:p w14:paraId="1CFA16BF" w14:textId="77777777" w:rsidR="002C7504" w:rsidRPr="001434E7" w:rsidRDefault="002C7504" w:rsidP="002C7504">
      <w:pPr>
        <w:spacing w:before="266" w:line="360" w:lineRule="auto"/>
        <w:ind w:left="118" w:right="265" w:firstLine="707"/>
        <w:jc w:val="both"/>
        <w:rPr>
          <w:rFonts w:ascii="Times New Roman" w:hAnsi="Times New Roman" w:cs="Times New Roman"/>
          <w:b/>
          <w:sz w:val="28"/>
          <w:szCs w:val="28"/>
        </w:rPr>
      </w:pPr>
      <w:r w:rsidRPr="001434E7">
        <w:rPr>
          <w:rFonts w:ascii="Times New Roman" w:hAnsi="Times New Roman" w:cs="Times New Roman"/>
          <w:sz w:val="28"/>
          <w:szCs w:val="28"/>
        </w:rPr>
        <w:t>Список материалов и инструментов, которые конкурсант может или должен привезти с собой на соревнование</w:t>
      </w:r>
      <w:r w:rsidRPr="001434E7">
        <w:rPr>
          <w:rFonts w:ascii="Times New Roman" w:hAnsi="Times New Roman" w:cs="Times New Roman"/>
          <w:spacing w:val="-6"/>
          <w:sz w:val="28"/>
          <w:szCs w:val="28"/>
        </w:rPr>
        <w:t xml:space="preserve"> </w:t>
      </w:r>
      <w:r w:rsidRPr="001434E7">
        <w:rPr>
          <w:rFonts w:ascii="Times New Roman" w:hAnsi="Times New Roman" w:cs="Times New Roman"/>
          <w:sz w:val="28"/>
          <w:szCs w:val="28"/>
        </w:rPr>
        <w:t>неопределённый</w:t>
      </w:r>
      <w:r w:rsidRPr="001434E7">
        <w:rPr>
          <w:rFonts w:ascii="Times New Roman" w:hAnsi="Times New Roman" w:cs="Times New Roman"/>
          <w:spacing w:val="-6"/>
          <w:sz w:val="28"/>
          <w:szCs w:val="28"/>
        </w:rPr>
        <w:t xml:space="preserve"> </w:t>
      </w:r>
      <w:r w:rsidRPr="001434E7">
        <w:rPr>
          <w:rFonts w:ascii="Times New Roman" w:hAnsi="Times New Roman" w:cs="Times New Roman"/>
          <w:sz w:val="28"/>
          <w:szCs w:val="28"/>
        </w:rPr>
        <w:t>–</w:t>
      </w:r>
      <w:r w:rsidRPr="001434E7">
        <w:rPr>
          <w:rFonts w:ascii="Times New Roman" w:hAnsi="Times New Roman" w:cs="Times New Roman"/>
          <w:spacing w:val="-5"/>
          <w:sz w:val="28"/>
          <w:szCs w:val="28"/>
        </w:rPr>
        <w:t xml:space="preserve"> </w:t>
      </w:r>
      <w:r w:rsidRPr="001434E7">
        <w:rPr>
          <w:rFonts w:ascii="Times New Roman" w:hAnsi="Times New Roman" w:cs="Times New Roman"/>
          <w:sz w:val="28"/>
          <w:szCs w:val="28"/>
        </w:rPr>
        <w:t>Конкурсанты</w:t>
      </w:r>
      <w:r w:rsidRPr="001434E7">
        <w:rPr>
          <w:rFonts w:ascii="Times New Roman" w:hAnsi="Times New Roman" w:cs="Times New Roman"/>
          <w:spacing w:val="-6"/>
          <w:sz w:val="28"/>
          <w:szCs w:val="28"/>
        </w:rPr>
        <w:t xml:space="preserve"> </w:t>
      </w:r>
      <w:r w:rsidRPr="001434E7">
        <w:rPr>
          <w:rFonts w:ascii="Times New Roman" w:hAnsi="Times New Roman" w:cs="Times New Roman"/>
          <w:sz w:val="28"/>
          <w:szCs w:val="28"/>
        </w:rPr>
        <w:t>могут</w:t>
      </w:r>
      <w:r w:rsidRPr="001434E7">
        <w:rPr>
          <w:rFonts w:ascii="Times New Roman" w:hAnsi="Times New Roman" w:cs="Times New Roman"/>
          <w:spacing w:val="-7"/>
          <w:sz w:val="28"/>
          <w:szCs w:val="28"/>
        </w:rPr>
        <w:t xml:space="preserve"> </w:t>
      </w:r>
      <w:r w:rsidRPr="001434E7">
        <w:rPr>
          <w:rFonts w:ascii="Times New Roman" w:hAnsi="Times New Roman" w:cs="Times New Roman"/>
          <w:sz w:val="28"/>
          <w:szCs w:val="28"/>
        </w:rPr>
        <w:t>привозить</w:t>
      </w:r>
      <w:r w:rsidRPr="001434E7">
        <w:rPr>
          <w:rFonts w:ascii="Times New Roman" w:hAnsi="Times New Roman" w:cs="Times New Roman"/>
          <w:spacing w:val="-7"/>
          <w:sz w:val="28"/>
          <w:szCs w:val="28"/>
        </w:rPr>
        <w:t xml:space="preserve"> </w:t>
      </w:r>
      <w:r w:rsidRPr="001434E7">
        <w:rPr>
          <w:rFonts w:ascii="Times New Roman" w:hAnsi="Times New Roman" w:cs="Times New Roman"/>
          <w:sz w:val="28"/>
          <w:szCs w:val="28"/>
        </w:rPr>
        <w:t>свои</w:t>
      </w:r>
      <w:r w:rsidRPr="001434E7">
        <w:rPr>
          <w:rFonts w:ascii="Times New Roman" w:hAnsi="Times New Roman" w:cs="Times New Roman"/>
          <w:spacing w:val="-6"/>
          <w:sz w:val="28"/>
          <w:szCs w:val="28"/>
        </w:rPr>
        <w:t xml:space="preserve"> </w:t>
      </w:r>
      <w:r w:rsidRPr="001434E7">
        <w:rPr>
          <w:rFonts w:ascii="Times New Roman" w:hAnsi="Times New Roman" w:cs="Times New Roman"/>
          <w:sz w:val="28"/>
          <w:szCs w:val="28"/>
        </w:rPr>
        <w:t>ящики</w:t>
      </w:r>
      <w:r w:rsidRPr="001434E7">
        <w:rPr>
          <w:rFonts w:ascii="Times New Roman" w:hAnsi="Times New Roman" w:cs="Times New Roman"/>
          <w:spacing w:val="-6"/>
          <w:sz w:val="28"/>
          <w:szCs w:val="28"/>
        </w:rPr>
        <w:t xml:space="preserve"> </w:t>
      </w:r>
      <w:r w:rsidRPr="001434E7">
        <w:rPr>
          <w:rFonts w:ascii="Times New Roman" w:hAnsi="Times New Roman" w:cs="Times New Roman"/>
          <w:sz w:val="28"/>
          <w:szCs w:val="28"/>
        </w:rPr>
        <w:t>для</w:t>
      </w:r>
      <w:r w:rsidRPr="001434E7">
        <w:rPr>
          <w:rFonts w:ascii="Times New Roman" w:hAnsi="Times New Roman" w:cs="Times New Roman"/>
          <w:spacing w:val="-67"/>
          <w:sz w:val="28"/>
          <w:szCs w:val="28"/>
        </w:rPr>
        <w:t xml:space="preserve"> </w:t>
      </w:r>
      <w:r w:rsidRPr="001434E7">
        <w:rPr>
          <w:rFonts w:ascii="Times New Roman" w:hAnsi="Times New Roman" w:cs="Times New Roman"/>
          <w:sz w:val="28"/>
          <w:szCs w:val="28"/>
        </w:rPr>
        <w:t>инструментов с обычным ручным инвентарем столяра-плотника, позволяющим</w:t>
      </w:r>
      <w:r w:rsidRPr="001434E7">
        <w:rPr>
          <w:rFonts w:ascii="Times New Roman" w:hAnsi="Times New Roman" w:cs="Times New Roman"/>
          <w:spacing w:val="1"/>
          <w:sz w:val="28"/>
          <w:szCs w:val="28"/>
        </w:rPr>
        <w:t xml:space="preserve"> </w:t>
      </w:r>
      <w:r w:rsidRPr="001434E7">
        <w:rPr>
          <w:rFonts w:ascii="Times New Roman" w:hAnsi="Times New Roman" w:cs="Times New Roman"/>
          <w:sz w:val="28"/>
          <w:szCs w:val="28"/>
        </w:rPr>
        <w:t xml:space="preserve">выполнить конкурсное задание в полном объеме, </w:t>
      </w:r>
      <w:r w:rsidRPr="001434E7">
        <w:rPr>
          <w:rFonts w:ascii="Times New Roman" w:hAnsi="Times New Roman" w:cs="Times New Roman"/>
          <w:b/>
          <w:sz w:val="28"/>
          <w:szCs w:val="28"/>
        </w:rPr>
        <w:t>если такие инструменты не</w:t>
      </w:r>
      <w:r w:rsidRPr="001434E7">
        <w:rPr>
          <w:rFonts w:ascii="Times New Roman" w:hAnsi="Times New Roman" w:cs="Times New Roman"/>
          <w:b/>
          <w:spacing w:val="1"/>
          <w:sz w:val="28"/>
          <w:szCs w:val="28"/>
        </w:rPr>
        <w:t xml:space="preserve"> </w:t>
      </w:r>
      <w:r w:rsidRPr="001434E7">
        <w:rPr>
          <w:rFonts w:ascii="Times New Roman" w:hAnsi="Times New Roman" w:cs="Times New Roman"/>
          <w:b/>
          <w:sz w:val="28"/>
          <w:szCs w:val="28"/>
        </w:rPr>
        <w:t>перечислены</w:t>
      </w:r>
      <w:r w:rsidRPr="001434E7">
        <w:rPr>
          <w:rFonts w:ascii="Times New Roman" w:hAnsi="Times New Roman" w:cs="Times New Roman"/>
          <w:b/>
          <w:spacing w:val="-3"/>
          <w:sz w:val="28"/>
          <w:szCs w:val="28"/>
        </w:rPr>
        <w:t xml:space="preserve"> </w:t>
      </w:r>
      <w:r w:rsidRPr="001434E7">
        <w:rPr>
          <w:rFonts w:ascii="Times New Roman" w:hAnsi="Times New Roman" w:cs="Times New Roman"/>
          <w:b/>
          <w:sz w:val="28"/>
          <w:szCs w:val="28"/>
        </w:rPr>
        <w:t>в</w:t>
      </w:r>
      <w:r w:rsidRPr="001434E7">
        <w:rPr>
          <w:rFonts w:ascii="Times New Roman" w:hAnsi="Times New Roman" w:cs="Times New Roman"/>
          <w:b/>
          <w:spacing w:val="-1"/>
          <w:sz w:val="28"/>
          <w:szCs w:val="28"/>
        </w:rPr>
        <w:t xml:space="preserve"> </w:t>
      </w:r>
      <w:r w:rsidRPr="001434E7">
        <w:rPr>
          <w:rFonts w:ascii="Times New Roman" w:hAnsi="Times New Roman" w:cs="Times New Roman"/>
          <w:b/>
          <w:sz w:val="28"/>
          <w:szCs w:val="28"/>
        </w:rPr>
        <w:t>Инфраструктурном листе.</w:t>
      </w:r>
    </w:p>
    <w:p w14:paraId="0F26439B" w14:textId="77777777" w:rsidR="00E576C5" w:rsidRPr="00E576C5" w:rsidRDefault="002C7504" w:rsidP="00E576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bookmarkStart w:id="18" w:name="_Toc78885660"/>
      <w:bookmarkStart w:id="19" w:name="_Toc142037193"/>
      <w:r w:rsidR="00E576C5" w:rsidRPr="00E576C5">
        <w:rPr>
          <w:rFonts w:ascii="Times New Roman" w:hAnsi="Times New Roman" w:cs="Times New Roman"/>
          <w:sz w:val="28"/>
          <w:szCs w:val="28"/>
        </w:rPr>
        <w:t xml:space="preserve">Конкурсант привозит с собой комплект инструмента: измерительного и ручного, необходимого для выполнения конкурсного задания. Разрешается привозить с собой различного рода </w:t>
      </w:r>
      <w:proofErr w:type="spellStart"/>
      <w:r w:rsidR="00E576C5" w:rsidRPr="00E576C5">
        <w:rPr>
          <w:rFonts w:ascii="Times New Roman" w:hAnsi="Times New Roman" w:cs="Times New Roman"/>
          <w:sz w:val="28"/>
          <w:szCs w:val="28"/>
        </w:rPr>
        <w:t>стусла</w:t>
      </w:r>
      <w:proofErr w:type="spellEnd"/>
      <w:r w:rsidR="00E576C5" w:rsidRPr="00E576C5">
        <w:rPr>
          <w:rFonts w:ascii="Times New Roman" w:hAnsi="Times New Roman" w:cs="Times New Roman"/>
          <w:sz w:val="28"/>
          <w:szCs w:val="28"/>
        </w:rPr>
        <w:t>, зажимы, тиски, приспособления универсального предназначения, отвечающие требованиям безопасности.</w:t>
      </w:r>
    </w:p>
    <w:p w14:paraId="55C982FC" w14:textId="77777777" w:rsidR="00E576C5" w:rsidRDefault="00E576C5" w:rsidP="00E576C5">
      <w:pPr>
        <w:spacing w:after="0" w:line="360" w:lineRule="auto"/>
        <w:jc w:val="both"/>
        <w:rPr>
          <w:rFonts w:ascii="Times New Roman" w:hAnsi="Times New Roman" w:cs="Times New Roman"/>
          <w:sz w:val="28"/>
          <w:szCs w:val="28"/>
        </w:rPr>
      </w:pPr>
      <w:r w:rsidRPr="00E576C5">
        <w:rPr>
          <w:rFonts w:ascii="Times New Roman" w:hAnsi="Times New Roman" w:cs="Times New Roman"/>
          <w:sz w:val="28"/>
          <w:szCs w:val="28"/>
        </w:rPr>
        <w:tab/>
      </w:r>
      <w:r w:rsidRPr="00E576C5">
        <w:rPr>
          <w:rFonts w:ascii="Times New Roman" w:hAnsi="Times New Roman" w:cs="Times New Roman"/>
          <w:sz w:val="28"/>
          <w:szCs w:val="28"/>
        </w:rPr>
        <w:tab/>
        <w:t>Участник может привезти собственный верстак. Но, в этом случае, верстак организаторами не предоставляется. На рабочем месте должен оставаться только один верстак: или предоставленный организаторами, или привезённый участником.</w:t>
      </w:r>
    </w:p>
    <w:p w14:paraId="6E1B9142" w14:textId="77777777" w:rsidR="00E576C5" w:rsidRDefault="00E576C5" w:rsidP="00E576C5">
      <w:pPr>
        <w:spacing w:after="0" w:line="360" w:lineRule="auto"/>
        <w:jc w:val="both"/>
        <w:rPr>
          <w:rFonts w:ascii="Times New Roman" w:hAnsi="Times New Roman" w:cs="Times New Roman"/>
          <w:sz w:val="28"/>
          <w:szCs w:val="28"/>
        </w:rPr>
      </w:pPr>
    </w:p>
    <w:bookmarkEnd w:id="18"/>
    <w:bookmarkEnd w:id="19"/>
    <w:p w14:paraId="3F2262D3" w14:textId="77777777" w:rsidR="00E576C5" w:rsidRDefault="00E576C5" w:rsidP="00E576C5">
      <w:pPr>
        <w:pStyle w:val="3"/>
        <w:spacing w:line="276" w:lineRule="auto"/>
        <w:rPr>
          <w:rFonts w:ascii="Times New Roman" w:hAnsi="Times New Roman" w:cs="Times New Roman"/>
          <w:iCs/>
          <w:sz w:val="28"/>
          <w:szCs w:val="28"/>
          <w:lang w:val="ru-RU"/>
        </w:rPr>
      </w:pPr>
      <w:r>
        <w:rPr>
          <w:rFonts w:ascii="Times New Roman" w:hAnsi="Times New Roman" w:cs="Times New Roman"/>
          <w:iCs/>
          <w:sz w:val="28"/>
          <w:szCs w:val="28"/>
          <w:lang w:val="ru-RU"/>
        </w:rPr>
        <w:t>2.2.</w:t>
      </w:r>
      <w:r>
        <w:rPr>
          <w:rFonts w:ascii="Times New Roman" w:hAnsi="Times New Roman" w:cs="Times New Roman"/>
          <w:i/>
          <w:iCs/>
          <w:sz w:val="28"/>
          <w:szCs w:val="28"/>
          <w:lang w:val="ru-RU"/>
        </w:rPr>
        <w:t xml:space="preserve"> </w:t>
      </w:r>
      <w:r>
        <w:rPr>
          <w:rFonts w:ascii="Times New Roman" w:hAnsi="Times New Roman" w:cs="Times New Roman"/>
          <w:iCs/>
          <w:sz w:val="28"/>
          <w:szCs w:val="28"/>
          <w:lang w:val="ru-RU"/>
        </w:rPr>
        <w:t>Материалы, оборудование и инструменты, запрещенные на площадке</w:t>
      </w:r>
    </w:p>
    <w:p w14:paraId="7117F9F9" w14:textId="77777777" w:rsidR="00264009" w:rsidRDefault="00264009" w:rsidP="00264009">
      <w:pPr>
        <w:pStyle w:val="aff1"/>
        <w:numPr>
          <w:ilvl w:val="0"/>
          <w:numId w:val="34"/>
        </w:numPr>
        <w:spacing w:after="0" w:line="360" w:lineRule="auto"/>
        <w:ind w:left="0" w:firstLine="360"/>
        <w:jc w:val="both"/>
        <w:rPr>
          <w:rFonts w:ascii="Times New Roman" w:eastAsia="Times New Roman" w:hAnsi="Times New Roman"/>
          <w:sz w:val="28"/>
          <w:szCs w:val="28"/>
        </w:rPr>
      </w:pPr>
      <w:r>
        <w:rPr>
          <w:rFonts w:ascii="Times New Roman" w:eastAsia="Times New Roman" w:hAnsi="Times New Roman"/>
          <w:sz w:val="28"/>
          <w:szCs w:val="28"/>
        </w:rPr>
        <w:t>Оборудование или инструменты, которые не являются безопасными или не удовлетворяют политике по охране труда, технике безопасности, защите окружающей среды и нормативным положениям.</w:t>
      </w:r>
    </w:p>
    <w:p w14:paraId="3FDDB134" w14:textId="77777777" w:rsidR="00264009" w:rsidRDefault="00264009" w:rsidP="00264009">
      <w:pPr>
        <w:pStyle w:val="aff1"/>
        <w:numPr>
          <w:ilvl w:val="0"/>
          <w:numId w:val="34"/>
        </w:numPr>
        <w:spacing w:after="0" w:line="360" w:lineRule="auto"/>
        <w:ind w:left="0" w:firstLine="360"/>
        <w:jc w:val="both"/>
        <w:rPr>
          <w:rFonts w:ascii="Times New Roman" w:eastAsia="Times New Roman" w:hAnsi="Times New Roman"/>
          <w:sz w:val="28"/>
          <w:szCs w:val="28"/>
        </w:rPr>
      </w:pPr>
      <w:r>
        <w:rPr>
          <w:rFonts w:ascii="Times New Roman" w:eastAsia="Times New Roman" w:hAnsi="Times New Roman"/>
          <w:sz w:val="28"/>
          <w:szCs w:val="28"/>
        </w:rPr>
        <w:t>Любые инструменты, перечисленные в Инфраструктурном листе.</w:t>
      </w:r>
    </w:p>
    <w:p w14:paraId="36E3F986" w14:textId="77777777" w:rsidR="00264009" w:rsidRDefault="00264009" w:rsidP="00264009">
      <w:pPr>
        <w:pStyle w:val="aff1"/>
        <w:numPr>
          <w:ilvl w:val="0"/>
          <w:numId w:val="34"/>
        </w:numPr>
        <w:spacing w:after="0" w:line="360" w:lineRule="auto"/>
        <w:ind w:left="0" w:firstLine="360"/>
        <w:jc w:val="both"/>
        <w:rPr>
          <w:rFonts w:ascii="Times New Roman" w:eastAsia="Times New Roman" w:hAnsi="Times New Roman"/>
          <w:sz w:val="28"/>
          <w:szCs w:val="28"/>
        </w:rPr>
      </w:pPr>
      <w:r>
        <w:rPr>
          <w:rFonts w:ascii="Times New Roman" w:eastAsia="Times New Roman" w:hAnsi="Times New Roman"/>
          <w:sz w:val="28"/>
          <w:szCs w:val="28"/>
        </w:rPr>
        <w:t>Предварительно приготовленные шаблоны или предварительно установленные скосы.</w:t>
      </w:r>
    </w:p>
    <w:p w14:paraId="538D3EE9" w14:textId="04489F68" w:rsidR="00E15F2A" w:rsidRPr="003732A7" w:rsidRDefault="00E15F2A" w:rsidP="00E15F2A">
      <w:pPr>
        <w:spacing w:after="0" w:line="360" w:lineRule="auto"/>
        <w:jc w:val="both"/>
        <w:rPr>
          <w:rFonts w:ascii="Times New Roman" w:eastAsia="Times New Roman" w:hAnsi="Times New Roman" w:cs="Times New Roman"/>
          <w:sz w:val="28"/>
          <w:szCs w:val="28"/>
        </w:rPr>
      </w:pPr>
    </w:p>
    <w:p w14:paraId="03196394" w14:textId="5B970BBB" w:rsidR="00B37579" w:rsidRPr="00D83E4E" w:rsidRDefault="00A11569" w:rsidP="00D83E4E">
      <w:pPr>
        <w:pStyle w:val="-1"/>
        <w:jc w:val="center"/>
        <w:rPr>
          <w:rFonts w:ascii="Times New Roman" w:hAnsi="Times New Roman"/>
          <w:color w:val="auto"/>
          <w:sz w:val="28"/>
          <w:szCs w:val="28"/>
        </w:rPr>
      </w:pPr>
      <w:bookmarkStart w:id="20" w:name="_Toc142037194"/>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20"/>
    </w:p>
    <w:p w14:paraId="229D45A2" w14:textId="69298A4A" w:rsidR="00945E13" w:rsidRDefault="00A11569"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B37579">
        <w:rPr>
          <w:rFonts w:ascii="Times New Roman" w:hAnsi="Times New Roman" w:cs="Times New Roman"/>
          <w:sz w:val="28"/>
          <w:szCs w:val="28"/>
        </w:rPr>
        <w:t>1</w:t>
      </w:r>
      <w:r w:rsidR="00D96994">
        <w:rPr>
          <w:rFonts w:ascii="Times New Roman" w:hAnsi="Times New Roman" w:cs="Times New Roman"/>
          <w:sz w:val="28"/>
          <w:szCs w:val="28"/>
        </w:rPr>
        <w:t>.</w:t>
      </w:r>
      <w:r w:rsidR="00B37579">
        <w:rPr>
          <w:rFonts w:ascii="Times New Roman" w:hAnsi="Times New Roman" w:cs="Times New Roman"/>
          <w:sz w:val="28"/>
          <w:szCs w:val="28"/>
        </w:rPr>
        <w:t xml:space="preserve">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3061DB38" w14:textId="62FA74B8" w:rsidR="00B37579" w:rsidRDefault="00945E13"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2</w:t>
      </w:r>
      <w:r w:rsidR="00D96994">
        <w:rPr>
          <w:rFonts w:ascii="Times New Roman" w:hAnsi="Times New Roman" w:cs="Times New Roman"/>
          <w:sz w:val="28"/>
          <w:szCs w:val="28"/>
        </w:rPr>
        <w:t>.</w:t>
      </w:r>
      <w:r>
        <w:rPr>
          <w:rFonts w:ascii="Times New Roman" w:hAnsi="Times New Roman" w:cs="Times New Roman"/>
          <w:sz w:val="28"/>
          <w:szCs w:val="28"/>
        </w:rPr>
        <w:t xml:space="preserve">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1CD17869" w14:textId="0628FDED" w:rsidR="00FC6098" w:rsidRDefault="00B37579" w:rsidP="00D83E4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D96994">
        <w:rPr>
          <w:rFonts w:ascii="Times New Roman" w:hAnsi="Times New Roman" w:cs="Times New Roman"/>
          <w:sz w:val="28"/>
          <w:szCs w:val="28"/>
        </w:rPr>
        <w:t>3.</w:t>
      </w:r>
      <w:r w:rsidR="007B3FD5" w:rsidRPr="007B3FD5">
        <w:rPr>
          <w:rFonts w:ascii="Times New Roman" w:hAnsi="Times New Roman" w:cs="Times New Roman"/>
          <w:sz w:val="28"/>
          <w:szCs w:val="28"/>
        </w:rPr>
        <w:t xml:space="preserve"> </w:t>
      </w:r>
      <w:r w:rsidR="00A11569">
        <w:rPr>
          <w:rFonts w:ascii="Times New Roman" w:hAnsi="Times New Roman" w:cs="Times New Roman"/>
          <w:sz w:val="28"/>
          <w:szCs w:val="28"/>
        </w:rPr>
        <w:t>Инструкция по охране труда</w:t>
      </w:r>
    </w:p>
    <w:p w14:paraId="1F6A2793" w14:textId="35A2FD22" w:rsidR="002B3DBB" w:rsidRDefault="00B37579" w:rsidP="00D83E4E">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Pr>
          <w:rFonts w:ascii="Times New Roman" w:hAnsi="Times New Roman" w:cs="Times New Roman"/>
          <w:sz w:val="28"/>
          <w:szCs w:val="28"/>
        </w:rPr>
        <w:t xml:space="preserve">Приложение </w:t>
      </w:r>
      <w:r w:rsidR="00264009">
        <w:rPr>
          <w:rFonts w:ascii="Times New Roman" w:hAnsi="Times New Roman" w:cs="Times New Roman"/>
          <w:sz w:val="28"/>
          <w:szCs w:val="28"/>
        </w:rPr>
        <w:t>4. Чертежи</w:t>
      </w:r>
    </w:p>
    <w:sectPr w:rsidR="002B3DBB" w:rsidSect="00473C4A">
      <w:footerReference w:type="default" r:id="rId9"/>
      <w:footerReference w:type="first" r:id="rId10"/>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93E31" w14:textId="77777777" w:rsidR="00046B22" w:rsidRDefault="00046B22" w:rsidP="00970F49">
      <w:pPr>
        <w:spacing w:after="0" w:line="240" w:lineRule="auto"/>
      </w:pPr>
      <w:r>
        <w:separator/>
      </w:r>
    </w:p>
  </w:endnote>
  <w:endnote w:type="continuationSeparator" w:id="0">
    <w:p w14:paraId="7A00F914" w14:textId="77777777" w:rsidR="00046B22" w:rsidRDefault="00046B22"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104416"/>
      <w:docPartObj>
        <w:docPartGallery w:val="Page Numbers (Bottom of Page)"/>
        <w:docPartUnique/>
      </w:docPartObj>
    </w:sdtPr>
    <w:sdtEndPr/>
    <w:sdtContent>
      <w:p w14:paraId="25CDE468" w14:textId="6F488C8A" w:rsidR="00E40587" w:rsidRDefault="00E40587">
        <w:pPr>
          <w:pStyle w:val="a7"/>
          <w:jc w:val="right"/>
        </w:pPr>
        <w:r>
          <w:fldChar w:fldCharType="begin"/>
        </w:r>
        <w:r>
          <w:instrText>PAGE   \* MERGEFORMAT</w:instrText>
        </w:r>
        <w:r>
          <w:fldChar w:fldCharType="separate"/>
        </w:r>
        <w:r w:rsidR="00C80FC5">
          <w:rPr>
            <w:noProof/>
          </w:rPr>
          <w:t>15</w:t>
        </w:r>
        <w:r>
          <w:fldChar w:fldCharType="end"/>
        </w:r>
      </w:p>
    </w:sdtContent>
  </w:sdt>
  <w:p w14:paraId="4954A654" w14:textId="77777777" w:rsidR="00E40587" w:rsidRDefault="00E40587">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4EF7A" w14:textId="1326888F" w:rsidR="00E40587" w:rsidRDefault="00E40587">
    <w:pPr>
      <w:pStyle w:val="a7"/>
      <w:jc w:val="right"/>
    </w:pPr>
  </w:p>
  <w:p w14:paraId="53CBA541" w14:textId="77777777" w:rsidR="00E40587" w:rsidRDefault="00E4058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F2982" w14:textId="77777777" w:rsidR="00046B22" w:rsidRDefault="00046B22" w:rsidP="00970F49">
      <w:pPr>
        <w:spacing w:after="0" w:line="240" w:lineRule="auto"/>
      </w:pPr>
      <w:r>
        <w:separator/>
      </w:r>
    </w:p>
  </w:footnote>
  <w:footnote w:type="continuationSeparator" w:id="0">
    <w:p w14:paraId="2A950932" w14:textId="77777777" w:rsidR="00046B22" w:rsidRDefault="00046B22" w:rsidP="00970F49">
      <w:pPr>
        <w:spacing w:after="0" w:line="240" w:lineRule="auto"/>
      </w:pPr>
      <w:r>
        <w:continuationSeparator/>
      </w:r>
    </w:p>
  </w:footnote>
  <w:footnote w:id="1">
    <w:p w14:paraId="2C418BAC" w14:textId="77777777" w:rsidR="00E40587" w:rsidRDefault="00E4058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E40587" w:rsidRDefault="00E40587"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388A"/>
    <w:multiLevelType w:val="hybridMultilevel"/>
    <w:tmpl w:val="948ADFD4"/>
    <w:lvl w:ilvl="0" w:tplc="8B887FE8">
      <w:start w:val="1"/>
      <w:numFmt w:val="decimal"/>
      <w:lvlText w:val="%1."/>
      <w:lvlJc w:val="left"/>
      <w:pPr>
        <w:ind w:left="633" w:hanging="360"/>
      </w:pPr>
    </w:lvl>
    <w:lvl w:ilvl="1" w:tplc="7D580C8C">
      <w:start w:val="1"/>
      <w:numFmt w:val="lowerLetter"/>
      <w:lvlText w:val="%2."/>
      <w:lvlJc w:val="left"/>
      <w:pPr>
        <w:ind w:left="1353" w:hanging="360"/>
      </w:pPr>
    </w:lvl>
    <w:lvl w:ilvl="2" w:tplc="9CA4BAF2">
      <w:start w:val="1"/>
      <w:numFmt w:val="lowerRoman"/>
      <w:lvlText w:val="%3."/>
      <w:lvlJc w:val="right"/>
      <w:pPr>
        <w:ind w:left="2073" w:hanging="180"/>
      </w:pPr>
    </w:lvl>
    <w:lvl w:ilvl="3" w:tplc="60F06F54">
      <w:start w:val="1"/>
      <w:numFmt w:val="decimal"/>
      <w:lvlText w:val="%4."/>
      <w:lvlJc w:val="left"/>
      <w:pPr>
        <w:ind w:left="2793" w:hanging="360"/>
      </w:pPr>
    </w:lvl>
    <w:lvl w:ilvl="4" w:tplc="565699D4">
      <w:start w:val="1"/>
      <w:numFmt w:val="lowerLetter"/>
      <w:lvlText w:val="%5."/>
      <w:lvlJc w:val="left"/>
      <w:pPr>
        <w:ind w:left="3513" w:hanging="360"/>
      </w:pPr>
    </w:lvl>
    <w:lvl w:ilvl="5" w:tplc="D2EEA858">
      <w:start w:val="1"/>
      <w:numFmt w:val="lowerRoman"/>
      <w:lvlText w:val="%6."/>
      <w:lvlJc w:val="right"/>
      <w:pPr>
        <w:ind w:left="4233" w:hanging="180"/>
      </w:pPr>
    </w:lvl>
    <w:lvl w:ilvl="6" w:tplc="DD06B912">
      <w:start w:val="1"/>
      <w:numFmt w:val="decimal"/>
      <w:lvlText w:val="%7."/>
      <w:lvlJc w:val="left"/>
      <w:pPr>
        <w:ind w:left="4953" w:hanging="360"/>
      </w:pPr>
    </w:lvl>
    <w:lvl w:ilvl="7" w:tplc="7EDEAA52">
      <w:start w:val="1"/>
      <w:numFmt w:val="lowerLetter"/>
      <w:lvlText w:val="%8."/>
      <w:lvlJc w:val="left"/>
      <w:pPr>
        <w:ind w:left="5673" w:hanging="360"/>
      </w:pPr>
    </w:lvl>
    <w:lvl w:ilvl="8" w:tplc="8CC851FA">
      <w:start w:val="1"/>
      <w:numFmt w:val="lowerRoman"/>
      <w:lvlText w:val="%9."/>
      <w:lvlJc w:val="right"/>
      <w:pPr>
        <w:ind w:left="6393" w:hanging="180"/>
      </w:p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E6020E4"/>
    <w:multiLevelType w:val="hybridMultilevel"/>
    <w:tmpl w:val="FD2877A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530561"/>
    <w:multiLevelType w:val="hybridMultilevel"/>
    <w:tmpl w:val="F7C4CFDC"/>
    <w:lvl w:ilvl="0" w:tplc="A52AE5CA">
      <w:start w:val="1"/>
      <w:numFmt w:val="bullet"/>
      <w:lvlText w:val=""/>
      <w:lvlJc w:val="left"/>
      <w:pPr>
        <w:ind w:left="720" w:hanging="360"/>
      </w:pPr>
      <w:rPr>
        <w:rFonts w:ascii="Symbol" w:hAnsi="Symbol" w:hint="default"/>
      </w:rPr>
    </w:lvl>
    <w:lvl w:ilvl="1" w:tplc="038EDD6E">
      <w:start w:val="1"/>
      <w:numFmt w:val="bullet"/>
      <w:lvlText w:val="o"/>
      <w:lvlJc w:val="left"/>
      <w:pPr>
        <w:ind w:left="1440" w:hanging="360"/>
      </w:pPr>
      <w:rPr>
        <w:rFonts w:ascii="Courier New" w:hAnsi="Courier New" w:cs="Courier New" w:hint="default"/>
      </w:rPr>
    </w:lvl>
    <w:lvl w:ilvl="2" w:tplc="81FE89CC">
      <w:start w:val="1"/>
      <w:numFmt w:val="bullet"/>
      <w:lvlText w:val=""/>
      <w:lvlJc w:val="left"/>
      <w:pPr>
        <w:ind w:left="2160" w:hanging="360"/>
      </w:pPr>
      <w:rPr>
        <w:rFonts w:ascii="Wingdings" w:hAnsi="Wingdings" w:hint="default"/>
      </w:rPr>
    </w:lvl>
    <w:lvl w:ilvl="3" w:tplc="CF1854D6">
      <w:start w:val="1"/>
      <w:numFmt w:val="bullet"/>
      <w:lvlText w:val=""/>
      <w:lvlJc w:val="left"/>
      <w:pPr>
        <w:ind w:left="2880" w:hanging="360"/>
      </w:pPr>
      <w:rPr>
        <w:rFonts w:ascii="Symbol" w:hAnsi="Symbol" w:hint="default"/>
      </w:rPr>
    </w:lvl>
    <w:lvl w:ilvl="4" w:tplc="095C5BC0">
      <w:start w:val="1"/>
      <w:numFmt w:val="bullet"/>
      <w:lvlText w:val="o"/>
      <w:lvlJc w:val="left"/>
      <w:pPr>
        <w:ind w:left="3600" w:hanging="360"/>
      </w:pPr>
      <w:rPr>
        <w:rFonts w:ascii="Courier New" w:hAnsi="Courier New" w:cs="Courier New" w:hint="default"/>
      </w:rPr>
    </w:lvl>
    <w:lvl w:ilvl="5" w:tplc="42B6D3F8">
      <w:start w:val="1"/>
      <w:numFmt w:val="bullet"/>
      <w:lvlText w:val=""/>
      <w:lvlJc w:val="left"/>
      <w:pPr>
        <w:ind w:left="4320" w:hanging="360"/>
      </w:pPr>
      <w:rPr>
        <w:rFonts w:ascii="Wingdings" w:hAnsi="Wingdings" w:hint="default"/>
      </w:rPr>
    </w:lvl>
    <w:lvl w:ilvl="6" w:tplc="7B364DFA">
      <w:start w:val="1"/>
      <w:numFmt w:val="bullet"/>
      <w:lvlText w:val=""/>
      <w:lvlJc w:val="left"/>
      <w:pPr>
        <w:ind w:left="5040" w:hanging="360"/>
      </w:pPr>
      <w:rPr>
        <w:rFonts w:ascii="Symbol" w:hAnsi="Symbol" w:hint="default"/>
      </w:rPr>
    </w:lvl>
    <w:lvl w:ilvl="7" w:tplc="C3067064">
      <w:start w:val="1"/>
      <w:numFmt w:val="bullet"/>
      <w:lvlText w:val="o"/>
      <w:lvlJc w:val="left"/>
      <w:pPr>
        <w:ind w:left="5760" w:hanging="360"/>
      </w:pPr>
      <w:rPr>
        <w:rFonts w:ascii="Courier New" w:hAnsi="Courier New" w:cs="Courier New" w:hint="default"/>
      </w:rPr>
    </w:lvl>
    <w:lvl w:ilvl="8" w:tplc="22F0B338">
      <w:start w:val="1"/>
      <w:numFmt w:val="bullet"/>
      <w:lvlText w:val=""/>
      <w:lvlJc w:val="left"/>
      <w:pPr>
        <w:ind w:left="6480" w:hanging="360"/>
      </w:pPr>
      <w:rPr>
        <w:rFonts w:ascii="Wingdings" w:hAnsi="Wingdings" w:hint="default"/>
      </w:rPr>
    </w:lvl>
  </w:abstractNum>
  <w:abstractNum w:abstractNumId="4"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14068D3"/>
    <w:multiLevelType w:val="hybridMultilevel"/>
    <w:tmpl w:val="7EAACB46"/>
    <w:lvl w:ilvl="0" w:tplc="E8885E34">
      <w:start w:val="1"/>
      <w:numFmt w:val="bullet"/>
      <w:lvlText w:val=""/>
      <w:lvlJc w:val="left"/>
      <w:pPr>
        <w:ind w:left="1112" w:hanging="360"/>
      </w:pPr>
      <w:rPr>
        <w:rFonts w:ascii="Wingdings" w:eastAsia="Wingdings" w:hAnsi="Wingdings" w:cs="Wingdings" w:hint="default"/>
        <w:sz w:val="28"/>
        <w:szCs w:val="28"/>
        <w:lang w:val="ru-RU" w:eastAsia="en-US" w:bidi="ar-SA"/>
      </w:rPr>
    </w:lvl>
    <w:lvl w:ilvl="1" w:tplc="70365D9C">
      <w:start w:val="1"/>
      <w:numFmt w:val="bullet"/>
      <w:lvlText w:val="•"/>
      <w:lvlJc w:val="left"/>
      <w:pPr>
        <w:ind w:left="2010" w:hanging="360"/>
      </w:pPr>
      <w:rPr>
        <w:rFonts w:hint="default"/>
        <w:lang w:val="ru-RU" w:eastAsia="en-US" w:bidi="ar-SA"/>
      </w:rPr>
    </w:lvl>
    <w:lvl w:ilvl="2" w:tplc="93C0D23E">
      <w:start w:val="1"/>
      <w:numFmt w:val="bullet"/>
      <w:lvlText w:val="•"/>
      <w:lvlJc w:val="left"/>
      <w:pPr>
        <w:ind w:left="2901" w:hanging="360"/>
      </w:pPr>
      <w:rPr>
        <w:rFonts w:hint="default"/>
        <w:lang w:val="ru-RU" w:eastAsia="en-US" w:bidi="ar-SA"/>
      </w:rPr>
    </w:lvl>
    <w:lvl w:ilvl="3" w:tplc="1BF6EF44">
      <w:start w:val="1"/>
      <w:numFmt w:val="bullet"/>
      <w:lvlText w:val="•"/>
      <w:lvlJc w:val="left"/>
      <w:pPr>
        <w:ind w:left="3791" w:hanging="360"/>
      </w:pPr>
      <w:rPr>
        <w:rFonts w:hint="default"/>
        <w:lang w:val="ru-RU" w:eastAsia="en-US" w:bidi="ar-SA"/>
      </w:rPr>
    </w:lvl>
    <w:lvl w:ilvl="4" w:tplc="BF1C0952">
      <w:start w:val="1"/>
      <w:numFmt w:val="bullet"/>
      <w:lvlText w:val="•"/>
      <w:lvlJc w:val="left"/>
      <w:pPr>
        <w:ind w:left="4682" w:hanging="360"/>
      </w:pPr>
      <w:rPr>
        <w:rFonts w:hint="default"/>
        <w:lang w:val="ru-RU" w:eastAsia="en-US" w:bidi="ar-SA"/>
      </w:rPr>
    </w:lvl>
    <w:lvl w:ilvl="5" w:tplc="C96E3618">
      <w:start w:val="1"/>
      <w:numFmt w:val="bullet"/>
      <w:lvlText w:val="•"/>
      <w:lvlJc w:val="left"/>
      <w:pPr>
        <w:ind w:left="5573" w:hanging="360"/>
      </w:pPr>
      <w:rPr>
        <w:rFonts w:hint="default"/>
        <w:lang w:val="ru-RU" w:eastAsia="en-US" w:bidi="ar-SA"/>
      </w:rPr>
    </w:lvl>
    <w:lvl w:ilvl="6" w:tplc="9914FECA">
      <w:start w:val="1"/>
      <w:numFmt w:val="bullet"/>
      <w:lvlText w:val="•"/>
      <w:lvlJc w:val="left"/>
      <w:pPr>
        <w:ind w:left="6463" w:hanging="360"/>
      </w:pPr>
      <w:rPr>
        <w:rFonts w:hint="default"/>
        <w:lang w:val="ru-RU" w:eastAsia="en-US" w:bidi="ar-SA"/>
      </w:rPr>
    </w:lvl>
    <w:lvl w:ilvl="7" w:tplc="11A8D3B2">
      <w:start w:val="1"/>
      <w:numFmt w:val="bullet"/>
      <w:lvlText w:val="•"/>
      <w:lvlJc w:val="left"/>
      <w:pPr>
        <w:ind w:left="7354" w:hanging="360"/>
      </w:pPr>
      <w:rPr>
        <w:rFonts w:hint="default"/>
        <w:lang w:val="ru-RU" w:eastAsia="en-US" w:bidi="ar-SA"/>
      </w:rPr>
    </w:lvl>
    <w:lvl w:ilvl="8" w:tplc="DAAA4C24">
      <w:start w:val="1"/>
      <w:numFmt w:val="bullet"/>
      <w:lvlText w:val="•"/>
      <w:lvlJc w:val="left"/>
      <w:pPr>
        <w:ind w:left="8245" w:hanging="360"/>
      </w:pPr>
      <w:rPr>
        <w:rFonts w:hint="default"/>
        <w:lang w:val="ru-RU" w:eastAsia="en-US" w:bidi="ar-SA"/>
      </w:rPr>
    </w:lvl>
  </w:abstractNum>
  <w:abstractNum w:abstractNumId="6"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0"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754795"/>
    <w:multiLevelType w:val="hybridMultilevel"/>
    <w:tmpl w:val="A300D2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6971927"/>
    <w:multiLevelType w:val="multilevel"/>
    <w:tmpl w:val="2FD8FF82"/>
    <w:lvl w:ilvl="0">
      <w:start w:val="5"/>
      <w:numFmt w:val="decimal"/>
      <w:lvlText w:val="%1."/>
      <w:lvlJc w:val="left"/>
      <w:pPr>
        <w:ind w:left="1069" w:hanging="360"/>
      </w:pPr>
    </w:lvl>
    <w:lvl w:ilvl="1">
      <w:start w:val="5"/>
      <w:numFmt w:val="decimal"/>
      <w:isLgl/>
      <w:lvlText w:val="%1.%2"/>
      <w:lvlJc w:val="left"/>
      <w:pPr>
        <w:ind w:left="1354" w:hanging="645"/>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6" w15:restartNumberingAfterBreak="0">
    <w:nsid w:val="26F70378"/>
    <w:multiLevelType w:val="hybridMultilevel"/>
    <w:tmpl w:val="7A441F3C"/>
    <w:lvl w:ilvl="0" w:tplc="0419000F">
      <w:start w:val="1"/>
      <w:numFmt w:val="decimal"/>
      <w:lvlText w:val="%1."/>
      <w:lvlJc w:val="left"/>
      <w:pPr>
        <w:ind w:left="633" w:hanging="360"/>
      </w:pPr>
    </w:lvl>
    <w:lvl w:ilvl="1" w:tplc="04190019" w:tentative="1">
      <w:start w:val="1"/>
      <w:numFmt w:val="lowerLetter"/>
      <w:lvlText w:val="%2."/>
      <w:lvlJc w:val="left"/>
      <w:pPr>
        <w:ind w:left="1353" w:hanging="360"/>
      </w:pPr>
    </w:lvl>
    <w:lvl w:ilvl="2" w:tplc="0419001B" w:tentative="1">
      <w:start w:val="1"/>
      <w:numFmt w:val="lowerRoman"/>
      <w:lvlText w:val="%3."/>
      <w:lvlJc w:val="right"/>
      <w:pPr>
        <w:ind w:left="2073" w:hanging="180"/>
      </w:pPr>
    </w:lvl>
    <w:lvl w:ilvl="3" w:tplc="0419000F" w:tentative="1">
      <w:start w:val="1"/>
      <w:numFmt w:val="decimal"/>
      <w:lvlText w:val="%4."/>
      <w:lvlJc w:val="left"/>
      <w:pPr>
        <w:ind w:left="2793" w:hanging="360"/>
      </w:pPr>
    </w:lvl>
    <w:lvl w:ilvl="4" w:tplc="04190019" w:tentative="1">
      <w:start w:val="1"/>
      <w:numFmt w:val="lowerLetter"/>
      <w:lvlText w:val="%5."/>
      <w:lvlJc w:val="left"/>
      <w:pPr>
        <w:ind w:left="3513" w:hanging="360"/>
      </w:pPr>
    </w:lvl>
    <w:lvl w:ilvl="5" w:tplc="0419001B" w:tentative="1">
      <w:start w:val="1"/>
      <w:numFmt w:val="lowerRoman"/>
      <w:lvlText w:val="%6."/>
      <w:lvlJc w:val="right"/>
      <w:pPr>
        <w:ind w:left="4233" w:hanging="180"/>
      </w:pPr>
    </w:lvl>
    <w:lvl w:ilvl="6" w:tplc="0419000F" w:tentative="1">
      <w:start w:val="1"/>
      <w:numFmt w:val="decimal"/>
      <w:lvlText w:val="%7."/>
      <w:lvlJc w:val="left"/>
      <w:pPr>
        <w:ind w:left="4953" w:hanging="360"/>
      </w:pPr>
    </w:lvl>
    <w:lvl w:ilvl="7" w:tplc="04190019" w:tentative="1">
      <w:start w:val="1"/>
      <w:numFmt w:val="lowerLetter"/>
      <w:lvlText w:val="%8."/>
      <w:lvlJc w:val="left"/>
      <w:pPr>
        <w:ind w:left="5673" w:hanging="360"/>
      </w:pPr>
    </w:lvl>
    <w:lvl w:ilvl="8" w:tplc="0419001B" w:tentative="1">
      <w:start w:val="1"/>
      <w:numFmt w:val="lowerRoman"/>
      <w:lvlText w:val="%9."/>
      <w:lvlJc w:val="right"/>
      <w:pPr>
        <w:ind w:left="6393" w:hanging="180"/>
      </w:pPr>
    </w:lvl>
  </w:abstractNum>
  <w:abstractNum w:abstractNumId="17" w15:restartNumberingAfterBreak="0">
    <w:nsid w:val="274D704D"/>
    <w:multiLevelType w:val="hybridMultilevel"/>
    <w:tmpl w:val="22D6E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540CA4"/>
    <w:multiLevelType w:val="hybridMultilevel"/>
    <w:tmpl w:val="149CFA64"/>
    <w:lvl w:ilvl="0" w:tplc="1276B71A">
      <w:start w:val="1"/>
      <w:numFmt w:val="decimal"/>
      <w:lvlText w:val="%1."/>
      <w:lvlJc w:val="left"/>
      <w:pPr>
        <w:ind w:left="273" w:hanging="360"/>
      </w:pPr>
      <w:rPr>
        <w:rFonts w:hint="default"/>
      </w:rPr>
    </w:lvl>
    <w:lvl w:ilvl="1" w:tplc="04190019" w:tentative="1">
      <w:start w:val="1"/>
      <w:numFmt w:val="lowerLetter"/>
      <w:lvlText w:val="%2."/>
      <w:lvlJc w:val="left"/>
      <w:pPr>
        <w:ind w:left="993" w:hanging="360"/>
      </w:pPr>
    </w:lvl>
    <w:lvl w:ilvl="2" w:tplc="0419001B" w:tentative="1">
      <w:start w:val="1"/>
      <w:numFmt w:val="lowerRoman"/>
      <w:lvlText w:val="%3."/>
      <w:lvlJc w:val="right"/>
      <w:pPr>
        <w:ind w:left="1713" w:hanging="180"/>
      </w:pPr>
    </w:lvl>
    <w:lvl w:ilvl="3" w:tplc="0419000F" w:tentative="1">
      <w:start w:val="1"/>
      <w:numFmt w:val="decimal"/>
      <w:lvlText w:val="%4."/>
      <w:lvlJc w:val="left"/>
      <w:pPr>
        <w:ind w:left="2433" w:hanging="360"/>
      </w:pPr>
    </w:lvl>
    <w:lvl w:ilvl="4" w:tplc="04190019" w:tentative="1">
      <w:start w:val="1"/>
      <w:numFmt w:val="lowerLetter"/>
      <w:lvlText w:val="%5."/>
      <w:lvlJc w:val="left"/>
      <w:pPr>
        <w:ind w:left="3153" w:hanging="360"/>
      </w:pPr>
    </w:lvl>
    <w:lvl w:ilvl="5" w:tplc="0419001B" w:tentative="1">
      <w:start w:val="1"/>
      <w:numFmt w:val="lowerRoman"/>
      <w:lvlText w:val="%6."/>
      <w:lvlJc w:val="right"/>
      <w:pPr>
        <w:ind w:left="3873" w:hanging="180"/>
      </w:pPr>
    </w:lvl>
    <w:lvl w:ilvl="6" w:tplc="0419000F" w:tentative="1">
      <w:start w:val="1"/>
      <w:numFmt w:val="decimal"/>
      <w:lvlText w:val="%7."/>
      <w:lvlJc w:val="left"/>
      <w:pPr>
        <w:ind w:left="4593" w:hanging="360"/>
      </w:pPr>
    </w:lvl>
    <w:lvl w:ilvl="7" w:tplc="04190019" w:tentative="1">
      <w:start w:val="1"/>
      <w:numFmt w:val="lowerLetter"/>
      <w:lvlText w:val="%8."/>
      <w:lvlJc w:val="left"/>
      <w:pPr>
        <w:ind w:left="5313" w:hanging="360"/>
      </w:pPr>
    </w:lvl>
    <w:lvl w:ilvl="8" w:tplc="0419001B" w:tentative="1">
      <w:start w:val="1"/>
      <w:numFmt w:val="lowerRoman"/>
      <w:lvlText w:val="%9."/>
      <w:lvlJc w:val="right"/>
      <w:pPr>
        <w:ind w:left="6033" w:hanging="180"/>
      </w:pPr>
    </w:lvl>
  </w:abstractNum>
  <w:abstractNum w:abstractNumId="19"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22" w15:restartNumberingAfterBreak="0">
    <w:nsid w:val="30653C43"/>
    <w:multiLevelType w:val="hybridMultilevel"/>
    <w:tmpl w:val="341EDCC6"/>
    <w:lvl w:ilvl="0" w:tplc="0419000F">
      <w:start w:val="1"/>
      <w:numFmt w:val="decimal"/>
      <w:lvlText w:val="%1."/>
      <w:lvlJc w:val="left"/>
      <w:pPr>
        <w:ind w:left="633" w:hanging="360"/>
      </w:pPr>
    </w:lvl>
    <w:lvl w:ilvl="1" w:tplc="04190019" w:tentative="1">
      <w:start w:val="1"/>
      <w:numFmt w:val="lowerLetter"/>
      <w:lvlText w:val="%2."/>
      <w:lvlJc w:val="left"/>
      <w:pPr>
        <w:ind w:left="1353" w:hanging="360"/>
      </w:pPr>
    </w:lvl>
    <w:lvl w:ilvl="2" w:tplc="0419001B" w:tentative="1">
      <w:start w:val="1"/>
      <w:numFmt w:val="lowerRoman"/>
      <w:lvlText w:val="%3."/>
      <w:lvlJc w:val="right"/>
      <w:pPr>
        <w:ind w:left="2073" w:hanging="180"/>
      </w:pPr>
    </w:lvl>
    <w:lvl w:ilvl="3" w:tplc="0419000F" w:tentative="1">
      <w:start w:val="1"/>
      <w:numFmt w:val="decimal"/>
      <w:lvlText w:val="%4."/>
      <w:lvlJc w:val="left"/>
      <w:pPr>
        <w:ind w:left="2793" w:hanging="360"/>
      </w:pPr>
    </w:lvl>
    <w:lvl w:ilvl="4" w:tplc="04190019" w:tentative="1">
      <w:start w:val="1"/>
      <w:numFmt w:val="lowerLetter"/>
      <w:lvlText w:val="%5."/>
      <w:lvlJc w:val="left"/>
      <w:pPr>
        <w:ind w:left="3513" w:hanging="360"/>
      </w:pPr>
    </w:lvl>
    <w:lvl w:ilvl="5" w:tplc="0419001B" w:tentative="1">
      <w:start w:val="1"/>
      <w:numFmt w:val="lowerRoman"/>
      <w:lvlText w:val="%6."/>
      <w:lvlJc w:val="right"/>
      <w:pPr>
        <w:ind w:left="4233" w:hanging="180"/>
      </w:pPr>
    </w:lvl>
    <w:lvl w:ilvl="6" w:tplc="0419000F" w:tentative="1">
      <w:start w:val="1"/>
      <w:numFmt w:val="decimal"/>
      <w:lvlText w:val="%7."/>
      <w:lvlJc w:val="left"/>
      <w:pPr>
        <w:ind w:left="4953" w:hanging="360"/>
      </w:pPr>
    </w:lvl>
    <w:lvl w:ilvl="7" w:tplc="04190019" w:tentative="1">
      <w:start w:val="1"/>
      <w:numFmt w:val="lowerLetter"/>
      <w:lvlText w:val="%8."/>
      <w:lvlJc w:val="left"/>
      <w:pPr>
        <w:ind w:left="5673" w:hanging="360"/>
      </w:pPr>
    </w:lvl>
    <w:lvl w:ilvl="8" w:tplc="0419001B" w:tentative="1">
      <w:start w:val="1"/>
      <w:numFmt w:val="lowerRoman"/>
      <w:lvlText w:val="%9."/>
      <w:lvlJc w:val="right"/>
      <w:pPr>
        <w:ind w:left="6393" w:hanging="180"/>
      </w:pPr>
    </w:lvl>
  </w:abstractNum>
  <w:abstractNum w:abstractNumId="23" w15:restartNumberingAfterBreak="0">
    <w:nsid w:val="33057409"/>
    <w:multiLevelType w:val="hybridMultilevel"/>
    <w:tmpl w:val="E2740888"/>
    <w:lvl w:ilvl="0" w:tplc="19787D3C">
      <w:start w:val="1"/>
      <w:numFmt w:val="decimal"/>
      <w:lvlText w:val="%1."/>
      <w:lvlJc w:val="left"/>
      <w:pPr>
        <w:ind w:left="273" w:hanging="360"/>
      </w:pPr>
      <w:rPr>
        <w:rFonts w:hint="default"/>
      </w:rPr>
    </w:lvl>
    <w:lvl w:ilvl="1" w:tplc="04190019" w:tentative="1">
      <w:start w:val="1"/>
      <w:numFmt w:val="lowerLetter"/>
      <w:lvlText w:val="%2."/>
      <w:lvlJc w:val="left"/>
      <w:pPr>
        <w:ind w:left="993" w:hanging="360"/>
      </w:pPr>
    </w:lvl>
    <w:lvl w:ilvl="2" w:tplc="0419001B" w:tentative="1">
      <w:start w:val="1"/>
      <w:numFmt w:val="lowerRoman"/>
      <w:lvlText w:val="%3."/>
      <w:lvlJc w:val="right"/>
      <w:pPr>
        <w:ind w:left="1713" w:hanging="180"/>
      </w:pPr>
    </w:lvl>
    <w:lvl w:ilvl="3" w:tplc="0419000F" w:tentative="1">
      <w:start w:val="1"/>
      <w:numFmt w:val="decimal"/>
      <w:lvlText w:val="%4."/>
      <w:lvlJc w:val="left"/>
      <w:pPr>
        <w:ind w:left="2433" w:hanging="360"/>
      </w:pPr>
    </w:lvl>
    <w:lvl w:ilvl="4" w:tplc="04190019" w:tentative="1">
      <w:start w:val="1"/>
      <w:numFmt w:val="lowerLetter"/>
      <w:lvlText w:val="%5."/>
      <w:lvlJc w:val="left"/>
      <w:pPr>
        <w:ind w:left="3153" w:hanging="360"/>
      </w:pPr>
    </w:lvl>
    <w:lvl w:ilvl="5" w:tplc="0419001B" w:tentative="1">
      <w:start w:val="1"/>
      <w:numFmt w:val="lowerRoman"/>
      <w:lvlText w:val="%6."/>
      <w:lvlJc w:val="right"/>
      <w:pPr>
        <w:ind w:left="3873" w:hanging="180"/>
      </w:pPr>
    </w:lvl>
    <w:lvl w:ilvl="6" w:tplc="0419000F" w:tentative="1">
      <w:start w:val="1"/>
      <w:numFmt w:val="decimal"/>
      <w:lvlText w:val="%7."/>
      <w:lvlJc w:val="left"/>
      <w:pPr>
        <w:ind w:left="4593" w:hanging="360"/>
      </w:pPr>
    </w:lvl>
    <w:lvl w:ilvl="7" w:tplc="04190019" w:tentative="1">
      <w:start w:val="1"/>
      <w:numFmt w:val="lowerLetter"/>
      <w:lvlText w:val="%8."/>
      <w:lvlJc w:val="left"/>
      <w:pPr>
        <w:ind w:left="5313" w:hanging="360"/>
      </w:pPr>
    </w:lvl>
    <w:lvl w:ilvl="8" w:tplc="0419001B" w:tentative="1">
      <w:start w:val="1"/>
      <w:numFmt w:val="lowerRoman"/>
      <w:lvlText w:val="%9."/>
      <w:lvlJc w:val="right"/>
      <w:pPr>
        <w:ind w:left="6033" w:hanging="180"/>
      </w:pPr>
    </w:lvl>
  </w:abstractNum>
  <w:abstractNum w:abstractNumId="24"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3E2D82"/>
    <w:multiLevelType w:val="hybridMultilevel"/>
    <w:tmpl w:val="3BA0B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E52223B"/>
    <w:multiLevelType w:val="hybridMultilevel"/>
    <w:tmpl w:val="E70406C6"/>
    <w:lvl w:ilvl="0" w:tplc="04190001">
      <w:start w:val="1"/>
      <w:numFmt w:val="bullet"/>
      <w:lvlText w:val=""/>
      <w:lvlJc w:val="left"/>
      <w:pPr>
        <w:ind w:left="633" w:hanging="360"/>
      </w:pPr>
      <w:rPr>
        <w:rFonts w:ascii="Symbol" w:hAnsi="Symbol" w:hint="default"/>
      </w:rPr>
    </w:lvl>
    <w:lvl w:ilvl="1" w:tplc="04190003" w:tentative="1">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073" w:hanging="360"/>
      </w:pPr>
      <w:rPr>
        <w:rFonts w:ascii="Wingdings" w:hAnsi="Wingdings" w:hint="default"/>
      </w:rPr>
    </w:lvl>
    <w:lvl w:ilvl="3" w:tplc="04190001" w:tentative="1">
      <w:start w:val="1"/>
      <w:numFmt w:val="bullet"/>
      <w:lvlText w:val=""/>
      <w:lvlJc w:val="left"/>
      <w:pPr>
        <w:ind w:left="2793" w:hanging="360"/>
      </w:pPr>
      <w:rPr>
        <w:rFonts w:ascii="Symbol" w:hAnsi="Symbol" w:hint="default"/>
      </w:rPr>
    </w:lvl>
    <w:lvl w:ilvl="4" w:tplc="04190003" w:tentative="1">
      <w:start w:val="1"/>
      <w:numFmt w:val="bullet"/>
      <w:lvlText w:val="o"/>
      <w:lvlJc w:val="left"/>
      <w:pPr>
        <w:ind w:left="3513" w:hanging="360"/>
      </w:pPr>
      <w:rPr>
        <w:rFonts w:ascii="Courier New" w:hAnsi="Courier New" w:cs="Courier New" w:hint="default"/>
      </w:rPr>
    </w:lvl>
    <w:lvl w:ilvl="5" w:tplc="04190005" w:tentative="1">
      <w:start w:val="1"/>
      <w:numFmt w:val="bullet"/>
      <w:lvlText w:val=""/>
      <w:lvlJc w:val="left"/>
      <w:pPr>
        <w:ind w:left="4233" w:hanging="360"/>
      </w:pPr>
      <w:rPr>
        <w:rFonts w:ascii="Wingdings" w:hAnsi="Wingdings" w:hint="default"/>
      </w:rPr>
    </w:lvl>
    <w:lvl w:ilvl="6" w:tplc="04190001" w:tentative="1">
      <w:start w:val="1"/>
      <w:numFmt w:val="bullet"/>
      <w:lvlText w:val=""/>
      <w:lvlJc w:val="left"/>
      <w:pPr>
        <w:ind w:left="4953" w:hanging="360"/>
      </w:pPr>
      <w:rPr>
        <w:rFonts w:ascii="Symbol" w:hAnsi="Symbol" w:hint="default"/>
      </w:rPr>
    </w:lvl>
    <w:lvl w:ilvl="7" w:tplc="04190003" w:tentative="1">
      <w:start w:val="1"/>
      <w:numFmt w:val="bullet"/>
      <w:lvlText w:val="o"/>
      <w:lvlJc w:val="left"/>
      <w:pPr>
        <w:ind w:left="5673" w:hanging="360"/>
      </w:pPr>
      <w:rPr>
        <w:rFonts w:ascii="Courier New" w:hAnsi="Courier New" w:cs="Courier New" w:hint="default"/>
      </w:rPr>
    </w:lvl>
    <w:lvl w:ilvl="8" w:tplc="04190005" w:tentative="1">
      <w:start w:val="1"/>
      <w:numFmt w:val="bullet"/>
      <w:lvlText w:val=""/>
      <w:lvlJc w:val="left"/>
      <w:pPr>
        <w:ind w:left="6393" w:hanging="360"/>
      </w:pPr>
      <w:rPr>
        <w:rFonts w:ascii="Wingdings" w:hAnsi="Wingdings" w:hint="default"/>
      </w:rPr>
    </w:lvl>
  </w:abstractNum>
  <w:abstractNum w:abstractNumId="27" w15:restartNumberingAfterBreak="0">
    <w:nsid w:val="484B2343"/>
    <w:multiLevelType w:val="hybridMultilevel"/>
    <w:tmpl w:val="0572399A"/>
    <w:lvl w:ilvl="0" w:tplc="39D898F0">
      <w:start w:val="1"/>
      <w:numFmt w:val="decimal"/>
      <w:lvlText w:val="%1."/>
      <w:lvlJc w:val="left"/>
      <w:pPr>
        <w:ind w:left="959" w:hanging="360"/>
      </w:pPr>
    </w:lvl>
    <w:lvl w:ilvl="1" w:tplc="A4B2B422">
      <w:start w:val="1"/>
      <w:numFmt w:val="lowerLetter"/>
      <w:lvlText w:val="%2."/>
      <w:lvlJc w:val="left"/>
      <w:pPr>
        <w:ind w:left="1330" w:hanging="360"/>
      </w:pPr>
    </w:lvl>
    <w:lvl w:ilvl="2" w:tplc="3348C272">
      <w:start w:val="1"/>
      <w:numFmt w:val="lowerRoman"/>
      <w:lvlText w:val="%3."/>
      <w:lvlJc w:val="right"/>
      <w:pPr>
        <w:ind w:left="2050" w:hanging="180"/>
      </w:pPr>
    </w:lvl>
    <w:lvl w:ilvl="3" w:tplc="11BEEFE0">
      <w:start w:val="1"/>
      <w:numFmt w:val="decimal"/>
      <w:lvlText w:val="%4."/>
      <w:lvlJc w:val="left"/>
      <w:pPr>
        <w:ind w:left="2770" w:hanging="360"/>
      </w:pPr>
    </w:lvl>
    <w:lvl w:ilvl="4" w:tplc="214824B4">
      <w:start w:val="1"/>
      <w:numFmt w:val="lowerLetter"/>
      <w:lvlText w:val="%5."/>
      <w:lvlJc w:val="left"/>
      <w:pPr>
        <w:ind w:left="3490" w:hanging="360"/>
      </w:pPr>
    </w:lvl>
    <w:lvl w:ilvl="5" w:tplc="6DC81D00">
      <w:start w:val="1"/>
      <w:numFmt w:val="lowerRoman"/>
      <w:lvlText w:val="%6."/>
      <w:lvlJc w:val="right"/>
      <w:pPr>
        <w:ind w:left="4210" w:hanging="180"/>
      </w:pPr>
    </w:lvl>
    <w:lvl w:ilvl="6" w:tplc="E60A9C1C">
      <w:start w:val="1"/>
      <w:numFmt w:val="decimal"/>
      <w:lvlText w:val="%7."/>
      <w:lvlJc w:val="left"/>
      <w:pPr>
        <w:ind w:left="4930" w:hanging="360"/>
      </w:pPr>
    </w:lvl>
    <w:lvl w:ilvl="7" w:tplc="454E21B8">
      <w:start w:val="1"/>
      <w:numFmt w:val="lowerLetter"/>
      <w:lvlText w:val="%8."/>
      <w:lvlJc w:val="left"/>
      <w:pPr>
        <w:ind w:left="5650" w:hanging="360"/>
      </w:pPr>
    </w:lvl>
    <w:lvl w:ilvl="8" w:tplc="DE1C8998">
      <w:start w:val="1"/>
      <w:numFmt w:val="lowerRoman"/>
      <w:lvlText w:val="%9."/>
      <w:lvlJc w:val="right"/>
      <w:pPr>
        <w:ind w:left="6370" w:hanging="180"/>
      </w:pPr>
    </w:lvl>
  </w:abstractNum>
  <w:abstractNum w:abstractNumId="28"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087376"/>
    <w:multiLevelType w:val="hybridMultilevel"/>
    <w:tmpl w:val="965AA21C"/>
    <w:lvl w:ilvl="0" w:tplc="0419000F">
      <w:start w:val="1"/>
      <w:numFmt w:val="decimal"/>
      <w:lvlText w:val="%1."/>
      <w:lvlJc w:val="left"/>
      <w:pPr>
        <w:ind w:left="633" w:hanging="360"/>
      </w:pPr>
    </w:lvl>
    <w:lvl w:ilvl="1" w:tplc="04190019" w:tentative="1">
      <w:start w:val="1"/>
      <w:numFmt w:val="lowerLetter"/>
      <w:lvlText w:val="%2."/>
      <w:lvlJc w:val="left"/>
      <w:pPr>
        <w:ind w:left="1353" w:hanging="360"/>
      </w:pPr>
    </w:lvl>
    <w:lvl w:ilvl="2" w:tplc="0419001B" w:tentative="1">
      <w:start w:val="1"/>
      <w:numFmt w:val="lowerRoman"/>
      <w:lvlText w:val="%3."/>
      <w:lvlJc w:val="right"/>
      <w:pPr>
        <w:ind w:left="2073" w:hanging="180"/>
      </w:pPr>
    </w:lvl>
    <w:lvl w:ilvl="3" w:tplc="0419000F" w:tentative="1">
      <w:start w:val="1"/>
      <w:numFmt w:val="decimal"/>
      <w:lvlText w:val="%4."/>
      <w:lvlJc w:val="left"/>
      <w:pPr>
        <w:ind w:left="2793" w:hanging="360"/>
      </w:pPr>
    </w:lvl>
    <w:lvl w:ilvl="4" w:tplc="04190019" w:tentative="1">
      <w:start w:val="1"/>
      <w:numFmt w:val="lowerLetter"/>
      <w:lvlText w:val="%5."/>
      <w:lvlJc w:val="left"/>
      <w:pPr>
        <w:ind w:left="3513" w:hanging="360"/>
      </w:pPr>
    </w:lvl>
    <w:lvl w:ilvl="5" w:tplc="0419001B" w:tentative="1">
      <w:start w:val="1"/>
      <w:numFmt w:val="lowerRoman"/>
      <w:lvlText w:val="%6."/>
      <w:lvlJc w:val="right"/>
      <w:pPr>
        <w:ind w:left="4233" w:hanging="180"/>
      </w:pPr>
    </w:lvl>
    <w:lvl w:ilvl="6" w:tplc="0419000F" w:tentative="1">
      <w:start w:val="1"/>
      <w:numFmt w:val="decimal"/>
      <w:lvlText w:val="%7."/>
      <w:lvlJc w:val="left"/>
      <w:pPr>
        <w:ind w:left="4953" w:hanging="360"/>
      </w:pPr>
    </w:lvl>
    <w:lvl w:ilvl="7" w:tplc="04190019" w:tentative="1">
      <w:start w:val="1"/>
      <w:numFmt w:val="lowerLetter"/>
      <w:lvlText w:val="%8."/>
      <w:lvlJc w:val="left"/>
      <w:pPr>
        <w:ind w:left="5673" w:hanging="360"/>
      </w:pPr>
    </w:lvl>
    <w:lvl w:ilvl="8" w:tplc="0419001B" w:tentative="1">
      <w:start w:val="1"/>
      <w:numFmt w:val="lowerRoman"/>
      <w:lvlText w:val="%9."/>
      <w:lvlJc w:val="right"/>
      <w:pPr>
        <w:ind w:left="6393" w:hanging="180"/>
      </w:pPr>
    </w:lvl>
  </w:abstractNum>
  <w:abstractNum w:abstractNumId="30"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31"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4"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23557B"/>
    <w:multiLevelType w:val="hybridMultilevel"/>
    <w:tmpl w:val="0C28DBBA"/>
    <w:lvl w:ilvl="0" w:tplc="EE084450">
      <w:start w:val="1"/>
      <w:numFmt w:val="bullet"/>
      <w:lvlText w:val=""/>
      <w:lvlJc w:val="left"/>
      <w:pPr>
        <w:ind w:left="720" w:hanging="360"/>
      </w:pPr>
      <w:rPr>
        <w:rFonts w:ascii="Symbol" w:hAnsi="Symbol" w:hint="default"/>
      </w:rPr>
    </w:lvl>
    <w:lvl w:ilvl="1" w:tplc="32F8E474">
      <w:start w:val="1"/>
      <w:numFmt w:val="bullet"/>
      <w:lvlText w:val="o"/>
      <w:lvlJc w:val="left"/>
      <w:pPr>
        <w:ind w:left="1440" w:hanging="360"/>
      </w:pPr>
      <w:rPr>
        <w:rFonts w:ascii="Courier New" w:hAnsi="Courier New" w:cs="Courier New" w:hint="default"/>
      </w:rPr>
    </w:lvl>
    <w:lvl w:ilvl="2" w:tplc="B8F29256">
      <w:start w:val="1"/>
      <w:numFmt w:val="bullet"/>
      <w:lvlText w:val=""/>
      <w:lvlJc w:val="left"/>
      <w:pPr>
        <w:ind w:left="2160" w:hanging="360"/>
      </w:pPr>
      <w:rPr>
        <w:rFonts w:ascii="Wingdings" w:hAnsi="Wingdings" w:hint="default"/>
      </w:rPr>
    </w:lvl>
    <w:lvl w:ilvl="3" w:tplc="641ABF10">
      <w:start w:val="1"/>
      <w:numFmt w:val="bullet"/>
      <w:lvlText w:val=""/>
      <w:lvlJc w:val="left"/>
      <w:pPr>
        <w:ind w:left="2880" w:hanging="360"/>
      </w:pPr>
      <w:rPr>
        <w:rFonts w:ascii="Symbol" w:hAnsi="Symbol" w:hint="default"/>
      </w:rPr>
    </w:lvl>
    <w:lvl w:ilvl="4" w:tplc="7F520628">
      <w:start w:val="1"/>
      <w:numFmt w:val="bullet"/>
      <w:lvlText w:val="o"/>
      <w:lvlJc w:val="left"/>
      <w:pPr>
        <w:ind w:left="3600" w:hanging="360"/>
      </w:pPr>
      <w:rPr>
        <w:rFonts w:ascii="Courier New" w:hAnsi="Courier New" w:cs="Courier New" w:hint="default"/>
      </w:rPr>
    </w:lvl>
    <w:lvl w:ilvl="5" w:tplc="7952C9BA">
      <w:start w:val="1"/>
      <w:numFmt w:val="bullet"/>
      <w:lvlText w:val=""/>
      <w:lvlJc w:val="left"/>
      <w:pPr>
        <w:ind w:left="4320" w:hanging="360"/>
      </w:pPr>
      <w:rPr>
        <w:rFonts w:ascii="Wingdings" w:hAnsi="Wingdings" w:hint="default"/>
      </w:rPr>
    </w:lvl>
    <w:lvl w:ilvl="6" w:tplc="90BCE924">
      <w:start w:val="1"/>
      <w:numFmt w:val="bullet"/>
      <w:lvlText w:val=""/>
      <w:lvlJc w:val="left"/>
      <w:pPr>
        <w:ind w:left="5040" w:hanging="360"/>
      </w:pPr>
      <w:rPr>
        <w:rFonts w:ascii="Symbol" w:hAnsi="Symbol" w:hint="default"/>
      </w:rPr>
    </w:lvl>
    <w:lvl w:ilvl="7" w:tplc="BE007DF0">
      <w:start w:val="1"/>
      <w:numFmt w:val="bullet"/>
      <w:lvlText w:val="o"/>
      <w:lvlJc w:val="left"/>
      <w:pPr>
        <w:ind w:left="5760" w:hanging="360"/>
      </w:pPr>
      <w:rPr>
        <w:rFonts w:ascii="Courier New" w:hAnsi="Courier New" w:cs="Courier New" w:hint="default"/>
      </w:rPr>
    </w:lvl>
    <w:lvl w:ilvl="8" w:tplc="F4749E96">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10"/>
  </w:num>
  <w:num w:numId="4">
    <w:abstractNumId w:val="4"/>
  </w:num>
  <w:num w:numId="5">
    <w:abstractNumId w:val="1"/>
  </w:num>
  <w:num w:numId="6">
    <w:abstractNumId w:val="14"/>
  </w:num>
  <w:num w:numId="7">
    <w:abstractNumId w:val="6"/>
  </w:num>
  <w:num w:numId="8">
    <w:abstractNumId w:val="9"/>
  </w:num>
  <w:num w:numId="9">
    <w:abstractNumId w:val="33"/>
  </w:num>
  <w:num w:numId="10">
    <w:abstractNumId w:val="12"/>
  </w:num>
  <w:num w:numId="11">
    <w:abstractNumId w:val="7"/>
  </w:num>
  <w:num w:numId="12">
    <w:abstractNumId w:val="19"/>
  </w:num>
  <w:num w:numId="13">
    <w:abstractNumId w:val="36"/>
  </w:num>
  <w:num w:numId="14">
    <w:abstractNumId w:val="20"/>
  </w:num>
  <w:num w:numId="15">
    <w:abstractNumId w:val="34"/>
  </w:num>
  <w:num w:numId="16">
    <w:abstractNumId w:val="37"/>
  </w:num>
  <w:num w:numId="17">
    <w:abstractNumId w:val="35"/>
  </w:num>
  <w:num w:numId="18">
    <w:abstractNumId w:val="32"/>
  </w:num>
  <w:num w:numId="19">
    <w:abstractNumId w:val="24"/>
  </w:num>
  <w:num w:numId="20">
    <w:abstractNumId w:val="30"/>
  </w:num>
  <w:num w:numId="21">
    <w:abstractNumId w:val="21"/>
  </w:num>
  <w:num w:numId="22">
    <w:abstractNumId w:val="8"/>
  </w:num>
  <w:num w:numId="23">
    <w:abstractNumId w:val="31"/>
  </w:num>
  <w:num w:numId="24">
    <w:abstractNumId w:val="18"/>
  </w:num>
  <w:num w:numId="25">
    <w:abstractNumId w:val="25"/>
  </w:num>
  <w:num w:numId="26">
    <w:abstractNumId w:val="23"/>
  </w:num>
  <w:num w:numId="27">
    <w:abstractNumId w:val="26"/>
  </w:num>
  <w:num w:numId="28">
    <w:abstractNumId w:val="22"/>
  </w:num>
  <w:num w:numId="29">
    <w:abstractNumId w:val="29"/>
  </w:num>
  <w:num w:numId="30">
    <w:abstractNumId w:val="16"/>
  </w:num>
  <w:num w:numId="31">
    <w:abstractNumId w:val="5"/>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8"/>
  </w:num>
  <w:num w:numId="36">
    <w:abstractNumId w:val="2"/>
  </w:num>
  <w:num w:numId="37">
    <w:abstractNumId w:val="0"/>
  </w:num>
  <w:num w:numId="38">
    <w:abstractNumId w:val="11"/>
  </w:num>
  <w:num w:numId="3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21CCE"/>
    <w:rsid w:val="000244DA"/>
    <w:rsid w:val="00024F7D"/>
    <w:rsid w:val="00041A78"/>
    <w:rsid w:val="00046B22"/>
    <w:rsid w:val="00052266"/>
    <w:rsid w:val="00054C98"/>
    <w:rsid w:val="00056CDE"/>
    <w:rsid w:val="00067386"/>
    <w:rsid w:val="000732FF"/>
    <w:rsid w:val="00081D65"/>
    <w:rsid w:val="000A1F96"/>
    <w:rsid w:val="000B3397"/>
    <w:rsid w:val="000B55A2"/>
    <w:rsid w:val="000C2FBF"/>
    <w:rsid w:val="000D258B"/>
    <w:rsid w:val="000D43CC"/>
    <w:rsid w:val="000D4C46"/>
    <w:rsid w:val="000D74AA"/>
    <w:rsid w:val="000F0FC3"/>
    <w:rsid w:val="00100FE1"/>
    <w:rsid w:val="001024BE"/>
    <w:rsid w:val="00106738"/>
    <w:rsid w:val="00114D79"/>
    <w:rsid w:val="001229E8"/>
    <w:rsid w:val="00127743"/>
    <w:rsid w:val="00137545"/>
    <w:rsid w:val="0015561E"/>
    <w:rsid w:val="001627D5"/>
    <w:rsid w:val="0017612A"/>
    <w:rsid w:val="001B4B65"/>
    <w:rsid w:val="001C1282"/>
    <w:rsid w:val="001C563A"/>
    <w:rsid w:val="001C63E7"/>
    <w:rsid w:val="001E1DF9"/>
    <w:rsid w:val="00211847"/>
    <w:rsid w:val="00220E70"/>
    <w:rsid w:val="002228E8"/>
    <w:rsid w:val="00237603"/>
    <w:rsid w:val="00247E8C"/>
    <w:rsid w:val="00264009"/>
    <w:rsid w:val="00270E01"/>
    <w:rsid w:val="0027139D"/>
    <w:rsid w:val="002776A1"/>
    <w:rsid w:val="0029547E"/>
    <w:rsid w:val="002B1426"/>
    <w:rsid w:val="002B3DBB"/>
    <w:rsid w:val="002C7504"/>
    <w:rsid w:val="002F2906"/>
    <w:rsid w:val="0032065E"/>
    <w:rsid w:val="003242E1"/>
    <w:rsid w:val="00333911"/>
    <w:rsid w:val="00334165"/>
    <w:rsid w:val="003531E7"/>
    <w:rsid w:val="003601A4"/>
    <w:rsid w:val="0037535C"/>
    <w:rsid w:val="003815C7"/>
    <w:rsid w:val="003934F8"/>
    <w:rsid w:val="00397A1B"/>
    <w:rsid w:val="003A21C8"/>
    <w:rsid w:val="003C1D7A"/>
    <w:rsid w:val="003C5F97"/>
    <w:rsid w:val="003D0F1B"/>
    <w:rsid w:val="003D1E51"/>
    <w:rsid w:val="003D7BB1"/>
    <w:rsid w:val="004254FE"/>
    <w:rsid w:val="00436FFC"/>
    <w:rsid w:val="00437D28"/>
    <w:rsid w:val="0044354A"/>
    <w:rsid w:val="00454353"/>
    <w:rsid w:val="00461AC6"/>
    <w:rsid w:val="00473C4A"/>
    <w:rsid w:val="0047429B"/>
    <w:rsid w:val="004904C5"/>
    <w:rsid w:val="004917C4"/>
    <w:rsid w:val="004A07A5"/>
    <w:rsid w:val="004B692B"/>
    <w:rsid w:val="004C3CAF"/>
    <w:rsid w:val="004C703E"/>
    <w:rsid w:val="004D096E"/>
    <w:rsid w:val="004E785E"/>
    <w:rsid w:val="004E7905"/>
    <w:rsid w:val="005055FF"/>
    <w:rsid w:val="00510059"/>
    <w:rsid w:val="00554CBB"/>
    <w:rsid w:val="005560AC"/>
    <w:rsid w:val="00557CC0"/>
    <w:rsid w:val="0056194A"/>
    <w:rsid w:val="00565B7C"/>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A4EFB"/>
    <w:rsid w:val="006B0FEA"/>
    <w:rsid w:val="006C6D6D"/>
    <w:rsid w:val="006C7A3B"/>
    <w:rsid w:val="006C7CE4"/>
    <w:rsid w:val="006F4464"/>
    <w:rsid w:val="00714CA4"/>
    <w:rsid w:val="00715AC4"/>
    <w:rsid w:val="007250D9"/>
    <w:rsid w:val="007274B8"/>
    <w:rsid w:val="00727F97"/>
    <w:rsid w:val="00730AE0"/>
    <w:rsid w:val="0074372D"/>
    <w:rsid w:val="007604F9"/>
    <w:rsid w:val="00764773"/>
    <w:rsid w:val="007735DC"/>
    <w:rsid w:val="0078311A"/>
    <w:rsid w:val="00791D70"/>
    <w:rsid w:val="007A61C5"/>
    <w:rsid w:val="007A6888"/>
    <w:rsid w:val="007B0DCC"/>
    <w:rsid w:val="007B2222"/>
    <w:rsid w:val="007B3FD5"/>
    <w:rsid w:val="007D3601"/>
    <w:rsid w:val="007D6C20"/>
    <w:rsid w:val="007E73B4"/>
    <w:rsid w:val="00812516"/>
    <w:rsid w:val="00832EBB"/>
    <w:rsid w:val="00834734"/>
    <w:rsid w:val="00835BF6"/>
    <w:rsid w:val="0087347D"/>
    <w:rsid w:val="008761F3"/>
    <w:rsid w:val="00881DD2"/>
    <w:rsid w:val="00882B54"/>
    <w:rsid w:val="008912AE"/>
    <w:rsid w:val="008A78DF"/>
    <w:rsid w:val="008B0F23"/>
    <w:rsid w:val="008B560B"/>
    <w:rsid w:val="008C41F7"/>
    <w:rsid w:val="008D6DCF"/>
    <w:rsid w:val="008E5424"/>
    <w:rsid w:val="00900604"/>
    <w:rsid w:val="00901689"/>
    <w:rsid w:val="009018F0"/>
    <w:rsid w:val="00906E82"/>
    <w:rsid w:val="009203A8"/>
    <w:rsid w:val="009440D0"/>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C6127"/>
    <w:rsid w:val="009D04EE"/>
    <w:rsid w:val="009E37D3"/>
    <w:rsid w:val="009E52E7"/>
    <w:rsid w:val="009E5BD9"/>
    <w:rsid w:val="009F57C0"/>
    <w:rsid w:val="00A0510D"/>
    <w:rsid w:val="00A11569"/>
    <w:rsid w:val="00A204BB"/>
    <w:rsid w:val="00A20A67"/>
    <w:rsid w:val="00A27EE4"/>
    <w:rsid w:val="00A325AE"/>
    <w:rsid w:val="00A36EE2"/>
    <w:rsid w:val="00A4187F"/>
    <w:rsid w:val="00A57976"/>
    <w:rsid w:val="00A636B8"/>
    <w:rsid w:val="00A6671B"/>
    <w:rsid w:val="00A8496D"/>
    <w:rsid w:val="00A85D42"/>
    <w:rsid w:val="00A87627"/>
    <w:rsid w:val="00A91D4B"/>
    <w:rsid w:val="00A958BB"/>
    <w:rsid w:val="00A962D4"/>
    <w:rsid w:val="00A9790B"/>
    <w:rsid w:val="00AA2658"/>
    <w:rsid w:val="00AA2B8A"/>
    <w:rsid w:val="00AD2200"/>
    <w:rsid w:val="00AE6AB7"/>
    <w:rsid w:val="00AE7A32"/>
    <w:rsid w:val="00B01FA2"/>
    <w:rsid w:val="00B132EF"/>
    <w:rsid w:val="00B162B5"/>
    <w:rsid w:val="00B236AD"/>
    <w:rsid w:val="00B30A26"/>
    <w:rsid w:val="00B330F5"/>
    <w:rsid w:val="00B3384D"/>
    <w:rsid w:val="00B37579"/>
    <w:rsid w:val="00B40FFB"/>
    <w:rsid w:val="00B4196F"/>
    <w:rsid w:val="00B45392"/>
    <w:rsid w:val="00B45AA4"/>
    <w:rsid w:val="00B610A2"/>
    <w:rsid w:val="00BA2CF0"/>
    <w:rsid w:val="00BC3813"/>
    <w:rsid w:val="00BC7808"/>
    <w:rsid w:val="00BE099A"/>
    <w:rsid w:val="00BE7BD5"/>
    <w:rsid w:val="00C06EBC"/>
    <w:rsid w:val="00C0723F"/>
    <w:rsid w:val="00C121F9"/>
    <w:rsid w:val="00C13679"/>
    <w:rsid w:val="00C17B01"/>
    <w:rsid w:val="00C21E3A"/>
    <w:rsid w:val="00C26C83"/>
    <w:rsid w:val="00C31CA1"/>
    <w:rsid w:val="00C34D0A"/>
    <w:rsid w:val="00C52383"/>
    <w:rsid w:val="00C56A9B"/>
    <w:rsid w:val="00C740CF"/>
    <w:rsid w:val="00C80FC5"/>
    <w:rsid w:val="00C8277D"/>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63F3E"/>
    <w:rsid w:val="00D82186"/>
    <w:rsid w:val="00D837D6"/>
    <w:rsid w:val="00D83E4E"/>
    <w:rsid w:val="00D87A1E"/>
    <w:rsid w:val="00D96994"/>
    <w:rsid w:val="00DE39D8"/>
    <w:rsid w:val="00DE5614"/>
    <w:rsid w:val="00E0407E"/>
    <w:rsid w:val="00E04FDF"/>
    <w:rsid w:val="00E14741"/>
    <w:rsid w:val="00E15F2A"/>
    <w:rsid w:val="00E279E8"/>
    <w:rsid w:val="00E40587"/>
    <w:rsid w:val="00E576C5"/>
    <w:rsid w:val="00E579D6"/>
    <w:rsid w:val="00E75567"/>
    <w:rsid w:val="00E857D6"/>
    <w:rsid w:val="00EA0163"/>
    <w:rsid w:val="00EA0C3A"/>
    <w:rsid w:val="00EA30C6"/>
    <w:rsid w:val="00EB1498"/>
    <w:rsid w:val="00EB2779"/>
    <w:rsid w:val="00EB4FF8"/>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1"/>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customStyle="1" w:styleId="TableParagraph">
    <w:name w:val="Table Paragraph"/>
    <w:basedOn w:val="a1"/>
    <w:uiPriority w:val="1"/>
    <w:qFormat/>
    <w:rsid w:val="0027139D"/>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1C563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5">
    <w:name w:val="Сетка таблицы1"/>
    <w:basedOn w:val="a3"/>
    <w:next w:val="af"/>
    <w:uiPriority w:val="39"/>
    <w:rsid w:val="002C7504"/>
    <w:pPr>
      <w:spacing w:after="0" w:line="240" w:lineRule="auto"/>
    </w:pPr>
    <w:rPr>
      <w:rFonts w:ascii="Calibri" w:eastAsia="Calibri"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434F-C868-403D-9C15-CD9BA115B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3177</Words>
  <Characters>18110</Characters>
  <Application>Microsoft Office Word</Application>
  <DocSecurity>0</DocSecurity>
  <Lines>150</Lines>
  <Paragraphs>42</Paragraphs>
  <ScaleCrop>false</ScaleCrop>
  <HeadingPairs>
    <vt:vector size="6" baseType="variant">
      <vt:variant>
        <vt:lpstr>Название</vt:lpstr>
      </vt:variant>
      <vt:variant>
        <vt:i4>1</vt:i4>
      </vt:variant>
      <vt:variant>
        <vt:lpstr>Заголовки</vt:lpstr>
      </vt:variant>
      <vt:variant>
        <vt:i4>15</vt:i4>
      </vt:variant>
      <vt:variant>
        <vt:lpstr>Title</vt:lpstr>
      </vt:variant>
      <vt:variant>
        <vt:i4>1</vt:i4>
      </vt:variant>
    </vt:vector>
  </HeadingPairs>
  <TitlesOfParts>
    <vt:vector size="17" baseType="lpstr">
      <vt:lpstr/>
      <vt:lpstr>    </vt:lpstr>
      <vt:lpstr>1. ОСНОВНЫЕ ТРЕБОВАНИЯ КОМПЕТЕНЦИИ</vt:lpstr>
      <vt:lpstr>    1.1. ОБЩИЕ СВЕДЕНИЯ О ТРЕБОВАНИЯХ КОМПЕТЕНЦИИ</vt:lpstr>
      <vt:lpstr>    1.2. ПЕРЕЧЕНЬ ПРОФЕССИОНАЛЬНЫХ ЗАДАЧ СПЕЦИАЛИСТА ПО КОМПЕТЕНЦИИ «ПЛОТНИЦКОЕ ДЕЛО</vt:lpstr>
      <vt:lpstr>    1.3. ТРЕБОВАНИЯ К СХЕМЕ ОЦЕНКИ</vt:lpstr>
      <vt:lpstr>    </vt:lpstr>
      <vt:lpstr>    </vt:lpstr>
      <vt:lpstr>    1.4. СПЕЦИФИКАЦИЯ ОЦЕНКИ КОМПЕТЕНЦИИ</vt:lpstr>
      <vt:lpstr>    1.5. КОНКУРСНОЕ ЗАДАНИЕ</vt:lpstr>
      <vt:lpstr>    1.5.1. Разработка/выбор конкурсного задания</vt:lpstr>
      <vt:lpstr>    1.5.2. Структура модулей конкурсного задания </vt:lpstr>
      <vt:lpstr>2. СПЕЦИАЛЬНЫЕ ПРАВИЛА КОМПЕТЕНЦИИ </vt:lpstr>
      <vt:lpstr>    2.1. Личный инструмент конкурсанта</vt:lpstr>
      <vt:lpstr>        2.2. Материалы, оборудование и инструменты, запрещенные на площадке</vt:lpstr>
      <vt:lpstr>3. Приложения</vt:lpstr>
      <vt:lpstr/>
    </vt:vector>
  </TitlesOfParts>
  <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Гасников Александр</cp:lastModifiedBy>
  <cp:revision>3</cp:revision>
  <dcterms:created xsi:type="dcterms:W3CDTF">2024-12-21T19:18:00Z</dcterms:created>
  <dcterms:modified xsi:type="dcterms:W3CDTF">2024-12-21T19:52:00Z</dcterms:modified>
</cp:coreProperties>
</file>