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0F255957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BC42E6">
        <w:rPr>
          <w:rFonts w:eastAsia="Times New Roman" w:cs="Times New Roman"/>
          <w:color w:val="000000"/>
          <w:sz w:val="40"/>
          <w:szCs w:val="40"/>
        </w:rPr>
        <w:t xml:space="preserve">Плотницкое дело – </w:t>
      </w:r>
      <w:bookmarkStart w:id="0" w:name="_GoBack"/>
      <w:bookmarkEnd w:id="0"/>
      <w:r w:rsidR="00BC42E6">
        <w:rPr>
          <w:rFonts w:eastAsia="Times New Roman" w:cs="Times New Roman"/>
          <w:color w:val="000000"/>
          <w:sz w:val="40"/>
          <w:szCs w:val="40"/>
        </w:rPr>
        <w:t>юниоры</w:t>
      </w:r>
      <w:r w:rsidR="00A92BE0">
        <w:rPr>
          <w:rFonts w:eastAsia="Times New Roman" w:cs="Times New Roman"/>
          <w:color w:val="000000"/>
          <w:sz w:val="40"/>
          <w:szCs w:val="40"/>
        </w:rPr>
        <w:t>»</w:t>
      </w:r>
    </w:p>
    <w:p w14:paraId="46BEC1F0" w14:textId="77777777" w:rsidR="00575765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A74F0F">
        <w:rPr>
          <w:rFonts w:eastAsia="Times New Roman" w:cs="Times New Roman"/>
          <w:sz w:val="36"/>
          <w:szCs w:val="36"/>
        </w:rPr>
        <w:t xml:space="preserve"> </w:t>
      </w:r>
      <w:r w:rsidR="00575765">
        <w:rPr>
          <w:rFonts w:eastAsia="Times New Roman" w:cs="Times New Roman"/>
          <w:sz w:val="36"/>
          <w:szCs w:val="36"/>
        </w:rPr>
        <w:t>Регионального</w:t>
      </w:r>
      <w:r w:rsidR="00A74F0F" w:rsidRPr="00A74F0F">
        <w:rPr>
          <w:rFonts w:eastAsia="Times New Roman" w:cs="Times New Roman"/>
          <w:sz w:val="36"/>
          <w:szCs w:val="36"/>
        </w:rPr>
        <w:t xml:space="preserve">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</w:t>
      </w:r>
    </w:p>
    <w:p w14:paraId="417850AC" w14:textId="2F82C4A5" w:rsidR="00584FB3" w:rsidRDefault="00584FB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584FB3">
        <w:rPr>
          <w:rFonts w:eastAsia="Times New Roman" w:cs="Times New Roman"/>
          <w:color w:val="000000"/>
          <w:sz w:val="36"/>
          <w:szCs w:val="36"/>
        </w:rPr>
        <w:t xml:space="preserve">по профессиональному мастерству «Профессионалы» </w:t>
      </w:r>
    </w:p>
    <w:p w14:paraId="1B607866" w14:textId="77777777" w:rsidR="00575765" w:rsidRDefault="00575765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Arial Unicode MS" w:cs="Times New Roman"/>
          <w:sz w:val="36"/>
          <w:szCs w:val="36"/>
          <w:u w:val="single"/>
        </w:rPr>
      </w:pPr>
    </w:p>
    <w:p w14:paraId="65F84C6D" w14:textId="3C17B76E" w:rsidR="00A74F0F" w:rsidRDefault="00575765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Arial Unicode MS" w:cs="Times New Roman"/>
          <w:sz w:val="36"/>
          <w:szCs w:val="36"/>
          <w:u w:val="single"/>
        </w:rPr>
        <w:t>______________________________</w:t>
      </w:r>
      <w:r w:rsidR="00A92BE0" w:rsidRPr="00F035DD">
        <w:rPr>
          <w:rFonts w:eastAsia="Arial Unicode MS" w:cs="Times New Roman"/>
          <w:sz w:val="36"/>
          <w:szCs w:val="36"/>
          <w:u w:val="single"/>
        </w:rPr>
        <w:t xml:space="preserve"> 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5F9EAFCD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5757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27786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27786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27786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27786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4495256E" w:rsidR="001A206B" w:rsidRDefault="0027786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575765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2EC06515" w14:textId="0534C0FF" w:rsidR="001A206B" w:rsidRDefault="0027786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740CE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</w:p>
    <w:p w14:paraId="12D79E21" w14:textId="6AF73E6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575765">
        <w:rPr>
          <w:rFonts w:eastAsia="Times New Roman" w:cs="Times New Roman"/>
          <w:color w:val="000000"/>
          <w:sz w:val="28"/>
          <w:szCs w:val="28"/>
        </w:rPr>
        <w:t>Р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>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575765">
        <w:rPr>
          <w:rFonts w:eastAsia="Times New Roman" w:cs="Times New Roman"/>
          <w:color w:val="000000"/>
          <w:sz w:val="28"/>
          <w:szCs w:val="28"/>
        </w:rPr>
        <w:t>25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DF3805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575765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575765">
        <w:rPr>
          <w:rFonts w:eastAsia="Times New Roman" w:cs="Times New Roman"/>
          <w:color w:val="000000"/>
          <w:sz w:val="28"/>
          <w:szCs w:val="28"/>
        </w:rPr>
        <w:t>25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A92BE0">
        <w:rPr>
          <w:rFonts w:eastAsia="Times New Roman" w:cs="Times New Roman"/>
          <w:color w:val="000000"/>
          <w:sz w:val="28"/>
          <w:szCs w:val="28"/>
        </w:rPr>
        <w:t>Плотницкое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08E7A96E" w:rsidR="001A206B" w:rsidRDefault="00A8114D" w:rsidP="00A92B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A92B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92BE0" w:rsidRPr="00A92BE0">
        <w:rPr>
          <w:rFonts w:eastAsia="Times New Roman" w:cs="Times New Roman"/>
          <w:color w:val="000000"/>
          <w:sz w:val="28"/>
          <w:szCs w:val="28"/>
        </w:rPr>
        <w:t>Инструкции по охране труда для работников организации по должностям, отдельным профессиям.</w:t>
      </w:r>
      <w:r w:rsidR="00A92B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92BE0" w:rsidRPr="00A92BE0">
        <w:rPr>
          <w:rFonts w:eastAsia="Times New Roman" w:cs="Times New Roman"/>
          <w:color w:val="000000"/>
          <w:sz w:val="28"/>
          <w:szCs w:val="28"/>
        </w:rPr>
        <w:t>Инструкция по охране труда</w:t>
      </w:r>
      <w:r w:rsidR="00A92B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92BE0" w:rsidRPr="00A92BE0">
        <w:rPr>
          <w:rFonts w:eastAsia="Times New Roman" w:cs="Times New Roman"/>
          <w:color w:val="000000"/>
          <w:sz w:val="28"/>
          <w:szCs w:val="28"/>
        </w:rPr>
        <w:t>для плотника</w:t>
      </w:r>
      <w:r w:rsidR="00B94043">
        <w:rPr>
          <w:rFonts w:eastAsia="Times New Roman" w:cs="Times New Roman"/>
          <w:color w:val="000000"/>
          <w:sz w:val="28"/>
          <w:szCs w:val="28"/>
        </w:rPr>
        <w:t>.</w:t>
      </w:r>
    </w:p>
    <w:p w14:paraId="1F9A9B9A" w14:textId="43040F9F" w:rsidR="00B94043" w:rsidRPr="00B94043" w:rsidRDefault="009269AB" w:rsidP="00E70856">
      <w:pPr>
        <w:ind w:firstLine="70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B94043">
        <w:rPr>
          <w:rFonts w:eastAsia="Times New Roman" w:cs="Times New Roman"/>
          <w:color w:val="000000"/>
          <w:sz w:val="28"/>
          <w:szCs w:val="28"/>
        </w:rPr>
        <w:t xml:space="preserve"> Т</w:t>
      </w:r>
      <w:r w:rsidR="00B94043" w:rsidRPr="00B94043">
        <w:rPr>
          <w:rFonts w:eastAsia="Times New Roman" w:cs="Times New Roman"/>
          <w:color w:val="000000"/>
          <w:sz w:val="28"/>
          <w:szCs w:val="28"/>
        </w:rPr>
        <w:t xml:space="preserve">иповая инструкция по </w:t>
      </w:r>
      <w:r w:rsidR="00B94043">
        <w:rPr>
          <w:rFonts w:eastAsia="Times New Roman" w:cs="Times New Roman"/>
          <w:color w:val="000000"/>
          <w:sz w:val="28"/>
          <w:szCs w:val="28"/>
        </w:rPr>
        <w:t>охране</w:t>
      </w:r>
      <w:r w:rsidR="00B94043" w:rsidRPr="00B94043">
        <w:rPr>
          <w:rFonts w:eastAsia="Times New Roman" w:cs="Times New Roman"/>
          <w:color w:val="000000"/>
          <w:sz w:val="28"/>
          <w:szCs w:val="28"/>
        </w:rPr>
        <w:t xml:space="preserve"> труда для плотника</w:t>
      </w:r>
      <w:r w:rsidR="00B94043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B94043" w:rsidRPr="00B94043">
        <w:rPr>
          <w:rFonts w:eastAsia="Times New Roman" w:cs="Times New Roman"/>
          <w:color w:val="000000"/>
          <w:sz w:val="28"/>
          <w:szCs w:val="28"/>
        </w:rPr>
        <w:t>Дата введения 1998-07-01</w:t>
      </w:r>
      <w:r w:rsidR="00B94043">
        <w:rPr>
          <w:rFonts w:eastAsia="Times New Roman" w:cs="Times New Roman"/>
          <w:color w:val="000000"/>
          <w:sz w:val="28"/>
          <w:szCs w:val="28"/>
        </w:rPr>
        <w:t>.</w:t>
      </w:r>
    </w:p>
    <w:p w14:paraId="3613F111" w14:textId="5932AB59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EBDDC0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A92BE0">
        <w:rPr>
          <w:rFonts w:eastAsia="Times New Roman" w:cs="Times New Roman"/>
          <w:color w:val="000000"/>
          <w:sz w:val="28"/>
          <w:szCs w:val="28"/>
        </w:rPr>
        <w:t>Плотницкое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A92BE0">
        <w:rPr>
          <w:rFonts w:eastAsia="Times New Roman" w:cs="Times New Roman"/>
          <w:color w:val="000000"/>
          <w:sz w:val="28"/>
          <w:szCs w:val="28"/>
        </w:rPr>
        <w:t>Мастер столярно-плотничных, паркетных и стекольных работ, Мастер столярно-плотничных и паркетных работ, Плотник</w:t>
      </w:r>
      <w:r>
        <w:rPr>
          <w:rFonts w:eastAsia="Times New Roman" w:cs="Times New Roman"/>
          <w:color w:val="000000"/>
          <w:sz w:val="28"/>
          <w:szCs w:val="28"/>
        </w:rPr>
        <w:t>,</w:t>
      </w:r>
      <w:r w:rsidR="00A92BE0">
        <w:rPr>
          <w:rFonts w:eastAsia="Times New Roman" w:cs="Times New Roman"/>
          <w:color w:val="000000"/>
          <w:sz w:val="28"/>
          <w:szCs w:val="28"/>
        </w:rPr>
        <w:t xml:space="preserve"> Столяр строительный,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7098B28F" w14:textId="4D52A83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1341968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</w:t>
      </w:r>
      <w:r w:rsidR="00E70856">
        <w:rPr>
          <w:rFonts w:eastAsia="Times New Roman" w:cs="Times New Roman"/>
          <w:color w:val="000000"/>
          <w:sz w:val="28"/>
          <w:szCs w:val="28"/>
        </w:rPr>
        <w:t xml:space="preserve"> средства индивидуальной защиты в необходимых случаях.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11E1A4E6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3D8DE9AA" w14:textId="26CACA75" w:rsidR="00B94043" w:rsidRPr="00B94043" w:rsidRDefault="00B94043" w:rsidP="00B940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94043">
        <w:rPr>
          <w:rFonts w:eastAsia="Times New Roman" w:cs="Times New Roman"/>
          <w:color w:val="000000"/>
          <w:sz w:val="28"/>
          <w:szCs w:val="28"/>
        </w:rPr>
        <w:t xml:space="preserve">Во время проведения соревнования участники немедленно извещают Главного эксперта о любой ситуации, угрожающей жизни и здоровью людей или об ухудшении состояния своего здоровья </w:t>
      </w:r>
    </w:p>
    <w:p w14:paraId="0849E3C5" w14:textId="5EDBD1DE" w:rsidR="00B94043" w:rsidRPr="00B94043" w:rsidRDefault="00B94043" w:rsidP="00B940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94043">
        <w:rPr>
          <w:rFonts w:eastAsia="Times New Roman" w:cs="Times New Roman"/>
          <w:color w:val="000000"/>
          <w:sz w:val="28"/>
          <w:szCs w:val="28"/>
        </w:rPr>
        <w:t xml:space="preserve">О несчастном случае или болезни </w:t>
      </w:r>
      <w:r w:rsidR="00175588">
        <w:rPr>
          <w:rFonts w:eastAsia="Times New Roman" w:cs="Times New Roman"/>
          <w:color w:val="000000"/>
          <w:sz w:val="28"/>
          <w:szCs w:val="28"/>
        </w:rPr>
        <w:t>конкурсанта</w:t>
      </w:r>
      <w:r w:rsidRPr="00B94043">
        <w:rPr>
          <w:rFonts w:eastAsia="Times New Roman" w:cs="Times New Roman"/>
          <w:color w:val="000000"/>
          <w:sz w:val="28"/>
          <w:szCs w:val="28"/>
        </w:rPr>
        <w:t xml:space="preserve"> необходимо также уведомить Эксперта-</w:t>
      </w:r>
      <w:r>
        <w:rPr>
          <w:rFonts w:eastAsia="Times New Roman" w:cs="Times New Roman"/>
          <w:color w:val="000000"/>
          <w:sz w:val="28"/>
          <w:szCs w:val="28"/>
        </w:rPr>
        <w:t>наставника</w:t>
      </w:r>
      <w:r w:rsidRPr="00B94043">
        <w:rPr>
          <w:rFonts w:eastAsia="Times New Roman" w:cs="Times New Roman"/>
          <w:color w:val="000000"/>
          <w:sz w:val="28"/>
          <w:szCs w:val="28"/>
        </w:rPr>
        <w:t xml:space="preserve"> и </w:t>
      </w:r>
      <w:r w:rsidR="00A3244E">
        <w:rPr>
          <w:rFonts w:eastAsia="Times New Roman" w:cs="Times New Roman"/>
          <w:color w:val="000000"/>
          <w:sz w:val="28"/>
          <w:szCs w:val="28"/>
        </w:rPr>
        <w:t>Представителя</w:t>
      </w:r>
      <w:r w:rsidR="00E70856" w:rsidRPr="007D3F17">
        <w:rPr>
          <w:rFonts w:eastAsia="Times New Roman" w:cs="Times New Roman"/>
          <w:color w:val="000000"/>
          <w:sz w:val="28"/>
          <w:szCs w:val="28"/>
        </w:rPr>
        <w:t xml:space="preserve"> команды</w:t>
      </w:r>
      <w:r w:rsidRPr="00B94043">
        <w:rPr>
          <w:rFonts w:eastAsia="Times New Roman" w:cs="Times New Roman"/>
          <w:color w:val="000000"/>
          <w:sz w:val="28"/>
          <w:szCs w:val="28"/>
        </w:rPr>
        <w:t xml:space="preserve">. В ситуации, когда </w:t>
      </w:r>
      <w:r w:rsidR="00175588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B94043">
        <w:rPr>
          <w:rFonts w:eastAsia="Times New Roman" w:cs="Times New Roman"/>
          <w:color w:val="000000"/>
          <w:sz w:val="28"/>
          <w:szCs w:val="28"/>
        </w:rPr>
        <w:t xml:space="preserve"> имеет возможность продолжить выполнение конкурсного задания, Главный эксперт принимает решение о назначении дополнительного времени для такого участника. В случае отстранения от дальнейшего участия в Чемпионате, ввиду болезни или несчастного случая, </w:t>
      </w:r>
      <w:r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B94043">
        <w:rPr>
          <w:rFonts w:eastAsia="Times New Roman" w:cs="Times New Roman"/>
          <w:color w:val="000000"/>
          <w:sz w:val="28"/>
          <w:szCs w:val="28"/>
        </w:rPr>
        <w:t xml:space="preserve"> получит баллы за любую завершенную работу. </w:t>
      </w:r>
    </w:p>
    <w:p w14:paraId="187FCCBF" w14:textId="15B3BB36" w:rsidR="00B94043" w:rsidRDefault="00B94043" w:rsidP="00B940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94043">
        <w:rPr>
          <w:rFonts w:eastAsia="Times New Roman" w:cs="Times New Roman"/>
          <w:color w:val="000000"/>
          <w:sz w:val="28"/>
          <w:szCs w:val="28"/>
        </w:rPr>
        <w:t>Вышеуказанные случаи подлежат обязательной регистрации в Протоколе регистрации несчастных случаев и в Протоколе регистрации перерывов в работе.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3B49B0AE" w14:textId="75020862" w:rsidR="00175588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</w:t>
      </w:r>
      <w:r w:rsidR="00175588" w:rsidRPr="00175588">
        <w:rPr>
          <w:rFonts w:eastAsia="Times New Roman" w:cs="Times New Roman"/>
          <w:color w:val="000000"/>
          <w:sz w:val="28"/>
          <w:szCs w:val="28"/>
        </w:rPr>
        <w:t>Эксперт, ответственный за охрану труда</w:t>
      </w:r>
      <w:r w:rsidR="00A3244E">
        <w:rPr>
          <w:rFonts w:eastAsia="Times New Roman" w:cs="Times New Roman"/>
          <w:color w:val="000000"/>
          <w:sz w:val="28"/>
          <w:szCs w:val="28"/>
        </w:rPr>
        <w:t>,</w:t>
      </w:r>
      <w:r w:rsidR="00175588" w:rsidRPr="00175588">
        <w:rPr>
          <w:rFonts w:eastAsia="Times New Roman" w:cs="Times New Roman"/>
          <w:color w:val="000000"/>
          <w:sz w:val="28"/>
          <w:szCs w:val="28"/>
        </w:rPr>
        <w:t xml:space="preserve"> обязан следить за неукоснительным соблюдением Правил ОТ </w:t>
      </w:r>
      <w:r w:rsidR="00175588">
        <w:rPr>
          <w:rFonts w:eastAsia="Times New Roman" w:cs="Times New Roman"/>
          <w:color w:val="000000"/>
          <w:sz w:val="28"/>
          <w:szCs w:val="28"/>
        </w:rPr>
        <w:t>и</w:t>
      </w:r>
      <w:r w:rsidR="00175588" w:rsidRPr="00175588">
        <w:rPr>
          <w:rFonts w:eastAsia="Times New Roman" w:cs="Times New Roman"/>
          <w:color w:val="000000"/>
          <w:sz w:val="28"/>
          <w:szCs w:val="28"/>
        </w:rPr>
        <w:t>, по согласованию с Главным экспертом, ежедневно фиксировать допущенные нарушения в «Протоколе рассмотрения нарушений правил охраны труда». При незначительных, но постоянных (более 3-х раз) нарушениях Правил и норм охра</w:t>
      </w:r>
      <w:r w:rsidR="00A3244E">
        <w:rPr>
          <w:rFonts w:eastAsia="Times New Roman" w:cs="Times New Roman"/>
          <w:color w:val="000000"/>
          <w:sz w:val="28"/>
          <w:szCs w:val="28"/>
        </w:rPr>
        <w:t xml:space="preserve">ны </w:t>
      </w:r>
      <w:r w:rsidR="00175588" w:rsidRPr="00175588">
        <w:rPr>
          <w:rFonts w:eastAsia="Times New Roman" w:cs="Times New Roman"/>
          <w:color w:val="000000"/>
          <w:sz w:val="28"/>
          <w:szCs w:val="28"/>
        </w:rPr>
        <w:t xml:space="preserve">участнику, допустившему нарушения, Главным экспертом выносится предупреждение, означающее, что при дальнейших нарушениях Правил такой участник будет отстранен от участия в соревновании. </w:t>
      </w:r>
    </w:p>
    <w:p w14:paraId="66A0A499" w14:textId="0E48BF85" w:rsidR="00175588" w:rsidRDefault="00175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75588">
        <w:rPr>
          <w:rFonts w:eastAsia="Times New Roman" w:cs="Times New Roman"/>
          <w:color w:val="000000"/>
          <w:sz w:val="28"/>
          <w:szCs w:val="28"/>
        </w:rPr>
        <w:t>При грубом нарушении Правил, если такое нарушение может привести к созданию опасной ситуации для людей или повреждению оборудования, любой из экспертов (включая Эксперта-наставника) обязан любыми средствами предотвращать опасную ситуацию. Конкурсанту, допустившему грубое нарушение Правил, Главным экспертом выносится предупреждение, означающее, что при повторном со</w:t>
      </w:r>
      <w:r w:rsidR="00A3244E">
        <w:rPr>
          <w:rFonts w:eastAsia="Times New Roman" w:cs="Times New Roman"/>
          <w:color w:val="000000"/>
          <w:sz w:val="28"/>
          <w:szCs w:val="28"/>
        </w:rPr>
        <w:t>здании подобной ситуации такой К</w:t>
      </w:r>
      <w:r w:rsidRPr="00175588">
        <w:rPr>
          <w:rFonts w:eastAsia="Times New Roman" w:cs="Times New Roman"/>
          <w:color w:val="000000"/>
          <w:sz w:val="28"/>
          <w:szCs w:val="28"/>
        </w:rPr>
        <w:t xml:space="preserve">онкурсант будет отстранен от участия в соревновании. </w:t>
      </w:r>
    </w:p>
    <w:p w14:paraId="0CEFB8C0" w14:textId="114005F1" w:rsidR="00175588" w:rsidRDefault="00175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75588">
        <w:rPr>
          <w:rFonts w:eastAsia="Times New Roman" w:cs="Times New Roman"/>
          <w:color w:val="000000"/>
          <w:sz w:val="28"/>
          <w:szCs w:val="28"/>
        </w:rPr>
        <w:t>Грубое нарушение Конкурсантом норм и правил охраны труда может непосредственно вести к отстранению Конкурсанта от участия в Чемпионате. Каждый случай отстранения рассматривается полным составом Экспертов и по каждому случаю проводится голосование Экспертов. Решение принимается простым большинством голосов (50% + 1 голос) и оформляется в «Протоколе рассмотрения нарушений правил охраны труда». При принятии решения Эксперты должны руководствоваться Конкурсным заданием компетенции и документации по охране труда, размещенными на Конкурсной площадке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6030B402" w14:textId="13182F89" w:rsidR="00175588" w:rsidRPr="00175588" w:rsidRDefault="00175588" w:rsidP="00175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75588">
        <w:rPr>
          <w:rFonts w:eastAsia="Times New Roman" w:cs="Times New Roman"/>
          <w:color w:val="000000"/>
          <w:sz w:val="28"/>
          <w:szCs w:val="28"/>
        </w:rPr>
        <w:t xml:space="preserve">В случае если Главный эксперт считает, что выявленное нарушение представляет серьезную опасность для здоровья участников, он принимает решение о необходимости дополнительного инструктажа по опасной ситуации. Внеплановый инструктаж дается всем Участникам одновременно и немедленно после принятия такого решения, для чего объявляется общий сбор Участников. При этом происходит фиксация времени начала и окончания инструктажа (Вынужденная остановка). Время, затраченное на дополнительный инструктаж, компенсируется </w:t>
      </w:r>
      <w:r w:rsidR="00A3244E">
        <w:rPr>
          <w:rFonts w:eastAsia="Times New Roman" w:cs="Times New Roman"/>
          <w:color w:val="000000"/>
          <w:sz w:val="28"/>
          <w:szCs w:val="28"/>
        </w:rPr>
        <w:t>Конкурсантам</w:t>
      </w:r>
      <w:r w:rsidRPr="00175588">
        <w:rPr>
          <w:rFonts w:eastAsia="Times New Roman" w:cs="Times New Roman"/>
          <w:color w:val="000000"/>
          <w:sz w:val="28"/>
          <w:szCs w:val="28"/>
        </w:rPr>
        <w:t>, не нарушившим Правила и нормы охраны труда.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0A9900C9" w14:textId="77777777" w:rsidR="005D61C5" w:rsidRP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Накануне чемпионата, все участники должны ознакомиться с инструкцией по охране труда,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 компетенции. </w:t>
      </w:r>
    </w:p>
    <w:p w14:paraId="2ABFDCB0" w14:textId="2F670CCF" w:rsidR="005D61C5" w:rsidRP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>Проверит</w:t>
      </w:r>
      <w:r w:rsidR="00A3244E">
        <w:rPr>
          <w:rFonts w:eastAsia="Times New Roman" w:cs="Times New Roman"/>
          <w:color w:val="000000"/>
          <w:sz w:val="28"/>
          <w:szCs w:val="28"/>
        </w:rPr>
        <w:t>ь специальную одежду, обувь и д</w:t>
      </w:r>
      <w:r w:rsidRPr="005D61C5">
        <w:rPr>
          <w:rFonts w:eastAsia="Times New Roman" w:cs="Times New Roman"/>
          <w:color w:val="000000"/>
          <w:sz w:val="28"/>
          <w:szCs w:val="28"/>
        </w:rPr>
        <w:t xml:space="preserve">ругие средства индивидуальной защиты. Надеть необходимые средства защиты для выполнения подготовки рабочих мест, инструмента и оборудования. </w:t>
      </w:r>
    </w:p>
    <w:p w14:paraId="4A51D096" w14:textId="12DE5844" w:rsidR="001A206B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>По окончанию ознакомительного периода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12709312" w14:textId="5B93B558" w:rsidR="005D61C5" w:rsidRP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>Подготовить рабочее место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76ECF427" w14:textId="4B782BA2" w:rsidR="005D61C5" w:rsidRP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</w:t>
      </w:r>
      <w:r>
        <w:rPr>
          <w:rFonts w:eastAsia="Times New Roman" w:cs="Times New Roman"/>
          <w:color w:val="000000"/>
          <w:sz w:val="28"/>
          <w:szCs w:val="28"/>
        </w:rPr>
        <w:t>енное к самостоятельной работе.</w:t>
      </w:r>
    </w:p>
    <w:p w14:paraId="277DF3AE" w14:textId="52320351" w:rsidR="001A206B" w:rsidRDefault="00A8114D" w:rsidP="005D61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D61C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3244E">
        <w:rPr>
          <w:rFonts w:eastAsia="Times New Roman" w:cs="Times New Roman"/>
          <w:color w:val="000000"/>
          <w:sz w:val="28"/>
          <w:szCs w:val="28"/>
        </w:rPr>
        <w:t>Конкурсант</w:t>
      </w:r>
      <w:r w:rsidR="005D61C5" w:rsidRPr="005D61C5">
        <w:rPr>
          <w:rFonts w:eastAsia="Times New Roman" w:cs="Times New Roman"/>
          <w:color w:val="000000"/>
          <w:sz w:val="28"/>
          <w:szCs w:val="28"/>
        </w:rPr>
        <w:t xml:space="preserve">у запрещается приступать к выполнению конкурсного задания при обнаружении неисправности инструмента или оборудования. О замеченных, недостатках и неисправностях немедленно сообщить Техническому эксперту и </w:t>
      </w:r>
      <w:r w:rsidR="00A3244E">
        <w:rPr>
          <w:rFonts w:eastAsia="Times New Roman" w:cs="Times New Roman"/>
          <w:color w:val="000000"/>
          <w:sz w:val="28"/>
          <w:szCs w:val="28"/>
        </w:rPr>
        <w:t>Представителю</w:t>
      </w:r>
      <w:r w:rsidR="00A3244E" w:rsidRPr="007D3F17">
        <w:rPr>
          <w:rFonts w:eastAsia="Times New Roman" w:cs="Times New Roman"/>
          <w:color w:val="000000"/>
          <w:sz w:val="28"/>
          <w:szCs w:val="28"/>
        </w:rPr>
        <w:t xml:space="preserve"> команды</w:t>
      </w:r>
      <w:r w:rsidR="00A3244E" w:rsidRPr="005D61C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D61C5" w:rsidRPr="005D61C5">
        <w:rPr>
          <w:rFonts w:eastAsia="Times New Roman" w:cs="Times New Roman"/>
          <w:color w:val="000000"/>
          <w:sz w:val="28"/>
          <w:szCs w:val="28"/>
        </w:rPr>
        <w:t>и до устранения неполадок к конкурсному заданию не приступать.</w:t>
      </w:r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979EB45" w14:textId="77777777" w:rsidR="005D61C5" w:rsidRPr="005D61C5" w:rsidRDefault="00A8114D" w:rsidP="005D61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D61C5" w:rsidRPr="005D61C5">
        <w:rPr>
          <w:rFonts w:eastAsia="Times New Roman" w:cs="Times New Roman"/>
          <w:color w:val="000000"/>
          <w:sz w:val="28"/>
          <w:szCs w:val="28"/>
        </w:rPr>
        <w:t xml:space="preserve">При выполнении конкурсных заданий и уборке рабочих мест: </w:t>
      </w:r>
    </w:p>
    <w:p w14:paraId="45438CB0" w14:textId="72CF04F4" w:rsidR="005D61C5" w:rsidRPr="005D61C5" w:rsidRDefault="005D61C5" w:rsidP="005D61C5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18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567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соблюдать настоящую инструкцию; </w:t>
      </w:r>
    </w:p>
    <w:p w14:paraId="4B790584" w14:textId="6D48D4F0" w:rsidR="005D61C5" w:rsidRPr="005D61C5" w:rsidRDefault="005D61C5" w:rsidP="005D61C5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18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567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выполнять только ту работу, по которой прошел обучение, инструктаж по охране труда и к которой допущен; </w:t>
      </w:r>
    </w:p>
    <w:p w14:paraId="7CD58106" w14:textId="22B1D293" w:rsidR="005D61C5" w:rsidRPr="005D61C5" w:rsidRDefault="005D61C5" w:rsidP="005D61C5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567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быть внимательным, не отвлекаться посторонними разговорами и делами, не отвлекать других участников; </w:t>
      </w:r>
    </w:p>
    <w:p w14:paraId="25C3CED9" w14:textId="7C1F6724" w:rsidR="005D61C5" w:rsidRPr="005D61C5" w:rsidRDefault="005D61C5" w:rsidP="005D61C5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567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соблюдать правила эксплуатации оборудования, механизмов и инструментов, не подвергать их механическим ударам, не допускать падений; </w:t>
      </w:r>
    </w:p>
    <w:p w14:paraId="63E3247C" w14:textId="568765C7" w:rsidR="005D61C5" w:rsidRPr="005D61C5" w:rsidRDefault="005D61C5" w:rsidP="005D61C5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567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применять необходимое для безопасной работы исправное оборудование, инструмент, приспособления, средства индивидуальной защиты; использовать их при работах, для которых они предназначены; </w:t>
      </w:r>
    </w:p>
    <w:p w14:paraId="1BFB9818" w14:textId="5B01DE9A" w:rsidR="005D61C5" w:rsidRPr="005D61C5" w:rsidRDefault="005D61C5" w:rsidP="005D61C5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567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следить за безопасностью на своем рабочем месте; располагать ручной инструмент на верстаке в порядке, исключающем падение инструмента или другую угрозу получения травмы; </w:t>
      </w:r>
    </w:p>
    <w:p w14:paraId="1E068B8A" w14:textId="1A8D1121" w:rsidR="005D61C5" w:rsidRPr="005D61C5" w:rsidRDefault="005D61C5" w:rsidP="005D61C5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567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соблюдать и поддерживать порядок и чистоту в своей рабочей зоне и зоне работы станков; своевременно утилизировать отходы в предназначенные для этого контейнеры; </w:t>
      </w:r>
    </w:p>
    <w:p w14:paraId="2A2550A2" w14:textId="7D442B0B" w:rsidR="001A206B" w:rsidRPr="00740CED" w:rsidRDefault="005D61C5" w:rsidP="00740CE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567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>соблюдать правила перемещения в помещении и рабочих зонах; не нарушать границы рабочих зон других участников; пользоваться только установленными проходами.</w:t>
      </w:r>
      <w:bookmarkStart w:id="6" w:name="_heading=h.1t3h5sf"/>
      <w:bookmarkEnd w:id="6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249ABF1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5FA23C0F" w14:textId="673FA64A" w:rsidR="00A3244E" w:rsidRDefault="00A3244E" w:rsidP="00A324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</w:p>
    <w:p w14:paraId="747159E6" w14:textId="2A47823F" w:rsidR="001A206B" w:rsidRDefault="00A324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="00A8114D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47D24096" w14:textId="77777777" w:rsidR="005D61C5" w:rsidRP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 </w:t>
      </w:r>
    </w:p>
    <w:p w14:paraId="3B92B9BA" w14:textId="68049D18" w:rsidR="001A206B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6EBE113" w14:textId="722512F2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2265AD7" w14:textId="73F7D987" w:rsidR="001A206B" w:rsidRDefault="00A324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2B6D7462" w:rsidR="001A206B" w:rsidRDefault="00A324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</w:t>
      </w:r>
      <w:r w:rsidR="00A8114D"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>
        <w:rPr>
          <w:rFonts w:eastAsia="Times New Roman" w:cs="Times New Roman"/>
          <w:color w:val="000000"/>
          <w:sz w:val="28"/>
          <w:szCs w:val="28"/>
        </w:rPr>
        <w:t>соревнований</w:t>
      </w:r>
      <w:r w:rsidR="00A8114D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0DF30DB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A3244E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662042F0" w14:textId="06DDAF8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470B3E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7D41E9B" w14:textId="77777777" w:rsidR="005D61C5" w:rsidRP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Применяемый электроинструмент отключить от сети. </w:t>
      </w:r>
    </w:p>
    <w:p w14:paraId="0FA6F282" w14:textId="1151694F" w:rsidR="005D61C5" w:rsidRP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Произвести уборку рабочего места и оборудования. Нельзя производить уборку мусора, отходов непосредственно руками, для этих целей необходимо использовать щетки, совки и другие приспособления. </w:t>
      </w:r>
    </w:p>
    <w:p w14:paraId="12B222AC" w14:textId="669A4B9A" w:rsidR="005D61C5" w:rsidRP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Очистить и убрать инструменты и приспособления в установленное место. </w:t>
      </w:r>
    </w:p>
    <w:p w14:paraId="3587CF39" w14:textId="77777777" w:rsid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Снять и очистить средства индивидуальной защиты, убрать их в установленное место. </w:t>
      </w:r>
    </w:p>
    <w:p w14:paraId="74103E89" w14:textId="1E9D1297" w:rsidR="001A206B" w:rsidRPr="005D61C5" w:rsidRDefault="005D61C5" w:rsidP="005D61C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D61C5">
        <w:rPr>
          <w:rFonts w:eastAsia="Times New Roman" w:cs="Times New Roman"/>
          <w:color w:val="000000"/>
          <w:sz w:val="28"/>
          <w:szCs w:val="28"/>
        </w:rPr>
        <w:t xml:space="preserve">О замеченных неисправностях и неполадках, возникавших во время работы, и других факторах, влияющих на безопасность выполнения конкурсного задания, доложить </w:t>
      </w:r>
      <w:r w:rsidR="00470B3E" w:rsidRPr="007D3F17">
        <w:rPr>
          <w:rFonts w:eastAsia="Times New Roman" w:cs="Times New Roman"/>
          <w:color w:val="000000"/>
          <w:sz w:val="28"/>
          <w:szCs w:val="28"/>
        </w:rPr>
        <w:t>Представител</w:t>
      </w:r>
      <w:r w:rsidR="00470B3E">
        <w:rPr>
          <w:rFonts w:eastAsia="Times New Roman" w:cs="Times New Roman"/>
          <w:color w:val="000000"/>
          <w:sz w:val="28"/>
          <w:szCs w:val="28"/>
        </w:rPr>
        <w:t>ю</w:t>
      </w:r>
      <w:r w:rsidR="00470B3E" w:rsidRPr="007D3F17">
        <w:rPr>
          <w:rFonts w:eastAsia="Times New Roman" w:cs="Times New Roman"/>
          <w:color w:val="000000"/>
          <w:sz w:val="28"/>
          <w:szCs w:val="28"/>
        </w:rPr>
        <w:t xml:space="preserve"> команды</w:t>
      </w:r>
      <w:r w:rsidR="00470B3E" w:rsidRPr="005D61C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D61C5">
        <w:rPr>
          <w:rFonts w:eastAsia="Times New Roman" w:cs="Times New Roman"/>
          <w:color w:val="000000"/>
          <w:sz w:val="28"/>
          <w:szCs w:val="28"/>
        </w:rPr>
        <w:t xml:space="preserve">(если есть </w:t>
      </w:r>
      <w:r w:rsidR="00470B3E" w:rsidRPr="007D3F17">
        <w:rPr>
          <w:rFonts w:eastAsia="Times New Roman" w:cs="Times New Roman"/>
          <w:color w:val="000000"/>
          <w:sz w:val="28"/>
          <w:szCs w:val="28"/>
        </w:rPr>
        <w:t>Представитель команды</w:t>
      </w:r>
      <w:r w:rsidRPr="005D61C5">
        <w:rPr>
          <w:rFonts w:eastAsia="Times New Roman" w:cs="Times New Roman"/>
          <w:color w:val="000000"/>
          <w:sz w:val="28"/>
          <w:szCs w:val="28"/>
        </w:rPr>
        <w:t>), Техническому эксперту, отвечающему за техническое состояние оборудования, и Главному эксперту.</w:t>
      </w:r>
    </w:p>
    <w:sectPr w:rsidR="001A206B" w:rsidRPr="005D61C5" w:rsidSect="005D61C5">
      <w:footerReference w:type="default" r:id="rId9"/>
      <w:footerReference w:type="first" r:id="rId10"/>
      <w:pgSz w:w="11906" w:h="16838"/>
      <w:pgMar w:top="851" w:right="567" w:bottom="851" w:left="1560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C17CB" w14:textId="77777777" w:rsidR="0027786A" w:rsidRDefault="0027786A">
      <w:pPr>
        <w:spacing w:line="240" w:lineRule="auto"/>
      </w:pPr>
      <w:r>
        <w:separator/>
      </w:r>
    </w:p>
  </w:endnote>
  <w:endnote w:type="continuationSeparator" w:id="0">
    <w:p w14:paraId="42EE82FB" w14:textId="77777777" w:rsidR="0027786A" w:rsidRDefault="00277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2C3F5AD8" w:rsidR="005D61C5" w:rsidRDefault="005D61C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BC42E6">
      <w:rPr>
        <w:rFonts w:ascii="Calibri" w:hAnsi="Calibri"/>
        <w:noProof/>
        <w:color w:val="000000"/>
        <w:sz w:val="22"/>
        <w:szCs w:val="22"/>
      </w:rPr>
      <w:t>5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5D61C5" w:rsidRDefault="005D61C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64EAF" w14:textId="77777777" w:rsidR="0027786A" w:rsidRDefault="0027786A">
      <w:pPr>
        <w:spacing w:line="240" w:lineRule="auto"/>
      </w:pPr>
      <w:r>
        <w:separator/>
      </w:r>
    </w:p>
  </w:footnote>
  <w:footnote w:type="continuationSeparator" w:id="0">
    <w:p w14:paraId="755640DD" w14:textId="77777777" w:rsidR="0027786A" w:rsidRDefault="002778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2204371"/>
    <w:multiLevelType w:val="hybridMultilevel"/>
    <w:tmpl w:val="26529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75588"/>
    <w:rsid w:val="00195C80"/>
    <w:rsid w:val="001A206B"/>
    <w:rsid w:val="0027786A"/>
    <w:rsid w:val="00325995"/>
    <w:rsid w:val="00470B3E"/>
    <w:rsid w:val="005673F2"/>
    <w:rsid w:val="00575765"/>
    <w:rsid w:val="00584FB3"/>
    <w:rsid w:val="005D61C5"/>
    <w:rsid w:val="00740CED"/>
    <w:rsid w:val="009269AB"/>
    <w:rsid w:val="00940A53"/>
    <w:rsid w:val="00A3244E"/>
    <w:rsid w:val="00A7162A"/>
    <w:rsid w:val="00A74F0F"/>
    <w:rsid w:val="00A8114D"/>
    <w:rsid w:val="00A92BE0"/>
    <w:rsid w:val="00AE7DF3"/>
    <w:rsid w:val="00B366B4"/>
    <w:rsid w:val="00B94043"/>
    <w:rsid w:val="00BC42E6"/>
    <w:rsid w:val="00C87C17"/>
    <w:rsid w:val="00E70856"/>
    <w:rsid w:val="00F26301"/>
    <w:rsid w:val="00F516FC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1968</Words>
  <Characters>11218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/</vt:lpstr>
      <vt:lpstr/>
      <vt:lpstr/>
      <vt:lpstr/>
      <vt:lpstr/>
      <vt:lpstr>Инструкция по охране труда</vt:lpstr>
      <vt:lpstr/>
      <vt:lpstr>компетенции «Плотницкое дело – юниоры»</vt:lpstr>
      <vt:lpstr>Регионального этапа Чемпионата </vt:lpstr>
      <vt:lpstr>по профессиональному мастерству «Профессионалы» </vt:lpstr>
      <vt:lpstr/>
      <vt:lpstr>______________________________ </vt:lpstr>
      <vt:lpstr>регион проведения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2025 г.</vt:lpstr>
      <vt:lpstr/>
      <vt:lpstr/>
      <vt:lpstr/>
      <vt:lpstr/>
      <vt:lpstr>Содержание</vt:lpstr>
      <vt:lpstr>&lt;1. Область применения	3</vt:lpstr>
      <vt:lpstr>2. Нормативные ссылки	3</vt:lpstr>
      <vt:lpstr>3. Общие требования охраны труда	3</vt:lpstr>
      <vt:lpstr>4. Требования охраны труда перед началом работы	6</vt:lpstr>
      <vt:lpstr>5. Требования охраны труда во время работы	7</vt:lpstr>
      <vt:lpstr>6. Требования охраны труда в аварийных ситуациях	8</vt:lpstr>
      <vt:lpstr>7. Требования охраны труда по окончании работы	9&gt;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1. Область применения</vt:lpstr>
      <vt:lpstr>1.1 Настоящие правила разработаны на основе типовой инструкции по охране труда с</vt:lpstr>
      <vt:lpstr>1.2 Выполнение требований настоящих правил обязательны для всех участников Регио</vt:lpstr>
      <vt:lpstr/>
      <vt:lpstr>2. Нормативные ссылки</vt:lpstr>
      <vt:lpstr>2.1 Правила разработаны на основании следующих документов и источников:</vt:lpstr>
      <vt:lpstr>2.1.1 Трудовой кодекс Российской Федерации от 30.12.2001 № 197-ФЗ.</vt:lpstr>
      <vt:lpstr>2.1.2. Инструкции по охране труда для работников организации по должностям, отде</vt:lpstr>
      <vt:lpstr>2.1.3. Типовая инструкция по охране труда для плотника. Дата введения 1998-07-01</vt:lpstr>
      <vt:lpstr/>
      <vt:lpstr/>
      <vt:lpstr>3. Общие требования охраны труда</vt:lpstr>
      <vt:lpstr>3.1. К выполнению конкурсного задания по компетенции «Плотницкое дело» допускают</vt:lpstr>
      <vt:lpstr>3.2. Участник Чемпионата обязан:</vt:lpstr>
      <vt:lpstr>3.2.1. Выполнять только ту работу, которая определена его ролью на Чемпионате.</vt:lpstr>
      <vt:lpstr>3.2.2. Правильно применять средства индивидуальной и коллективной защиты.</vt:lpstr>
      <vt:lpstr>3.3.3. Соблюдать требования охраны труда.</vt:lpstr>
      <vt:lpstr>3.3.4. Немедленно извещать экспертов о любой ситуации, угрожающей жизни и здоров</vt:lpstr>
      <vt:lpstr>3.3.5. Применять безопасные методы и приёмы выполнения работ и оказания первой п</vt:lpstr>
      <vt:lpstr>3.3. При выполнении работ на участника Чемпионата возможны воздействия следующих</vt:lpstr>
      <vt:lpstr>- поражение электрическим током;</vt:lpstr>
      <vt:lpstr>- повышенная загазованность воздуха рабочей зоны, наличие в воздухе рабочей зоны</vt:lpstr>
      <vt:lpstr>- повышенная или пониженная температура воздуха рабочей зоны;</vt:lpstr>
      <vt:lpstr>- повышенная температура обрабатываемого материала, изделий, наружной поверхност</vt:lpstr>
      <vt:lpstr>- ультрафиолетовое и инфракрасное излучение;</vt:lpstr>
      <vt:lpstr>- повышенные уровни шума и вибрации на рабочих местах;</vt:lpstr>
      <vt:lpstr>- физические и нервно-психические перегрузки;</vt:lpstr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Гасников Александр</cp:lastModifiedBy>
  <cp:revision>2</cp:revision>
  <dcterms:created xsi:type="dcterms:W3CDTF">2024-12-21T19:52:00Z</dcterms:created>
  <dcterms:modified xsi:type="dcterms:W3CDTF">2024-12-21T19:52:00Z</dcterms:modified>
</cp:coreProperties>
</file>