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right"/>
        <w:rPr>
          <w:rFonts w:ascii="Times New Roman" w:hAnsi="Times New Roman" w:eastAsia="Times New Roman" w:cs="Times New Roman"/>
          <w:i/>
          <w:i/>
          <w:color w:val="00000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8"/>
          <w:shd w:fill="auto" w:val="clear"/>
        </w:rPr>
        <w:t xml:space="preserve">Приложение </w:t>
      </w:r>
      <w:r>
        <w:rPr>
          <w:rFonts w:eastAsia="Segoe UI Symbol" w:cs="Segoe UI Symbol" w:ascii="Segoe UI Symbol" w:hAnsi="Segoe UI Symbol"/>
          <w:i/>
          <w:color w:val="000000"/>
          <w:spacing w:val="0"/>
          <w:sz w:val="28"/>
          <w:shd w:fill="auto" w:val="clear"/>
        </w:rPr>
        <w:t>№</w:t>
      </w:r>
      <w:r>
        <w:rPr>
          <w:rFonts w:eastAsia="Times New Roman" w:cs="Times New Roman" w:ascii="Times New Roman" w:hAnsi="Times New Roman"/>
          <w:i/>
          <w:color w:val="000000"/>
          <w:spacing w:val="0"/>
          <w:sz w:val="28"/>
          <w:shd w:fill="auto" w:val="clear"/>
        </w:rPr>
        <w:t xml:space="preserve">4 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color w:val="000000"/>
          <w:spacing w:val="0"/>
          <w:sz w:val="36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36"/>
          <w:shd w:fill="auto" w:val="clear"/>
        </w:rPr>
        <w:t xml:space="preserve">Технические параметры разработки проекта 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00000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8"/>
          <w:shd w:fill="auto" w:val="clear"/>
        </w:rPr>
      </w:r>
    </w:p>
    <w:p>
      <w:pPr>
        <w:pStyle w:val="Normal"/>
        <w:widowControl w:val="false"/>
        <w:suppressAutoHyphens w:val="true"/>
        <w:bidi w:val="0"/>
        <w:spacing w:lineRule="exact" w:line="36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8"/>
          <w:u w:val="single"/>
          <w:shd w:fill="auto" w:val="clear"/>
        </w:rPr>
        <w:t>День первый 4 часа (10.00-12.00, 13.00-15.00)</w:t>
      </w:r>
    </w:p>
    <w:p>
      <w:pPr>
        <w:pStyle w:val="Normal"/>
        <w:widowControl w:val="false"/>
        <w:suppressAutoHyphens w:val="true"/>
        <w:bidi w:val="0"/>
        <w:spacing w:lineRule="exact" w:line="36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8"/>
          <w:u w:val="single"/>
          <w:shd w:fill="auto" w:val="clear"/>
        </w:rPr>
        <w:t>День второй 4 часа (10.00-12.00, 13.00-15.00)</w:t>
      </w:r>
    </w:p>
    <w:p>
      <w:pPr>
        <w:pStyle w:val="Normal"/>
        <w:widowControl w:val="false"/>
        <w:suppressAutoHyphens w:val="true"/>
        <w:bidi w:val="0"/>
        <w:spacing w:lineRule="exact" w:line="36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color w:val="00000A"/>
          <w:spacing w:val="0"/>
          <w:sz w:val="28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8"/>
          <w:u w:val="single"/>
          <w:shd w:fill="auto" w:val="clear"/>
        </w:rPr>
        <w:t>День третий 4 часа (10.00-12.00, 13.00-15.00)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A"/>
          <w:spacing w:val="0"/>
          <w:sz w:val="28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32"/>
          <w:shd w:fill="auto" w:val="clear"/>
        </w:rPr>
        <w:t>Модуль A. Эскизирование по ТЗ и подготовка материалов для заказчика (4 часа)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A"/>
          <w:spacing w:val="0"/>
          <w:sz w:val="28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ИНСТРУКЦИИ ДЛЯ КОНКУРСАНТА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Перед началом модуля, проводится брифинг. На брифинге конкурсанты могут задать уточняющие вопросы по представленному техническому заданию.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Во время проведения дизайн-исследования участникам предоставляется доступ в сеть Интернет на 3 часа с момента старта модуля (за исключением использования социальных сетей, файлообменников, ресурсов требующих регистрацию пользователей). Для подготовки аналитики и для создания презентации можно пользоваться браузерными версиями ИИ (Kandinsky, Яндекс GPT,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FFE779" w:val="clear"/>
        </w:rPr>
        <w:t>и еще варианты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).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/Модуль_А). Сохранение на флешку является имитацией работы с заказчиком и в случае несохранения необходимых файлов на флешку, они не проверяются. 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Конкурсант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"/>
        <w:suppressAutoHyphens w:val="true"/>
        <w:bidi w:val="0"/>
        <w:spacing w:lineRule="exact" w:line="276" w:before="0" w:after="0"/>
        <w:ind w:left="284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  <w:t xml:space="preserve">Материалы и оборудование: </w:t>
      </w:r>
      <w:r>
        <w:rPr>
          <w:rFonts w:eastAsia="Times New Roman" w:cs="Times New Roman" w:ascii="Times New Roman" w:hAnsi="Times New Roman"/>
          <w:i/>
          <w:color w:val="00000A"/>
          <w:spacing w:val="0"/>
          <w:sz w:val="24"/>
          <w:shd w:fill="auto" w:val="clear"/>
        </w:rPr>
        <w:t>листы формата А4, личный инструмент конкурсанта для работы с ПО, персональный компьютер, МФУ А3.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10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A"/>
          <w:spacing w:val="0"/>
          <w:sz w:val="10"/>
          <w:shd w:fill="auto" w:val="clear"/>
        </w:rPr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4"/>
          <w:shd w:fill="auto" w:val="clear"/>
        </w:rPr>
        <w:t>Программное обеспечение</w:t>
      </w:r>
      <w:r>
        <w:rPr>
          <w:rFonts w:eastAsia="Times New Roman" w:cs="Times New Roman" w:ascii="Times New Roman" w:hAnsi="Times New Roman"/>
          <w:i/>
          <w:color w:val="000000"/>
          <w:spacing w:val="0"/>
          <w:sz w:val="24"/>
          <w:shd w:fill="auto" w:val="clear"/>
        </w:rPr>
        <w:t>: Microsoft Windows 10, Adobe Photoshop, Figma, MediBang Paint, SketchBook, Miro, Adobe dimension, Blender, Компас 3D, T-flex, Adobe Reader, VLC media player, офисный пакет Microsoft Office, Yandex, Фотографии.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  <w:t xml:space="preserve">Исследование 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ab/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вашу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фирму обратился заказчик со своими пожеланиями по будущему проекту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(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Техническое задание от заказчика: см. Приложение 5). Перед вами стоит задача подготовить аналитику. Исследование можно проводить гибко, вы можете визуализировать его по своему усмотрению, но оно должно быть четко структурировано и понятно по содержанию. Можно использовать изображения (из сети Интернет, либо созданные самостоятельно в ИИ).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 xml:space="preserve">Технические параметры выполнения работ этапа Исследование (допустимо использование ИИ): </w:t>
      </w:r>
    </w:p>
    <w:p>
      <w:pPr>
        <w:pStyle w:val="Normal"/>
        <w:suppressAutoHyphens w:val="true"/>
        <w:bidi w:val="0"/>
        <w:spacing w:lineRule="exact" w:line="276" w:before="0" w:after="0"/>
        <w:ind w:left="0" w:right="79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2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2"/>
          <w:sz w:val="24"/>
          <w:shd w:fill="auto" w:val="clear"/>
        </w:rPr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79" w:hanging="0"/>
        <w:jc w:val="both"/>
        <w:rPr>
          <w:rFonts w:ascii="Times New Roman" w:hAnsi="Times New Roman" w:eastAsia="Times New Roman" w:cs="Times New Roman"/>
          <w:color w:val="00000A"/>
          <w:spacing w:val="2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>Результат дизайн-исследования выполняется в предложенном программном обеспечении (на выбор конкурсанта), должен содержать следующие блоки (каждая позиция исследования (блока) должна быть озаглавлена):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79" w:hanging="360"/>
        <w:jc w:val="both"/>
        <w:rPr>
          <w:rFonts w:ascii="Times New Roman" w:hAnsi="Times New Roman" w:eastAsia="Times New Roman" w:cs="Times New Roman"/>
          <w:color w:val="00000A"/>
          <w:spacing w:val="2"/>
          <w:sz w:val="20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>Портрет предполагаемого покупателя или потребителя-предприятия (в обоих случаях наличие текстовой и визуальной информации; текстовая информация состоит из базового информационного блока и описательной части; визуальная информация представляет изображения среды/человека/и т. д., позволяющей сориентироваться при составлении стайлборда проекта).</w:t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79" w:hanging="0"/>
        <w:jc w:val="both"/>
        <w:rPr>
          <w:rFonts w:ascii="Times New Roman" w:hAnsi="Times New Roman" w:eastAsia="Times New Roman" w:cs="Times New Roman"/>
          <w:color w:val="00000A"/>
          <w:spacing w:val="2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</w:r>
    </w:p>
    <w:p>
      <w:pPr>
        <w:pStyle w:val="Normal"/>
        <w:widowControl w:val="false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2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>2.</w:t>
        <w:tab/>
        <w:t>Итоговый файл с названием «Портрет_потребителя_кон</w:t>
      </w:r>
      <w:r>
        <w:rPr>
          <w:rFonts w:eastAsia="Segoe UI Symbol" w:cs="Segoe UI Symbol" w:ascii="Segoe UI Symbol" w:hAnsi="Segoe UI Symbol"/>
          <w:color w:val="00000A"/>
          <w:spacing w:val="2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 xml:space="preserve">» выполняется в графическом и текстовом виде, с применением всего доступного ПО, формат сохранения информации для лист (ов) А3. </w:t>
      </w:r>
    </w:p>
    <w:p>
      <w:pPr>
        <w:pStyle w:val="Normal"/>
        <w:widowControl w:val="false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2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>Формат итогового файла .pdf</w:t>
      </w:r>
    </w:p>
    <w:p>
      <w:pPr>
        <w:pStyle w:val="Normal"/>
        <w:widowControl w:val="false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Calibri" w:hAnsi="Calibri" w:eastAsia="Calibri" w:cs="Calibri"/>
          <w:color w:val="000000"/>
          <w:spacing w:val="0"/>
          <w:sz w:val="24"/>
          <w:shd w:fill="auto" w:val="clear"/>
        </w:rPr>
      </w:pPr>
      <w:r>
        <w:rPr>
          <w:rFonts w:eastAsia="Calibri" w:cs="Calibri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  <w:t>Фокусировка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На этом этапе необходимо конкретизировать (сфокусировать) образ будущего проекта, для чего разрабатываются следующие визуальные материалы.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708" w:leader="none"/>
          <w:tab w:val="left" w:pos="851" w:leader="none"/>
        </w:tabs>
        <w:suppressAutoHyphens w:val="true"/>
        <w:bidi w:val="0"/>
        <w:spacing w:lineRule="exact" w:line="276" w:before="0" w:after="0"/>
        <w:ind w:left="0" w:right="0" w:firstLine="426"/>
        <w:jc w:val="both"/>
        <w:rPr>
          <w:rFonts w:ascii="Calibri" w:hAnsi="Calibri" w:eastAsia="Calibri" w:cs="Calibri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Стайлборд (доска стиля)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708" w:leader="none"/>
          <w:tab w:val="left" w:pos="851" w:leader="none"/>
        </w:tabs>
        <w:suppressAutoHyphens w:val="true"/>
        <w:bidi w:val="0"/>
        <w:spacing w:lineRule="exact" w:line="276" w:before="0" w:after="0"/>
        <w:ind w:left="0" w:right="0" w:firstLine="426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Доска референсов (на усмотрение заказчика, например, растительные мотивы)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 xml:space="preserve">Технические параметры выполнения работ этапа Фокусировка: 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1.</w:t>
        <w:tab/>
        <w:t>Стайлборд (доска стиля) выполняется в предложенном программном обеспечении (на выбор конкурсанта), в формате А3, составляется из изображений, сгенерированных в ИИ или взятых из свободных источников. Отражает стиль будущего объекта, вписывающийся в потребительские предпочтения и ожидания от сегмента рынка.</w:t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Итоговый файл </w:t>
      </w: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>с названием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2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«Стайлборд_кон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 выполняется в графическом виде.</w:t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Формат итогового файла .pdf</w:t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2. Доска референсов выполняется в предложенном программном обеспечении (на выбор конкурсанта), в формате А3, составляется из изображений, сгенерированных в ИИ или взятых из свободных источников. Демонстрирует референсы на проектирование из выбранной лидом области, к примеру – растительных решений.</w:t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Итоговый файл </w:t>
      </w:r>
      <w:r>
        <w:rPr>
          <w:rFonts w:eastAsia="Times New Roman" w:cs="Times New Roman" w:ascii="Times New Roman" w:hAnsi="Times New Roman"/>
          <w:color w:val="00000A"/>
          <w:spacing w:val="2"/>
          <w:sz w:val="24"/>
          <w:shd w:fill="auto" w:val="clear"/>
        </w:rPr>
        <w:t>с названием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2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«Референсы_кон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 выполняется в графическом виде.</w:t>
      </w:r>
    </w:p>
    <w:p>
      <w:pPr>
        <w:pStyle w:val="Normal"/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Формат итогового файла .pdf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  <w:t xml:space="preserve">Поиск будущего формообразования 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8"/>
          <w:shd w:fill="auto" w:val="clear"/>
        </w:rPr>
      </w:r>
    </w:p>
    <w:p>
      <w:pPr>
        <w:pStyle w:val="Normal"/>
        <w:tabs>
          <w:tab w:val="clear" w:pos="709"/>
          <w:tab w:val="left" w:pos="708" w:leader="none"/>
          <w:tab w:val="left" w:pos="8505" w:leader="none"/>
          <w:tab w:val="left" w:pos="8789" w:leader="none"/>
        </w:tabs>
        <w:suppressAutoHyphens w:val="true"/>
        <w:bidi w:val="0"/>
        <w:spacing w:lineRule="exact" w:line="276" w:before="0" w:after="200"/>
        <w:ind w:left="0" w:right="-2" w:firstLine="709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После того, как вы подготовили аналитику и визуализации для фокусировки,  необходимо выполнить первичный поиск формообразования будущего объекта и представить его с помощью скетчей, выполненных в гибридном формате. Предложение должно быть оригинальным, не копировать чужой дизайн, отвечать требованиям Технического задания. Предложение разрабатывается и оформляется в виде компоновки скетчей в презентации формата 16:9. Вся информация на слайдах должна быть представлена таким образом, чтобы заказчик мог получить характеристики объекта без вашего непосредственного присутствия. Задача: заинтересовать, удивить, дать максимально полную и понятную информацию о своей идее формообразования разрабатываемого объекта.</w:t>
      </w:r>
    </w:p>
    <w:p>
      <w:pPr>
        <w:pStyle w:val="Normal"/>
        <w:tabs>
          <w:tab w:val="clear" w:pos="709"/>
          <w:tab w:val="left" w:pos="708" w:leader="none"/>
          <w:tab w:val="left" w:pos="8505" w:leader="none"/>
          <w:tab w:val="left" w:pos="8789" w:leader="none"/>
        </w:tabs>
        <w:suppressAutoHyphens w:val="true"/>
        <w:bidi w:val="0"/>
        <w:spacing w:lineRule="exact" w:line="276" w:before="0" w:after="200"/>
        <w:ind w:left="0" w:right="-2" w:firstLine="709"/>
        <w:jc w:val="both"/>
        <w:rPr>
          <w:rFonts w:ascii="Times New Roman" w:hAnsi="Times New Roman" w:eastAsia="Times New Roman" w:cs="Times New Roman"/>
          <w:color w:val="FF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FF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 xml:space="preserve">Технические параметры выполнения работ этапа Разработка концепции: 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firstLine="709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«Поиск формообразования» выполняется на листах бумаги формата А3 произвольного расположения. Содержит следующие элементы (на форматах графические элементы должны быть подписаны):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- Название проекта; 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- Скетчи предложений по форме (4) в любой скетчевой технике с условным внедрением цвета и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с указанием габаритных размеров на итоговом варианте (в блоке "Поиск формообразования");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- Выноски с необходимыми пояснениями и указаниями (как минимум указание материалов изготовления деталей) выполняются на итоговом изображении объекта разработки;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- Цветовые палитры, с указанием доминирующих цветов (3); 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-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Демонстрационный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скетч объекта в перспективе (воздушно-пространственной)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в расположении ракурса ¾ в самом информативном виде с нанесенным брендированием;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- Разнесенный вид;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- Принципы взаимодействия с объектом (не менее 3х, сценарий наблюдения не входит в список сценариев взаимодействия).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Далее изображения переносятся в цифровой формат, могут быть доработаны в подходящем ПО. После гибридной подготовки скетчей формируется презентация, где: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- титульный слайд оформлен как карточка проекта (содержит название проекта, перспективный скетч с дополнительными изображениями, краткое описание концепции проекта).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- дальнейшие слайды презентации содержат полезную информацию о проекте (структурированные оставшиеся гибридные скетчи).</w:t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20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Формат презентации 16:9. Итоговое сохранение в многостраничный .pdf с названием «Концепция_кон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...».</w:t>
      </w:r>
    </w:p>
    <w:p>
      <w:pPr>
        <w:pStyle w:val="Normal"/>
        <w:suppressAutoHyphens w:val="true"/>
        <w:bidi w:val="0"/>
        <w:spacing w:lineRule="exact" w:line="276" w:before="0" w:after="0"/>
        <w:ind w:left="0" w:right="-1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>Обязательные продукты модуля А: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Итоговый файл «Портрет_потребителя_кон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», многостраничный .pdf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Итоговый файл «Стайлборд_кон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», pdf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Итоговый файл «Референсы_кон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», .pdf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Итоговый файл «Концепция_кон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...», многостраничный .pdf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Форматы листов А3 со скетчами, нарисованными от руки</w:t>
      </w:r>
    </w:p>
    <w:p>
      <w:pPr>
        <w:pStyle w:val="Normal"/>
        <w:tabs>
          <w:tab w:val="clear" w:pos="709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708" w:leader="none"/>
          <w:tab w:val="left" w:pos="9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32"/>
          <w:shd w:fill="auto" w:val="clear"/>
        </w:rPr>
        <w:t>Модуль Б. Твердотельное моделирование проекта (4 часа)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0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ИНСТРУКЦИИ ДЛЯ КОНКУРСАНТА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284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Во время выполнения модуля запрещается пользоваться Интернет-ресурсами для поиска информации или общения.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284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/Модуль_Б). Сохранение на флешку является имитацией работы с заказчиком и в случае несохранения необходимых файлов на флешку, они не проверяются.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284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Конкурсант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284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Конкурсант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имеет право запускать 3-д печать в любое время от начала модуля Б, оставляя процесс до завершения работы площадки этого дня (либо на ночную печать по согласованию с ГЭ).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284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Презентационный материал в виде прототипа должен быть готов до окончания последнего модуля В.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  <w:t xml:space="preserve">Материалы и оборудование: </w:t>
      </w:r>
      <w:r>
        <w:rPr>
          <w:rFonts w:eastAsia="Times New Roman" w:cs="Times New Roman" w:ascii="Times New Roman" w:hAnsi="Times New Roman"/>
          <w:i/>
          <w:color w:val="00000A"/>
          <w:spacing w:val="0"/>
          <w:sz w:val="24"/>
          <w:shd w:fill="auto" w:val="clear"/>
        </w:rPr>
        <w:t>листы формата А4, личный инструмент конкурсанта для макетирования и прототипирования, личный инструмент участника для работы с ПО, персональный компьютер, МФУ А3.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16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A"/>
          <w:spacing w:val="0"/>
          <w:sz w:val="24"/>
          <w:shd w:fill="auto" w:val="clear"/>
        </w:rPr>
        <w:t xml:space="preserve"> 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4"/>
          <w:shd w:fill="auto" w:val="clear"/>
        </w:rPr>
        <w:t xml:space="preserve">Программное обеспечение: </w:t>
      </w:r>
      <w:r>
        <w:rPr>
          <w:rFonts w:eastAsia="Times New Roman" w:cs="Times New Roman" w:ascii="Times New Roman" w:hAnsi="Times New Roman"/>
          <w:i/>
          <w:color w:val="000000"/>
          <w:spacing w:val="0"/>
          <w:sz w:val="24"/>
          <w:shd w:fill="auto" w:val="clear"/>
        </w:rPr>
        <w:t>Microsoft Windows 10, Adobe Photoshop, Figma, MediBang Paint, SketchBook, Miro, Adobe dimension, Blender, Компас 3D, T-flex, Adobe Reader, VLC media player, офисный пакет Microsoft Office, Yandex, Фотографии.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00FF00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Продолжая работу над проектом, вам необходимо создать трехмерную модель изделия на основе изображений выбранной концепции. В процессе моделирования необходимо доработать модель, улучшить ее потребительские свойства и технологичност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ь.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567"/>
        <w:jc w:val="both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К концу модуля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необходимо провести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краткий анализ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по итогу работы над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трехмерной модел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ью,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в котором в доступной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форме отражена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аналитика проделанной работы над объектом: улучшения (дизайна, конструкции, технологичности), допущения (конструкции, рабочих элементов).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Выполняется в доступном программном обеспечении.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Также к презентации проекта необходимо подготовить прототип проекта на основе представленного файла (либо на основе своей трехмерной модели). Его печать можно начать при выполнении модуля Б.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Технические параметры выполнения работ по моделированию: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ab/>
        <w:t>При разработке МТТМ (математической трехмерной твердотельной модели) разрешается пользоваться всеми установленными САПР, в таком случае элементы модели, выполненные не в основной системе (САПР в которой будет выполнен итоговый файл) должны быть также сохранены и представлены Заказчику. Масштаб МТТМ 1:1, в соответствии с заданными ограничениями по габаритным параметрам из ТЗ. Модель должна быть выполнена с учетом анализа эргономики и внешней формы. Модель выполняется сборочной, содержит минимум три сборочные единицы и не вошедшие во входящие сборочные единицы детали.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851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Единицы измерения объекта в CAD среде – мм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Материал назначен всем деталям (кроме материала по умолчанию)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Отсутствие необоснованного проникновения деталей друг в друга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Построение с помощью поверхностного и твердотельного моделирования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Наличие элемента брендирования в соответствии с требованиями заказчика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Скрыты все вспомогательные геометрии в финальном проекте (плоскости, эскизы, геометрия и т.д.)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Наличие наименований в деталях и во входящих сборочных единицах в соответствии с содержимым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707" w:right="0" w:hanging="283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Отсутствие ошибок и предупреждений при построении в итоговом файле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ab/>
        <w:t>Итоговый файл «Модель_итог_кон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», сохраняется в формате ПО в котором разработан, вспомогательные файлы (выполненные в САПР, выбранных участниками в качестве альтернативных) сохраняются с именем, соответствующим его содержимому, в формате ПО в котором разработан.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2"/>
        <w:jc w:val="both"/>
        <w:rPr>
          <w:rFonts w:ascii="Calibri" w:hAnsi="Calibri" w:eastAsia="Calibri" w:cs="Calibri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ab/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Технические параметры выполнения работ по прототипированию: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firstLine="737"/>
        <w:jc w:val="both"/>
        <w:rPr>
          <w:rFonts w:ascii="Calibri" w:hAnsi="Calibri" w:eastAsia="Calibri" w:cs="Calibri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Прототип представляет собой связанный с проектом разработки объект (состоящий из реального количества деталей в соответствии с полученной трехмерной моделью). Масштаб прототипа 1:2. Необходимо выполнить доступную постобработку прототипа (удалить поддержки, зашлифовать поверхности, склеить и т.д.)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>Обязательные продукты модуля Б: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357" w:right="0" w:hanging="357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Итоговый файл «Модель_итог_кон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рабочий файл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357" w:right="0" w:hanging="357"/>
        <w:jc w:val="left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Файл "Анализ_модель_кон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...", .doc/.docx</w:t>
      </w:r>
    </w:p>
    <w:p>
      <w:pPr>
        <w:pStyle w:val="Normal"/>
        <w:suppressAutoHyphens w:val="true"/>
        <w:bidi w:val="0"/>
        <w:spacing w:lineRule="exact" w:line="276" w:before="0" w:after="0"/>
        <w:ind w:left="720" w:right="0" w:hanging="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284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32"/>
          <w:shd w:fill="auto" w:val="clear"/>
        </w:rPr>
        <w:t>Модуль В. Презентационные работы (4 часа)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32"/>
          <w:shd w:fill="auto" w:val="clear"/>
        </w:rPr>
      </w:pP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32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ИНСТРУКЦИЯ ДЛЯ КОНКУРСАНТА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Во время выполнения модуля запрещается пользоваться Интернет-ресурсами для поиска информации или общения.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Все итоговые файлы необходимо сохранить на компьютере и на флешке в папке с номером конкурсанта во вложенной папке с названием соревновательного модуля (Конкурсант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 /Модуль_В). Сохранение на флешку является имитацией работы с заказчиком и в случае несохранения необходимых файлов на флешку, они не проверяются.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hd w:fill="auto" w:val="clear"/>
        </w:rPr>
        <w:t>Конкурсант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может воспользоваться программным обеспечением, установленным на персональном компьютере в любом модуле на свое усмотрение. Важно, чтобы программное обеспечение было из перечня, указанного в инфраструктурном листе данного чемпионата.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A"/>
          <w:spacing w:val="0"/>
          <w:sz w:val="24"/>
          <w:shd w:fill="auto" w:val="clear"/>
        </w:rPr>
        <w:t xml:space="preserve">Материалы и оборудование: </w:t>
      </w:r>
      <w:r>
        <w:rPr>
          <w:rFonts w:eastAsia="Times New Roman" w:cs="Times New Roman" w:ascii="Times New Roman" w:hAnsi="Times New Roman"/>
          <w:i/>
          <w:color w:val="00000A"/>
          <w:spacing w:val="0"/>
          <w:sz w:val="24"/>
          <w:shd w:fill="auto" w:val="clear"/>
        </w:rPr>
        <w:t>листы формата А4, ручка, личный инструмент участника для работы с ПО, личный инструмент конкурсанта для макетирования и прототипирования, персональный компьютер, МФУ А3.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A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A"/>
          <w:spacing w:val="0"/>
          <w:sz w:val="28"/>
          <w:shd w:fill="auto" w:val="clear"/>
        </w:rPr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4"/>
          <w:shd w:fill="auto" w:val="clear"/>
        </w:rPr>
        <w:t xml:space="preserve">Программное обеспечение: </w:t>
      </w:r>
      <w:r>
        <w:rPr>
          <w:rFonts w:eastAsia="Times New Roman" w:cs="Times New Roman" w:ascii="Times New Roman" w:hAnsi="Times New Roman"/>
          <w:i/>
          <w:color w:val="000000"/>
          <w:spacing w:val="0"/>
          <w:sz w:val="24"/>
          <w:shd w:fill="auto" w:val="clear"/>
        </w:rPr>
        <w:t xml:space="preserve">Microsoft Windows 10, Adobe Photoshop, Figma, MediBang Paint, SketchBook, Miro, Adobe dimension, Blender, Компас 3D, T-flex, Adobe Reader, VLC media player, офисный пакет Microsoft Office, Yandex, Фотографии. </w:t>
      </w:r>
    </w:p>
    <w:p>
      <w:pPr>
        <w:pStyle w:val="Normal"/>
        <w:widowControl w:val="false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i/>
          <w:i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i/>
          <w:color w:val="000000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ab/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Помимо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построенной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трехмерной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модели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необходимо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подготовить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визуальные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материалы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для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демонстрации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итогового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проекта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заказчику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виде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рендеров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статичного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и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динамичного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характера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. 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На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их</w:t>
      </w:r>
      <w:r>
        <w:rPr>
          <w:rFonts w:eastAsia="Liberation Serif;Times New Roma" w:cs="Liberation Serif;Times New Roma" w:ascii="Liberation Serif;Times New Roma" w:hAnsi="Liberation Serif;Times New Roma"/>
          <w:color w:val="00000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основе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формируется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презентация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выполненных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проектных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работ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«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Презентация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>_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проект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>_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».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Цель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-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максимально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удобно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привлекательно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предоставить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заказчику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проект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.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Оформление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слайдов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на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Ваше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усмотрение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.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Необходимо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наличие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титульного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слайда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с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названием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проекта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вашим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номером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конкурсанта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.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структуре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презентации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должны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быть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отражены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визуальные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материалы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текстовое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описание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проекта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>.</w:t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firstLine="624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Calibri" w:cs="Calibri"/>
          <w:color w:val="00000A"/>
          <w:spacing w:val="0"/>
          <w:sz w:val="24"/>
          <w:shd w:fill="auto" w:val="clear"/>
        </w:rPr>
        <w:t>Далее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за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полчаса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до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окончания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модуля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Вас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ждет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презентация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Ваших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проектов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заказчику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,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Вы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можете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воспользоваться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самим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файлом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презентации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,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ручными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скетчами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(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при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необходимости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)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продемонстрировать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Ваш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Calibri" w:cs="Calibri"/>
          <w:color w:val="00000A"/>
          <w:spacing w:val="0"/>
          <w:sz w:val="24"/>
          <w:shd w:fill="auto" w:val="clear"/>
        </w:rPr>
        <w:t>прототип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. </w:t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2"/>
        <w:jc w:val="both"/>
        <w:rPr>
          <w:rFonts w:ascii="Calibri" w:hAnsi="Calibri" w:eastAsia="Calibri" w:cs="Calibri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ab/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Технические параметры выполнения работ по визуализации: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firstLine="68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На основании трехмерной модели необходимо разработать перспективный и ортогональные рендеры объекта разработки: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•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ab/>
        <w:t xml:space="preserve">Перспективный рендер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Full HD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•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ab/>
        <w:t>Рендеры проекционных видов (4:3)</w:t>
      </w:r>
    </w:p>
    <w:p>
      <w:pPr>
        <w:pStyle w:val="Normal"/>
        <w:tabs>
          <w:tab w:val="clear" w:pos="709"/>
          <w:tab w:val="left" w:pos="284" w:leader="none"/>
          <w:tab w:val="left" w:pos="426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•  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Рендер разнесенного вида изделия, размер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Full HD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FFFF00" w:val="clear"/>
        </w:rPr>
        <w:t xml:space="preserve"> 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Технические требования разработки перспективного рендера: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Соотношение сторон 16:9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Разрешение 300 dpi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Цвет фона (кроме серого)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Источник света направлен на фронтальную поверхность объекта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Выполнен в основной цветовой схеме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Присутствие поверхностей с отражающими свет свойствами</w:t>
      </w:r>
    </w:p>
    <w:p>
      <w:pPr>
        <w:pStyle w:val="Normal"/>
        <w:tabs>
          <w:tab w:val="clear" w:pos="709"/>
          <w:tab w:val="left" w:pos="0" w:leader="none"/>
          <w:tab w:val="left" w:pos="284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Динамичные рендеры: 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Демонстрация сборки/разборки объекта «СБ_РБ_кон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Демонстрация подвижных элементов «Демонстрация_кон</w:t>
      </w:r>
      <w:r>
        <w:rPr>
          <w:rFonts w:eastAsia="Segoe UI Symbol" w:cs="Segoe UI Symbol" w:ascii="Segoe UI Symbol" w:hAnsi="Segoe UI Symbol"/>
          <w:color w:val="00000A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FFFF00" w:val="clear"/>
        </w:rPr>
        <w:t>/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.mkv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FFFF00" w:val="clear"/>
        </w:rPr>
        <w:t xml:space="preserve"> </w:t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>Технические параметры выполнения презентации:</w:t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10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10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1.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Формат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презентации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16:9.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Формат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итогового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файла</w:t>
      </w:r>
      <w:r>
        <w:rPr>
          <w:rFonts w:eastAsia="Liberation Serif;Times New Roma" w:cs="Liberation Serif;Times New Roma" w:ascii="Liberation Serif;Times New Roma" w:hAnsi="Liberation Serif;Times New Roma"/>
          <w:color w:val="00000A"/>
          <w:spacing w:val="0"/>
          <w:sz w:val="24"/>
          <w:shd w:fill="auto" w:val="clear"/>
        </w:rPr>
        <w:t xml:space="preserve"> .pdf. </w:t>
      </w:r>
    </w:p>
    <w:p>
      <w:pPr>
        <w:pStyle w:val="Normal"/>
        <w:tabs>
          <w:tab w:val="clear" w:pos="709"/>
          <w:tab w:val="left" w:pos="0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ab/>
      </w:r>
    </w:p>
    <w:p>
      <w:pPr>
        <w:pStyle w:val="Normal"/>
        <w:tabs>
          <w:tab w:val="clear" w:pos="709"/>
          <w:tab w:val="left" w:pos="0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hd w:fill="auto" w:val="clear"/>
        </w:rPr>
      </w:r>
    </w:p>
    <w:p>
      <w:pPr>
        <w:pStyle w:val="Normal"/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>Технические параметры проведения презентации: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Каждому участнику отводится ровно 3 минуты на саму презентацию.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720" w:right="0" w:hanging="360"/>
        <w:jc w:val="both"/>
        <w:rPr>
          <w:rFonts w:ascii="Times New Roman" w:hAnsi="Times New Roman" w:eastAsia="Times New Roman" w:cs="Times New Roman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Заказчик может задать каждому участнику не более трех вопросов.</w:t>
      </w:r>
    </w:p>
    <w:p>
      <w:pPr>
        <w:pStyle w:val="Normal"/>
        <w:tabs>
          <w:tab w:val="clear" w:pos="709"/>
          <w:tab w:val="left" w:pos="0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hd w:fill="auto" w:val="clear"/>
        </w:rPr>
      </w:r>
    </w:p>
    <w:p>
      <w:pPr>
        <w:pStyle w:val="Normal"/>
        <w:tabs>
          <w:tab w:val="clear" w:pos="709"/>
          <w:tab w:val="left" w:pos="0" w:leader="none"/>
          <w:tab w:val="left" w:pos="567" w:leader="none"/>
          <w:tab w:val="left" w:pos="708" w:leader="none"/>
        </w:tabs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76" w:before="0" w:after="0"/>
        <w:ind w:left="0" w:right="0" w:hanging="0"/>
        <w:jc w:val="both"/>
        <w:rPr>
          <w:rFonts w:ascii="Liberation Serif;Times New Roma" w:hAnsi="Liberation Serif;Times New Roma" w:eastAsia="Liberation Serif;Times New Roma" w:cs="Liberation Serif;Times New Roma"/>
          <w:color w:val="00000A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4"/>
          <w:shd w:fill="auto" w:val="clear"/>
        </w:rPr>
        <w:t>Обязательные продукты модуля Д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Проведенная презентация проекта (видео записывается экспертами)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Итоговый файл «Презентация_проект_кон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.pdf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Прототип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Файл перспективного рендера «Перспектива_кон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.jpg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2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Файлы проекционных видов «Вид_спереди_кон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«Вид_сбоку_кон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«Вид_сверху_кон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«Вид _снизу_кон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», .jpg 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Файл изображение разнесенного вида «Взрыв_кон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jpg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Файл демонстрации сборки/разборки объекта «СБ_РБ_кон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0" w:leader="none"/>
        </w:tabs>
        <w:suppressAutoHyphens w:val="true"/>
        <w:bidi w:val="0"/>
        <w:spacing w:lineRule="exact" w:line="276" w:before="0" w:after="0"/>
        <w:ind w:left="720" w:right="0" w:hanging="360"/>
        <w:jc w:val="left"/>
        <w:rPr>
          <w:rFonts w:ascii="Times New Roman" w:hAnsi="Times New Roman" w:eastAsia="Times New Roman" w:cs="Times New Roman"/>
          <w:color w:val="00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Файл демонстрации подвижных элементов «Демонстрация_кон</w:t>
      </w:r>
      <w:r>
        <w:rPr>
          <w:rFonts w:eastAsia="Segoe UI Symbol" w:cs="Segoe UI Symbol" w:ascii="Segoe UI Symbol" w:hAnsi="Segoe UI Symbol"/>
          <w:color w:val="000000"/>
          <w:spacing w:val="0"/>
          <w:sz w:val="24"/>
          <w:shd w:fill="auto" w:val="clear"/>
        </w:rPr>
        <w:t>№…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>», .avi</w:t>
      </w:r>
      <w:r>
        <w:rPr>
          <w:rFonts w:eastAsia="Times New Roman" w:cs="Times New Roman" w:ascii="Times New Roman" w:hAnsi="Times New Roman"/>
          <w:color w:val="00000A"/>
          <w:spacing w:val="0"/>
          <w:sz w:val="24"/>
          <w:shd w:fill="auto" w:val="clear"/>
        </w:rPr>
        <w:t>/.mkv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Segoe UI Symbol">
    <w:charset w:val="cc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/>
        <w:kern w:val="2"/>
        <w:sz w:val="22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Calibri" w:hAnsi="Calibri" w:eastAsia="NSimSun" w:cs="Arial"/>
      <w:color w:val="auto"/>
      <w:kern w:val="2"/>
      <w:sz w:val="22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1164</TotalTime>
  <Application>LibreOffice/7.2.2.2$Windows_X86_64 LibreOffice_project/02b2acce88a210515b4a5bb2e46cbfb63fe97d56</Application>
  <AppVersion>15.0000</AppVersion>
  <Pages>7</Pages>
  <Words>1766</Words>
  <Characters>12509</Characters>
  <CharactersWithSpaces>14144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2024-12-08T17:05:40Z</dcterms:modified>
  <cp:revision>3</cp:revision>
  <dc:subject/>
  <dc:title/>
</cp:coreProperties>
</file>